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FC399" w14:textId="3BB4747A" w:rsidR="005E56E8" w:rsidRPr="009440A5" w:rsidRDefault="00505B7D" w:rsidP="007674E3">
      <w:pPr>
        <w:tabs>
          <w:tab w:val="left" w:pos="5820"/>
        </w:tabs>
      </w:pPr>
      <w:r>
        <w:t xml:space="preserve"> </w:t>
      </w:r>
      <w:r w:rsidR="007674E3">
        <w:tab/>
      </w:r>
    </w:p>
    <w:p w14:paraId="1DBFCAC8" w14:textId="77777777" w:rsidR="005E56E8" w:rsidRPr="009440A5" w:rsidRDefault="005E56E8" w:rsidP="00C22042"/>
    <w:p w14:paraId="61D325F5" w14:textId="77777777" w:rsidR="005E56E8" w:rsidRPr="009440A5" w:rsidRDefault="005E56E8" w:rsidP="00C22042"/>
    <w:p w14:paraId="7C6416E5" w14:textId="77777777" w:rsidR="005E56E8" w:rsidRPr="009440A5" w:rsidRDefault="005E56E8" w:rsidP="00C22042"/>
    <w:p w14:paraId="26CF48CD" w14:textId="77777777" w:rsidR="005E56E8" w:rsidRPr="009440A5" w:rsidRDefault="005E56E8" w:rsidP="00C22042"/>
    <w:p w14:paraId="7928B2D1" w14:textId="77777777" w:rsidR="005E56E8" w:rsidRPr="009440A5" w:rsidRDefault="005E56E8" w:rsidP="00C22042"/>
    <w:p w14:paraId="739F3E9F" w14:textId="04CF01CA" w:rsidR="00900E45" w:rsidRPr="00983136" w:rsidRDefault="007674E3" w:rsidP="00983136">
      <w:pPr>
        <w:spacing w:line="360" w:lineRule="auto"/>
        <w:jc w:val="center"/>
        <w:rPr>
          <w:b/>
          <w:sz w:val="48"/>
        </w:rPr>
      </w:pPr>
      <w:r>
        <w:rPr>
          <w:b/>
          <w:sz w:val="48"/>
        </w:rPr>
        <w:t xml:space="preserve">Instrukcja </w:t>
      </w:r>
      <w:r>
        <w:rPr>
          <w:b/>
          <w:iCs/>
          <w:sz w:val="48"/>
        </w:rPr>
        <w:t xml:space="preserve"> </w:t>
      </w:r>
      <w:r w:rsidR="00900E45">
        <w:rPr>
          <w:b/>
          <w:iCs/>
          <w:sz w:val="48"/>
        </w:rPr>
        <w:t>tworzenia</w:t>
      </w:r>
      <w:r>
        <w:rPr>
          <w:b/>
          <w:iCs/>
          <w:sz w:val="48"/>
        </w:rPr>
        <w:t xml:space="preserve"> </w:t>
      </w:r>
    </w:p>
    <w:p w14:paraId="04A7369A" w14:textId="59BE4664" w:rsidR="007674E3" w:rsidRDefault="007674E3" w:rsidP="00472167">
      <w:pPr>
        <w:spacing w:line="360" w:lineRule="auto"/>
        <w:jc w:val="center"/>
        <w:rPr>
          <w:b/>
          <w:iCs/>
          <w:sz w:val="48"/>
        </w:rPr>
      </w:pPr>
      <w:r>
        <w:rPr>
          <w:b/>
          <w:iCs/>
          <w:sz w:val="48"/>
        </w:rPr>
        <w:t>W</w:t>
      </w:r>
      <w:r w:rsidRPr="007674E3">
        <w:rPr>
          <w:b/>
          <w:iCs/>
          <w:sz w:val="48"/>
        </w:rPr>
        <w:t>niosku zakupowego</w:t>
      </w:r>
    </w:p>
    <w:p w14:paraId="28ECEB5A" w14:textId="22938DAB" w:rsidR="005E56E8" w:rsidRPr="00382ACE" w:rsidRDefault="007674E3" w:rsidP="00900E45">
      <w:pPr>
        <w:spacing w:line="360" w:lineRule="auto"/>
        <w:jc w:val="center"/>
      </w:pPr>
      <w:r w:rsidRPr="007674E3">
        <w:rPr>
          <w:b/>
          <w:iCs/>
          <w:sz w:val="48"/>
        </w:rPr>
        <w:t xml:space="preserve"> </w:t>
      </w:r>
      <w:r w:rsidRPr="00BC7864">
        <w:rPr>
          <w:b/>
          <w:iCs/>
          <w:sz w:val="48"/>
        </w:rPr>
        <w:t xml:space="preserve">w SAP </w:t>
      </w:r>
    </w:p>
    <w:p w14:paraId="7E86EF12" w14:textId="77777777" w:rsidR="00D7735C" w:rsidRDefault="00D7735C" w:rsidP="00402097"/>
    <w:p w14:paraId="09C4F1C2" w14:textId="77777777" w:rsidR="00D7735C" w:rsidRDefault="00D7735C" w:rsidP="00402097"/>
    <w:p w14:paraId="0FA56FBC" w14:textId="77777777" w:rsidR="00D7735C" w:rsidRDefault="00D7735C" w:rsidP="00402097"/>
    <w:p w14:paraId="4861B72D" w14:textId="77777777" w:rsidR="00D7735C" w:rsidRDefault="00D7735C" w:rsidP="00402097"/>
    <w:p w14:paraId="5D92B338" w14:textId="77777777" w:rsidR="00D7735C" w:rsidRDefault="00D7735C" w:rsidP="00402097"/>
    <w:p w14:paraId="6C2F8F6D" w14:textId="77777777" w:rsidR="00D7735C" w:rsidRDefault="00D7735C" w:rsidP="00402097"/>
    <w:p w14:paraId="0AD23AE3" w14:textId="77777777" w:rsidR="00D7735C" w:rsidRDefault="00D7735C" w:rsidP="00402097"/>
    <w:p w14:paraId="6337FF9A" w14:textId="77777777" w:rsidR="00D7735C" w:rsidRDefault="00D7735C" w:rsidP="00402097"/>
    <w:p w14:paraId="4E29E377" w14:textId="77777777" w:rsidR="00D7735C" w:rsidRDefault="00D7735C" w:rsidP="00402097"/>
    <w:p w14:paraId="29FFE55A" w14:textId="77777777" w:rsidR="00D7735C" w:rsidRDefault="00D7735C" w:rsidP="00402097"/>
    <w:p w14:paraId="1CCBABF2" w14:textId="77777777" w:rsidR="00D7735C" w:rsidRDefault="00D7735C" w:rsidP="00402097"/>
    <w:p w14:paraId="4FF9BD84" w14:textId="77777777" w:rsidR="00D7735C" w:rsidRDefault="00D7735C" w:rsidP="00402097"/>
    <w:p w14:paraId="7C4AE242" w14:textId="77777777" w:rsidR="00D7735C" w:rsidRDefault="00D7735C" w:rsidP="00402097"/>
    <w:p w14:paraId="57E7652E" w14:textId="77777777" w:rsidR="00D7735C" w:rsidRDefault="00D7735C" w:rsidP="00402097"/>
    <w:p w14:paraId="13CCF0E4" w14:textId="77777777" w:rsidR="00D7735C" w:rsidRDefault="00D7735C" w:rsidP="00402097"/>
    <w:p w14:paraId="59DAF01E" w14:textId="77777777" w:rsidR="00D7735C" w:rsidRDefault="00D7735C" w:rsidP="00402097"/>
    <w:p w14:paraId="461D8F7E" w14:textId="77777777" w:rsidR="00D7735C" w:rsidRDefault="00D7735C" w:rsidP="00402097"/>
    <w:p w14:paraId="569FB1E2" w14:textId="77777777" w:rsidR="00D7735C" w:rsidRDefault="00D7735C" w:rsidP="00D7735C">
      <w:pPr>
        <w:rPr>
          <w:sz w:val="28"/>
          <w:szCs w:val="28"/>
        </w:rPr>
      </w:pPr>
      <w:r>
        <w:rPr>
          <w:sz w:val="28"/>
          <w:szCs w:val="28"/>
        </w:rPr>
        <w:t>Administracja modułem SAP MM: sapmm@mail.umcs.pl</w:t>
      </w:r>
    </w:p>
    <w:p w14:paraId="1CEAF816" w14:textId="3F3A9972" w:rsidR="00411EE8" w:rsidRPr="009440A5" w:rsidRDefault="00632F7D" w:rsidP="00402097">
      <w:pPr>
        <w:rPr>
          <w:b/>
          <w:bCs/>
        </w:rPr>
      </w:pPr>
      <w:r>
        <w:br w:type="page"/>
      </w:r>
    </w:p>
    <w:p w14:paraId="7991A186" w14:textId="44147F55" w:rsidR="00402097" w:rsidRDefault="00450A3D" w:rsidP="00B97EFC">
      <w:pPr>
        <w:pStyle w:val="Nagwek1"/>
      </w:pPr>
      <w:r>
        <w:rPr>
          <w:lang w:val="pl-PL"/>
        </w:rPr>
        <w:lastRenderedPageBreak/>
        <w:t>In</w:t>
      </w:r>
      <w:r w:rsidR="00900E45">
        <w:rPr>
          <w:lang w:val="pl-PL"/>
        </w:rPr>
        <w:t>formacje ogólne</w:t>
      </w:r>
    </w:p>
    <w:p w14:paraId="17C9EF78" w14:textId="768196F0" w:rsidR="00432817" w:rsidRPr="00450A3D" w:rsidRDefault="006A4DA7" w:rsidP="00787EDC">
      <w:pPr>
        <w:rPr>
          <w:iCs/>
          <w:lang w:eastAsia="x-none"/>
        </w:rPr>
      </w:pPr>
      <w:r>
        <w:rPr>
          <w:lang w:eastAsia="x-none"/>
        </w:rPr>
        <w:t xml:space="preserve">Instrukcja opisuje </w:t>
      </w:r>
      <w:r w:rsidR="00450A3D">
        <w:rPr>
          <w:lang w:eastAsia="x-none"/>
        </w:rPr>
        <w:t>sposób</w:t>
      </w:r>
      <w:r>
        <w:rPr>
          <w:iCs/>
          <w:lang w:eastAsia="x-none"/>
        </w:rPr>
        <w:t xml:space="preserve"> rejestrowania</w:t>
      </w:r>
      <w:r w:rsidRPr="00823F3A">
        <w:rPr>
          <w:iCs/>
          <w:lang w:eastAsia="x-none"/>
        </w:rPr>
        <w:t xml:space="preserve"> wniosk</w:t>
      </w:r>
      <w:r w:rsidR="00450A3D">
        <w:rPr>
          <w:iCs/>
          <w:lang w:eastAsia="x-none"/>
        </w:rPr>
        <w:t>ów</w:t>
      </w:r>
      <w:r w:rsidRPr="00823F3A">
        <w:rPr>
          <w:iCs/>
          <w:lang w:eastAsia="x-none"/>
        </w:rPr>
        <w:t xml:space="preserve"> </w:t>
      </w:r>
      <w:r w:rsidR="00450A3D" w:rsidRPr="00823F3A">
        <w:rPr>
          <w:iCs/>
          <w:lang w:eastAsia="x-none"/>
        </w:rPr>
        <w:t>zaku</w:t>
      </w:r>
      <w:r w:rsidR="00450A3D">
        <w:rPr>
          <w:iCs/>
          <w:lang w:eastAsia="x-none"/>
        </w:rPr>
        <w:t>powych</w:t>
      </w:r>
      <w:r>
        <w:rPr>
          <w:iCs/>
          <w:lang w:eastAsia="x-none"/>
        </w:rPr>
        <w:t xml:space="preserve"> w SAP</w:t>
      </w:r>
      <w:r w:rsidR="00432817">
        <w:rPr>
          <w:lang w:eastAsia="x-none"/>
        </w:rPr>
        <w:t xml:space="preserve">, które będą wykorzystywane do realizacji </w:t>
      </w:r>
      <w:proofErr w:type="spellStart"/>
      <w:r w:rsidR="00432817">
        <w:rPr>
          <w:lang w:eastAsia="x-none"/>
        </w:rPr>
        <w:t>zapotrzebow</w:t>
      </w:r>
      <w:r w:rsidR="00450A3D">
        <w:rPr>
          <w:lang w:eastAsia="x-none"/>
        </w:rPr>
        <w:t>ań</w:t>
      </w:r>
      <w:proofErr w:type="spellEnd"/>
      <w:r w:rsidR="00432817">
        <w:rPr>
          <w:lang w:eastAsia="x-none"/>
        </w:rPr>
        <w:t xml:space="preserve"> na </w:t>
      </w:r>
      <w:r w:rsidR="00450A3D">
        <w:rPr>
          <w:lang w:eastAsia="x-none"/>
        </w:rPr>
        <w:t xml:space="preserve">dostawy, </w:t>
      </w:r>
      <w:r w:rsidR="00432817">
        <w:rPr>
          <w:lang w:eastAsia="x-none"/>
        </w:rPr>
        <w:t xml:space="preserve">usługi </w:t>
      </w:r>
      <w:r w:rsidR="00450A3D">
        <w:rPr>
          <w:lang w:eastAsia="x-none"/>
        </w:rPr>
        <w:t xml:space="preserve">i </w:t>
      </w:r>
      <w:r w:rsidR="00432817">
        <w:rPr>
          <w:lang w:eastAsia="x-none"/>
        </w:rPr>
        <w:t>roboty budowlane</w:t>
      </w:r>
      <w:r w:rsidR="00787EDC">
        <w:rPr>
          <w:lang w:eastAsia="x-none"/>
        </w:rPr>
        <w:t>.</w:t>
      </w:r>
      <w:r w:rsidR="00432817">
        <w:rPr>
          <w:lang w:eastAsia="x-none"/>
        </w:rPr>
        <w:t xml:space="preserve"> Zarejestrowane wnioski po zaakceptowaniu w systemie będą następnie wykorzystywane do:</w:t>
      </w:r>
    </w:p>
    <w:p w14:paraId="0E4AD340" w14:textId="66C58CB9" w:rsidR="00432817" w:rsidRDefault="00450A3D" w:rsidP="00160D38">
      <w:pPr>
        <w:pStyle w:val="Akapitzlist"/>
        <w:numPr>
          <w:ilvl w:val="0"/>
          <w:numId w:val="7"/>
        </w:numPr>
        <w:rPr>
          <w:lang w:eastAsia="x-none"/>
        </w:rPr>
      </w:pPr>
      <w:r>
        <w:rPr>
          <w:lang w:eastAsia="x-none"/>
        </w:rPr>
        <w:t>Zaku</w:t>
      </w:r>
      <w:r w:rsidR="00900E45">
        <w:rPr>
          <w:lang w:eastAsia="x-none"/>
        </w:rPr>
        <w:t>pów</w:t>
      </w:r>
      <w:r>
        <w:rPr>
          <w:lang w:eastAsia="x-none"/>
        </w:rPr>
        <w:t xml:space="preserve"> </w:t>
      </w:r>
      <w:r w:rsidR="00432817">
        <w:rPr>
          <w:lang w:eastAsia="x-none"/>
        </w:rPr>
        <w:t>w ramach istniejącej umowy</w:t>
      </w:r>
      <w:r w:rsidR="00B4670F">
        <w:rPr>
          <w:lang w:eastAsia="x-none"/>
        </w:rPr>
        <w:t xml:space="preserve">. Aktualnie obowiązujące umowy dostępne są pod poniższym linkiem </w:t>
      </w:r>
      <w:hyperlink r:id="rId8" w:history="1">
        <w:r w:rsidR="00AA6727" w:rsidRPr="00F61674">
          <w:rPr>
            <w:rStyle w:val="Hipercze"/>
            <w:lang w:eastAsia="x-none"/>
          </w:rPr>
          <w:t>https://www.umcs.pl/pl/aktualnie-obowiazujace-umowy,9641.htm</w:t>
        </w:r>
      </w:hyperlink>
      <w:r w:rsidR="00AA6727">
        <w:rPr>
          <w:lang w:eastAsia="x-none"/>
        </w:rPr>
        <w:t xml:space="preserve"> </w:t>
      </w:r>
    </w:p>
    <w:p w14:paraId="7ADD1938" w14:textId="03903675" w:rsidR="00432817" w:rsidRDefault="00B4670F" w:rsidP="00160D38">
      <w:pPr>
        <w:pStyle w:val="Akapitzlist"/>
        <w:numPr>
          <w:ilvl w:val="0"/>
          <w:numId w:val="7"/>
        </w:numPr>
        <w:rPr>
          <w:lang w:eastAsia="x-none"/>
        </w:rPr>
      </w:pPr>
      <w:r>
        <w:rPr>
          <w:lang w:eastAsia="x-none"/>
        </w:rPr>
        <w:t xml:space="preserve">Realizacji </w:t>
      </w:r>
      <w:r w:rsidR="00900E45">
        <w:rPr>
          <w:lang w:eastAsia="x-none"/>
        </w:rPr>
        <w:t xml:space="preserve">nowej </w:t>
      </w:r>
      <w:r>
        <w:rPr>
          <w:lang w:eastAsia="x-none"/>
        </w:rPr>
        <w:t xml:space="preserve">potrzeby zakupowej </w:t>
      </w:r>
    </w:p>
    <w:p w14:paraId="0F08E6ED" w14:textId="6D262A79" w:rsidR="00280C3F" w:rsidRDefault="00280C3F" w:rsidP="00160D38">
      <w:pPr>
        <w:pStyle w:val="Akapitzlist"/>
        <w:numPr>
          <w:ilvl w:val="0"/>
          <w:numId w:val="7"/>
        </w:numPr>
        <w:rPr>
          <w:lang w:eastAsia="x-none"/>
        </w:rPr>
      </w:pPr>
      <w:r>
        <w:rPr>
          <w:lang w:eastAsia="x-none"/>
        </w:rPr>
        <w:t xml:space="preserve">Utworzenia dokumentu </w:t>
      </w:r>
      <w:r w:rsidR="00450A3D">
        <w:rPr>
          <w:lang w:eastAsia="x-none"/>
        </w:rPr>
        <w:t>r</w:t>
      </w:r>
      <w:r>
        <w:rPr>
          <w:lang w:eastAsia="x-none"/>
        </w:rPr>
        <w:t>ezerwacji upoważniające</w:t>
      </w:r>
      <w:r w:rsidR="00B4670F">
        <w:rPr>
          <w:lang w:eastAsia="x-none"/>
        </w:rPr>
        <w:t>go</w:t>
      </w:r>
      <w:r>
        <w:rPr>
          <w:lang w:eastAsia="x-none"/>
        </w:rPr>
        <w:t xml:space="preserve"> do pobrania materiałów z magazynu </w:t>
      </w:r>
    </w:p>
    <w:p w14:paraId="58A85C5D" w14:textId="534B042E" w:rsidR="00787EDC" w:rsidRDefault="00A335E3" w:rsidP="00787EDC">
      <w:pPr>
        <w:rPr>
          <w:lang w:eastAsia="x-none"/>
        </w:rPr>
      </w:pPr>
      <w:r>
        <w:rPr>
          <w:lang w:eastAsia="x-none"/>
        </w:rPr>
        <w:t>Z</w:t>
      </w:r>
      <w:r w:rsidRPr="005F2DE9">
        <w:rPr>
          <w:lang w:eastAsia="x-none"/>
        </w:rPr>
        <w:t>arejestrowan</w:t>
      </w:r>
      <w:r>
        <w:rPr>
          <w:lang w:eastAsia="x-none"/>
        </w:rPr>
        <w:t>y wniosek zakupowy</w:t>
      </w:r>
      <w:r w:rsidRPr="005F2DE9">
        <w:rPr>
          <w:lang w:eastAsia="x-none"/>
        </w:rPr>
        <w:t xml:space="preserve"> </w:t>
      </w:r>
      <w:r>
        <w:rPr>
          <w:lang w:eastAsia="x-none"/>
        </w:rPr>
        <w:t>będzie miał nadany przez system</w:t>
      </w:r>
      <w:r w:rsidRPr="005F2DE9">
        <w:rPr>
          <w:lang w:eastAsia="x-none"/>
        </w:rPr>
        <w:t xml:space="preserve"> numer</w:t>
      </w:r>
      <w:r>
        <w:rPr>
          <w:lang w:eastAsia="x-none"/>
        </w:rPr>
        <w:t>.</w:t>
      </w:r>
      <w:r w:rsidRPr="005F2DE9">
        <w:rPr>
          <w:lang w:eastAsia="x-none"/>
        </w:rPr>
        <w:t xml:space="preserve"> </w:t>
      </w:r>
      <w:r>
        <w:rPr>
          <w:lang w:eastAsia="x-none"/>
        </w:rPr>
        <w:t>Pozycje wniosków</w:t>
      </w:r>
      <w:r w:rsidR="00432817">
        <w:rPr>
          <w:lang w:eastAsia="x-none"/>
        </w:rPr>
        <w:t xml:space="preserve"> </w:t>
      </w:r>
      <w:r>
        <w:rPr>
          <w:lang w:eastAsia="x-none"/>
        </w:rPr>
        <w:t xml:space="preserve">w zależności od danego etapu przetwarzania </w:t>
      </w:r>
      <w:r w:rsidR="00432817">
        <w:rPr>
          <w:lang w:eastAsia="x-none"/>
        </w:rPr>
        <w:t xml:space="preserve"> będą oznaczane specjalnymi statusami</w:t>
      </w:r>
      <w:r>
        <w:rPr>
          <w:lang w:eastAsia="x-none"/>
        </w:rPr>
        <w:t xml:space="preserve">: </w:t>
      </w:r>
      <w:r w:rsidRPr="00C0328A">
        <w:rPr>
          <w:lang w:eastAsia="x-none"/>
        </w:rPr>
        <w:t>Edytowalny, W zatwierdzeniu, Zatwierdzony, Zrealizowany, Odrzucon</w:t>
      </w:r>
      <w:r w:rsidRPr="00E04363">
        <w:rPr>
          <w:lang w:eastAsia="x-none"/>
        </w:rPr>
        <w:t>y.</w:t>
      </w:r>
      <w:r>
        <w:rPr>
          <w:lang w:eastAsia="x-none"/>
        </w:rPr>
        <w:t xml:space="preserve"> </w:t>
      </w:r>
      <w:r w:rsidRPr="005F2DE9">
        <w:rPr>
          <w:lang w:eastAsia="x-none"/>
        </w:rPr>
        <w:t xml:space="preserve">Wprowadzenie zmian we wniosku zakupowym </w:t>
      </w:r>
      <w:r w:rsidR="00280C3F">
        <w:rPr>
          <w:lang w:eastAsia="x-none"/>
        </w:rPr>
        <w:t xml:space="preserve">przez wnioskującego </w:t>
      </w:r>
      <w:r w:rsidRPr="005F2DE9">
        <w:rPr>
          <w:lang w:eastAsia="x-none"/>
        </w:rPr>
        <w:t xml:space="preserve">będzie możliwe tak długo dopóki wniosek zakupowy nie </w:t>
      </w:r>
      <w:r>
        <w:rPr>
          <w:lang w:eastAsia="x-none"/>
        </w:rPr>
        <w:t>zostanie przesłany do zatwierdzenia</w:t>
      </w:r>
      <w:r w:rsidR="009A4E10">
        <w:rPr>
          <w:lang w:eastAsia="x-none"/>
        </w:rPr>
        <w:t xml:space="preserve"> (jego status z ED zmieni się na WZ)</w:t>
      </w:r>
      <w:r>
        <w:rPr>
          <w:lang w:eastAsia="x-none"/>
        </w:rPr>
        <w:t>.</w:t>
      </w:r>
    </w:p>
    <w:p w14:paraId="7F0385CD" w14:textId="1EF35E2C" w:rsidR="006A4DA7" w:rsidRDefault="00A335E3" w:rsidP="00787EDC">
      <w:pPr>
        <w:rPr>
          <w:lang w:eastAsia="x-none"/>
        </w:rPr>
      </w:pPr>
      <w:r>
        <w:rPr>
          <w:lang w:eastAsia="x-none"/>
        </w:rPr>
        <w:t xml:space="preserve">W zależności od specyfiki zakupu (zakup projektowy </w:t>
      </w:r>
      <w:r w:rsidR="00900E45">
        <w:rPr>
          <w:lang w:eastAsia="x-none"/>
        </w:rPr>
        <w:t xml:space="preserve">lub </w:t>
      </w:r>
      <w:proofErr w:type="spellStart"/>
      <w:r>
        <w:rPr>
          <w:lang w:eastAsia="x-none"/>
        </w:rPr>
        <w:t>nieprojektowy</w:t>
      </w:r>
      <w:proofErr w:type="spellEnd"/>
      <w:r>
        <w:rPr>
          <w:lang w:eastAsia="x-none"/>
        </w:rPr>
        <w:t>) dla zarejestrowanego wniosku</w:t>
      </w:r>
      <w:r w:rsidR="00900E45">
        <w:rPr>
          <w:lang w:eastAsia="x-none"/>
        </w:rPr>
        <w:t>,</w:t>
      </w:r>
      <w:r>
        <w:rPr>
          <w:lang w:eastAsia="x-none"/>
        </w:rPr>
        <w:t xml:space="preserve"> zostanie automatycznie wyznaczana odpowiednia ścieżka akceptacji uwzględniająca odpowiednie osoby do </w:t>
      </w:r>
      <w:r w:rsidR="007B5DDC">
        <w:rPr>
          <w:lang w:eastAsia="x-none"/>
        </w:rPr>
        <w:t>zatwierdzania</w:t>
      </w:r>
      <w:r>
        <w:rPr>
          <w:lang w:eastAsia="x-none"/>
        </w:rPr>
        <w:t xml:space="preserve"> danego dokumentu. </w:t>
      </w:r>
    </w:p>
    <w:p w14:paraId="45310148" w14:textId="1A3F6AA7" w:rsidR="006A4DA7" w:rsidRDefault="00084AD7" w:rsidP="006A4DA7">
      <w:pPr>
        <w:pStyle w:val="Nagwek1"/>
      </w:pPr>
      <w:bookmarkStart w:id="0" w:name="_Toc34812759"/>
      <w:r>
        <w:rPr>
          <w:lang w:val="pl-PL"/>
        </w:rPr>
        <w:t>Tworzenie</w:t>
      </w:r>
      <w:r w:rsidR="006A4DA7">
        <w:rPr>
          <w:lang w:val="pl-PL"/>
        </w:rPr>
        <w:t xml:space="preserve"> wniosku zakupowego</w:t>
      </w:r>
      <w:bookmarkEnd w:id="0"/>
    </w:p>
    <w:p w14:paraId="1A031918" w14:textId="1EA90190" w:rsidR="006A4DA7" w:rsidRDefault="00770220" w:rsidP="00A36C00">
      <w:pPr>
        <w:pStyle w:val="Nagwek2"/>
      </w:pPr>
      <w:bookmarkStart w:id="1" w:name="_Toc34812760"/>
      <w:r>
        <w:t xml:space="preserve">Obsługa aplikacji do </w:t>
      </w:r>
      <w:r w:rsidR="005F07E0">
        <w:t xml:space="preserve">zarejestrowania </w:t>
      </w:r>
      <w:r>
        <w:t xml:space="preserve">wniosków zakupowych w </w:t>
      </w:r>
      <w:r w:rsidRPr="00BC7864">
        <w:t>SAP</w:t>
      </w:r>
      <w:bookmarkEnd w:id="1"/>
    </w:p>
    <w:p w14:paraId="4E97E1B5" w14:textId="6C2D1A45" w:rsidR="00770220" w:rsidRDefault="00A422FB" w:rsidP="00770220">
      <w:pPr>
        <w:rPr>
          <w:lang w:eastAsia="x-none"/>
        </w:rPr>
      </w:pPr>
      <w:r>
        <w:rPr>
          <w:lang w:eastAsia="x-none"/>
        </w:rPr>
        <w:t xml:space="preserve">Aplikacja do wniosków zakupowych wywoływana jest w SAP GUI za pomocą transakcji ZMM_WNIOSEK </w:t>
      </w:r>
      <w:r w:rsidRPr="00A422FB">
        <w:rPr>
          <w:lang w:eastAsia="x-none"/>
        </w:rPr>
        <w:t>wprowadzaną w polu poleceń lub wywoływaną z poziomu menu potwierdzając następni</w:t>
      </w:r>
      <w:r>
        <w:rPr>
          <w:lang w:eastAsia="x-none"/>
        </w:rPr>
        <w:t>e przyciskiem Kontynuacja/</w:t>
      </w:r>
      <w:proofErr w:type="spellStart"/>
      <w:r>
        <w:rPr>
          <w:lang w:eastAsia="x-none"/>
        </w:rPr>
        <w:t>Enter</w:t>
      </w:r>
      <w:proofErr w:type="spellEnd"/>
      <w:r>
        <w:rPr>
          <w:lang w:eastAsia="x-none"/>
        </w:rPr>
        <w:t>.</w:t>
      </w:r>
    </w:p>
    <w:p w14:paraId="147B4100" w14:textId="3898750E" w:rsidR="00A422FB" w:rsidRDefault="00A422FB" w:rsidP="00770220">
      <w:pPr>
        <w:rPr>
          <w:lang w:eastAsia="x-none"/>
        </w:rPr>
      </w:pPr>
      <w:r w:rsidRPr="00A422FB">
        <w:rPr>
          <w:noProof/>
        </w:rPr>
        <w:drawing>
          <wp:inline distT="0" distB="0" distL="0" distR="0" wp14:anchorId="4BCF74AD" wp14:editId="6AC197D2">
            <wp:extent cx="6120130" cy="298513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2B637" w14:textId="362BCE0E" w:rsidR="00920F43" w:rsidRDefault="00920F43" w:rsidP="00770220">
      <w:pPr>
        <w:rPr>
          <w:lang w:eastAsia="x-none"/>
        </w:rPr>
      </w:pPr>
    </w:p>
    <w:p w14:paraId="103152E1" w14:textId="77777777" w:rsidR="004456BB" w:rsidRPr="004456BB" w:rsidRDefault="004456BB" w:rsidP="00160D38">
      <w:pPr>
        <w:pStyle w:val="Akapitzlist"/>
        <w:keepNext/>
        <w:widowControl/>
        <w:numPr>
          <w:ilvl w:val="0"/>
          <w:numId w:val="6"/>
        </w:numPr>
        <w:overflowPunct/>
        <w:adjustRightInd/>
        <w:spacing w:before="240" w:after="0" w:line="280" w:lineRule="exact"/>
        <w:contextualSpacing w:val="0"/>
        <w:outlineLvl w:val="2"/>
        <w:rPr>
          <w:rFonts w:cs="Arial"/>
          <w:b/>
          <w:vanish/>
          <w:kern w:val="0"/>
          <w:sz w:val="32"/>
          <w:szCs w:val="32"/>
          <w:lang w:eastAsia="x-none"/>
        </w:rPr>
      </w:pPr>
      <w:bookmarkStart w:id="2" w:name="_Toc22021133"/>
      <w:bookmarkStart w:id="3" w:name="_Toc22024942"/>
      <w:bookmarkStart w:id="4" w:name="_Toc22024970"/>
      <w:bookmarkStart w:id="5" w:name="_Toc22051470"/>
      <w:bookmarkStart w:id="6" w:name="_Toc22108421"/>
      <w:bookmarkStart w:id="7" w:name="_Toc22110723"/>
      <w:bookmarkStart w:id="8" w:name="_Toc22126098"/>
      <w:bookmarkStart w:id="9" w:name="_Toc22126372"/>
      <w:bookmarkStart w:id="10" w:name="_Toc22126440"/>
      <w:bookmarkStart w:id="11" w:name="_Toc22640781"/>
      <w:bookmarkStart w:id="12" w:name="_Toc22641130"/>
      <w:bookmarkStart w:id="13" w:name="_Toc22647708"/>
      <w:bookmarkStart w:id="14" w:name="_Toc24630726"/>
      <w:bookmarkStart w:id="15" w:name="_Toc24631711"/>
      <w:bookmarkStart w:id="16" w:name="_Toc24631750"/>
      <w:bookmarkStart w:id="17" w:name="_Toc24639256"/>
      <w:bookmarkStart w:id="18" w:name="_Toc24639382"/>
      <w:bookmarkStart w:id="19" w:name="_Toc24639712"/>
      <w:bookmarkStart w:id="20" w:name="_Toc24696437"/>
      <w:bookmarkStart w:id="21" w:name="_Toc24701485"/>
      <w:bookmarkStart w:id="22" w:name="_Toc24701765"/>
      <w:bookmarkStart w:id="23" w:name="_Toc24701911"/>
      <w:bookmarkStart w:id="24" w:name="_Toc24701971"/>
      <w:bookmarkStart w:id="25" w:name="_Toc24702031"/>
      <w:bookmarkStart w:id="26" w:name="_Toc24702104"/>
      <w:bookmarkStart w:id="27" w:name="_Toc24702157"/>
      <w:bookmarkStart w:id="28" w:name="_Toc24706082"/>
      <w:bookmarkStart w:id="29" w:name="_Toc24706162"/>
      <w:bookmarkStart w:id="30" w:name="_Toc24706203"/>
      <w:bookmarkStart w:id="31" w:name="_Toc24707041"/>
      <w:bookmarkStart w:id="32" w:name="_Toc24707625"/>
      <w:bookmarkStart w:id="33" w:name="_Toc24716502"/>
      <w:bookmarkStart w:id="34" w:name="_Toc24718066"/>
      <w:bookmarkStart w:id="35" w:name="_Toc24721909"/>
      <w:bookmarkStart w:id="36" w:name="_Toc24721984"/>
      <w:bookmarkStart w:id="37" w:name="_Toc24722812"/>
      <w:bookmarkStart w:id="38" w:name="_Toc24733277"/>
      <w:bookmarkStart w:id="39" w:name="_Toc34812110"/>
      <w:bookmarkStart w:id="40" w:name="_Toc34812455"/>
      <w:bookmarkStart w:id="41" w:name="_Toc3481276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14:paraId="2F8FB434" w14:textId="77777777" w:rsidR="004456BB" w:rsidRPr="004456BB" w:rsidRDefault="004456BB" w:rsidP="00160D38">
      <w:pPr>
        <w:pStyle w:val="Akapitzlist"/>
        <w:keepNext/>
        <w:widowControl/>
        <w:numPr>
          <w:ilvl w:val="0"/>
          <w:numId w:val="6"/>
        </w:numPr>
        <w:overflowPunct/>
        <w:adjustRightInd/>
        <w:spacing w:before="240" w:after="0" w:line="280" w:lineRule="exact"/>
        <w:contextualSpacing w:val="0"/>
        <w:outlineLvl w:val="2"/>
        <w:rPr>
          <w:rFonts w:cs="Arial"/>
          <w:b/>
          <w:vanish/>
          <w:kern w:val="0"/>
          <w:sz w:val="32"/>
          <w:szCs w:val="32"/>
          <w:lang w:eastAsia="x-none"/>
        </w:rPr>
      </w:pPr>
      <w:bookmarkStart w:id="42" w:name="_Toc22021134"/>
      <w:bookmarkStart w:id="43" w:name="_Toc22024943"/>
      <w:bookmarkStart w:id="44" w:name="_Toc22024971"/>
      <w:bookmarkStart w:id="45" w:name="_Toc22051471"/>
      <w:bookmarkStart w:id="46" w:name="_Toc22108422"/>
      <w:bookmarkStart w:id="47" w:name="_Toc22110724"/>
      <w:bookmarkStart w:id="48" w:name="_Toc22126099"/>
      <w:bookmarkStart w:id="49" w:name="_Toc22126373"/>
      <w:bookmarkStart w:id="50" w:name="_Toc22126441"/>
      <w:bookmarkStart w:id="51" w:name="_Toc22640782"/>
      <w:bookmarkStart w:id="52" w:name="_Toc22641131"/>
      <w:bookmarkStart w:id="53" w:name="_Toc22647709"/>
      <w:bookmarkStart w:id="54" w:name="_Toc24630727"/>
      <w:bookmarkStart w:id="55" w:name="_Toc24631712"/>
      <w:bookmarkStart w:id="56" w:name="_Toc24631751"/>
      <w:bookmarkStart w:id="57" w:name="_Toc24639257"/>
      <w:bookmarkStart w:id="58" w:name="_Toc24639383"/>
      <w:bookmarkStart w:id="59" w:name="_Toc24639713"/>
      <w:bookmarkStart w:id="60" w:name="_Toc24696438"/>
      <w:bookmarkStart w:id="61" w:name="_Toc24701486"/>
      <w:bookmarkStart w:id="62" w:name="_Toc24701766"/>
      <w:bookmarkStart w:id="63" w:name="_Toc24701912"/>
      <w:bookmarkStart w:id="64" w:name="_Toc24701972"/>
      <w:bookmarkStart w:id="65" w:name="_Toc24702032"/>
      <w:bookmarkStart w:id="66" w:name="_Toc24702105"/>
      <w:bookmarkStart w:id="67" w:name="_Toc24702158"/>
      <w:bookmarkStart w:id="68" w:name="_Toc24706083"/>
      <w:bookmarkStart w:id="69" w:name="_Toc24706163"/>
      <w:bookmarkStart w:id="70" w:name="_Toc24706204"/>
      <w:bookmarkStart w:id="71" w:name="_Toc24707042"/>
      <w:bookmarkStart w:id="72" w:name="_Toc24707626"/>
      <w:bookmarkStart w:id="73" w:name="_Toc24716503"/>
      <w:bookmarkStart w:id="74" w:name="_Toc24718067"/>
      <w:bookmarkStart w:id="75" w:name="_Toc24721910"/>
      <w:bookmarkStart w:id="76" w:name="_Toc24721985"/>
      <w:bookmarkStart w:id="77" w:name="_Toc24722813"/>
      <w:bookmarkStart w:id="78" w:name="_Toc24733278"/>
      <w:bookmarkStart w:id="79" w:name="_Toc34812111"/>
      <w:bookmarkStart w:id="80" w:name="_Toc34812456"/>
      <w:bookmarkStart w:id="81" w:name="_Toc34812762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14:paraId="3A042A49" w14:textId="77777777" w:rsidR="004456BB" w:rsidRPr="004456BB" w:rsidRDefault="004456BB" w:rsidP="00160D38">
      <w:pPr>
        <w:pStyle w:val="Akapitzlist"/>
        <w:keepNext/>
        <w:widowControl/>
        <w:numPr>
          <w:ilvl w:val="1"/>
          <w:numId w:val="6"/>
        </w:numPr>
        <w:overflowPunct/>
        <w:adjustRightInd/>
        <w:spacing w:before="240" w:after="0" w:line="280" w:lineRule="exact"/>
        <w:contextualSpacing w:val="0"/>
        <w:outlineLvl w:val="2"/>
        <w:rPr>
          <w:rFonts w:cs="Arial"/>
          <w:b/>
          <w:vanish/>
          <w:kern w:val="0"/>
          <w:sz w:val="32"/>
          <w:szCs w:val="32"/>
          <w:lang w:eastAsia="x-none"/>
        </w:rPr>
      </w:pPr>
      <w:bookmarkStart w:id="82" w:name="_Toc22021135"/>
      <w:bookmarkStart w:id="83" w:name="_Toc22024944"/>
      <w:bookmarkStart w:id="84" w:name="_Toc22024972"/>
      <w:bookmarkStart w:id="85" w:name="_Toc22051472"/>
      <w:bookmarkStart w:id="86" w:name="_Toc22108423"/>
      <w:bookmarkStart w:id="87" w:name="_Toc22110725"/>
      <w:bookmarkStart w:id="88" w:name="_Toc22126100"/>
      <w:bookmarkStart w:id="89" w:name="_Toc22126374"/>
      <w:bookmarkStart w:id="90" w:name="_Toc22126442"/>
      <w:bookmarkStart w:id="91" w:name="_Toc22640783"/>
      <w:bookmarkStart w:id="92" w:name="_Toc22641132"/>
      <w:bookmarkStart w:id="93" w:name="_Toc22647710"/>
      <w:bookmarkStart w:id="94" w:name="_Toc24630728"/>
      <w:bookmarkStart w:id="95" w:name="_Toc24631713"/>
      <w:bookmarkStart w:id="96" w:name="_Toc24631752"/>
      <w:bookmarkStart w:id="97" w:name="_Toc24639258"/>
      <w:bookmarkStart w:id="98" w:name="_Toc24639384"/>
      <w:bookmarkStart w:id="99" w:name="_Toc24639714"/>
      <w:bookmarkStart w:id="100" w:name="_Toc24696439"/>
      <w:bookmarkStart w:id="101" w:name="_Toc24701487"/>
      <w:bookmarkStart w:id="102" w:name="_Toc24701767"/>
      <w:bookmarkStart w:id="103" w:name="_Toc24701913"/>
      <w:bookmarkStart w:id="104" w:name="_Toc24701973"/>
      <w:bookmarkStart w:id="105" w:name="_Toc24702033"/>
      <w:bookmarkStart w:id="106" w:name="_Toc24702106"/>
      <w:bookmarkStart w:id="107" w:name="_Toc24702159"/>
      <w:bookmarkStart w:id="108" w:name="_Toc24706084"/>
      <w:bookmarkStart w:id="109" w:name="_Toc24706164"/>
      <w:bookmarkStart w:id="110" w:name="_Toc24706205"/>
      <w:bookmarkStart w:id="111" w:name="_Toc24707043"/>
      <w:bookmarkStart w:id="112" w:name="_Toc24707627"/>
      <w:bookmarkStart w:id="113" w:name="_Toc24716504"/>
      <w:bookmarkStart w:id="114" w:name="_Toc24718068"/>
      <w:bookmarkStart w:id="115" w:name="_Toc24721911"/>
      <w:bookmarkStart w:id="116" w:name="_Toc24721986"/>
      <w:bookmarkStart w:id="117" w:name="_Toc24722814"/>
      <w:bookmarkStart w:id="118" w:name="_Toc24733279"/>
      <w:bookmarkStart w:id="119" w:name="_Toc34812112"/>
      <w:bookmarkStart w:id="120" w:name="_Toc34812457"/>
      <w:bookmarkStart w:id="121" w:name="_Toc34812763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14:paraId="0187D61C" w14:textId="139A72B0" w:rsidR="00280C3F" w:rsidRDefault="00084AD7" w:rsidP="00877CAB">
      <w:pPr>
        <w:pStyle w:val="Nagwek3"/>
        <w:numPr>
          <w:ilvl w:val="0"/>
          <w:numId w:val="0"/>
        </w:numPr>
        <w:ind w:left="567"/>
      </w:pPr>
      <w:bookmarkStart w:id="122" w:name="_Toc34812764"/>
      <w:r>
        <w:t>S</w:t>
      </w:r>
      <w:r w:rsidR="009667BF">
        <w:t xml:space="preserve">posoby </w:t>
      </w:r>
      <w:r w:rsidR="00877CAB">
        <w:t>t</w:t>
      </w:r>
      <w:r w:rsidR="009667BF">
        <w:t>worzenia wniosków zakupowych</w:t>
      </w:r>
      <w:bookmarkEnd w:id="122"/>
    </w:p>
    <w:p w14:paraId="12996D6B" w14:textId="773A1898" w:rsidR="009667BF" w:rsidRDefault="00280C3F" w:rsidP="00877CAB">
      <w:pPr>
        <w:spacing w:after="0" w:line="240" w:lineRule="auto"/>
      </w:pPr>
      <w:r>
        <w:t xml:space="preserve"> </w:t>
      </w:r>
      <w:r w:rsidR="009667BF" w:rsidRPr="009667BF">
        <w:t>Istnieją różne sposoby tworzenia wniosków:</w:t>
      </w:r>
    </w:p>
    <w:p w14:paraId="0ACE6A4B" w14:textId="04442C42" w:rsidR="009667BF" w:rsidRPr="006245CF" w:rsidRDefault="009667BF" w:rsidP="00877CAB">
      <w:pPr>
        <w:spacing w:after="0" w:line="240" w:lineRule="auto"/>
      </w:pPr>
      <w:r>
        <w:t xml:space="preserve">1. Utworzenie wniosku </w:t>
      </w:r>
      <w:r w:rsidR="005D1271">
        <w:t>bez</w:t>
      </w:r>
      <w:r w:rsidRPr="006245CF">
        <w:t xml:space="preserve"> kopiowania danych z wcześniej zarejestrowanego wniosku.</w:t>
      </w:r>
    </w:p>
    <w:p w14:paraId="2BD08874" w14:textId="2171D656" w:rsidR="009667BF" w:rsidRDefault="009667BF" w:rsidP="00877CAB">
      <w:pPr>
        <w:spacing w:after="0" w:line="240" w:lineRule="auto"/>
      </w:pPr>
      <w:r w:rsidRPr="006245CF">
        <w:t xml:space="preserve">2. Utworzenie wniosku z </w:t>
      </w:r>
      <w:r w:rsidR="005D1271">
        <w:t>kopiowaniem</w:t>
      </w:r>
      <w:r w:rsidRPr="006245CF">
        <w:t xml:space="preserve"> danych</w:t>
      </w:r>
      <w:r>
        <w:t xml:space="preserve"> z wcześniej zarejestrowanego wniosku.</w:t>
      </w:r>
    </w:p>
    <w:p w14:paraId="43491FBC" w14:textId="77777777" w:rsidR="00C0328A" w:rsidRDefault="00C0328A" w:rsidP="009667BF"/>
    <w:p w14:paraId="1D34249A" w14:textId="7AA3AE33" w:rsidR="009667BF" w:rsidRPr="009667BF" w:rsidRDefault="005D1271" w:rsidP="00AE5459">
      <w:pPr>
        <w:pStyle w:val="Nagwek4"/>
      </w:pPr>
      <w:bookmarkStart w:id="123" w:name="_Toc34812765"/>
      <w:r>
        <w:lastRenderedPageBreak/>
        <w:t>Sposób 1: Utworzenie wniosku bez</w:t>
      </w:r>
      <w:r w:rsidR="009667BF" w:rsidRPr="009667BF">
        <w:t xml:space="preserve"> kopiowania danych z wcześniej zarejestrowanego wniosku</w:t>
      </w:r>
      <w:bookmarkEnd w:id="123"/>
    </w:p>
    <w:p w14:paraId="52441CE0" w14:textId="77777777" w:rsidR="009667BF" w:rsidRDefault="009667BF" w:rsidP="00770220">
      <w:pPr>
        <w:rPr>
          <w:lang w:eastAsia="x-none"/>
        </w:rPr>
      </w:pPr>
      <w:r>
        <w:rPr>
          <w:lang w:eastAsia="x-none"/>
        </w:rPr>
        <w:t xml:space="preserve">W celu utworzenia nowego wniosku należy nacisnąć klawisz </w:t>
      </w:r>
      <w:r w:rsidRPr="00920F43">
        <w:rPr>
          <w:rFonts w:ascii="Calibri" w:hAnsi="Calibri" w:cs="Calibri"/>
          <w:noProof/>
        </w:rPr>
        <w:drawing>
          <wp:inline distT="0" distB="0" distL="0" distR="0" wp14:anchorId="5C946085" wp14:editId="4347C5D4">
            <wp:extent cx="1229222" cy="219164"/>
            <wp:effectExtent l="0" t="0" r="0" b="9525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29222" cy="21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t xml:space="preserve"> :</w:t>
      </w:r>
    </w:p>
    <w:p w14:paraId="24D808CA" w14:textId="77777777" w:rsidR="009667BF" w:rsidRDefault="009667BF" w:rsidP="00770220">
      <w:pPr>
        <w:rPr>
          <w:lang w:eastAsia="x-none"/>
        </w:rPr>
      </w:pPr>
      <w:r w:rsidRPr="009667BF">
        <w:rPr>
          <w:noProof/>
        </w:rPr>
        <w:drawing>
          <wp:inline distT="0" distB="0" distL="0" distR="0" wp14:anchorId="65761D78" wp14:editId="1254F43C">
            <wp:extent cx="5097159" cy="3135086"/>
            <wp:effectExtent l="0" t="0" r="8255" b="8255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0738" cy="313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2A17C" w14:textId="39CF184E" w:rsidR="009667BF" w:rsidRDefault="009667BF" w:rsidP="00770220">
      <w:pPr>
        <w:rPr>
          <w:lang w:eastAsia="x-none"/>
        </w:rPr>
      </w:pPr>
      <w:r>
        <w:rPr>
          <w:lang w:eastAsia="x-none"/>
        </w:rPr>
        <w:t>Następnie pojawia się ekran z klawiszami i polami za pomocą których można wprowadzić dane do wniosku.</w:t>
      </w:r>
      <w:r w:rsidR="009A4E10">
        <w:rPr>
          <w:lang w:eastAsia="x-none"/>
        </w:rPr>
        <w:t xml:space="preserve"> Jedynie pola </w:t>
      </w:r>
      <w:r w:rsidR="00B10455">
        <w:rPr>
          <w:lang w:eastAsia="x-none"/>
        </w:rPr>
        <w:t>na białym tle są możliwe do wypełnienia</w:t>
      </w:r>
      <w:r w:rsidR="009A4E10">
        <w:rPr>
          <w:lang w:eastAsia="x-none"/>
        </w:rPr>
        <w:t xml:space="preserve"> (edytowalne)</w:t>
      </w:r>
      <w:r w:rsidR="00B10455">
        <w:rPr>
          <w:lang w:eastAsia="x-none"/>
        </w:rPr>
        <w:t xml:space="preserve">. </w:t>
      </w:r>
    </w:p>
    <w:p w14:paraId="5252B518" w14:textId="5F89004B" w:rsidR="00877CAB" w:rsidRDefault="009667BF" w:rsidP="00770220">
      <w:pPr>
        <w:rPr>
          <w:noProof/>
        </w:rPr>
      </w:pPr>
      <w:r>
        <w:rPr>
          <w:lang w:eastAsia="x-none"/>
        </w:rPr>
        <w:t xml:space="preserve"> </w:t>
      </w:r>
      <w:r w:rsidR="009A4E10">
        <w:rPr>
          <w:noProof/>
        </w:rPr>
        <w:drawing>
          <wp:inline distT="0" distB="0" distL="0" distR="0" wp14:anchorId="6393690B" wp14:editId="2295952F">
            <wp:extent cx="6230620" cy="3363833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55951" cy="337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6AD49" w14:textId="74FADFE7" w:rsidR="009667BF" w:rsidRDefault="009667BF" w:rsidP="0086758E">
      <w:pPr>
        <w:spacing w:after="0" w:line="240" w:lineRule="auto"/>
        <w:rPr>
          <w:lang w:eastAsia="x-none"/>
        </w:rPr>
      </w:pPr>
      <w:r>
        <w:rPr>
          <w:lang w:eastAsia="x-none"/>
        </w:rPr>
        <w:t>Zakres wprowadzanych danych (wypełnianych pól) zależy od procedury w jakiej dalej ma być dalej przetwarzany wniosek</w:t>
      </w:r>
      <w:r w:rsidR="00986838">
        <w:rPr>
          <w:lang w:eastAsia="x-none"/>
        </w:rPr>
        <w:t xml:space="preserve"> dla zawarcia nowej umowy</w:t>
      </w:r>
      <w:r>
        <w:rPr>
          <w:lang w:eastAsia="x-none"/>
        </w:rPr>
        <w:t xml:space="preserve">– procedura pełna czy uproszczona oraz zakup projektowy czy </w:t>
      </w:r>
      <w:proofErr w:type="spellStart"/>
      <w:r>
        <w:rPr>
          <w:lang w:eastAsia="x-none"/>
        </w:rPr>
        <w:t>nieprojektowy</w:t>
      </w:r>
      <w:proofErr w:type="spellEnd"/>
      <w:r>
        <w:rPr>
          <w:lang w:eastAsia="x-none"/>
        </w:rPr>
        <w:t xml:space="preserve">. </w:t>
      </w:r>
    </w:p>
    <w:p w14:paraId="4B308F03" w14:textId="5FB8BDA5" w:rsidR="00986838" w:rsidRDefault="00986838" w:rsidP="0086758E">
      <w:pPr>
        <w:spacing w:after="0" w:line="240" w:lineRule="auto"/>
        <w:rPr>
          <w:lang w:eastAsia="x-none"/>
        </w:rPr>
      </w:pPr>
      <w:r>
        <w:rPr>
          <w:lang w:eastAsia="x-none"/>
        </w:rPr>
        <w:t xml:space="preserve">Dla procedery pełnej istnieje potrzeba wprowadzenia większego zakresu danych </w:t>
      </w:r>
      <w:r w:rsidR="00260811">
        <w:rPr>
          <w:lang w:eastAsia="x-none"/>
        </w:rPr>
        <w:t>(</w:t>
      </w:r>
      <w:proofErr w:type="spellStart"/>
      <w:r>
        <w:rPr>
          <w:lang w:eastAsia="x-none"/>
        </w:rPr>
        <w:t>np</w:t>
      </w:r>
      <w:proofErr w:type="spellEnd"/>
      <w:r>
        <w:rPr>
          <w:lang w:eastAsia="x-none"/>
        </w:rPr>
        <w:t>:</w:t>
      </w:r>
      <w:r w:rsidR="00E547EB">
        <w:rPr>
          <w:lang w:eastAsia="x-none"/>
        </w:rPr>
        <w:t xml:space="preserve"> </w:t>
      </w:r>
      <w:r w:rsidR="00260811">
        <w:rPr>
          <w:lang w:eastAsia="x-none"/>
        </w:rPr>
        <w:t>cz</w:t>
      </w:r>
      <w:r>
        <w:rPr>
          <w:lang w:eastAsia="x-none"/>
        </w:rPr>
        <w:t>łonkowie Komisji przetargow</w:t>
      </w:r>
      <w:r w:rsidR="00B10455">
        <w:rPr>
          <w:lang w:eastAsia="x-none"/>
        </w:rPr>
        <w:t>ej</w:t>
      </w:r>
      <w:r w:rsidR="00260811">
        <w:rPr>
          <w:lang w:eastAsia="x-none"/>
        </w:rPr>
        <w:t>, k</w:t>
      </w:r>
      <w:r w:rsidR="00B10455">
        <w:rPr>
          <w:lang w:eastAsia="x-none"/>
        </w:rPr>
        <w:t>ryteria wyboru</w:t>
      </w:r>
      <w:r w:rsidR="00260811">
        <w:rPr>
          <w:lang w:eastAsia="x-none"/>
        </w:rPr>
        <w:t>, d</w:t>
      </w:r>
      <w:r>
        <w:rPr>
          <w:lang w:eastAsia="x-none"/>
        </w:rPr>
        <w:t>odatkow</w:t>
      </w:r>
      <w:r w:rsidR="00B10455">
        <w:rPr>
          <w:lang w:eastAsia="x-none"/>
        </w:rPr>
        <w:t>e wymagania</w:t>
      </w:r>
      <w:r w:rsidR="00260811">
        <w:rPr>
          <w:lang w:eastAsia="x-none"/>
        </w:rPr>
        <w:t>)</w:t>
      </w:r>
      <w:r w:rsidR="00A46083">
        <w:rPr>
          <w:lang w:eastAsia="x-none"/>
        </w:rPr>
        <w:t>.</w:t>
      </w:r>
    </w:p>
    <w:p w14:paraId="3DCC0F86" w14:textId="2EBCEDCD" w:rsidR="00986838" w:rsidRDefault="00986838" w:rsidP="0086758E">
      <w:pPr>
        <w:spacing w:after="0" w:line="240" w:lineRule="auto"/>
        <w:rPr>
          <w:lang w:eastAsia="x-none"/>
        </w:rPr>
      </w:pPr>
      <w:r>
        <w:rPr>
          <w:lang w:eastAsia="x-none"/>
        </w:rPr>
        <w:t xml:space="preserve">Dla zakupów projektowych również istnieje potrzeba wprowadzenia większego zakresu danych, </w:t>
      </w:r>
      <w:r w:rsidR="00260811">
        <w:rPr>
          <w:lang w:eastAsia="x-none"/>
        </w:rPr>
        <w:t>(</w:t>
      </w:r>
      <w:r>
        <w:rPr>
          <w:lang w:eastAsia="x-none"/>
        </w:rPr>
        <w:t>np.</w:t>
      </w:r>
      <w:r w:rsidR="00E547EB">
        <w:rPr>
          <w:lang w:eastAsia="x-none"/>
        </w:rPr>
        <w:t xml:space="preserve"> </w:t>
      </w:r>
      <w:r w:rsidR="00260811">
        <w:rPr>
          <w:lang w:eastAsia="x-none"/>
        </w:rPr>
        <w:t>o</w:t>
      </w:r>
      <w:r>
        <w:rPr>
          <w:lang w:eastAsia="x-none"/>
        </w:rPr>
        <w:t>kreślenie czasu przechowywania dokumentacji</w:t>
      </w:r>
      <w:r w:rsidR="00260811">
        <w:rPr>
          <w:lang w:eastAsia="x-none"/>
        </w:rPr>
        <w:t>, o</w:t>
      </w:r>
      <w:r>
        <w:rPr>
          <w:lang w:eastAsia="x-none"/>
        </w:rPr>
        <w:t>kreślenie wymogu osobnej faktury</w:t>
      </w:r>
      <w:r w:rsidR="00260811">
        <w:rPr>
          <w:lang w:eastAsia="x-none"/>
        </w:rPr>
        <w:t>)</w:t>
      </w:r>
      <w:r w:rsidR="009A4E10">
        <w:rPr>
          <w:lang w:eastAsia="x-none"/>
        </w:rPr>
        <w:t>.</w:t>
      </w:r>
    </w:p>
    <w:p w14:paraId="57C0400F" w14:textId="5B665A80" w:rsidR="00B10455" w:rsidRDefault="00B10455" w:rsidP="0086758E">
      <w:pPr>
        <w:spacing w:after="0" w:line="240" w:lineRule="auto"/>
        <w:rPr>
          <w:lang w:eastAsia="x-none"/>
        </w:rPr>
      </w:pPr>
      <w:r>
        <w:rPr>
          <w:lang w:eastAsia="x-none"/>
        </w:rPr>
        <w:t xml:space="preserve">Informacje te będą wprowadzane w </w:t>
      </w:r>
      <w:r w:rsidR="0047755C">
        <w:rPr>
          <w:lang w:eastAsia="x-none"/>
        </w:rPr>
        <w:t xml:space="preserve">opcjonalnych </w:t>
      </w:r>
      <w:r>
        <w:rPr>
          <w:lang w:eastAsia="x-none"/>
        </w:rPr>
        <w:t xml:space="preserve">polach, które są zawarte w poniższym wykazie. </w:t>
      </w:r>
    </w:p>
    <w:p w14:paraId="530B1E89" w14:textId="77777777" w:rsidR="007B05CA" w:rsidRDefault="007B05CA" w:rsidP="0086758E">
      <w:pPr>
        <w:spacing w:after="0" w:line="240" w:lineRule="auto"/>
      </w:pPr>
    </w:p>
    <w:p w14:paraId="01A86307" w14:textId="386ADC3D" w:rsidR="00B10455" w:rsidRDefault="00F07990" w:rsidP="00C319BB">
      <w:r>
        <w:lastRenderedPageBreak/>
        <w:t>Wykaz widocznyc</w:t>
      </w:r>
      <w:r w:rsidR="007B05CA">
        <w:t>h na ekranie klawiszy/ pól:</w:t>
      </w: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5245"/>
      </w:tblGrid>
      <w:tr w:rsidR="009B282A" w14:paraId="255C6F12" w14:textId="77777777" w:rsidTr="009B282A">
        <w:trPr>
          <w:cantSplit/>
          <w:trHeight w:val="454"/>
          <w:tblHeader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162EBE58" w14:textId="7E01E01D" w:rsidR="009B282A" w:rsidRDefault="00102AB6" w:rsidP="009B282A">
            <w:pPr>
              <w:spacing w:after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Ikona</w:t>
            </w:r>
            <w:r w:rsidR="009B282A">
              <w:rPr>
                <w:rFonts w:ascii="Calibri" w:hAnsi="Calibri" w:cs="Calibri"/>
                <w:b/>
              </w:rPr>
              <w:t xml:space="preserve"> klawisza</w:t>
            </w:r>
            <w:r>
              <w:rPr>
                <w:rFonts w:ascii="Calibri" w:hAnsi="Calibri" w:cs="Calibri"/>
                <w:b/>
              </w:rPr>
              <w:t>/</w:t>
            </w:r>
          </w:p>
          <w:p w14:paraId="3CAFFB96" w14:textId="1A4902EC" w:rsidR="00102AB6" w:rsidRDefault="00102AB6" w:rsidP="009B282A">
            <w:pPr>
              <w:spacing w:after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Pole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E60745B" w14:textId="77777777" w:rsidR="00102AB6" w:rsidRDefault="00102AB6" w:rsidP="009B282A">
            <w:pPr>
              <w:spacing w:after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Dodatkowe informacje</w:t>
            </w:r>
          </w:p>
        </w:tc>
      </w:tr>
      <w:tr w:rsidR="009B282A" w14:paraId="4DA0C017" w14:textId="77777777" w:rsidTr="009B282A">
        <w:trPr>
          <w:cantSplit/>
          <w:trHeight w:val="45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DDF3A" w14:textId="19CA2513" w:rsidR="00102AB6" w:rsidRDefault="00102AB6" w:rsidP="009B282A">
            <w:pPr>
              <w:spacing w:after="0"/>
              <w:jc w:val="center"/>
              <w:rPr>
                <w:noProof/>
              </w:rPr>
            </w:pPr>
            <w:r w:rsidRPr="00B10455">
              <w:rPr>
                <w:noProof/>
              </w:rPr>
              <w:drawing>
                <wp:inline distT="0" distB="0" distL="0" distR="0" wp14:anchorId="7AFD0EE8" wp14:editId="5931E5A6">
                  <wp:extent cx="400212" cy="209635"/>
                  <wp:effectExtent l="0" t="0" r="0" b="0"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212" cy="20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1A610" w14:textId="76129771" w:rsidR="00102AB6" w:rsidRDefault="00102AB6" w:rsidP="009B282A">
            <w:pPr>
              <w:spacing w:after="0"/>
            </w:pPr>
            <w:r>
              <w:t xml:space="preserve">Możliwość dodania załączników  </w:t>
            </w:r>
          </w:p>
          <w:p w14:paraId="72FC699C" w14:textId="47F3E671" w:rsidR="00102AB6" w:rsidRDefault="00102AB6" w:rsidP="009B282A">
            <w:pPr>
              <w:spacing w:after="0"/>
            </w:pPr>
            <w:r>
              <w:t>Uwaga!</w:t>
            </w:r>
          </w:p>
          <w:p w14:paraId="4305B941" w14:textId="33D407D2" w:rsidR="00102AB6" w:rsidRPr="00A422FB" w:rsidRDefault="00102AB6" w:rsidP="009B282A">
            <w:pPr>
              <w:spacing w:after="0"/>
            </w:pPr>
            <w:r>
              <w:t>Funkcjonalność przewidziana tylko w obsłudze dla zmiany wniosku (</w:t>
            </w:r>
            <w:r w:rsidRPr="009A4E10">
              <w:rPr>
                <w:b/>
                <w:bCs/>
              </w:rPr>
              <w:t>nie podczas tworzenia</w:t>
            </w:r>
            <w:r>
              <w:t>)</w:t>
            </w:r>
            <w:r w:rsidR="00A46083">
              <w:t>. Załącznik dodajemy po utworzeniu wniosku, poprzez jego edycję.</w:t>
            </w:r>
            <w:r>
              <w:t xml:space="preserve"> </w:t>
            </w:r>
          </w:p>
        </w:tc>
      </w:tr>
      <w:tr w:rsidR="009B282A" w14:paraId="15B31585" w14:textId="77777777" w:rsidTr="009B282A">
        <w:trPr>
          <w:cantSplit/>
          <w:trHeight w:val="45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60527" w14:textId="024979A2" w:rsidR="00102AB6" w:rsidRDefault="00102AB6" w:rsidP="009B282A">
            <w:pPr>
              <w:spacing w:after="0"/>
              <w:jc w:val="center"/>
              <w:rPr>
                <w:rFonts w:ascii="Calibri" w:hAnsi="Calibri" w:cs="Calibri"/>
              </w:rPr>
            </w:pPr>
            <w:r w:rsidRPr="00923DEB">
              <w:rPr>
                <w:rFonts w:ascii="Calibri" w:hAnsi="Calibri" w:cs="Calibri"/>
                <w:noProof/>
              </w:rPr>
              <w:drawing>
                <wp:inline distT="0" distB="0" distL="0" distR="0" wp14:anchorId="57CBFEE9" wp14:editId="47FF204A">
                  <wp:extent cx="1562732" cy="209635"/>
                  <wp:effectExtent l="0" t="0" r="0" b="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32" cy="20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6707D" w14:textId="17FDC8C8" w:rsidR="009B282A" w:rsidRDefault="009B282A" w:rsidP="009B282A">
            <w:pPr>
              <w:spacing w:after="0"/>
            </w:pPr>
            <w:r>
              <w:t>Po naciśnięciu klawisza ot</w:t>
            </w:r>
            <w:r w:rsidR="00FB2FDD">
              <w:t>wiera się okno prezentujące dane</w:t>
            </w:r>
            <w:r>
              <w:t xml:space="preserve"> osoby rejestrujące</w:t>
            </w:r>
            <w:r w:rsidR="00693798">
              <w:t>j</w:t>
            </w:r>
            <w:r>
              <w:t xml:space="preserve"> a nadto jest możliwość wprowadzania danych o:</w:t>
            </w:r>
          </w:p>
          <w:p w14:paraId="3359BA12" w14:textId="71298AEC" w:rsidR="009B282A" w:rsidRDefault="009B282A" w:rsidP="009B282A">
            <w:pPr>
              <w:spacing w:after="0"/>
            </w:pPr>
            <w:r>
              <w:t xml:space="preserve">- osobie dokującej oszacowania  </w:t>
            </w:r>
          </w:p>
          <w:p w14:paraId="4D782869" w14:textId="14BA8D87" w:rsidR="009B282A" w:rsidRPr="00A422FB" w:rsidRDefault="009B282A" w:rsidP="009B282A">
            <w:pPr>
              <w:spacing w:after="0"/>
            </w:pPr>
            <w:r>
              <w:t>- osobie opisującej przedmiot zamówienia</w:t>
            </w:r>
          </w:p>
        </w:tc>
      </w:tr>
      <w:tr w:rsidR="009B282A" w14:paraId="59211CBC" w14:textId="77777777" w:rsidTr="009B282A">
        <w:trPr>
          <w:cantSplit/>
          <w:trHeight w:val="45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D4CD6" w14:textId="5614A145" w:rsidR="00102AB6" w:rsidRDefault="00DA4CF0" w:rsidP="009B282A">
            <w:pPr>
              <w:spacing w:after="0"/>
              <w:jc w:val="center"/>
              <w:rPr>
                <w:rFonts w:ascii="Calibri" w:hAnsi="Calibri" w:cs="Calibri"/>
              </w:rPr>
            </w:pPr>
            <w:r w:rsidRPr="00DA4CF0">
              <w:rPr>
                <w:rFonts w:ascii="Calibri" w:hAnsi="Calibri" w:cs="Calibri"/>
                <w:noProof/>
              </w:rPr>
              <w:drawing>
                <wp:inline distT="0" distB="0" distL="0" distR="0" wp14:anchorId="707BA5F6" wp14:editId="529ABCA9">
                  <wp:extent cx="1334039" cy="219164"/>
                  <wp:effectExtent l="0" t="0" r="0" b="9525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039" cy="21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E4A9C" w14:textId="53D430E2" w:rsidR="00102AB6" w:rsidRPr="00A422FB" w:rsidRDefault="003A37CD" w:rsidP="001014EC">
            <w:pPr>
              <w:spacing w:after="0"/>
            </w:pPr>
            <w:r>
              <w:t xml:space="preserve">Po naciśnięciu klawisza otwiera się okno umożliwiające wprowadzenie danych o Przewodniczącym i członkach Komisji przetargowej </w:t>
            </w:r>
          </w:p>
        </w:tc>
      </w:tr>
      <w:tr w:rsidR="009B282A" w14:paraId="6497D0C1" w14:textId="77777777" w:rsidTr="009B282A">
        <w:trPr>
          <w:cantSplit/>
          <w:trHeight w:val="45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83EDF" w14:textId="1B260D3C" w:rsidR="00102AB6" w:rsidRDefault="00102AB6" w:rsidP="009B282A">
            <w:pPr>
              <w:spacing w:after="0"/>
              <w:jc w:val="center"/>
              <w:rPr>
                <w:rFonts w:ascii="Calibri" w:hAnsi="Calibri" w:cs="Calibri"/>
              </w:rPr>
            </w:pPr>
            <w:r w:rsidRPr="00923DEB">
              <w:rPr>
                <w:rFonts w:ascii="Calibri" w:hAnsi="Calibri" w:cs="Calibri"/>
                <w:noProof/>
              </w:rPr>
              <w:drawing>
                <wp:inline distT="0" distB="0" distL="0" distR="0" wp14:anchorId="1DD66C86" wp14:editId="460E0D39">
                  <wp:extent cx="1057703" cy="219164"/>
                  <wp:effectExtent l="0" t="0" r="0" b="9525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703" cy="21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712C5" w14:textId="7DBA9DAC" w:rsidR="003A37CD" w:rsidRPr="00A422FB" w:rsidRDefault="003A37CD" w:rsidP="003A37CD">
            <w:pPr>
              <w:spacing w:after="0"/>
            </w:pPr>
            <w:r>
              <w:t>Możliwość wprowadzeni</w:t>
            </w:r>
            <w:r w:rsidR="00A46083">
              <w:t>a</w:t>
            </w:r>
            <w:r>
              <w:t xml:space="preserve"> Kryteriów wyboru</w:t>
            </w:r>
          </w:p>
        </w:tc>
      </w:tr>
      <w:tr w:rsidR="009B282A" w14:paraId="7B8DEC47" w14:textId="77777777" w:rsidTr="0086758E">
        <w:trPr>
          <w:cantSplit/>
          <w:trHeight w:val="761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05701" w14:textId="6B53274E" w:rsidR="00102AB6" w:rsidRDefault="00102AB6" w:rsidP="009B282A">
            <w:pPr>
              <w:spacing w:after="0"/>
              <w:jc w:val="center"/>
              <w:rPr>
                <w:rFonts w:ascii="Calibri" w:hAnsi="Calibri" w:cs="Calibri"/>
              </w:rPr>
            </w:pPr>
            <w:r w:rsidRPr="00923DEB">
              <w:rPr>
                <w:rFonts w:ascii="Calibri" w:hAnsi="Calibri" w:cs="Calibri"/>
                <w:noProof/>
              </w:rPr>
              <w:drawing>
                <wp:inline distT="0" distB="0" distL="0" distR="0" wp14:anchorId="0C742903" wp14:editId="5F5611EF">
                  <wp:extent cx="1048174" cy="209635"/>
                  <wp:effectExtent l="0" t="0" r="0" b="0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174" cy="20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2F7EB" w14:textId="20FBA9F7" w:rsidR="003A37CD" w:rsidRPr="00ED5C2B" w:rsidRDefault="00DA4CF0" w:rsidP="003A37CD">
            <w:pPr>
              <w:autoSpaceDE w:val="0"/>
              <w:autoSpaceDN w:val="0"/>
              <w:adjustRightInd w:val="0"/>
              <w:spacing w:after="0" w:line="240" w:lineRule="auto"/>
              <w:jc w:val="left"/>
            </w:pPr>
            <w:r w:rsidRPr="00ED5C2B">
              <w:t xml:space="preserve">Pole </w:t>
            </w:r>
            <w:r w:rsidR="003C4FA4">
              <w:t xml:space="preserve">należy </w:t>
            </w:r>
            <w:r w:rsidR="003C4FA4" w:rsidRPr="003C4FA4">
              <w:t>wypełni</w:t>
            </w:r>
            <w:r w:rsidR="003C4FA4">
              <w:t>ć</w:t>
            </w:r>
            <w:r w:rsidR="003C4FA4" w:rsidRPr="003C4FA4">
              <w:t xml:space="preserve"> za każdym razem</w:t>
            </w:r>
            <w:r w:rsidR="00A46083">
              <w:t xml:space="preserve"> - </w:t>
            </w:r>
            <w:r w:rsidR="003C4FA4" w:rsidRPr="003C4FA4">
              <w:t xml:space="preserve"> </w:t>
            </w:r>
            <w:r w:rsidR="00A46083">
              <w:t>niezależnie od tego, czy</w:t>
            </w:r>
            <w:r w:rsidR="003C4FA4" w:rsidRPr="003C4FA4">
              <w:t xml:space="preserve"> jednostka składa wniosek z dostawą bezpośrednią </w:t>
            </w:r>
            <w:r w:rsidR="00A46083">
              <w:t>czy na pobranie z Magazynu.</w:t>
            </w:r>
          </w:p>
        </w:tc>
      </w:tr>
      <w:tr w:rsidR="009B282A" w14:paraId="447C8CCF" w14:textId="77777777" w:rsidTr="009B282A">
        <w:trPr>
          <w:cantSplit/>
          <w:trHeight w:val="45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E4E04" w14:textId="65EA7614" w:rsidR="00102AB6" w:rsidRDefault="00102AB6" w:rsidP="009B282A">
            <w:pPr>
              <w:spacing w:after="0"/>
              <w:jc w:val="center"/>
              <w:rPr>
                <w:rFonts w:ascii="Calibri" w:hAnsi="Calibri" w:cs="Calibri"/>
              </w:rPr>
            </w:pPr>
            <w:r w:rsidRPr="00923DEB">
              <w:rPr>
                <w:rFonts w:ascii="Calibri" w:hAnsi="Calibri" w:cs="Calibri"/>
                <w:noProof/>
              </w:rPr>
              <w:drawing>
                <wp:inline distT="0" distB="0" distL="0" distR="0" wp14:anchorId="282BAF6F" wp14:editId="2EF5F6E3">
                  <wp:extent cx="857597" cy="247750"/>
                  <wp:effectExtent l="0" t="0" r="0" b="0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597" cy="2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DC933" w14:textId="6B1AAE21" w:rsidR="00102AB6" w:rsidRPr="00A422FB" w:rsidRDefault="003A37CD" w:rsidP="009B282A">
            <w:pPr>
              <w:spacing w:after="0"/>
            </w:pPr>
            <w:r>
              <w:t>Przegląd akceptacji wniosku zakupowego</w:t>
            </w:r>
          </w:p>
        </w:tc>
      </w:tr>
      <w:tr w:rsidR="009B282A" w14:paraId="16F82D7E" w14:textId="77777777" w:rsidTr="009B282A">
        <w:trPr>
          <w:cantSplit/>
          <w:trHeight w:val="45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0E044" w14:textId="28E81C3A" w:rsidR="00102AB6" w:rsidRDefault="00102AB6" w:rsidP="009B282A">
            <w:pPr>
              <w:spacing w:after="0"/>
              <w:jc w:val="center"/>
              <w:rPr>
                <w:rFonts w:ascii="Calibri" w:hAnsi="Calibri" w:cs="Calibri"/>
              </w:rPr>
            </w:pPr>
            <w:r w:rsidRPr="000B3056">
              <w:rPr>
                <w:rFonts w:ascii="Calibri" w:hAnsi="Calibri" w:cs="Calibri"/>
                <w:noProof/>
              </w:rPr>
              <w:drawing>
                <wp:inline distT="0" distB="0" distL="0" distR="0" wp14:anchorId="6B8FABF8" wp14:editId="01C52D34">
                  <wp:extent cx="1743780" cy="257279"/>
                  <wp:effectExtent l="0" t="0" r="8890" b="9525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80" cy="25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0F91A" w14:textId="00BD13A7" w:rsidR="00B815F2" w:rsidRDefault="00B815F2" w:rsidP="009B282A">
            <w:pPr>
              <w:spacing w:after="0"/>
            </w:pPr>
            <w:r w:rsidRPr="001014EC">
              <w:t>Dotyczy zakupów projektowych</w:t>
            </w:r>
            <w:r w:rsidR="00CC3178" w:rsidRPr="001014EC">
              <w:t>.</w:t>
            </w:r>
          </w:p>
          <w:p w14:paraId="21C88A8A" w14:textId="56BA116F" w:rsidR="00102AB6" w:rsidRDefault="00B815F2" w:rsidP="009B282A">
            <w:pPr>
              <w:spacing w:after="0"/>
            </w:pPr>
            <w:r>
              <w:t>Pole przewidziane dla wskazania roku do którego należy przechowywać dokument</w:t>
            </w:r>
          </w:p>
          <w:p w14:paraId="66243AFF" w14:textId="3093664E" w:rsidR="00B815F2" w:rsidRPr="00A422FB" w:rsidRDefault="00B815F2" w:rsidP="009B282A">
            <w:pPr>
              <w:spacing w:after="0"/>
            </w:pPr>
          </w:p>
        </w:tc>
      </w:tr>
      <w:tr w:rsidR="009B282A" w14:paraId="0163359F" w14:textId="77777777" w:rsidTr="009B282A">
        <w:trPr>
          <w:cantSplit/>
          <w:trHeight w:val="45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600FB" w14:textId="25779F8F" w:rsidR="00102AB6" w:rsidRDefault="00102AB6" w:rsidP="009B282A">
            <w:pPr>
              <w:spacing w:after="0"/>
              <w:jc w:val="center"/>
              <w:rPr>
                <w:rFonts w:ascii="Calibri" w:hAnsi="Calibri" w:cs="Calibri"/>
              </w:rPr>
            </w:pPr>
            <w:r w:rsidRPr="000B3056">
              <w:rPr>
                <w:rFonts w:ascii="Calibri" w:hAnsi="Calibri" w:cs="Calibri"/>
                <w:noProof/>
              </w:rPr>
              <w:drawing>
                <wp:inline distT="0" distB="0" distL="0" distR="0" wp14:anchorId="7A4C5CF9" wp14:editId="5E97AAD3">
                  <wp:extent cx="2191636" cy="228692"/>
                  <wp:effectExtent l="0" t="0" r="0" b="0"/>
                  <wp:docPr id="115" name="Obraz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636" cy="228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545CB" w14:textId="62260A2D" w:rsidR="00102AB6" w:rsidRPr="00A422FB" w:rsidRDefault="00B815F2" w:rsidP="009B282A">
            <w:pPr>
              <w:spacing w:after="0"/>
            </w:pPr>
            <w:r>
              <w:t>Możliwość wprowadzenia własnego tekstowego oznaczenia wniosku</w:t>
            </w:r>
          </w:p>
        </w:tc>
      </w:tr>
      <w:tr w:rsidR="009B282A" w14:paraId="779DCB4B" w14:textId="77777777" w:rsidTr="009B282A">
        <w:trPr>
          <w:cantSplit/>
          <w:trHeight w:val="45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C8AAA" w14:textId="21226DEB" w:rsidR="00102AB6" w:rsidRDefault="0087235A" w:rsidP="009B282A">
            <w:pPr>
              <w:spacing w:after="0"/>
              <w:jc w:val="center"/>
              <w:rPr>
                <w:rFonts w:ascii="Calibri" w:hAnsi="Calibri" w:cs="Calibri"/>
              </w:rPr>
            </w:pPr>
            <w:r w:rsidRPr="0087235A">
              <w:rPr>
                <w:rFonts w:ascii="Calibri" w:hAnsi="Calibri" w:cs="Calibri"/>
                <w:noProof/>
              </w:rPr>
              <w:drawing>
                <wp:inline distT="0" distB="0" distL="0" distR="0" wp14:anchorId="40DF9AB3" wp14:editId="5D3EA60F">
                  <wp:extent cx="1143462" cy="219164"/>
                  <wp:effectExtent l="0" t="0" r="0" b="952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462" cy="21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CD1BE" w14:textId="7B16CDEC" w:rsidR="00102AB6" w:rsidRDefault="0087235A" w:rsidP="009B282A">
            <w:pPr>
              <w:spacing w:after="0"/>
            </w:pPr>
            <w:r>
              <w:t>Wybór</w:t>
            </w:r>
            <w:r w:rsidR="00B815F2">
              <w:t xml:space="preserve"> z listy </w:t>
            </w:r>
            <w:r w:rsidR="00ED5C2B">
              <w:t>przewidywanej procedury</w:t>
            </w:r>
          </w:p>
          <w:p w14:paraId="3C5DDAC0" w14:textId="3E7C64CA" w:rsidR="00B815F2" w:rsidRPr="00A422FB" w:rsidRDefault="0087235A" w:rsidP="009B282A">
            <w:pPr>
              <w:spacing w:after="0"/>
            </w:pPr>
            <w:r w:rsidRPr="0087235A">
              <w:rPr>
                <w:noProof/>
              </w:rPr>
              <w:drawing>
                <wp:inline distT="0" distB="0" distL="0" distR="0" wp14:anchorId="45336E5A" wp14:editId="5F34E8DF">
                  <wp:extent cx="2727445" cy="1615044"/>
                  <wp:effectExtent l="0" t="0" r="0" b="4445"/>
                  <wp:docPr id="234" name="Obraz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520" cy="1622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82A" w14:paraId="1DA934A2" w14:textId="77777777" w:rsidTr="009B282A">
        <w:trPr>
          <w:cantSplit/>
          <w:trHeight w:val="45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CEA63" w14:textId="1F176DB9" w:rsidR="00102AB6" w:rsidRDefault="00102AB6" w:rsidP="009B282A">
            <w:pPr>
              <w:spacing w:after="0"/>
              <w:jc w:val="center"/>
              <w:rPr>
                <w:rFonts w:ascii="Calibri" w:hAnsi="Calibri" w:cs="Calibri"/>
              </w:rPr>
            </w:pPr>
            <w:r w:rsidRPr="00102AB6">
              <w:rPr>
                <w:rFonts w:ascii="Calibri" w:hAnsi="Calibri" w:cs="Calibri"/>
                <w:noProof/>
              </w:rPr>
              <w:drawing>
                <wp:inline distT="0" distB="0" distL="0" distR="0" wp14:anchorId="1D68A697" wp14:editId="52CBB955">
                  <wp:extent cx="3382742" cy="209635"/>
                  <wp:effectExtent l="0" t="0" r="0" b="0"/>
                  <wp:docPr id="119" name="Obraz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742" cy="20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0BA56" w14:textId="26B6333A" w:rsidR="00B36A42" w:rsidRPr="00A422FB" w:rsidRDefault="00B815F2" w:rsidP="00B815F2">
            <w:pPr>
              <w:spacing w:after="0"/>
            </w:pPr>
            <w:r>
              <w:t>Możliwość wybrania z listy Jednostki, która będzie realizowała procedurę np. DZP</w:t>
            </w:r>
            <w:r w:rsidR="00E547EB">
              <w:t>, C</w:t>
            </w:r>
            <w:r w:rsidR="009A4E10">
              <w:t>GN</w:t>
            </w:r>
            <w:r w:rsidR="00E547EB">
              <w:t xml:space="preserve">, </w:t>
            </w:r>
            <w:proofErr w:type="spellStart"/>
            <w:r w:rsidR="00E547EB">
              <w:t>Lubman</w:t>
            </w:r>
            <w:proofErr w:type="spellEnd"/>
            <w:r w:rsidR="00E547EB">
              <w:t xml:space="preserve"> itp.</w:t>
            </w:r>
          </w:p>
        </w:tc>
      </w:tr>
      <w:tr w:rsidR="009B282A" w14:paraId="37B658AA" w14:textId="77777777" w:rsidTr="009B282A">
        <w:trPr>
          <w:cantSplit/>
          <w:trHeight w:val="45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4F7F3" w14:textId="40F48CB7" w:rsidR="00102AB6" w:rsidRDefault="00102AB6" w:rsidP="009B282A">
            <w:pPr>
              <w:spacing w:after="0"/>
              <w:jc w:val="center"/>
              <w:rPr>
                <w:rFonts w:ascii="Calibri" w:hAnsi="Calibri" w:cs="Calibri"/>
              </w:rPr>
            </w:pPr>
            <w:r w:rsidRPr="00102AB6">
              <w:rPr>
                <w:rFonts w:ascii="Calibri" w:hAnsi="Calibri" w:cs="Calibri"/>
                <w:noProof/>
              </w:rPr>
              <w:drawing>
                <wp:inline distT="0" distB="0" distL="0" distR="0" wp14:anchorId="430827D1" wp14:editId="2AEC4622">
                  <wp:extent cx="1619905" cy="343039"/>
                  <wp:effectExtent l="0" t="0" r="0" b="0"/>
                  <wp:docPr id="120" name="Obraz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05" cy="34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8976F" w14:textId="54CBBA48" w:rsidR="00102AB6" w:rsidRPr="00A422FB" w:rsidRDefault="00B815F2" w:rsidP="00B815F2">
            <w:pPr>
              <w:spacing w:after="0"/>
            </w:pPr>
            <w:r>
              <w:t>Informacje prezentujące ilość pozycji oraz przyciski, umożliwiające przechodzenie po</w:t>
            </w:r>
            <w:r w:rsidR="00ED5C2B">
              <w:t>między poszczególnymi pozycjami</w:t>
            </w:r>
            <w:r w:rsidR="009A4E10">
              <w:t>.</w:t>
            </w:r>
          </w:p>
        </w:tc>
      </w:tr>
      <w:tr w:rsidR="009B282A" w14:paraId="69B6B917" w14:textId="77777777" w:rsidTr="009B282A">
        <w:trPr>
          <w:cantSplit/>
          <w:trHeight w:val="45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43557" w14:textId="28B91D50" w:rsidR="00102AB6" w:rsidRDefault="00102AB6" w:rsidP="009B282A">
            <w:pPr>
              <w:spacing w:after="0"/>
              <w:jc w:val="center"/>
              <w:rPr>
                <w:rFonts w:ascii="Calibri" w:hAnsi="Calibri" w:cs="Calibri"/>
              </w:rPr>
            </w:pPr>
            <w:r w:rsidRPr="00102AB6">
              <w:rPr>
                <w:rFonts w:ascii="Calibri" w:hAnsi="Calibri" w:cs="Calibri"/>
                <w:noProof/>
              </w:rPr>
              <w:drawing>
                <wp:inline distT="0" distB="0" distL="0" distR="0" wp14:anchorId="60A646A7" wp14:editId="65F1552C">
                  <wp:extent cx="543145" cy="228692"/>
                  <wp:effectExtent l="0" t="0" r="9525" b="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45" cy="228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4315D" w14:textId="558B1C5B" w:rsidR="00102AB6" w:rsidRPr="00A422FB" w:rsidRDefault="00B815F2" w:rsidP="009B282A">
            <w:pPr>
              <w:spacing w:after="0"/>
            </w:pPr>
            <w:r>
              <w:t>Możliwość  dodawanie/ usuwani</w:t>
            </w:r>
            <w:r w:rsidR="00A46083">
              <w:t>a</w:t>
            </w:r>
            <w:r>
              <w:t xml:space="preserve"> poszczególnych pozycji</w:t>
            </w:r>
            <w:r w:rsidR="009A4E10">
              <w:t>.</w:t>
            </w:r>
          </w:p>
        </w:tc>
      </w:tr>
      <w:tr w:rsidR="009B282A" w14:paraId="6A832017" w14:textId="77777777" w:rsidTr="009B282A">
        <w:trPr>
          <w:cantSplit/>
          <w:trHeight w:val="45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78E4F" w14:textId="69F6E78D" w:rsidR="00102AB6" w:rsidRDefault="00102AB6" w:rsidP="009B282A">
            <w:pPr>
              <w:spacing w:after="0"/>
              <w:jc w:val="center"/>
              <w:rPr>
                <w:rFonts w:ascii="Calibri" w:hAnsi="Calibri" w:cs="Calibri"/>
              </w:rPr>
            </w:pPr>
            <w:r w:rsidRPr="00102AB6">
              <w:rPr>
                <w:rFonts w:ascii="Calibri" w:hAnsi="Calibri" w:cs="Calibri"/>
                <w:noProof/>
              </w:rPr>
              <w:drawing>
                <wp:inline distT="0" distB="0" distL="0" distR="0" wp14:anchorId="401DFC8A" wp14:editId="596E1EAF">
                  <wp:extent cx="304923" cy="228692"/>
                  <wp:effectExtent l="0" t="0" r="0" b="0"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3" cy="228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2A50F" w14:textId="6FF999B8" w:rsidR="00102AB6" w:rsidRPr="00A422FB" w:rsidRDefault="00FF40C7" w:rsidP="00FF40C7">
            <w:pPr>
              <w:spacing w:after="0"/>
            </w:pPr>
            <w:r>
              <w:t>Tworzenie kolejnej pozycji wniosku poprzez kopiowanie</w:t>
            </w:r>
            <w:r w:rsidR="00B815F2">
              <w:t xml:space="preserve"> </w:t>
            </w:r>
            <w:r>
              <w:t xml:space="preserve">istniejącej </w:t>
            </w:r>
            <w:r w:rsidR="00B815F2">
              <w:t>pozycji</w:t>
            </w:r>
            <w:r w:rsidR="009A4E10">
              <w:t>.</w:t>
            </w:r>
          </w:p>
        </w:tc>
      </w:tr>
      <w:tr w:rsidR="009B282A" w14:paraId="2DF801E9" w14:textId="77777777" w:rsidTr="009B282A">
        <w:trPr>
          <w:cantSplit/>
          <w:trHeight w:val="45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784C0" w14:textId="160F632D" w:rsidR="00102AB6" w:rsidRDefault="00DA4CF0" w:rsidP="009B282A">
            <w:pPr>
              <w:spacing w:after="0"/>
              <w:jc w:val="center"/>
              <w:rPr>
                <w:rFonts w:ascii="Calibri" w:hAnsi="Calibri" w:cs="Calibri"/>
              </w:rPr>
            </w:pPr>
            <w:r w:rsidRPr="00DA4CF0">
              <w:rPr>
                <w:rFonts w:ascii="Calibri" w:hAnsi="Calibri" w:cs="Calibri"/>
                <w:noProof/>
              </w:rPr>
              <w:drawing>
                <wp:inline distT="0" distB="0" distL="0" distR="0" wp14:anchorId="675C72C9" wp14:editId="60AC871F">
                  <wp:extent cx="762308" cy="219164"/>
                  <wp:effectExtent l="0" t="0" r="0" b="952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08" cy="21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10F61" w14:textId="7BFE907A" w:rsidR="00102AB6" w:rsidRPr="00A422FB" w:rsidRDefault="00DA4CF0" w:rsidP="00DA4CF0">
            <w:pPr>
              <w:spacing w:after="0"/>
            </w:pPr>
            <w:r w:rsidRPr="00DA4CF0">
              <w:t>Szacunkowa wartość netto pozycji</w:t>
            </w:r>
            <w:r>
              <w:t xml:space="preserve"> wyliczana automatycznie</w:t>
            </w:r>
            <w:r w:rsidR="009A4E10">
              <w:t>.</w:t>
            </w:r>
            <w:r>
              <w:t xml:space="preserve"> </w:t>
            </w:r>
          </w:p>
        </w:tc>
      </w:tr>
      <w:tr w:rsidR="009B282A" w14:paraId="744AD0CA" w14:textId="77777777" w:rsidTr="009B282A">
        <w:trPr>
          <w:cantSplit/>
          <w:trHeight w:val="45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E2349" w14:textId="0EC43DED" w:rsidR="00102AB6" w:rsidRDefault="00102AB6" w:rsidP="009B282A">
            <w:pPr>
              <w:spacing w:after="0"/>
              <w:jc w:val="center"/>
              <w:rPr>
                <w:rFonts w:ascii="Calibri" w:hAnsi="Calibri" w:cs="Calibri"/>
              </w:rPr>
            </w:pPr>
            <w:r w:rsidRPr="00102AB6">
              <w:rPr>
                <w:rFonts w:ascii="Calibri" w:hAnsi="Calibri" w:cs="Calibri"/>
                <w:noProof/>
              </w:rPr>
              <w:lastRenderedPageBreak/>
              <w:drawing>
                <wp:inline distT="0" distB="0" distL="0" distR="0" wp14:anchorId="19886B5E" wp14:editId="218BA674">
                  <wp:extent cx="1076760" cy="257279"/>
                  <wp:effectExtent l="0" t="0" r="9525" b="9525"/>
                  <wp:docPr id="126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760" cy="25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847E4" w14:textId="4F9E03A4" w:rsidR="00FF40C7" w:rsidRPr="00A422FB" w:rsidRDefault="00FF40C7" w:rsidP="00FF40C7">
            <w:pPr>
              <w:spacing w:after="0"/>
            </w:pPr>
            <w:r w:rsidRPr="001014EC">
              <w:t xml:space="preserve">Przegląd wyznaczonych osób do akceptacji oraz możliwość wyznaczenia akceptujących </w:t>
            </w:r>
            <w:r w:rsidR="001014EC" w:rsidRPr="001014EC">
              <w:t>przez uprawnione osoby</w:t>
            </w:r>
            <w:r w:rsidR="009A4E10">
              <w:t>.</w:t>
            </w:r>
          </w:p>
        </w:tc>
      </w:tr>
      <w:tr w:rsidR="009B282A" w14:paraId="01850F6D" w14:textId="77777777" w:rsidTr="009B282A">
        <w:trPr>
          <w:cantSplit/>
          <w:trHeight w:val="45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892C9" w14:textId="18532BB3" w:rsidR="00102AB6" w:rsidRDefault="00102AB6" w:rsidP="009B282A">
            <w:pPr>
              <w:spacing w:after="0"/>
              <w:jc w:val="center"/>
              <w:rPr>
                <w:rFonts w:ascii="Calibri" w:hAnsi="Calibri" w:cs="Calibri"/>
              </w:rPr>
            </w:pPr>
            <w:r w:rsidRPr="00102AB6">
              <w:rPr>
                <w:rFonts w:ascii="Calibri" w:hAnsi="Calibri" w:cs="Calibri"/>
                <w:noProof/>
              </w:rPr>
              <w:drawing>
                <wp:inline distT="0" distB="0" distL="0" distR="0" wp14:anchorId="49C02581" wp14:editId="6B6B9788">
                  <wp:extent cx="838539" cy="371625"/>
                  <wp:effectExtent l="0" t="0" r="0" b="9525"/>
                  <wp:docPr id="129" name="Obraz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539" cy="3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DBBA8" w14:textId="5518F308" w:rsidR="00FF40C7" w:rsidRPr="00A422FB" w:rsidRDefault="009A4E10" w:rsidP="001014EC">
            <w:pPr>
              <w:spacing w:after="0"/>
            </w:pPr>
            <w:r>
              <w:t>N</w:t>
            </w:r>
            <w:r w:rsidR="00FF40C7">
              <w:t>umer indeksu</w:t>
            </w:r>
            <w:r>
              <w:t xml:space="preserve"> materiałowego (konieczny przy umowach z przypisanymi indeksami).</w:t>
            </w:r>
          </w:p>
        </w:tc>
      </w:tr>
      <w:tr w:rsidR="009B282A" w14:paraId="46246FCC" w14:textId="77777777" w:rsidTr="009B282A">
        <w:trPr>
          <w:cantSplit/>
          <w:trHeight w:val="45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D7195" w14:textId="0FDA080F" w:rsidR="00102AB6" w:rsidRDefault="00102AB6" w:rsidP="009B282A">
            <w:pPr>
              <w:spacing w:after="0"/>
              <w:jc w:val="center"/>
              <w:rPr>
                <w:rFonts w:ascii="Calibri" w:hAnsi="Calibri" w:cs="Calibri"/>
              </w:rPr>
            </w:pPr>
            <w:r w:rsidRPr="00102AB6">
              <w:rPr>
                <w:rFonts w:ascii="Calibri" w:hAnsi="Calibri" w:cs="Calibri"/>
                <w:noProof/>
              </w:rPr>
              <w:drawing>
                <wp:inline distT="0" distB="0" distL="0" distR="0" wp14:anchorId="4D4C6D13" wp14:editId="08015689">
                  <wp:extent cx="1591318" cy="409741"/>
                  <wp:effectExtent l="0" t="0" r="0" b="9525"/>
                  <wp:docPr id="130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8" cy="40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02190" w14:textId="6688B14B" w:rsidR="00CC3178" w:rsidRPr="00A422FB" w:rsidRDefault="00CC3178" w:rsidP="00CC3178">
            <w:pPr>
              <w:spacing w:after="0"/>
            </w:pPr>
            <w:r>
              <w:t xml:space="preserve">Nie należy wypełniać,  gdy wprowadzono wartość w polu Indeks, gdyż nazwa automatycznie zostanie tu wprowadzona. </w:t>
            </w:r>
          </w:p>
        </w:tc>
      </w:tr>
      <w:tr w:rsidR="009B282A" w14:paraId="74A5FA57" w14:textId="77777777" w:rsidTr="009B282A">
        <w:trPr>
          <w:cantSplit/>
          <w:trHeight w:val="45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162B1" w14:textId="296E1B49" w:rsidR="00102AB6" w:rsidRPr="00102AB6" w:rsidRDefault="00102AB6" w:rsidP="009B282A">
            <w:pPr>
              <w:spacing w:after="0"/>
              <w:jc w:val="center"/>
              <w:rPr>
                <w:rFonts w:ascii="Calibri" w:hAnsi="Calibri" w:cs="Calibri"/>
              </w:rPr>
            </w:pPr>
            <w:r w:rsidRPr="00102AB6">
              <w:rPr>
                <w:rFonts w:ascii="Calibri" w:hAnsi="Calibri" w:cs="Calibri"/>
                <w:noProof/>
              </w:rPr>
              <w:drawing>
                <wp:inline distT="0" distB="0" distL="0" distR="0" wp14:anchorId="4B535EC1" wp14:editId="5866DCF7">
                  <wp:extent cx="647962" cy="381154"/>
                  <wp:effectExtent l="0" t="0" r="0" b="0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62" cy="381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A0F5F" w14:textId="77777777" w:rsidR="00616E81" w:rsidRDefault="00616E81" w:rsidP="00616E81">
            <w:pPr>
              <w:spacing w:after="0"/>
            </w:pPr>
            <w:r>
              <w:t>Grupa materiałowa.</w:t>
            </w:r>
          </w:p>
          <w:p w14:paraId="6F95EAA2" w14:textId="77777777" w:rsidR="00CC3178" w:rsidRDefault="00616E81" w:rsidP="00616E81">
            <w:pPr>
              <w:spacing w:after="0"/>
            </w:pPr>
            <w:r>
              <w:t xml:space="preserve">Nie należy wypełniać,  gdy wprowadzono wartość w polu Indeks, gdyż numer grupy materiałowej automatycznie zostanie tu wprowadzony. </w:t>
            </w:r>
          </w:p>
          <w:p w14:paraId="56442B12" w14:textId="19606F52" w:rsidR="00E828AA" w:rsidRDefault="004949E0" w:rsidP="00616E81">
            <w:pPr>
              <w:spacing w:after="0"/>
              <w:rPr>
                <w:noProof/>
              </w:rPr>
            </w:pPr>
            <w:r>
              <w:rPr>
                <w:noProof/>
              </w:rPr>
              <w:t xml:space="preserve">W przypadku rejestracji </w:t>
            </w:r>
            <w:r w:rsidRPr="00862E93">
              <w:rPr>
                <w:noProof/>
              </w:rPr>
              <w:t>bez wykorzystania indeksu materiałowego trzeba wybrać właściwą</w:t>
            </w:r>
            <w:r>
              <w:rPr>
                <w:noProof/>
              </w:rPr>
              <w:t xml:space="preserve"> Grupę </w:t>
            </w:r>
            <w:r w:rsidR="00E828AA">
              <w:rPr>
                <w:noProof/>
              </w:rPr>
              <w:t>m</w:t>
            </w:r>
            <w:r>
              <w:rPr>
                <w:noProof/>
              </w:rPr>
              <w:t>ateriałową przy pomocy</w:t>
            </w:r>
            <w:r w:rsidR="00E828AA">
              <w:rPr>
                <w:noProof/>
              </w:rPr>
              <w:t xml:space="preserve"> rozwijanej</w:t>
            </w:r>
            <w:r>
              <w:rPr>
                <w:noProof/>
              </w:rPr>
              <w:t xml:space="preserve"> listy</w:t>
            </w:r>
            <w:r w:rsidR="00E828AA">
              <w:rPr>
                <w:noProof/>
              </w:rPr>
              <w:t xml:space="preserve">. Grupy materiałowe (związane z ewidencją księgową) powiązane są z </w:t>
            </w:r>
            <w:r w:rsidR="00E828AA">
              <w:rPr>
                <w:b/>
                <w:noProof/>
              </w:rPr>
              <w:t xml:space="preserve">grupami zakupowymi </w:t>
            </w:r>
            <w:r w:rsidR="00E828AA" w:rsidRPr="00E828AA">
              <w:rPr>
                <w:noProof/>
              </w:rPr>
              <w:t>(związan</w:t>
            </w:r>
            <w:r w:rsidR="00E828AA">
              <w:rPr>
                <w:noProof/>
              </w:rPr>
              <w:t>ymi</w:t>
            </w:r>
            <w:r w:rsidR="00E828AA" w:rsidRPr="00E828AA">
              <w:rPr>
                <w:noProof/>
              </w:rPr>
              <w:t xml:space="preserve"> z przedmiotem zamówienia)</w:t>
            </w:r>
            <w:r w:rsidR="00E828AA">
              <w:rPr>
                <w:noProof/>
              </w:rPr>
              <w:t xml:space="preserve">. Do </w:t>
            </w:r>
            <w:r w:rsidR="00862E93">
              <w:rPr>
                <w:noProof/>
              </w:rPr>
              <w:t>jednej grupy zakupowej może być przypisanych kilka grup materiałowych.</w:t>
            </w:r>
          </w:p>
          <w:p w14:paraId="75706A2B" w14:textId="3ED20772" w:rsidR="004949E0" w:rsidRPr="00862E93" w:rsidRDefault="00E828AA" w:rsidP="00616E81">
            <w:pPr>
              <w:spacing w:after="0"/>
              <w:rPr>
                <w:b/>
              </w:rPr>
            </w:pPr>
            <w:r w:rsidRPr="00862E93">
              <w:rPr>
                <w:b/>
                <w:noProof/>
              </w:rPr>
              <w:t>Należy pamiętać, aby po wyborze odpowiedniej grupy materiałowej sprawdzić, czy przedmiot zamówienia jest zgodny z odpowiednią grupą zakupową (np. komputer winien być zakwalifikowany do grypy zakupowej „sprzęt komputerowy”, lodówka winna być zakwalifikowana do grupy zakupowej „AGD” itp.)</w:t>
            </w:r>
            <w:r w:rsidR="009A4E10">
              <w:rPr>
                <w:b/>
                <w:noProof/>
              </w:rPr>
              <w:t>.</w:t>
            </w:r>
          </w:p>
        </w:tc>
      </w:tr>
      <w:tr w:rsidR="009B282A" w14:paraId="02527E83" w14:textId="77777777" w:rsidTr="009B282A">
        <w:trPr>
          <w:cantSplit/>
          <w:trHeight w:val="45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1CC3A" w14:textId="0D6AE4DE" w:rsidR="00102AB6" w:rsidRPr="00102AB6" w:rsidRDefault="00DA4CF0" w:rsidP="009B282A">
            <w:pPr>
              <w:spacing w:after="0"/>
              <w:jc w:val="center"/>
              <w:rPr>
                <w:rFonts w:ascii="Calibri" w:hAnsi="Calibri" w:cs="Calibri"/>
              </w:rPr>
            </w:pPr>
            <w:r w:rsidRPr="00DA4CF0">
              <w:rPr>
                <w:rFonts w:ascii="Calibri" w:hAnsi="Calibri" w:cs="Calibri"/>
                <w:noProof/>
              </w:rPr>
              <w:drawing>
                <wp:inline distT="0" distB="0" distL="0" distR="0" wp14:anchorId="58DAD377" wp14:editId="5DEF6C9F">
                  <wp:extent cx="1038645" cy="609846"/>
                  <wp:effectExtent l="0" t="0" r="9525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645" cy="609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FCC04" w14:textId="149BF9FC" w:rsidR="00CC3178" w:rsidRPr="00A422FB" w:rsidRDefault="00DA4CF0" w:rsidP="00DA4CF0">
            <w:pPr>
              <w:spacing w:after="0"/>
            </w:pPr>
            <w:r>
              <w:t>Szacunkowa wartość brutto pozycji wyliczana</w:t>
            </w:r>
            <w:r w:rsidR="00CC3178">
              <w:t xml:space="preserve"> automatycznie, gdy wypełnione zostaną pola Ilość i </w:t>
            </w:r>
            <w:r>
              <w:t>Szacunkowa jednostkowa cena brutto</w:t>
            </w:r>
            <w:r w:rsidR="009A4E10">
              <w:t>.</w:t>
            </w:r>
          </w:p>
        </w:tc>
      </w:tr>
      <w:tr w:rsidR="009B282A" w14:paraId="7AEE0B64" w14:textId="77777777" w:rsidTr="009B282A">
        <w:trPr>
          <w:cantSplit/>
          <w:trHeight w:val="45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902B2" w14:textId="3B908ED5" w:rsidR="00102AB6" w:rsidRPr="00102AB6" w:rsidRDefault="00102AB6" w:rsidP="009B282A">
            <w:pPr>
              <w:spacing w:after="0"/>
              <w:jc w:val="center"/>
              <w:rPr>
                <w:rFonts w:ascii="Calibri" w:hAnsi="Calibri" w:cs="Calibri"/>
              </w:rPr>
            </w:pPr>
            <w:r w:rsidRPr="00102AB6">
              <w:rPr>
                <w:rFonts w:ascii="Calibri" w:hAnsi="Calibri" w:cs="Calibri"/>
                <w:noProof/>
              </w:rPr>
              <w:drawing>
                <wp:inline distT="0" distB="0" distL="0" distR="0" wp14:anchorId="33C45CCB" wp14:editId="0F28A24E">
                  <wp:extent cx="1314982" cy="381154"/>
                  <wp:effectExtent l="0" t="0" r="0" b="0"/>
                  <wp:docPr id="139" name="Obraz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982" cy="381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55B57" w14:textId="030CAF92" w:rsidR="00CC3178" w:rsidRPr="00A422FB" w:rsidRDefault="00CC3178" w:rsidP="009B282A">
            <w:pPr>
              <w:spacing w:after="0"/>
            </w:pPr>
            <w:r>
              <w:t>Element PSP</w:t>
            </w:r>
            <w:r w:rsidR="0086758E">
              <w:t xml:space="preserve"> (</w:t>
            </w:r>
            <w:r w:rsidR="00943D02">
              <w:t>ZFIN</w:t>
            </w:r>
            <w:r w:rsidR="009A4E10">
              <w:t xml:space="preserve"> </w:t>
            </w:r>
            <w:r w:rsidR="00943D02">
              <w:t xml:space="preserve">- zaczynamy wpisywać od </w:t>
            </w:r>
            <w:r w:rsidR="00DF3D8A">
              <w:t>znaku „/”</w:t>
            </w:r>
            <w:r w:rsidR="00943D02">
              <w:t>)</w:t>
            </w:r>
            <w:r w:rsidR="009A4E10">
              <w:t>.</w:t>
            </w:r>
          </w:p>
        </w:tc>
      </w:tr>
      <w:tr w:rsidR="009B282A" w14:paraId="7DE1AB88" w14:textId="77777777" w:rsidTr="009B282A">
        <w:trPr>
          <w:cantSplit/>
          <w:trHeight w:val="45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80606" w14:textId="27963C66" w:rsidR="00102AB6" w:rsidRPr="00102AB6" w:rsidRDefault="00102AB6" w:rsidP="009B282A">
            <w:pPr>
              <w:spacing w:after="0"/>
              <w:jc w:val="center"/>
              <w:rPr>
                <w:rFonts w:ascii="Calibri" w:hAnsi="Calibri" w:cs="Calibri"/>
              </w:rPr>
            </w:pPr>
            <w:r w:rsidRPr="00102AB6">
              <w:rPr>
                <w:rFonts w:ascii="Calibri" w:hAnsi="Calibri" w:cs="Calibri"/>
                <w:noProof/>
              </w:rPr>
              <w:drawing>
                <wp:inline distT="0" distB="0" distL="0" distR="0" wp14:anchorId="4997E501" wp14:editId="633929EF">
                  <wp:extent cx="743250" cy="400212"/>
                  <wp:effectExtent l="0" t="0" r="0" b="0"/>
                  <wp:docPr id="140" name="Obraz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250" cy="40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93B39" w14:textId="18B831EF" w:rsidR="00102AB6" w:rsidRPr="00A422FB" w:rsidRDefault="00CC3178" w:rsidP="009B282A">
            <w:pPr>
              <w:spacing w:after="0"/>
            </w:pPr>
            <w:r>
              <w:t>MPK</w:t>
            </w:r>
            <w:r w:rsidR="009A4E10">
              <w:t>.</w:t>
            </w:r>
          </w:p>
        </w:tc>
      </w:tr>
      <w:tr w:rsidR="009B282A" w14:paraId="45CE191A" w14:textId="77777777" w:rsidTr="009B282A">
        <w:trPr>
          <w:cantSplit/>
          <w:trHeight w:val="45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E7897" w14:textId="426783BD" w:rsidR="00102AB6" w:rsidRPr="00102AB6" w:rsidRDefault="00102AB6" w:rsidP="009B282A">
            <w:pPr>
              <w:spacing w:after="0"/>
              <w:jc w:val="center"/>
              <w:rPr>
                <w:rFonts w:ascii="Calibri" w:hAnsi="Calibri" w:cs="Calibri"/>
              </w:rPr>
            </w:pPr>
            <w:r w:rsidRPr="00102AB6">
              <w:rPr>
                <w:rFonts w:ascii="Calibri" w:hAnsi="Calibri" w:cs="Calibri"/>
                <w:noProof/>
              </w:rPr>
              <w:drawing>
                <wp:inline distT="0" distB="0" distL="0" distR="0" wp14:anchorId="1835C0F4" wp14:editId="61381B91">
                  <wp:extent cx="876654" cy="371625"/>
                  <wp:effectExtent l="0" t="0" r="0" b="9525"/>
                  <wp:docPr id="141" name="Obraz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654" cy="3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0710F" w14:textId="6D6052A6" w:rsidR="00102AB6" w:rsidRPr="00A422FB" w:rsidRDefault="00CC3178" w:rsidP="009B282A">
            <w:pPr>
              <w:spacing w:after="0"/>
            </w:pPr>
            <w:r>
              <w:t>Numer zlecenia</w:t>
            </w:r>
            <w:r w:rsidR="009A4E10">
              <w:t>.</w:t>
            </w:r>
          </w:p>
        </w:tc>
      </w:tr>
      <w:tr w:rsidR="009B282A" w14:paraId="22AB328F" w14:textId="77777777" w:rsidTr="009B282A">
        <w:trPr>
          <w:cantSplit/>
          <w:trHeight w:val="45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8D033" w14:textId="34D340D9" w:rsidR="00102AB6" w:rsidRPr="00102AB6" w:rsidRDefault="00102AB6" w:rsidP="009B282A">
            <w:pPr>
              <w:spacing w:after="0"/>
              <w:jc w:val="center"/>
              <w:rPr>
                <w:rFonts w:ascii="Calibri" w:hAnsi="Calibri" w:cs="Calibri"/>
              </w:rPr>
            </w:pPr>
            <w:r w:rsidRPr="00102AB6">
              <w:rPr>
                <w:rFonts w:ascii="Calibri" w:hAnsi="Calibri" w:cs="Calibri"/>
                <w:noProof/>
              </w:rPr>
              <w:drawing>
                <wp:inline distT="0" distB="0" distL="0" distR="0" wp14:anchorId="276B9FCC" wp14:editId="66DE1C37">
                  <wp:extent cx="752779" cy="362096"/>
                  <wp:effectExtent l="0" t="0" r="9525" b="0"/>
                  <wp:docPr id="145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779" cy="362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F0F04" w14:textId="77777777" w:rsidR="00CC3178" w:rsidRDefault="00CC3178" w:rsidP="00CC3178">
            <w:pPr>
              <w:spacing w:after="0"/>
            </w:pPr>
            <w:r w:rsidRPr="001014EC">
              <w:t>Dotyczy zakupów projektowych.</w:t>
            </w:r>
          </w:p>
          <w:p w14:paraId="57138391" w14:textId="576CA025" w:rsidR="00CC3178" w:rsidRPr="00A422FB" w:rsidRDefault="00CC3178" w:rsidP="00CC3178">
            <w:pPr>
              <w:spacing w:after="0"/>
            </w:pPr>
            <w:r>
              <w:t>Możliwość wskazania maksymalnego</w:t>
            </w:r>
            <w:r w:rsidRPr="00CC3178">
              <w:t xml:space="preserve"> termin</w:t>
            </w:r>
            <w:r>
              <w:t>u</w:t>
            </w:r>
            <w:r w:rsidRPr="00CC3178">
              <w:t xml:space="preserve"> realizacji zamówienia</w:t>
            </w:r>
            <w:r w:rsidR="0047755C">
              <w:t>.</w:t>
            </w:r>
          </w:p>
        </w:tc>
      </w:tr>
      <w:tr w:rsidR="009B282A" w14:paraId="2CBFDB86" w14:textId="77777777" w:rsidTr="009B282A">
        <w:trPr>
          <w:cantSplit/>
          <w:trHeight w:val="45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27F28" w14:textId="7960860C" w:rsidR="00102AB6" w:rsidRPr="00102AB6" w:rsidRDefault="00102AB6" w:rsidP="009B282A">
            <w:pPr>
              <w:spacing w:after="0"/>
              <w:jc w:val="center"/>
              <w:rPr>
                <w:rFonts w:ascii="Calibri" w:hAnsi="Calibri" w:cs="Calibri"/>
              </w:rPr>
            </w:pPr>
            <w:r w:rsidRPr="00102AB6">
              <w:rPr>
                <w:rFonts w:ascii="Calibri" w:hAnsi="Calibri" w:cs="Calibri"/>
                <w:noProof/>
              </w:rPr>
              <w:drawing>
                <wp:inline distT="0" distB="0" distL="0" distR="0" wp14:anchorId="07036FC7" wp14:editId="29E3CAAF">
                  <wp:extent cx="400212" cy="409741"/>
                  <wp:effectExtent l="0" t="0" r="0" b="9525"/>
                  <wp:docPr id="147" name="Obraz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212" cy="40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A66A1" w14:textId="486525C2" w:rsidR="00CC3178" w:rsidRPr="00A422FB" w:rsidRDefault="00943D02" w:rsidP="009B282A">
            <w:pPr>
              <w:spacing w:after="0"/>
            </w:pPr>
            <w:r>
              <w:t xml:space="preserve">Pole wymagane. </w:t>
            </w:r>
            <w:r w:rsidR="003A77F7">
              <w:t>Wypełniane z rozwijanej listy</w:t>
            </w:r>
            <w:r w:rsidR="009A4E10">
              <w:t>.</w:t>
            </w:r>
          </w:p>
        </w:tc>
      </w:tr>
      <w:tr w:rsidR="009B282A" w14:paraId="43AECD0D" w14:textId="77777777" w:rsidTr="009B282A">
        <w:trPr>
          <w:cantSplit/>
          <w:trHeight w:val="45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55D87" w14:textId="4E4F037D" w:rsidR="00102AB6" w:rsidRPr="00102AB6" w:rsidRDefault="00102AB6" w:rsidP="009B282A">
            <w:pPr>
              <w:spacing w:after="0"/>
              <w:jc w:val="center"/>
              <w:rPr>
                <w:rFonts w:ascii="Calibri" w:hAnsi="Calibri" w:cs="Calibri"/>
              </w:rPr>
            </w:pPr>
            <w:r w:rsidRPr="00102AB6">
              <w:rPr>
                <w:rFonts w:ascii="Calibri" w:hAnsi="Calibri" w:cs="Calibri"/>
                <w:noProof/>
              </w:rPr>
              <w:drawing>
                <wp:inline distT="0" distB="0" distL="0" distR="0" wp14:anchorId="4845AF8C" wp14:editId="346C5F3C">
                  <wp:extent cx="428798" cy="409741"/>
                  <wp:effectExtent l="0" t="0" r="0" b="9525"/>
                  <wp:docPr id="149" name="Obraz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798" cy="40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A2448" w14:textId="36031F31" w:rsidR="00102AB6" w:rsidRPr="00A422FB" w:rsidRDefault="00815535" w:rsidP="009B282A">
            <w:pPr>
              <w:spacing w:after="0"/>
            </w:pPr>
            <w:r>
              <w:t xml:space="preserve">Pole wypełniane automatycznie wartością </w:t>
            </w:r>
            <w:r w:rsidR="009A4E10">
              <w:t>„</w:t>
            </w:r>
            <w:r>
              <w:t>UMCS</w:t>
            </w:r>
            <w:r w:rsidR="009A4E10">
              <w:t>”</w:t>
            </w:r>
          </w:p>
        </w:tc>
      </w:tr>
      <w:tr w:rsidR="009B282A" w14:paraId="54887497" w14:textId="77777777" w:rsidTr="009B282A">
        <w:trPr>
          <w:cantSplit/>
          <w:trHeight w:val="45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D4A6F" w14:textId="5D8EF4FD" w:rsidR="00102AB6" w:rsidRPr="00102AB6" w:rsidRDefault="00102AB6" w:rsidP="009B282A">
            <w:pPr>
              <w:spacing w:after="0"/>
              <w:jc w:val="center"/>
              <w:rPr>
                <w:rFonts w:ascii="Calibri" w:hAnsi="Calibri" w:cs="Calibri"/>
              </w:rPr>
            </w:pPr>
            <w:r w:rsidRPr="00102AB6">
              <w:rPr>
                <w:rFonts w:ascii="Calibri" w:hAnsi="Calibri" w:cs="Calibri"/>
                <w:noProof/>
              </w:rPr>
              <w:drawing>
                <wp:inline distT="0" distB="0" distL="0" distR="0" wp14:anchorId="50597FE0" wp14:editId="148B98C8">
                  <wp:extent cx="333510" cy="390683"/>
                  <wp:effectExtent l="0" t="0" r="9525" b="9525"/>
                  <wp:docPr id="150" name="Obraz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10" cy="39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14D76" w14:textId="719EA4EB" w:rsidR="00102AB6" w:rsidRDefault="00CC3178" w:rsidP="009B282A">
            <w:pPr>
              <w:spacing w:after="0"/>
            </w:pPr>
            <w:r>
              <w:t>Skład (magazyn)</w:t>
            </w:r>
            <w:r w:rsidR="00ED5C2B">
              <w:t>.</w:t>
            </w:r>
          </w:p>
          <w:p w14:paraId="4A5C5DD4" w14:textId="6B6660AF" w:rsidR="00CC3178" w:rsidRPr="00A422FB" w:rsidRDefault="00A75D50" w:rsidP="009B282A">
            <w:pPr>
              <w:spacing w:after="0"/>
            </w:pPr>
            <w:r>
              <w:t>Pole</w:t>
            </w:r>
            <w:r w:rsidR="00CC3178">
              <w:t xml:space="preserve"> </w:t>
            </w:r>
            <w:r>
              <w:t>należy wypełnić</w:t>
            </w:r>
            <w:r w:rsidR="00CC3178">
              <w:t>, dla przewidywanego pobrania z</w:t>
            </w:r>
            <w:r w:rsidR="00B920F8">
              <w:t xml:space="preserve"> </w:t>
            </w:r>
            <w:r>
              <w:t>magazynu</w:t>
            </w:r>
            <w:r w:rsidR="00B920F8">
              <w:t>.</w:t>
            </w:r>
          </w:p>
        </w:tc>
      </w:tr>
      <w:tr w:rsidR="009B282A" w14:paraId="7D4876EF" w14:textId="77777777" w:rsidTr="009B282A">
        <w:trPr>
          <w:cantSplit/>
          <w:trHeight w:val="45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B5CD9" w14:textId="3B3CCD7C" w:rsidR="00102AB6" w:rsidRPr="00102AB6" w:rsidRDefault="00102AB6" w:rsidP="009B282A">
            <w:pPr>
              <w:spacing w:after="0"/>
              <w:jc w:val="center"/>
              <w:rPr>
                <w:rFonts w:ascii="Calibri" w:hAnsi="Calibri" w:cs="Calibri"/>
              </w:rPr>
            </w:pPr>
            <w:r w:rsidRPr="00102AB6">
              <w:rPr>
                <w:rFonts w:ascii="Calibri" w:hAnsi="Calibri" w:cs="Calibri"/>
                <w:noProof/>
              </w:rPr>
              <w:lastRenderedPageBreak/>
              <w:drawing>
                <wp:inline distT="0" distB="0" distL="0" distR="0" wp14:anchorId="26A3EBEF" wp14:editId="799EFA26">
                  <wp:extent cx="438327" cy="409741"/>
                  <wp:effectExtent l="0" t="0" r="0" b="9525"/>
                  <wp:docPr id="152" name="Obraz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27" cy="40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9FEBF" w14:textId="6E29C62D" w:rsidR="00102AB6" w:rsidRDefault="00A75D50" w:rsidP="009B282A">
            <w:pPr>
              <w:spacing w:after="0"/>
            </w:pPr>
            <w:r>
              <w:t>Rodzaj ruchu</w:t>
            </w:r>
            <w:r w:rsidR="00ED5C2B">
              <w:t>.</w:t>
            </w:r>
          </w:p>
          <w:p w14:paraId="3A161C4D" w14:textId="51981847" w:rsidR="00A75D50" w:rsidRPr="00A422FB" w:rsidRDefault="00A75D50" w:rsidP="009B282A">
            <w:pPr>
              <w:spacing w:after="0"/>
            </w:pPr>
            <w:r>
              <w:t>Pole należy wypełnić, dla przewidywanego pobrania z</w:t>
            </w:r>
            <w:r w:rsidR="00B920F8">
              <w:t xml:space="preserve"> </w:t>
            </w:r>
            <w:r>
              <w:t>magazynu.</w:t>
            </w:r>
            <w:r w:rsidR="00DF3D8A">
              <w:t xml:space="preserve"> </w:t>
            </w:r>
          </w:p>
        </w:tc>
      </w:tr>
      <w:tr w:rsidR="009B282A" w14:paraId="4063ECC9" w14:textId="77777777" w:rsidTr="009B282A">
        <w:trPr>
          <w:cantSplit/>
          <w:trHeight w:val="45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79B2B" w14:textId="52AEA4A0" w:rsidR="00102AB6" w:rsidRPr="00102AB6" w:rsidRDefault="00102AB6" w:rsidP="009B282A">
            <w:pPr>
              <w:spacing w:after="0"/>
              <w:jc w:val="center"/>
              <w:rPr>
                <w:rFonts w:ascii="Calibri" w:hAnsi="Calibri" w:cs="Calibri"/>
              </w:rPr>
            </w:pPr>
            <w:r w:rsidRPr="00102AB6">
              <w:rPr>
                <w:rFonts w:ascii="Calibri" w:hAnsi="Calibri" w:cs="Calibri"/>
                <w:noProof/>
              </w:rPr>
              <w:drawing>
                <wp:inline distT="0" distB="0" distL="0" distR="0" wp14:anchorId="3CECBD17" wp14:editId="611EDD4A">
                  <wp:extent cx="409741" cy="409741"/>
                  <wp:effectExtent l="0" t="0" r="9525" b="9525"/>
                  <wp:docPr id="153" name="Obraz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41" cy="40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E5E14" w14:textId="77777777" w:rsidR="00A75D50" w:rsidRDefault="00A75D50" w:rsidP="00A75D50">
            <w:pPr>
              <w:spacing w:after="0"/>
            </w:pPr>
            <w:r w:rsidRPr="001014EC">
              <w:t>Dotyczy zakupów projektowych.</w:t>
            </w:r>
          </w:p>
          <w:p w14:paraId="7A704715" w14:textId="52E83BA0" w:rsidR="00102AB6" w:rsidRPr="00A422FB" w:rsidRDefault="00A75D50" w:rsidP="009B282A">
            <w:pPr>
              <w:spacing w:after="0"/>
            </w:pPr>
            <w:r>
              <w:t>Możliwość zaznaczenia wymogu osobnej faktury.</w:t>
            </w:r>
          </w:p>
        </w:tc>
      </w:tr>
      <w:tr w:rsidR="009B282A" w14:paraId="50011A40" w14:textId="77777777" w:rsidTr="009B282A">
        <w:trPr>
          <w:cantSplit/>
          <w:trHeight w:val="45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1253E" w14:textId="55192E7B" w:rsidR="00102AB6" w:rsidRPr="00102AB6" w:rsidRDefault="00102AB6" w:rsidP="009B282A">
            <w:pPr>
              <w:spacing w:after="0"/>
              <w:jc w:val="center"/>
              <w:rPr>
                <w:rFonts w:ascii="Calibri" w:hAnsi="Calibri" w:cs="Calibri"/>
              </w:rPr>
            </w:pPr>
            <w:r w:rsidRPr="00102AB6">
              <w:rPr>
                <w:rFonts w:ascii="Calibri" w:hAnsi="Calibri" w:cs="Calibri"/>
                <w:noProof/>
              </w:rPr>
              <w:drawing>
                <wp:inline distT="0" distB="0" distL="0" distR="0" wp14:anchorId="4218F72E" wp14:editId="52CF7906">
                  <wp:extent cx="1810482" cy="181048"/>
                  <wp:effectExtent l="0" t="0" r="0" b="9525"/>
                  <wp:docPr id="156" name="Obraz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482" cy="181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2194A" w14:textId="7BD3EDF1" w:rsidR="00102AB6" w:rsidRPr="00A422FB" w:rsidRDefault="00B36A42" w:rsidP="009B282A">
            <w:pPr>
              <w:spacing w:after="0"/>
            </w:pPr>
            <w:r>
              <w:t>Pole określające Status pozycji wniosku</w:t>
            </w:r>
          </w:p>
        </w:tc>
      </w:tr>
      <w:tr w:rsidR="009B282A" w14:paraId="13426A88" w14:textId="77777777" w:rsidTr="009B282A">
        <w:trPr>
          <w:cantSplit/>
          <w:trHeight w:val="45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3B9A5" w14:textId="16C8F79D" w:rsidR="00102AB6" w:rsidRPr="00102AB6" w:rsidRDefault="00102AB6" w:rsidP="009B282A">
            <w:pPr>
              <w:spacing w:after="0"/>
              <w:jc w:val="center"/>
              <w:rPr>
                <w:rFonts w:ascii="Calibri" w:hAnsi="Calibri" w:cs="Calibri"/>
              </w:rPr>
            </w:pPr>
            <w:r w:rsidRPr="00102AB6">
              <w:rPr>
                <w:rFonts w:ascii="Calibri" w:hAnsi="Calibri" w:cs="Calibri"/>
                <w:noProof/>
              </w:rPr>
              <w:drawing>
                <wp:inline distT="0" distB="0" distL="0" distR="0" wp14:anchorId="36CFF74F" wp14:editId="634F7128">
                  <wp:extent cx="419269" cy="266808"/>
                  <wp:effectExtent l="0" t="0" r="0" b="0"/>
                  <wp:docPr id="158" name="Obraz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269" cy="26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AC25C" w14:textId="77777777" w:rsidR="00102AB6" w:rsidRDefault="0047755C" w:rsidP="009B282A">
            <w:pPr>
              <w:spacing w:after="0"/>
            </w:pPr>
            <w:r>
              <w:t>Test.</w:t>
            </w:r>
          </w:p>
          <w:p w14:paraId="0F10D184" w14:textId="565F7AD7" w:rsidR="0047755C" w:rsidRPr="00A422FB" w:rsidRDefault="0047755C" w:rsidP="0047755C">
            <w:pPr>
              <w:spacing w:after="0"/>
            </w:pPr>
            <w:r>
              <w:t xml:space="preserve">Na naciśnięciu klawisza system dokonuje kontroli wprowadzonych wartości we wniosku i pojawia się stosowny komunikat. </w:t>
            </w:r>
          </w:p>
        </w:tc>
      </w:tr>
      <w:tr w:rsidR="009B282A" w14:paraId="25B8A6DA" w14:textId="77777777" w:rsidTr="009B282A">
        <w:trPr>
          <w:cantSplit/>
          <w:trHeight w:val="45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1261D" w14:textId="7DE63758" w:rsidR="00102AB6" w:rsidRPr="00102AB6" w:rsidRDefault="00102AB6" w:rsidP="009B282A">
            <w:pPr>
              <w:spacing w:after="0"/>
              <w:jc w:val="center"/>
              <w:rPr>
                <w:rFonts w:ascii="Calibri" w:hAnsi="Calibri" w:cs="Calibri"/>
              </w:rPr>
            </w:pPr>
            <w:r w:rsidRPr="00102AB6">
              <w:rPr>
                <w:rFonts w:ascii="Calibri" w:hAnsi="Calibri" w:cs="Calibri"/>
                <w:noProof/>
              </w:rPr>
              <w:drawing>
                <wp:inline distT="0" distB="0" distL="0" distR="0" wp14:anchorId="03E6349E" wp14:editId="317D3870">
                  <wp:extent cx="2258338" cy="247750"/>
                  <wp:effectExtent l="0" t="0" r="8890" b="0"/>
                  <wp:docPr id="160" name="Obraz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338" cy="2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471A4" w14:textId="32444F2E" w:rsidR="00102AB6" w:rsidRPr="00A422FB" w:rsidRDefault="00F8019D" w:rsidP="009B282A">
            <w:pPr>
              <w:spacing w:after="0"/>
            </w:pPr>
            <w:r>
              <w:t>Przycisk</w:t>
            </w:r>
            <w:r w:rsidR="00AE5459">
              <w:t xml:space="preserve"> umożliwia</w:t>
            </w:r>
            <w:r>
              <w:t xml:space="preserve">  zarejestrowani</w:t>
            </w:r>
            <w:r w:rsidR="00AE5459">
              <w:t>e</w:t>
            </w:r>
            <w:r>
              <w:t xml:space="preserve"> wniosku podczas tworzenia lub </w:t>
            </w:r>
            <w:r w:rsidR="00AE5459">
              <w:t>zapisania</w:t>
            </w:r>
            <w:r>
              <w:t xml:space="preserve"> zmian w edytowanym wniosku</w:t>
            </w:r>
            <w:r w:rsidR="009A4E10">
              <w:t>.</w:t>
            </w:r>
          </w:p>
        </w:tc>
      </w:tr>
      <w:tr w:rsidR="009B282A" w14:paraId="3BE67307" w14:textId="77777777" w:rsidTr="009B282A">
        <w:trPr>
          <w:cantSplit/>
          <w:trHeight w:val="45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40279" w14:textId="76197822" w:rsidR="00102AB6" w:rsidRPr="00102AB6" w:rsidRDefault="001014EC" w:rsidP="009B282A">
            <w:pPr>
              <w:spacing w:after="0"/>
              <w:jc w:val="center"/>
              <w:rPr>
                <w:rFonts w:ascii="Calibri" w:hAnsi="Calibri" w:cs="Calibri"/>
              </w:rPr>
            </w:pPr>
            <w:r w:rsidRPr="001014EC">
              <w:rPr>
                <w:rFonts w:ascii="Calibri" w:hAnsi="Calibri" w:cs="Calibri"/>
                <w:noProof/>
              </w:rPr>
              <w:drawing>
                <wp:inline distT="0" distB="0" distL="0" distR="0" wp14:anchorId="4A22992D" wp14:editId="2C5B31AF">
                  <wp:extent cx="1219693" cy="24775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93" cy="2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CFC44" w14:textId="019E5A54" w:rsidR="00102AB6" w:rsidRPr="00A422FB" w:rsidRDefault="001014EC" w:rsidP="009B282A">
            <w:pPr>
              <w:spacing w:after="0"/>
            </w:pPr>
            <w:r>
              <w:t>Pole przewidziane dla oznaczenia zakupów awaryjnych</w:t>
            </w:r>
            <w:r w:rsidR="009A4E10">
              <w:t>.</w:t>
            </w:r>
          </w:p>
        </w:tc>
      </w:tr>
    </w:tbl>
    <w:p w14:paraId="7DCD0B4B" w14:textId="77777777" w:rsidR="007B05CA" w:rsidRDefault="007B05CA" w:rsidP="007B05CA">
      <w:pPr>
        <w:spacing w:after="0" w:line="240" w:lineRule="auto"/>
        <w:rPr>
          <w:lang w:eastAsia="x-none"/>
        </w:rPr>
      </w:pPr>
    </w:p>
    <w:p w14:paraId="3CAD4CB7" w14:textId="72E0A993" w:rsidR="00C319BB" w:rsidRDefault="00C319BB" w:rsidP="007B05CA">
      <w:pPr>
        <w:spacing w:after="0"/>
        <w:rPr>
          <w:lang w:eastAsia="x-none"/>
        </w:rPr>
      </w:pPr>
      <w:r>
        <w:rPr>
          <w:lang w:eastAsia="x-none"/>
        </w:rPr>
        <w:t xml:space="preserve">Podczas rejestrowania </w:t>
      </w:r>
      <w:r w:rsidR="004C45DC">
        <w:rPr>
          <w:b/>
          <w:bCs/>
          <w:u w:val="single"/>
          <w:lang w:eastAsia="x-none"/>
        </w:rPr>
        <w:t>niektóre</w:t>
      </w:r>
      <w:r w:rsidRPr="009A4E10">
        <w:rPr>
          <w:b/>
          <w:bCs/>
          <w:u w:val="single"/>
          <w:lang w:eastAsia="x-none"/>
        </w:rPr>
        <w:t xml:space="preserve"> p</w:t>
      </w:r>
      <w:r w:rsidR="004C45DC">
        <w:rPr>
          <w:b/>
          <w:bCs/>
          <w:u w:val="single"/>
          <w:lang w:eastAsia="x-none"/>
        </w:rPr>
        <w:t>ola</w:t>
      </w:r>
      <w:r w:rsidRPr="009A4E10">
        <w:rPr>
          <w:b/>
          <w:bCs/>
          <w:u w:val="single"/>
          <w:lang w:eastAsia="x-none"/>
        </w:rPr>
        <w:t xml:space="preserve"> </w:t>
      </w:r>
      <w:r w:rsidR="004C45DC">
        <w:rPr>
          <w:b/>
          <w:bCs/>
          <w:u w:val="single"/>
          <w:lang w:eastAsia="x-none"/>
        </w:rPr>
        <w:t>są</w:t>
      </w:r>
      <w:r w:rsidRPr="009A4E10">
        <w:rPr>
          <w:b/>
          <w:bCs/>
          <w:u w:val="single"/>
          <w:lang w:eastAsia="x-none"/>
        </w:rPr>
        <w:t xml:space="preserve"> obowiązkow</w:t>
      </w:r>
      <w:r w:rsidR="004C45DC">
        <w:rPr>
          <w:b/>
          <w:bCs/>
          <w:u w:val="single"/>
          <w:lang w:eastAsia="x-none"/>
        </w:rPr>
        <w:t>e</w:t>
      </w:r>
      <w:r>
        <w:rPr>
          <w:lang w:eastAsia="x-none"/>
        </w:rPr>
        <w:t xml:space="preserve"> np.:</w:t>
      </w:r>
    </w:p>
    <w:p w14:paraId="1A8D62D5" w14:textId="1DD56822" w:rsidR="00696927" w:rsidRDefault="00696927" w:rsidP="007B05CA">
      <w:pPr>
        <w:spacing w:after="0"/>
      </w:pPr>
      <w:r>
        <w:t>- Procedura</w:t>
      </w:r>
    </w:p>
    <w:p w14:paraId="1F089B06" w14:textId="55622D27" w:rsidR="00822BDB" w:rsidRDefault="00822BDB" w:rsidP="007B05CA">
      <w:pPr>
        <w:spacing w:after="0"/>
      </w:pPr>
      <w:r>
        <w:t>- Klasyfikacja</w:t>
      </w:r>
    </w:p>
    <w:p w14:paraId="1B65B79F" w14:textId="0A92CAD9" w:rsidR="00696927" w:rsidRDefault="00696927" w:rsidP="007B05CA">
      <w:pPr>
        <w:spacing w:after="0"/>
      </w:pPr>
      <w:r>
        <w:rPr>
          <w:lang w:eastAsia="x-none"/>
        </w:rPr>
        <w:t xml:space="preserve">- </w:t>
      </w:r>
      <w:r>
        <w:t>Jednostka realizująca procedurę</w:t>
      </w:r>
    </w:p>
    <w:p w14:paraId="12EF4909" w14:textId="00D192B9" w:rsidR="00696927" w:rsidRDefault="00696927" w:rsidP="007B05CA">
      <w:pPr>
        <w:spacing w:after="0"/>
      </w:pPr>
      <w:r>
        <w:t>- Przedmiot zamówienia</w:t>
      </w:r>
    </w:p>
    <w:p w14:paraId="3CFD6D71" w14:textId="3BE2C222" w:rsidR="00C319BB" w:rsidRDefault="00C319BB" w:rsidP="007B05CA">
      <w:pPr>
        <w:spacing w:after="0"/>
      </w:pPr>
      <w:r>
        <w:t>- Ilość</w:t>
      </w:r>
    </w:p>
    <w:p w14:paraId="615C6E7A" w14:textId="053E605B" w:rsidR="00C319BB" w:rsidRDefault="00C319BB" w:rsidP="007B05CA">
      <w:pPr>
        <w:spacing w:after="0"/>
      </w:pPr>
      <w:r>
        <w:t>- Jednostka miary</w:t>
      </w:r>
    </w:p>
    <w:p w14:paraId="450339E8" w14:textId="6D9DA89B" w:rsidR="00C319BB" w:rsidRDefault="00DA4CF0" w:rsidP="007B05CA">
      <w:pPr>
        <w:spacing w:after="0"/>
      </w:pPr>
      <w:r>
        <w:t>- Szacunkowa jednostkowa cena brutto</w:t>
      </w:r>
    </w:p>
    <w:p w14:paraId="5ACACF26" w14:textId="29457294" w:rsidR="00C319BB" w:rsidRDefault="00C319BB" w:rsidP="007B05CA">
      <w:pPr>
        <w:spacing w:after="0"/>
      </w:pPr>
      <w:r>
        <w:t>- Data dostawy</w:t>
      </w:r>
    </w:p>
    <w:p w14:paraId="75213979" w14:textId="221CE2C9" w:rsidR="00696927" w:rsidRDefault="00251032" w:rsidP="007B05CA">
      <w:pPr>
        <w:spacing w:after="0"/>
      </w:pPr>
      <w:r>
        <w:t>- S</w:t>
      </w:r>
      <w:r w:rsidR="00696927">
        <w:t>tawka VAT</w:t>
      </w:r>
    </w:p>
    <w:p w14:paraId="7F4F034C" w14:textId="6BBF4127" w:rsidR="009C5073" w:rsidRDefault="00251032" w:rsidP="00AE5459">
      <w:pPr>
        <w:spacing w:after="0"/>
      </w:pPr>
      <w:r>
        <w:t>- O</w:t>
      </w:r>
      <w:r w:rsidR="00C319BB">
        <w:t xml:space="preserve">biekty dekretacji (El. PSP lub/i MPK lub/i zlecenie) w zależności od tego czy zakup </w:t>
      </w:r>
      <w:r w:rsidR="00084AD7">
        <w:t>zwykły, czy zakup z projektu</w:t>
      </w:r>
      <w:r w:rsidR="00E547EB">
        <w:t>.</w:t>
      </w:r>
    </w:p>
    <w:p w14:paraId="2D326661" w14:textId="018E6D7C" w:rsidR="00AE5459" w:rsidRDefault="00AE5459" w:rsidP="00AE5459">
      <w:pPr>
        <w:spacing w:after="0"/>
      </w:pPr>
    </w:p>
    <w:p w14:paraId="4CDF3ED3" w14:textId="7C16C637" w:rsidR="00AE5459" w:rsidRPr="00AE5459" w:rsidRDefault="00AE5459" w:rsidP="00AE5459">
      <w:pPr>
        <w:pStyle w:val="uwaga0"/>
        <w:spacing w:before="0" w:after="0"/>
        <w:rPr>
          <w:rFonts w:ascii="Arial" w:hAnsi="Arial" w:cs="Arial"/>
        </w:rPr>
      </w:pPr>
      <w:r w:rsidRPr="00AE5459">
        <w:rPr>
          <w:rFonts w:ascii="Arial" w:hAnsi="Arial" w:cs="Arial"/>
        </w:rPr>
        <w:t>Skutkiem zapisania wniosku zakupowego jest utworz</w:t>
      </w:r>
      <w:r w:rsidR="004C45DC">
        <w:rPr>
          <w:rFonts w:ascii="Arial" w:hAnsi="Arial" w:cs="Arial"/>
        </w:rPr>
        <w:t>ony</w:t>
      </w:r>
      <w:r w:rsidRPr="00AE5459">
        <w:rPr>
          <w:rFonts w:ascii="Arial" w:hAnsi="Arial" w:cs="Arial"/>
        </w:rPr>
        <w:t xml:space="preserve"> automatycznie dokument </w:t>
      </w:r>
      <w:r w:rsidR="004C45DC">
        <w:rPr>
          <w:rFonts w:ascii="Arial" w:hAnsi="Arial" w:cs="Arial"/>
        </w:rPr>
        <w:t>„</w:t>
      </w:r>
      <w:r w:rsidRPr="00AE5459">
        <w:rPr>
          <w:rFonts w:ascii="Arial" w:hAnsi="Arial" w:cs="Arial"/>
        </w:rPr>
        <w:t>zgłoszenie zapotrzebowania</w:t>
      </w:r>
      <w:r w:rsidR="004C45DC">
        <w:rPr>
          <w:rFonts w:ascii="Arial" w:hAnsi="Arial" w:cs="Arial"/>
        </w:rPr>
        <w:t>”</w:t>
      </w:r>
      <w:r w:rsidRPr="00AE5459">
        <w:rPr>
          <w:rFonts w:ascii="Arial" w:hAnsi="Arial" w:cs="Arial"/>
        </w:rPr>
        <w:t xml:space="preserve"> (o innym numerze niż wniosek), który jest wykorzystywany w kolejnych procesach przetwarzania wniosku. Z punku widzenia wnioskującego numer zgłoszenia zapotrzebowania nie jest istotny. </w:t>
      </w:r>
    </w:p>
    <w:p w14:paraId="500AE425" w14:textId="3CF5EFAC" w:rsidR="00AE5459" w:rsidRDefault="00AE5459" w:rsidP="00AE5459">
      <w:pPr>
        <w:spacing w:after="0" w:line="240" w:lineRule="auto"/>
      </w:pPr>
      <w:r>
        <w:t>Numery wniosków zakupowych oraz  wygenerowanego zgłoszenia zapotrzebowania widoczne są m.in. na liście wniosków</w:t>
      </w:r>
      <w:r w:rsidR="00E547EB">
        <w:t xml:space="preserve"> w transakcji ZMM_WNIOSEK</w:t>
      </w:r>
      <w:r w:rsidR="004C45DC">
        <w:t>.</w:t>
      </w:r>
    </w:p>
    <w:p w14:paraId="41F87D4A" w14:textId="0040884D" w:rsidR="004C45DC" w:rsidRDefault="004C45DC" w:rsidP="00AE5459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6B9A1DA" wp14:editId="67DE1FE8">
            <wp:extent cx="6120130" cy="3442335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D6381" w14:textId="622EFF56" w:rsidR="004C45DC" w:rsidRDefault="004C45DC" w:rsidP="00AE5459">
      <w:pPr>
        <w:spacing w:after="0" w:line="240" w:lineRule="auto"/>
      </w:pPr>
    </w:p>
    <w:p w14:paraId="6A82D767" w14:textId="388E7A49" w:rsidR="00E547EB" w:rsidRDefault="00E547EB" w:rsidP="00AE5459">
      <w:pPr>
        <w:spacing w:after="0" w:line="240" w:lineRule="auto"/>
      </w:pPr>
    </w:p>
    <w:p w14:paraId="4CF623A0" w14:textId="7EC14A24" w:rsidR="00E547EB" w:rsidRDefault="00E547EB" w:rsidP="00AE5459">
      <w:pPr>
        <w:spacing w:after="0" w:line="240" w:lineRule="auto"/>
      </w:pPr>
      <w:r>
        <w:t>W przypadku dodawania załącznika do wniosku (np. OPZ – opis przedmiotu zamówienia, szacowanie wartości zamówienia</w:t>
      </w:r>
      <w:r w:rsidR="004C45DC">
        <w:t>, oświadczenie ZDN</w:t>
      </w:r>
      <w:r>
        <w:t>) należy edytować zapisany wniosek i wybierając odpowiednio</w:t>
      </w:r>
      <w:r w:rsidR="004C45DC">
        <w:t xml:space="preserve"> </w:t>
      </w:r>
      <w:r>
        <w:t>„tworzenie załącznika” – dodać wybrany dokument z komputera</w:t>
      </w:r>
      <w:r w:rsidR="004C45DC">
        <w:t>.</w:t>
      </w:r>
    </w:p>
    <w:p w14:paraId="0DE67A36" w14:textId="463519FE" w:rsidR="00E547EB" w:rsidRDefault="00E547EB" w:rsidP="00AE5459">
      <w:pPr>
        <w:spacing w:after="0" w:line="240" w:lineRule="auto"/>
      </w:pPr>
      <w:r>
        <w:t>Ostatnim krokiem tworzenia załącznika jest zapisanie zmian.</w:t>
      </w:r>
    </w:p>
    <w:p w14:paraId="7558BBCE" w14:textId="2430DFD7" w:rsidR="00F4340F" w:rsidRPr="00F4340F" w:rsidRDefault="004310A0" w:rsidP="00F4340F">
      <w:r w:rsidRPr="004310A0">
        <w:rPr>
          <w:noProof/>
        </w:rPr>
        <w:drawing>
          <wp:inline distT="0" distB="0" distL="0" distR="0" wp14:anchorId="0C7629AC" wp14:editId="528E7E50">
            <wp:extent cx="6120130" cy="4774565"/>
            <wp:effectExtent l="0" t="0" r="0" b="698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7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44E35" w14:textId="074145D2" w:rsidR="00900950" w:rsidRDefault="005D1271" w:rsidP="00AE5459">
      <w:pPr>
        <w:pStyle w:val="Nagwek4"/>
      </w:pPr>
      <w:bookmarkStart w:id="124" w:name="_Toc34812766"/>
      <w:r w:rsidRPr="005D1271">
        <w:lastRenderedPageBreak/>
        <w:t>S</w:t>
      </w:r>
      <w:r>
        <w:t>posób 2</w:t>
      </w:r>
      <w:r w:rsidRPr="005D1271">
        <w:t xml:space="preserve">: Utworzenie wniosku </w:t>
      </w:r>
      <w:r>
        <w:t>z kopiowaniem</w:t>
      </w:r>
      <w:r w:rsidRPr="005D1271">
        <w:t xml:space="preserve"> danych z wcześniej zarejestrowanego wniosku</w:t>
      </w:r>
      <w:bookmarkEnd w:id="124"/>
    </w:p>
    <w:p w14:paraId="6E203246" w14:textId="77777777" w:rsidR="00AE5459" w:rsidRPr="00AE5459" w:rsidRDefault="00AE5459" w:rsidP="00AE5459">
      <w:pPr>
        <w:rPr>
          <w:lang w:eastAsia="x-none"/>
        </w:rPr>
      </w:pPr>
    </w:p>
    <w:p w14:paraId="359C49A6" w14:textId="00B1D83C" w:rsidR="00D63C84" w:rsidRPr="00E30FF0" w:rsidRDefault="00D63C84" w:rsidP="00AE5459">
      <w:pPr>
        <w:spacing w:after="0" w:line="240" w:lineRule="auto"/>
        <w:rPr>
          <w:b/>
        </w:rPr>
      </w:pPr>
      <w:r>
        <w:rPr>
          <w:b/>
        </w:rPr>
        <w:t>Krok 1</w:t>
      </w:r>
      <w:r w:rsidRPr="00E30FF0">
        <w:rPr>
          <w:b/>
        </w:rPr>
        <w:t xml:space="preserve">. </w:t>
      </w:r>
      <w:r w:rsidR="00F832FB">
        <w:rPr>
          <w:b/>
        </w:rPr>
        <w:t>Kopiowanie danych z zarejestrowanego wniosku/ów.</w:t>
      </w:r>
    </w:p>
    <w:p w14:paraId="6CA5F4DA" w14:textId="1A46510C" w:rsidR="00900950" w:rsidRDefault="005B6D7C" w:rsidP="00AE5459">
      <w:pPr>
        <w:spacing w:after="0" w:line="240" w:lineRule="auto"/>
        <w:rPr>
          <w:lang w:eastAsia="x-none"/>
        </w:rPr>
      </w:pPr>
      <w:r>
        <w:rPr>
          <w:lang w:eastAsia="x-none"/>
        </w:rPr>
        <w:t>Na liście z zarejestrowanymi wnioskami zakupowymi w transakcji ZMM_WNIOSEK dla zaznaczeni</w:t>
      </w:r>
      <w:r w:rsidR="004C45DC">
        <w:rPr>
          <w:lang w:eastAsia="x-none"/>
        </w:rPr>
        <w:t>a</w:t>
      </w:r>
      <w:r>
        <w:rPr>
          <w:lang w:eastAsia="x-none"/>
        </w:rPr>
        <w:t xml:space="preserve"> wiersza lub wierszy należy nacisnąć klawisz [Kopiowanie wniosku]</w:t>
      </w:r>
    </w:p>
    <w:p w14:paraId="4F8F3F0A" w14:textId="44676723" w:rsidR="005B6D7C" w:rsidRDefault="005B6D7C" w:rsidP="00D63C84">
      <w:pPr>
        <w:rPr>
          <w:lang w:eastAsia="x-none"/>
        </w:rPr>
      </w:pPr>
      <w:r w:rsidRPr="005B6D7C">
        <w:rPr>
          <w:noProof/>
        </w:rPr>
        <w:drawing>
          <wp:inline distT="0" distB="0" distL="0" distR="0" wp14:anchorId="4DEC72B2" wp14:editId="1CBCA49C">
            <wp:extent cx="6120130" cy="3740150"/>
            <wp:effectExtent l="0" t="0" r="0" b="0"/>
            <wp:docPr id="148" name="Obraz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45AD0" w14:textId="77777777" w:rsidR="005B6D7C" w:rsidRDefault="005B6D7C" w:rsidP="00D63C84">
      <w:pPr>
        <w:rPr>
          <w:lang w:eastAsia="x-none"/>
        </w:rPr>
      </w:pPr>
    </w:p>
    <w:p w14:paraId="32B919C2" w14:textId="4233AEAB" w:rsidR="00F832FB" w:rsidRDefault="005B6D7C" w:rsidP="00D63C84">
      <w:pPr>
        <w:rPr>
          <w:lang w:eastAsia="x-none"/>
        </w:rPr>
      </w:pPr>
      <w:r w:rsidRPr="005B6D7C">
        <w:rPr>
          <w:noProof/>
        </w:rPr>
        <w:drawing>
          <wp:inline distT="0" distB="0" distL="0" distR="0" wp14:anchorId="74524677" wp14:editId="10D3A345">
            <wp:extent cx="6120130" cy="3268345"/>
            <wp:effectExtent l="0" t="0" r="0" b="8255"/>
            <wp:docPr id="161" name="Obraz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B2812" w14:textId="477E3CD9" w:rsidR="00F832FB" w:rsidRPr="00E30FF0" w:rsidRDefault="00F832FB" w:rsidP="00AE5459">
      <w:pPr>
        <w:spacing w:after="0" w:line="240" w:lineRule="auto"/>
        <w:rPr>
          <w:b/>
        </w:rPr>
      </w:pPr>
      <w:r>
        <w:rPr>
          <w:b/>
        </w:rPr>
        <w:t>Krok 2</w:t>
      </w:r>
      <w:r w:rsidRPr="00E30FF0">
        <w:rPr>
          <w:b/>
        </w:rPr>
        <w:t xml:space="preserve">. </w:t>
      </w:r>
      <w:r>
        <w:rPr>
          <w:b/>
        </w:rPr>
        <w:t>Weryfikacja i możliwa modyfikacja skopiowanych danych</w:t>
      </w:r>
    </w:p>
    <w:p w14:paraId="67F2FF57" w14:textId="1AABEB19" w:rsidR="00525C40" w:rsidRDefault="00F832FB" w:rsidP="00AE5459">
      <w:pPr>
        <w:spacing w:after="0" w:line="240" w:lineRule="auto"/>
        <w:rPr>
          <w:lang w:eastAsia="x-none"/>
        </w:rPr>
      </w:pPr>
      <w:r>
        <w:rPr>
          <w:lang w:eastAsia="x-none"/>
        </w:rPr>
        <w:t xml:space="preserve">Widok po modyfikacji </w:t>
      </w:r>
      <w:r w:rsidR="00525C40">
        <w:rPr>
          <w:lang w:eastAsia="x-none"/>
        </w:rPr>
        <w:t xml:space="preserve">przykładowych </w:t>
      </w:r>
      <w:r>
        <w:rPr>
          <w:lang w:eastAsia="x-none"/>
        </w:rPr>
        <w:t>danych w zakresie</w:t>
      </w:r>
      <w:r w:rsidR="00525C40">
        <w:rPr>
          <w:lang w:eastAsia="x-none"/>
        </w:rPr>
        <w:t>: I</w:t>
      </w:r>
      <w:r>
        <w:rPr>
          <w:lang w:eastAsia="x-none"/>
        </w:rPr>
        <w:t>lości, Szacunkowej jednostkowej ceny brutto oraz daty dostawy</w:t>
      </w:r>
      <w:r w:rsidR="00AE5459">
        <w:rPr>
          <w:lang w:eastAsia="x-none"/>
        </w:rPr>
        <w:t>.</w:t>
      </w:r>
    </w:p>
    <w:p w14:paraId="78556553" w14:textId="169FFF0C" w:rsidR="009A10BC" w:rsidRDefault="009A10BC" w:rsidP="00AE5459">
      <w:pPr>
        <w:spacing w:after="0" w:line="240" w:lineRule="auto"/>
        <w:rPr>
          <w:lang w:eastAsia="x-none"/>
        </w:rPr>
      </w:pPr>
    </w:p>
    <w:p w14:paraId="13081FFE" w14:textId="39C00254" w:rsidR="004C45DC" w:rsidRDefault="004C45DC" w:rsidP="00AE5459">
      <w:pPr>
        <w:spacing w:after="0" w:line="240" w:lineRule="auto"/>
        <w:rPr>
          <w:lang w:eastAsia="x-none"/>
        </w:rPr>
      </w:pPr>
    </w:p>
    <w:p w14:paraId="16262D0E" w14:textId="77777777" w:rsidR="004C45DC" w:rsidRDefault="004C45DC" w:rsidP="00AE5459">
      <w:pPr>
        <w:spacing w:after="0" w:line="240" w:lineRule="auto"/>
        <w:rPr>
          <w:lang w:eastAsia="x-none"/>
        </w:rPr>
      </w:pPr>
    </w:p>
    <w:p w14:paraId="3D202CAB" w14:textId="171AD1C5" w:rsidR="00525C40" w:rsidRPr="00AE5459" w:rsidRDefault="00525C40" w:rsidP="00AE5459">
      <w:pPr>
        <w:spacing w:after="0" w:line="240" w:lineRule="auto"/>
        <w:rPr>
          <w:b/>
        </w:rPr>
      </w:pPr>
      <w:r>
        <w:rPr>
          <w:b/>
        </w:rPr>
        <w:lastRenderedPageBreak/>
        <w:t>Krok 3</w:t>
      </w:r>
      <w:r w:rsidRPr="00E30FF0">
        <w:rPr>
          <w:b/>
        </w:rPr>
        <w:t>.</w:t>
      </w:r>
      <w:r w:rsidRPr="00525C40">
        <w:rPr>
          <w:b/>
        </w:rPr>
        <w:t xml:space="preserve"> </w:t>
      </w:r>
      <w:r w:rsidRPr="00E30FF0">
        <w:rPr>
          <w:b/>
        </w:rPr>
        <w:t>Zapis wniosku zakupowego w systemie.</w:t>
      </w:r>
    </w:p>
    <w:p w14:paraId="33FAE6FA" w14:textId="327E0E1C" w:rsidR="00525C40" w:rsidRDefault="00525C40" w:rsidP="00AE5459">
      <w:pPr>
        <w:spacing w:after="0" w:line="240" w:lineRule="auto"/>
      </w:pPr>
      <w:r>
        <w:t xml:space="preserve">Przed zapisaniem można dokonać kontroli poprawności wprowadzonych wartości poprzez naciśnięcie klawisza </w:t>
      </w:r>
      <w:r w:rsidR="004C45DC" w:rsidRPr="00102AB6">
        <w:rPr>
          <w:rFonts w:ascii="Calibri" w:hAnsi="Calibri" w:cs="Calibri"/>
          <w:noProof/>
        </w:rPr>
        <w:drawing>
          <wp:inline distT="0" distB="0" distL="0" distR="0" wp14:anchorId="0C3A2C00" wp14:editId="2EB6C31C">
            <wp:extent cx="419269" cy="266808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9269" cy="26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45DC">
        <w:t>.</w:t>
      </w:r>
    </w:p>
    <w:p w14:paraId="49DCE163" w14:textId="77777777" w:rsidR="004C45DC" w:rsidRDefault="004C45DC" w:rsidP="00AE5459">
      <w:pPr>
        <w:spacing w:after="0" w:line="240" w:lineRule="auto"/>
      </w:pPr>
    </w:p>
    <w:p w14:paraId="7D5575E6" w14:textId="7086998E" w:rsidR="00525C40" w:rsidRDefault="00525C40" w:rsidP="00AE5459">
      <w:pPr>
        <w:spacing w:after="0" w:line="240" w:lineRule="auto"/>
      </w:pPr>
      <w:r>
        <w:t>W celu zapisania wniosku należy nacisną</w:t>
      </w:r>
      <w:r w:rsidR="00FB3E2F">
        <w:t>ć</w:t>
      </w:r>
      <w:r>
        <w:t xml:space="preserve"> klawisz </w:t>
      </w:r>
      <w:r w:rsidRPr="009C5073">
        <w:rPr>
          <w:noProof/>
        </w:rPr>
        <w:drawing>
          <wp:inline distT="0" distB="0" distL="0" distR="0" wp14:anchorId="0663F969" wp14:editId="4463E585">
            <wp:extent cx="2286924" cy="247750"/>
            <wp:effectExtent l="0" t="0" r="0" b="0"/>
            <wp:docPr id="177" name="Obraz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86924" cy="2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 następnie w otworzonym okienku potwierdzić wybór wybierając opcje [TAK]:</w:t>
      </w:r>
    </w:p>
    <w:p w14:paraId="03EE154A" w14:textId="0BCD033D" w:rsidR="00525C40" w:rsidRDefault="00525C40" w:rsidP="00F832FB">
      <w:pPr>
        <w:rPr>
          <w:lang w:eastAsia="x-none"/>
        </w:rPr>
      </w:pPr>
    </w:p>
    <w:p w14:paraId="1D526145" w14:textId="77777777" w:rsidR="00FB2FDD" w:rsidRDefault="00FB2FDD" w:rsidP="00BD79FD">
      <w:pPr>
        <w:rPr>
          <w:lang w:eastAsia="x-none"/>
        </w:rPr>
      </w:pPr>
    </w:p>
    <w:p w14:paraId="5D431EBD" w14:textId="41865A6A" w:rsidR="000C0A51" w:rsidRPr="00C70226" w:rsidRDefault="000C0A51" w:rsidP="00BA4149">
      <w:pPr>
        <w:pStyle w:val="Nagwek3"/>
        <w:numPr>
          <w:ilvl w:val="0"/>
          <w:numId w:val="6"/>
        </w:numPr>
      </w:pPr>
      <w:bookmarkStart w:id="125" w:name="_Toc34812768"/>
      <w:r>
        <w:t>Wprowadzanie zmian w zarejestrowanym wniosku</w:t>
      </w:r>
      <w:bookmarkEnd w:id="125"/>
      <w:r>
        <w:t xml:space="preserve"> </w:t>
      </w:r>
    </w:p>
    <w:p w14:paraId="0D9C0AF4" w14:textId="77777777" w:rsidR="00C70226" w:rsidRPr="00C70226" w:rsidRDefault="00C70226" w:rsidP="00FB0D84">
      <w:pPr>
        <w:spacing w:after="0" w:line="240" w:lineRule="auto"/>
      </w:pPr>
      <w:r w:rsidRPr="00C70226">
        <w:t>Wprowadzanie zmian w zarejestrowanych wnioskach zależne jest od statusu. Zmiany są możliwe dla statusów:</w:t>
      </w:r>
    </w:p>
    <w:p w14:paraId="11C6047D" w14:textId="15F6EA53" w:rsidR="000C0A51" w:rsidRDefault="000C0A51" w:rsidP="00FB0D84">
      <w:pPr>
        <w:pStyle w:val="Akapitzlist"/>
        <w:numPr>
          <w:ilvl w:val="0"/>
          <w:numId w:val="15"/>
        </w:numPr>
        <w:spacing w:after="0" w:line="240" w:lineRule="auto"/>
        <w:rPr>
          <w:lang w:eastAsia="x-none"/>
        </w:rPr>
      </w:pPr>
      <w:r>
        <w:rPr>
          <w:lang w:eastAsia="x-none"/>
        </w:rPr>
        <w:t xml:space="preserve">ED- </w:t>
      </w:r>
      <w:r w:rsidRPr="000C0A51">
        <w:rPr>
          <w:lang w:eastAsia="x-none"/>
        </w:rPr>
        <w:t>Edytowalny</w:t>
      </w:r>
      <w:r w:rsidR="008048A8">
        <w:rPr>
          <w:lang w:eastAsia="x-none"/>
        </w:rPr>
        <w:t xml:space="preserve"> (przed wysłaniem wniosku do zatwierdzenia)</w:t>
      </w:r>
    </w:p>
    <w:p w14:paraId="79044734" w14:textId="2C5B3717" w:rsidR="000C0A51" w:rsidRDefault="000C0A51" w:rsidP="00FB0D84">
      <w:pPr>
        <w:pStyle w:val="Akapitzlist"/>
        <w:numPr>
          <w:ilvl w:val="0"/>
          <w:numId w:val="15"/>
        </w:numPr>
        <w:spacing w:after="0" w:line="240" w:lineRule="auto"/>
        <w:rPr>
          <w:lang w:eastAsia="x-none"/>
        </w:rPr>
      </w:pPr>
      <w:r>
        <w:rPr>
          <w:lang w:eastAsia="x-none"/>
        </w:rPr>
        <w:t xml:space="preserve">OD- </w:t>
      </w:r>
      <w:r w:rsidRPr="000C0A51">
        <w:rPr>
          <w:lang w:eastAsia="x-none"/>
        </w:rPr>
        <w:t>Odrzucony</w:t>
      </w:r>
      <w:r w:rsidR="008048A8">
        <w:rPr>
          <w:lang w:eastAsia="x-none"/>
        </w:rPr>
        <w:t xml:space="preserve"> (status po odrzuceniu akceptacji wniosku)</w:t>
      </w:r>
    </w:p>
    <w:p w14:paraId="425D379C" w14:textId="77777777" w:rsidR="00FB0D84" w:rsidRDefault="00FB0D84" w:rsidP="00FB0D84">
      <w:pPr>
        <w:pStyle w:val="Akapitzlist"/>
        <w:spacing w:after="0" w:line="240" w:lineRule="auto"/>
        <w:rPr>
          <w:lang w:eastAsia="x-none"/>
        </w:rPr>
      </w:pPr>
    </w:p>
    <w:p w14:paraId="7CBF927F" w14:textId="4031F023" w:rsidR="000C0A51" w:rsidRPr="00920A68" w:rsidRDefault="00920A68" w:rsidP="00FB0D84">
      <w:pPr>
        <w:spacing w:after="0" w:line="240" w:lineRule="auto"/>
        <w:rPr>
          <w:b/>
          <w:lang w:eastAsia="x-none"/>
        </w:rPr>
      </w:pPr>
      <w:r w:rsidRPr="00920A68">
        <w:rPr>
          <w:b/>
          <w:lang w:eastAsia="x-none"/>
        </w:rPr>
        <w:t xml:space="preserve">Krok 1: Wybór wniosku do edycji. </w:t>
      </w:r>
    </w:p>
    <w:p w14:paraId="071D4BA5" w14:textId="088ADE85" w:rsidR="00C21B38" w:rsidRDefault="00C21B38" w:rsidP="00FB0D84">
      <w:pPr>
        <w:spacing w:after="0" w:line="240" w:lineRule="auto"/>
        <w:rPr>
          <w:lang w:eastAsia="x-none"/>
        </w:rPr>
      </w:pPr>
      <w:r>
        <w:rPr>
          <w:lang w:eastAsia="x-none"/>
        </w:rPr>
        <w:t xml:space="preserve">W celu </w:t>
      </w:r>
      <w:r w:rsidR="00B83326">
        <w:rPr>
          <w:lang w:eastAsia="x-none"/>
        </w:rPr>
        <w:t>edycji zarejestrowanego</w:t>
      </w:r>
      <w:r w:rsidR="00920A68">
        <w:rPr>
          <w:lang w:eastAsia="x-none"/>
        </w:rPr>
        <w:t xml:space="preserve"> wniosku</w:t>
      </w:r>
      <w:r w:rsidR="00B83326">
        <w:rPr>
          <w:lang w:eastAsia="x-none"/>
        </w:rPr>
        <w:t>, należy po zaznaczeniu danego wiersza nacisną</w:t>
      </w:r>
      <w:r w:rsidR="00920A68">
        <w:rPr>
          <w:lang w:eastAsia="x-none"/>
        </w:rPr>
        <w:t>ć</w:t>
      </w:r>
      <w:r w:rsidR="00B83326">
        <w:rPr>
          <w:lang w:eastAsia="x-none"/>
        </w:rPr>
        <w:t xml:space="preserve"> przycisk [Edycja wniosku]:</w:t>
      </w:r>
    </w:p>
    <w:p w14:paraId="528751D5" w14:textId="77777777" w:rsidR="00FB0D84" w:rsidRDefault="00FB0D84" w:rsidP="00FB0D84">
      <w:pPr>
        <w:spacing w:after="0" w:line="240" w:lineRule="auto"/>
        <w:rPr>
          <w:lang w:eastAsia="x-none"/>
        </w:rPr>
      </w:pPr>
    </w:p>
    <w:p w14:paraId="462F1119" w14:textId="48EF0BDC" w:rsidR="00C70226" w:rsidRDefault="00222C8C" w:rsidP="000C0A51">
      <w:pPr>
        <w:rPr>
          <w:lang w:eastAsia="x-none"/>
        </w:rPr>
      </w:pPr>
      <w:r w:rsidRPr="00222C8C">
        <w:rPr>
          <w:noProof/>
        </w:rPr>
        <w:drawing>
          <wp:inline distT="0" distB="0" distL="0" distR="0" wp14:anchorId="6AAE02F6" wp14:editId="389DEAC3">
            <wp:extent cx="6120130" cy="3980815"/>
            <wp:effectExtent l="0" t="0" r="0" b="635"/>
            <wp:docPr id="133" name="Obraz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90C6A" w14:textId="77777777" w:rsidR="00920A68" w:rsidRPr="00920A68" w:rsidRDefault="00920A68" w:rsidP="00050BFF">
      <w:pPr>
        <w:spacing w:after="0" w:line="240" w:lineRule="auto"/>
        <w:rPr>
          <w:b/>
          <w:lang w:eastAsia="x-none"/>
        </w:rPr>
      </w:pPr>
      <w:r w:rsidRPr="00920A68">
        <w:rPr>
          <w:b/>
          <w:lang w:eastAsia="x-none"/>
        </w:rPr>
        <w:t>Krok 2: Wprowadzenie zmian.</w:t>
      </w:r>
    </w:p>
    <w:p w14:paraId="10869FAA" w14:textId="04296659" w:rsidR="00222C8C" w:rsidRDefault="00B83326" w:rsidP="00050BFF">
      <w:pPr>
        <w:spacing w:after="0" w:line="240" w:lineRule="auto"/>
        <w:rPr>
          <w:lang w:eastAsia="x-none"/>
        </w:rPr>
      </w:pPr>
      <w:r>
        <w:rPr>
          <w:lang w:eastAsia="x-none"/>
        </w:rPr>
        <w:t>Zmiany są możliwe w zakresie pól na białym tle. Można również dodawać kolejne pozycje.</w:t>
      </w:r>
    </w:p>
    <w:p w14:paraId="5C1CF549" w14:textId="5837835C" w:rsidR="00222C8C" w:rsidRPr="00920A68" w:rsidRDefault="00920A68" w:rsidP="00050BFF">
      <w:pPr>
        <w:spacing w:after="0" w:line="240" w:lineRule="auto"/>
        <w:rPr>
          <w:b/>
          <w:lang w:eastAsia="x-none"/>
        </w:rPr>
      </w:pPr>
      <w:r w:rsidRPr="00920A68">
        <w:rPr>
          <w:b/>
          <w:lang w:eastAsia="x-none"/>
        </w:rPr>
        <w:t>Krok 3: Zapisanie zmian.</w:t>
      </w:r>
    </w:p>
    <w:p w14:paraId="013FB5AD" w14:textId="77777777" w:rsidR="00050BFF" w:rsidRDefault="00B83326" w:rsidP="00050BFF">
      <w:pPr>
        <w:spacing w:after="0" w:line="240" w:lineRule="auto"/>
        <w:rPr>
          <w:lang w:eastAsia="x-none"/>
        </w:rPr>
      </w:pPr>
      <w:r>
        <w:rPr>
          <w:lang w:eastAsia="x-none"/>
        </w:rPr>
        <w:t>W celu dokonania sprawdzenia poprawności wypełnionych pól można nacisnąć przycisk [Test]:</w:t>
      </w:r>
    </w:p>
    <w:p w14:paraId="05510971" w14:textId="16D50553" w:rsidR="00B83326" w:rsidRDefault="00B83326" w:rsidP="00050BFF">
      <w:pPr>
        <w:spacing w:after="0" w:line="240" w:lineRule="auto"/>
        <w:rPr>
          <w:lang w:eastAsia="x-none"/>
        </w:rPr>
      </w:pPr>
      <w:r>
        <w:rPr>
          <w:lang w:eastAsia="x-none"/>
        </w:rPr>
        <w:t xml:space="preserve">W celu zarejestrowania zmian należy nacisnąć przycisk </w:t>
      </w:r>
      <w:r w:rsidRPr="00B83326">
        <w:rPr>
          <w:noProof/>
        </w:rPr>
        <w:drawing>
          <wp:inline distT="0" distB="0" distL="0" distR="0" wp14:anchorId="03FDEBB4" wp14:editId="3F481409">
            <wp:extent cx="2334569" cy="219164"/>
            <wp:effectExtent l="0" t="0" r="0" b="9525"/>
            <wp:docPr id="233" name="Obraz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34569" cy="21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t>, po czym potwierdzić przyciskiem [Tak]:</w:t>
      </w:r>
    </w:p>
    <w:p w14:paraId="687FC788" w14:textId="460946D4" w:rsidR="00B83326" w:rsidRDefault="00B83326" w:rsidP="000C0A51">
      <w:pPr>
        <w:rPr>
          <w:lang w:eastAsia="x-none"/>
        </w:rPr>
      </w:pPr>
      <w:r>
        <w:rPr>
          <w:lang w:eastAsia="x-none"/>
        </w:rPr>
        <w:t>Komunikat po poprawnym zarejestrowaniu zmian:</w:t>
      </w:r>
    </w:p>
    <w:p w14:paraId="46D140D5" w14:textId="28F011FA" w:rsidR="00FB2FDD" w:rsidRDefault="00FB25E0" w:rsidP="000C0A51">
      <w:pPr>
        <w:rPr>
          <w:lang w:eastAsia="x-none"/>
        </w:rPr>
      </w:pPr>
      <w:r w:rsidRPr="00FB25E0">
        <w:rPr>
          <w:noProof/>
        </w:rPr>
        <w:lastRenderedPageBreak/>
        <w:drawing>
          <wp:inline distT="0" distB="0" distL="0" distR="0" wp14:anchorId="2FB60724" wp14:editId="76423BB7">
            <wp:extent cx="4472247" cy="3455110"/>
            <wp:effectExtent l="0" t="0" r="5080" b="0"/>
            <wp:docPr id="198" name="Obraz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73222" cy="345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9E1AA" w14:textId="731F297B" w:rsidR="006D6C50" w:rsidRDefault="00BC7864" w:rsidP="00BC7864">
      <w:pPr>
        <w:pStyle w:val="Nagwek3"/>
        <w:numPr>
          <w:ilvl w:val="0"/>
          <w:numId w:val="6"/>
        </w:numPr>
      </w:pPr>
      <w:bookmarkStart w:id="126" w:name="_Toc34812769"/>
      <w:r w:rsidRPr="00BC7864">
        <w:t>Wysłanie wniosku do zatwierdzenia</w:t>
      </w:r>
      <w:bookmarkEnd w:id="126"/>
    </w:p>
    <w:p w14:paraId="4E832163" w14:textId="514BF899" w:rsidR="00BC7864" w:rsidRDefault="00BC7864" w:rsidP="00BC7864">
      <w:pPr>
        <w:rPr>
          <w:lang w:eastAsia="x-none"/>
        </w:rPr>
      </w:pPr>
      <w:r>
        <w:rPr>
          <w:lang w:eastAsia="x-none"/>
        </w:rPr>
        <w:t>W celu wysłania pozycji wniosku do zatwierdzenia należy zaznaczyć dany wiersz a następnie nacisnąć klawisz [Do zatwierdzenia]:</w:t>
      </w:r>
    </w:p>
    <w:p w14:paraId="3D02E850" w14:textId="3CDE11A8" w:rsidR="00FB2FDD" w:rsidRDefault="00BC7864" w:rsidP="00F31997">
      <w:pPr>
        <w:rPr>
          <w:lang w:eastAsia="x-none"/>
        </w:rPr>
      </w:pPr>
      <w:r w:rsidRPr="00BC7864">
        <w:rPr>
          <w:noProof/>
        </w:rPr>
        <w:drawing>
          <wp:inline distT="0" distB="0" distL="0" distR="0" wp14:anchorId="1B62B8A0" wp14:editId="107912E0">
            <wp:extent cx="6139153" cy="4146698"/>
            <wp:effectExtent l="0" t="0" r="0" b="6350"/>
            <wp:docPr id="203" name="Obraz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46814" cy="415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C7F3D" w14:textId="045E201D" w:rsidR="00BC7864" w:rsidRDefault="00BC7864" w:rsidP="00BC7864">
      <w:pPr>
        <w:jc w:val="left"/>
        <w:rPr>
          <w:lang w:eastAsia="x-none"/>
        </w:rPr>
      </w:pPr>
      <w:r>
        <w:rPr>
          <w:lang w:eastAsia="x-none"/>
        </w:rPr>
        <w:lastRenderedPageBreak/>
        <w:t>Poniżej widok po wysłaniu do zatwierdzenia:</w:t>
      </w:r>
      <w:r w:rsidRPr="00BC7864">
        <w:rPr>
          <w:noProof/>
        </w:rPr>
        <w:drawing>
          <wp:inline distT="0" distB="0" distL="0" distR="0" wp14:anchorId="2DF7584C" wp14:editId="4F08B0AC">
            <wp:extent cx="6009909" cy="4152900"/>
            <wp:effectExtent l="0" t="0" r="0" b="0"/>
            <wp:docPr id="205" name="Obraz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19075" cy="415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83C0A" w14:textId="0F1ED74D" w:rsidR="00F31997" w:rsidRDefault="00F31997" w:rsidP="00F31997">
      <w:pPr>
        <w:rPr>
          <w:lang w:eastAsia="x-none"/>
        </w:rPr>
      </w:pPr>
      <w:r w:rsidRPr="004C45DC">
        <w:rPr>
          <w:b/>
          <w:bCs/>
          <w:u w:val="single"/>
          <w:lang w:eastAsia="x-none"/>
        </w:rPr>
        <w:t>Na tym kończy się rola Autora</w:t>
      </w:r>
      <w:r w:rsidR="004C45DC">
        <w:rPr>
          <w:b/>
          <w:bCs/>
          <w:u w:val="single"/>
          <w:lang w:eastAsia="x-none"/>
        </w:rPr>
        <w:t xml:space="preserve"> w procesie tworzenia wniosku</w:t>
      </w:r>
      <w:r w:rsidRPr="004C45DC">
        <w:rPr>
          <w:b/>
          <w:bCs/>
          <w:u w:val="single"/>
          <w:lang w:eastAsia="x-none"/>
        </w:rPr>
        <w:t>.</w:t>
      </w:r>
      <w:r>
        <w:rPr>
          <w:lang w:eastAsia="x-none"/>
        </w:rPr>
        <w:t xml:space="preserve"> Po kliknięciu „do zatwierdzenia” wniosek trafia do Specjalisty (osoba w tej samej jednostce organizacyjnej).</w:t>
      </w:r>
    </w:p>
    <w:p w14:paraId="05839118" w14:textId="17481723" w:rsidR="00084AD7" w:rsidRDefault="00F31997" w:rsidP="00BC7864">
      <w:pPr>
        <w:jc w:val="left"/>
        <w:rPr>
          <w:lang w:eastAsia="x-none"/>
        </w:rPr>
      </w:pPr>
      <w:r>
        <w:rPr>
          <w:lang w:eastAsia="x-none"/>
        </w:rPr>
        <w:t>Specjalista otwierając transakcję ZDMS_OFFICE widzi różne zadania. Mogą to być wnioski do zatwierdzenia (oznaczone jako WNP), faktury (DMS).</w:t>
      </w:r>
    </w:p>
    <w:p w14:paraId="3634F05A" w14:textId="05D055D2" w:rsidR="00F31997" w:rsidRDefault="00F31997" w:rsidP="00BC7864">
      <w:pPr>
        <w:jc w:val="left"/>
        <w:rPr>
          <w:lang w:eastAsia="x-none"/>
        </w:rPr>
      </w:pPr>
      <w:r>
        <w:rPr>
          <w:lang w:eastAsia="x-none"/>
        </w:rPr>
        <w:t>Widok ekranu w transakcji ZDMS_OFFICE:</w:t>
      </w:r>
    </w:p>
    <w:p w14:paraId="59BD000B" w14:textId="6A236387" w:rsidR="00F31997" w:rsidRDefault="00F31997" w:rsidP="00BC7864">
      <w:pPr>
        <w:jc w:val="left"/>
        <w:rPr>
          <w:lang w:eastAsia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AE2E46" wp14:editId="6F0E77BC">
                <wp:simplePos x="0" y="0"/>
                <wp:positionH relativeFrom="column">
                  <wp:posOffset>280318</wp:posOffset>
                </wp:positionH>
                <wp:positionV relativeFrom="paragraph">
                  <wp:posOffset>1095947</wp:posOffset>
                </wp:positionV>
                <wp:extent cx="230863" cy="203703"/>
                <wp:effectExtent l="0" t="0" r="17145" b="25400"/>
                <wp:wrapNone/>
                <wp:docPr id="9" name="Ow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863" cy="20370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CC044A" id="Owal 9" o:spid="_x0000_s1026" style="position:absolute;margin-left:22.05pt;margin-top:86.3pt;width:18.2pt;height:1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0oNdQIAAEEFAAAOAAAAZHJzL2Uyb0RvYy54bWysVEtv2zAMvg/YfxB0X+08+griFEGKDgOC&#10;plg79KzIUi1AEjVJiZP9+lGy4xZrscOwHBRSJD8+/FHzm4PRZC98UGArOjorKRGWQ63sS0V/PN19&#10;uaIkRGZrpsGKih5FoDeLz5/mrZuJMTSga+EJgtgwa11FmxjdrCgCb4Rh4QycsGiU4A2LqPqXovas&#10;RXSji3FZXhQt+Np54CIEvL3tjHSR8aUUPG6kDCISXVGsLebT53ObzmIxZ7MXz1yjeF8G+4cqDFMW&#10;kw5QtywysvPqHZRR3EMAGc84mAKkVFzkHrCbUflHN48NcyL3gsMJbhhT+H+w/H7/4ImqK3pNiWUG&#10;P9GmZZpcp8m0LszQ4dE9+F4LKKY2D9Kb9I8NkEOe5nGYpjhEwvFyPCmvLiaUcDSNy8llOUmYxWuw&#10;8yF+FWBIEioqtFYupH7ZjO3XIXbeJ690beFOaZ3uU2ldMVmKRy2Sg7bfhcR2UvoMlIkkVtqTPUMK&#10;MM6FjaPO1LBadNfnJf766oaIXGsGTMgSEw/YPUAi6XvsruzeP4WKzMMhuPxbYV3wEJEzg41DsFEW&#10;/EcAGrvqM3f+pyF1o0lT2kJ9xI/toduC4PidwsmvWYgPzCPtcUFwleMGD6mhrSj0EiUN+F8f3Sd/&#10;ZCNaKWlxjSoafu6YF5TobxZ5ej2aTtPeZWV6fjlGxb+1bN9a7M6sAD/TCB8Nx7OY/KM+idKDecaN&#10;X6asaGKWY+6K8uhPyip2641vBhfLZXbDXXMsru2j4wk8TTXR6unwzLzr6ReRt/dwWrl3FOx8U6SF&#10;5S6CVJmfr3Pt5417monTvynpIXirZ6/Xl2/xGwAA//8DAFBLAwQUAAYACAAAACEAnEy5+t0AAAAJ&#10;AQAADwAAAGRycy9kb3ducmV2LnhtbEyPwU7DMAyG70i8Q2QkbixdVbZRmk4IiRsc2HbgmCamLUuc&#10;qsm6wtNjTuxo+9Pv76+2s3diwjH2gRQsFxkIJBNsT62Cw/7lbgMiJk1Wu0Co4BsjbOvrq0qXNpzp&#10;HaddagWHUCy1gi6loZQymg69joswIPHtM4xeJx7HVtpRnzncO5ln2Up63RN/6PSAzx2a4+7kFRh7&#10;aL9ejz9Taoz72Fv3EKh/U+r2Zn56BJFwTv8w/OmzOtTs1IQT2SicgqJYMsn7db4CwcAmuwfRKMiz&#10;Yg2yruRlg/oXAAD//wMAUEsBAi0AFAAGAAgAAAAhALaDOJL+AAAA4QEAABMAAAAAAAAAAAAAAAAA&#10;AAAAAFtDb250ZW50X1R5cGVzXS54bWxQSwECLQAUAAYACAAAACEAOP0h/9YAAACUAQAACwAAAAAA&#10;AAAAAAAAAAAvAQAAX3JlbHMvLnJlbHNQSwECLQAUAAYACAAAACEA2i9KDXUCAABBBQAADgAAAAAA&#10;AAAAAAAAAAAuAgAAZHJzL2Uyb0RvYy54bWxQSwECLQAUAAYACAAAACEAnEy5+t0AAAAJAQAADwAA&#10;AAAAAAAAAAAAAADPBAAAZHJzL2Rvd25yZXYueG1sUEsFBgAAAAAEAAQA8wAAANkFAAAA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C18F33" wp14:editId="0FB3209E">
                <wp:simplePos x="0" y="0"/>
                <wp:positionH relativeFrom="column">
                  <wp:posOffset>325585</wp:posOffset>
                </wp:positionH>
                <wp:positionV relativeFrom="paragraph">
                  <wp:posOffset>598008</wp:posOffset>
                </wp:positionV>
                <wp:extent cx="149382" cy="506994"/>
                <wp:effectExtent l="0" t="0" r="22225" b="26670"/>
                <wp:wrapNone/>
                <wp:docPr id="8" name="Ow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82" cy="50699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C1F164" id="Owal 8" o:spid="_x0000_s1026" style="position:absolute;margin-left:25.65pt;margin-top:47.1pt;width:11.75pt;height:3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SrSdwIAAEEFAAAOAAAAZHJzL2Uyb0RvYy54bWysVN9v2yAQfp+0/wHxvtjJki6J6lRRq0yT&#10;ojZaO/WZYqiRgGNA4mR//Q7suNVa7WGaH/DB3X33g++4vDoaTQ7CBwW2ouNRSYmwHGplnyv642Hz&#10;aU5JiMzWTIMVFT2JQK9WHz9ctm4pJtCAroUnCGLDsnUVbWJ0y6IIvBGGhRE4YVEpwRsWceufi9qz&#10;FtGNLiZleVG04GvngYsQ8PSmU9JVxpdS8HgnZRCR6IpibjGvPq9PaS1Wl2z57JlrFO/TYP+QhWHK&#10;YtAB6oZFRvZevYEyinsIIOOIgylASsVFrgGrGZd/VHPfMCdyLdic4IY2hf8Hy28PO09UXVG8KMsM&#10;XtFdyzSZp860LizR4N7tfL8LKKYyj9Kb9McCyDF38zR0Uxwj4Xg4ni4+zyeUcFTNyovFYpowixdn&#10;50P8KsCQJFRUaK1cSPWyJTtsQ+ysz1bp2MJGaZ3OU2pdMlmKJy2SgbbfhcRyMPwkA2UiiWvtyYEh&#10;BRjnwsZxp2pYLbrjWYlfn93gkXPNgAlZYuABuwdIJH2L3aXd2ydXkXk4OJd/S6xzHjxyZLBxcDbK&#10;gn8PQGNVfeTO/tykrjWpS09Qn/CyPXRTEBzfKOz8loW4Yx5pjwOCoxzvcJEa2opCL1HSgP/13nmy&#10;RzailpIWx6ii4eeeeUGJ/maRp4vxdJrmLm+msy8T3PjXmqfXGrs314DXNMZHw/EsJvuoz6L0YB5x&#10;4tcpKqqY5Ri7ojz68+Y6duONbwYX63U2w1lzLG7tveMJPHU10erh+Mi86+kXkbe3cB65NxTsbJOn&#10;hfU+glSZny997fuNc5qJ078p6SF4vc9WLy/f6jcAAAD//wMAUEsDBBQABgAIAAAAIQBRpvPB3AAA&#10;AAgBAAAPAAAAZHJzL2Rvd25yZXYueG1sTI8xT8MwEIV3JP6DdUhs1GkJlKZxKoTEBgNtB0bHPpK0&#10;9jmK3TTw6zkmOp7ep3ffKzeTd2LEIXaBFMxnGQgkE2xHjYL97vXuCURMmqx2gVDBN0bYVNdXpS5s&#10;ONMHjtvUCC6hWGgFbUp9IWU0LXodZ6FH4uwrDF4nPodG2kGfudw7uciyR+l1R/yh1T2+tGiO25NX&#10;YOy+Obwdf8ZUG/e5s24VqHtX6vZmel6DSDilfxj+9FkdKnaqw4lsFE7Bw/yeSQWrfAGC82XOS2rm&#10;lnkGsirl5YDqFwAA//8DAFBLAQItABQABgAIAAAAIQC2gziS/gAAAOEBAAATAAAAAAAAAAAAAAAA&#10;AAAAAABbQ29udGVudF9UeXBlc10ueG1sUEsBAi0AFAAGAAgAAAAhADj9If/WAAAAlAEAAAsAAAAA&#10;AAAAAAAAAAAALwEAAF9yZWxzLy5yZWxzUEsBAi0AFAAGAAgAAAAhAF3tKtJ3AgAAQQUAAA4AAAAA&#10;AAAAAAAAAAAALgIAAGRycy9lMm9Eb2MueG1sUEsBAi0AFAAGAAgAAAAhAFGm88HcAAAACAEAAA8A&#10;AAAAAAAAAAAAAAAA0Q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781C324" wp14:editId="68F6A152">
            <wp:extent cx="6120130" cy="3442335"/>
            <wp:effectExtent l="0" t="0" r="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113FB" w14:textId="7B5AE050" w:rsidR="00F31997" w:rsidRDefault="00F31997" w:rsidP="00BC7864">
      <w:pPr>
        <w:jc w:val="left"/>
        <w:rPr>
          <w:lang w:eastAsia="x-none"/>
        </w:rPr>
      </w:pPr>
    </w:p>
    <w:p w14:paraId="685C63B5" w14:textId="3E01CE62" w:rsidR="00F31997" w:rsidRDefault="00F31997" w:rsidP="00BC7864">
      <w:pPr>
        <w:jc w:val="left"/>
        <w:rPr>
          <w:lang w:eastAsia="x-none"/>
        </w:rPr>
      </w:pPr>
      <w:r>
        <w:rPr>
          <w:lang w:eastAsia="x-none"/>
        </w:rPr>
        <w:lastRenderedPageBreak/>
        <w:t xml:space="preserve">Przykładowo: w celu zaakceptowania wniosku na zakup długopisu utworzonego przez </w:t>
      </w:r>
      <w:r w:rsidR="00A27740">
        <w:rPr>
          <w:lang w:eastAsia="x-none"/>
        </w:rPr>
        <w:t>autora</w:t>
      </w:r>
      <w:r>
        <w:rPr>
          <w:lang w:eastAsia="x-none"/>
        </w:rPr>
        <w:t xml:space="preserve"> w mojej jednostce wybieram ten wiersz w transakcji ZDMS_OFFICE i zaznaczam </w:t>
      </w:r>
      <w:r w:rsidR="00A27740">
        <w:rPr>
          <w:lang w:eastAsia="x-none"/>
        </w:rPr>
        <w:t>go, jak poniżej:</w:t>
      </w:r>
    </w:p>
    <w:p w14:paraId="00557DFE" w14:textId="487A46DF" w:rsidR="00A27740" w:rsidRDefault="00A27740" w:rsidP="00BC7864">
      <w:pPr>
        <w:jc w:val="left"/>
        <w:rPr>
          <w:lang w:eastAsia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FDC2E3" wp14:editId="783A8ECD">
                <wp:simplePos x="0" y="0"/>
                <wp:positionH relativeFrom="column">
                  <wp:posOffset>805419</wp:posOffset>
                </wp:positionH>
                <wp:positionV relativeFrom="paragraph">
                  <wp:posOffset>1056099</wp:posOffset>
                </wp:positionV>
                <wp:extent cx="375719" cy="72428"/>
                <wp:effectExtent l="0" t="0" r="24765" b="22860"/>
                <wp:wrapNone/>
                <wp:docPr id="11" name="Ow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719" cy="7242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3585EF" id="Owal 11" o:spid="_x0000_s1026" style="position:absolute;margin-left:63.4pt;margin-top:83.15pt;width:29.6pt;height: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3e6dgIAAEIFAAAOAAAAZHJzL2Uyb0RvYy54bWysVE1PGzEQvVfqf7B8L5ukoYGIDYpAVJUQ&#10;oELF2Xht1pLtccdONumv79i7WVBBPVTdg9fjmXnz4Tc+O985y7YKowFf8+nRhDPlJTTGP9f8x8PV&#10;pxPOYhK+ERa8qvleRX6++vjhrAtLNYMWbKOQEYiPyy7UvE0pLKsqylY5EY8gKE9KDehEIhGfqwZF&#10;R+jOVrPJ5EvVATYBQaoY6fSyV/JVwddayXSrdVSJ2ZpTbqmsWNanvFarM7F8RhFaI4c0xD9k4YTx&#10;FHSEuhRJsA2aN1DOSIQIOh1JcBVobaQqNVA108kf1dy3IqhSCzUnhrFN8f/BypvtHTLT0N1NOfPC&#10;0R3ddsIyEqk3XYhLMrkPdzhIkba50J1Gl/9UAtuVfu7HfqpdYpIOPy+OF9NTziSpFrP57CRDVi++&#10;AWP6qsCxvKm5staEmAsWS7G9jqm3PljlYw9Xxtp8njPrcym7tLcqG1j/XWmqh6LPClBhkrqwyLaC&#10;OCCkVD5Ne1UrGtUfH0/oG7IbPUquBTAjawo8Yg8AmaVvsfu0B/vsqgoRR+fJ3xLrnUePEhl8Gp2d&#10;8YDvAViqaojc2x+a1Lcmd+kJmj3dNkI/BjHIK0OdvxYx3Qkk3tOE0CynW1q0ha7mMOw4awF/vXee&#10;7YmOpOWsozmqefy5Eag4s988EfV0Op/nwSvC/HgxIwFfa55ea/zGXQBdE3GRsivbbJ/sYasR3CON&#10;/DpHJZXwkmLXXCY8CBepn296NKRar4sZDVsQ6drfB5nBc1czrR52jwLDQL9EtL2Bw8y9oWBvmz09&#10;rDcJtCn8fOnr0G8a1EKc4VHJL8FruVi9PH2r3wAAAP//AwBQSwMEFAAGAAgAAAAhAKXpBATdAAAA&#10;CwEAAA8AAABkcnMvZG93bnJldi54bWxMj8FOwzAQRO9I/IO1SNyoQ5GcksapEBI3OND20KMTL0la&#10;ex3Fbhr4erYnuM1oR7Nvys3snZhwjH0gDY+LDARSE2xPrYb97u1hBSImQ9a4QKjhGyNsqtub0hQ2&#10;XOgTp21qBZdQLIyGLqWhkDI2HXoTF2FA4ttXGL1JbMdW2tFcuNw7ucwyJb3piT90ZsDXDpvT9uw1&#10;NHbfHt9PP1OqG3fYWfccqP/Q+v5uflmDSDinvzBc8RkdKmaqw5lsFI79UjF6YqHUE4hrYqV4Xc0i&#10;z3OQVSn/b6h+AQAA//8DAFBLAQItABQABgAIAAAAIQC2gziS/gAAAOEBAAATAAAAAAAAAAAAAAAA&#10;AAAAAABbQ29udGVudF9UeXBlc10ueG1sUEsBAi0AFAAGAAgAAAAhADj9If/WAAAAlAEAAAsAAAAA&#10;AAAAAAAAAAAALwEAAF9yZWxzLy5yZWxzUEsBAi0AFAAGAAgAAAAhAORfd7p2AgAAQgUAAA4AAAAA&#10;AAAAAAAAAAAALgIAAGRycy9lMm9Eb2MueG1sUEsBAi0AFAAGAAgAAAAhAKXpBATdAAAACwEAAA8A&#10;AAAAAAAAAAAAAAAA0A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72AFD55" wp14:editId="3C30E4F4">
            <wp:extent cx="6120130" cy="3442335"/>
            <wp:effectExtent l="0" t="0" r="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77939" w14:textId="39BDAC52" w:rsidR="00F31997" w:rsidRDefault="00A27740" w:rsidP="00BC7864">
      <w:pPr>
        <w:jc w:val="left"/>
        <w:rPr>
          <w:lang w:eastAsia="x-none"/>
        </w:rPr>
      </w:pPr>
      <w:r>
        <w:rPr>
          <w:lang w:eastAsia="x-none"/>
        </w:rPr>
        <w:t>Po dwukrot</w:t>
      </w:r>
      <w:r w:rsidR="00E9319F">
        <w:rPr>
          <w:lang w:eastAsia="x-none"/>
        </w:rPr>
        <w:t>nym kliknięciu</w:t>
      </w:r>
      <w:r>
        <w:rPr>
          <w:lang w:eastAsia="x-none"/>
        </w:rPr>
        <w:t xml:space="preserve"> w zaznaczony numer wniosku </w:t>
      </w:r>
      <w:r w:rsidR="00E9319F">
        <w:rPr>
          <w:lang w:eastAsia="x-none"/>
        </w:rPr>
        <w:t>i otwiera nam się ekran:</w:t>
      </w:r>
    </w:p>
    <w:p w14:paraId="3C888614" w14:textId="12C12EEA" w:rsidR="00E9319F" w:rsidRDefault="00E9319F" w:rsidP="00BC7864">
      <w:pPr>
        <w:jc w:val="left"/>
        <w:rPr>
          <w:lang w:eastAsia="x-none"/>
        </w:rPr>
      </w:pPr>
      <w:r>
        <w:rPr>
          <w:noProof/>
        </w:rPr>
        <w:drawing>
          <wp:inline distT="0" distB="0" distL="0" distR="0" wp14:anchorId="18318D98" wp14:editId="4BB64210">
            <wp:extent cx="6120130" cy="3442335"/>
            <wp:effectExtent l="0" t="0" r="0" b="571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C8319" w14:textId="3FE5F165" w:rsidR="00F31997" w:rsidRDefault="00F31997" w:rsidP="00BC7864">
      <w:pPr>
        <w:jc w:val="left"/>
        <w:rPr>
          <w:lang w:eastAsia="x-none"/>
        </w:rPr>
      </w:pPr>
    </w:p>
    <w:p w14:paraId="736A8A21" w14:textId="28346C9F" w:rsidR="00F31997" w:rsidRDefault="00F31997" w:rsidP="00BC7864">
      <w:pPr>
        <w:jc w:val="left"/>
        <w:rPr>
          <w:lang w:eastAsia="x-none"/>
        </w:rPr>
      </w:pPr>
    </w:p>
    <w:p w14:paraId="7E37DD75" w14:textId="27685AC3" w:rsidR="00F31997" w:rsidRDefault="00F31997" w:rsidP="00BC7864">
      <w:pPr>
        <w:jc w:val="left"/>
        <w:rPr>
          <w:lang w:eastAsia="x-none"/>
        </w:rPr>
      </w:pPr>
    </w:p>
    <w:p w14:paraId="696EB1A5" w14:textId="6CB16F7E" w:rsidR="00F31997" w:rsidRDefault="00F31997" w:rsidP="00BC7864">
      <w:pPr>
        <w:jc w:val="left"/>
        <w:rPr>
          <w:lang w:eastAsia="x-none"/>
        </w:rPr>
      </w:pPr>
    </w:p>
    <w:p w14:paraId="6E0F3306" w14:textId="5873B8F9" w:rsidR="00F31997" w:rsidRDefault="00F31997" w:rsidP="00BC7864">
      <w:pPr>
        <w:jc w:val="left"/>
        <w:rPr>
          <w:lang w:eastAsia="x-none"/>
        </w:rPr>
      </w:pPr>
    </w:p>
    <w:p w14:paraId="6A8BFF4C" w14:textId="3D6C1EF9" w:rsidR="00F31997" w:rsidRDefault="00F31997" w:rsidP="00BC7864">
      <w:pPr>
        <w:jc w:val="left"/>
        <w:rPr>
          <w:lang w:eastAsia="x-none"/>
        </w:rPr>
      </w:pPr>
    </w:p>
    <w:p w14:paraId="77ED1BFB" w14:textId="2ADFF262" w:rsidR="00F31997" w:rsidRDefault="00E9319F" w:rsidP="00BC7864">
      <w:pPr>
        <w:jc w:val="left"/>
        <w:rPr>
          <w:lang w:eastAsia="x-none"/>
        </w:rPr>
      </w:pPr>
      <w:r>
        <w:rPr>
          <w:lang w:eastAsia="x-none"/>
        </w:rPr>
        <w:lastRenderedPageBreak/>
        <w:t>Zanim klikniemy pole „akceptacja” należy uzupełnić ścieżkę akceptacji. W tym celu klikamy w link, który przeniesie nas z powrotem do wniosku:</w:t>
      </w:r>
    </w:p>
    <w:p w14:paraId="6C6258EA" w14:textId="6B40F23F" w:rsidR="00E9319F" w:rsidRDefault="00E9319F" w:rsidP="00BC7864">
      <w:pPr>
        <w:jc w:val="left"/>
        <w:rPr>
          <w:lang w:eastAsia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9A47C2" wp14:editId="0CD8278C">
                <wp:simplePos x="0" y="0"/>
                <wp:positionH relativeFrom="column">
                  <wp:posOffset>2584425</wp:posOffset>
                </wp:positionH>
                <wp:positionV relativeFrom="paragraph">
                  <wp:posOffset>1105893</wp:posOffset>
                </wp:positionV>
                <wp:extent cx="1710891" cy="280356"/>
                <wp:effectExtent l="0" t="0" r="22860" b="24765"/>
                <wp:wrapNone/>
                <wp:docPr id="14" name="Ow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891" cy="28035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7A6702" id="Owal 14" o:spid="_x0000_s1026" style="position:absolute;margin-left:203.5pt;margin-top:87.1pt;width:134.7pt;height:2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ZSteAIAAEQFAAAOAAAAZHJzL2Uyb0RvYy54bWysVN1v2yAQf5+0/wHxvtjOkn5EdaqoVadJ&#10;UVu1nfpMMdRIwDEgcbK/fgd2nGqt9jDND5jj7n73we+4uNwZTbbCBwW2ptWkpERYDo2yrzX98XTz&#10;5YySEJltmAYraroXgV4uP3+66NxCTKEF3QhPEMSGRedq2sboFkUReCsMCxNwwqJSgjcsouhfi8az&#10;DtGNLqZleVJ04BvngYsQ8PS6V9JlxpdS8HgnZRCR6JpibjGvPq8vaS2WF2zx6plrFR/SYP+QhWHK&#10;YtAR6ppFRjZevYMyinsIIOOEgylASsVFrgGrqco/qnlsmRO5FmxOcGObwv+D5bfbe09Ug3c3o8Qy&#10;g3d01zFNUMTedC4s0OTR3ftBCrhNhe6kN+mPJZBd7ud+7KfYRcLxsDqtyrPzihKOuulZ+XV+kkCL&#10;o7fzIX4TYEja1FRorVxIJbMF265D7K0PVunYwo3SOp2n3Pps8i7utUgG2j4IiRVh/GkGylwSV9qT&#10;LUMWMM6FjVWvalkj+uN5id+Q3eiRc82ACVli4BF7AEg8fY/dpz3YJ1eRqTg6l39LrHcePXJksHF0&#10;NsqC/whAY1VD5N7+0KS+NalLL9Ds8b499IMQHL9R2Pk1C/GeeWQ+zghOc7zDRWroagrDjpIW/K+P&#10;zpM9EhK1lHQ4STUNPzfMC0r0d4tUPa9mszR6WZjNT6co+Leal7cauzFXgNeErMHs8jbZR33YSg/m&#10;GYd+laKiilmOsWvKoz8IV7GfcHw2uFitshmOm2NxbR8dT+Cpq4lWT7tn5t1Av4jEvYXD1L2jYG+b&#10;PC2sNhGkyvw89nXoN45qJs7wrKS34K2crY6P3/I3AAAA//8DAFBLAwQUAAYACAAAACEAuRS6PN8A&#10;AAALAQAADwAAAGRycy9kb3ducmV2LnhtbEyPMU/DMBSEdyT+g/WQ2KjTKEpKGqdCSGww0HZgdOLX&#10;JNR+jmI3Dfx6HhOMpzvdfVftFmfFjFMYPClYrxIQSK03A3UKjoeXhw2IEDUZbT2hgi8MsKtvbypd&#10;Gn+ld5z3sRNcQqHUCvoYx1LK0PbodFj5EYm9k5+cjiynTppJX7ncWZkmSS6dHogXej3ic4/teX9x&#10;Clpz7D5fz99zbFr7cTD20dPwptT93fK0BRFxiX9h+MVndKiZqfEXMkFYBVlS8JfIRpGlIDiRF3kG&#10;olGQrjcZyLqS/z/UPwAAAP//AwBQSwECLQAUAAYACAAAACEAtoM4kv4AAADhAQAAEwAAAAAAAAAA&#10;AAAAAAAAAAAAW0NvbnRlbnRfVHlwZXNdLnhtbFBLAQItABQABgAIAAAAIQA4/SH/1gAAAJQBAAAL&#10;AAAAAAAAAAAAAAAAAC8BAABfcmVscy8ucmVsc1BLAQItABQABgAIAAAAIQAl+ZSteAIAAEQFAAAO&#10;AAAAAAAAAAAAAAAAAC4CAABkcnMvZTJvRG9jLnhtbFBLAQItABQABgAIAAAAIQC5FLo83wAAAAsB&#10;AAAPAAAAAAAAAAAAAAAAANI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7D95351" wp14:editId="29627FCE">
            <wp:extent cx="6120130" cy="3442335"/>
            <wp:effectExtent l="0" t="0" r="0" b="571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D4217" w14:textId="1770AFC1" w:rsidR="00F31997" w:rsidRDefault="00E9319F" w:rsidP="00BC7864">
      <w:pPr>
        <w:jc w:val="left"/>
        <w:rPr>
          <w:lang w:eastAsia="x-none"/>
        </w:rPr>
      </w:pPr>
      <w:r>
        <w:rPr>
          <w:lang w:eastAsia="x-none"/>
        </w:rPr>
        <w:t xml:space="preserve">Klikamy w link i wówczas otwiera nam się wniosek, w którym wchodzimy do pola </w:t>
      </w:r>
      <w:r w:rsidR="0079488F">
        <w:rPr>
          <w:lang w:eastAsia="x-none"/>
        </w:rPr>
        <w:t>„ścieżka</w:t>
      </w:r>
      <w:r>
        <w:rPr>
          <w:lang w:eastAsia="x-none"/>
        </w:rPr>
        <w:t xml:space="preserve"> akceptacji”:</w:t>
      </w:r>
    </w:p>
    <w:p w14:paraId="591341CC" w14:textId="4DFFAB5D" w:rsidR="0079488F" w:rsidRDefault="0079488F" w:rsidP="00BC7864">
      <w:pPr>
        <w:jc w:val="left"/>
        <w:rPr>
          <w:lang w:eastAsia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F020F5" wp14:editId="3E3213D6">
                <wp:simplePos x="0" y="0"/>
                <wp:positionH relativeFrom="column">
                  <wp:posOffset>2665906</wp:posOffset>
                </wp:positionH>
                <wp:positionV relativeFrom="paragraph">
                  <wp:posOffset>2283786</wp:posOffset>
                </wp:positionV>
                <wp:extent cx="1837690" cy="104115"/>
                <wp:effectExtent l="0" t="0" r="10160" b="10795"/>
                <wp:wrapNone/>
                <wp:docPr id="18" name="Ow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690" cy="10411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AE8C44" id="Owal 18" o:spid="_x0000_s1026" style="position:absolute;margin-left:209.9pt;margin-top:179.85pt;width:144.7pt;height:8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/geAIAAEQFAAAOAAAAZHJzL2Uyb0RvYy54bWysVE1v2zAMvQ/YfxB0X21nST+COkWQosOA&#10;oC3aDj2rshQLkERNUuJkv36U7LjFWuwwzAdZFMlH8onU5dXeaLITPiiwNa1OSkqE5dAou6npj6eb&#10;L+eUhMhswzRYUdODCPRq8fnTZefmYgIt6EZ4giA2zDtX0zZGNy+KwFthWDgBJywqJXjDIop+UzSe&#10;dYhudDEpy9OiA984D1yEgKfXvZIuMr6Ugsc7KYOIRNcUc4t59Xl9SWuxuGTzjWeuVXxIg/1DFoYp&#10;i0FHqGsWGdl69Q7KKO4hgIwnHEwBUioucg1YTVX+Uc1jy5zItSA5wY00hf8Hy293956oBu8Ob8oy&#10;g3d01zFNUERuOhfmaPLo7v0gBdymQvfSm/THEsg+83kY+RT7SDgeVudfz04vkHaOuqqcVtUsgRav&#10;3s6H+E2AIWlTU6G1ciGVzOZstw6xtz5apWMLN0rrdJ5y67PJu3jQIhlo+yAkVoTxJxko95JYaU92&#10;DLuAcS5srHpVyxrRH89K/IbsRo+cawZMyBIDj9gDQOrT99h92oN9chW5FUfn8m+J9c6jR44MNo7O&#10;RlnwHwForGqI3NsfSeqpSSy9QHPA+/bQD0Jw/EYh82sW4j3z2Pl4WTjN8Q4XqaGrKQw7Slrwvz46&#10;T/bYkKilpMNJqmn4uWVeUKK/W2zVi2o6TaOXhensbIKCf6t5eauxW7MCvKYK3w3H8zbZR33cSg/m&#10;GYd+maKiilmOsWvKoz8Kq9hPOD4bXCyX2QzHzbG4to+OJ/DEamqrp/0z825ov4iNewvHqXvXgr1t&#10;8rSw3EaQKvfnK68D3ziquXGGZyW9BW/lbPX6+C1+AwAA//8DAFBLAwQUAAYACAAAACEAq+hcq+AA&#10;AAALAQAADwAAAGRycy9kb3ducmV2LnhtbEyPwU7DMBBE70j8g7VI3KiTAg1J41QIiRscaHvg6MRL&#10;ktZeR7GbBr6e5VSOOzuaeVNuZmfFhGPoPSlIFwkIpMabnloF+93r3ROIEDUZbT2hgm8MsKmur0pd&#10;GH+mD5y2sRUcQqHQCroYh0LK0HTodFj4AYl/X350OvI5ttKM+szhzsplkqyk0z1xQ6cHfOmwOW5P&#10;TkFj9u3h7fgzxbqxnztjc0/9u1K3N/PzGkTEOV7M8IfP6FAxU+1PZIKwCh7SnNGjgvvHPAPBjizJ&#10;lyBqVrJVCrIq5f8N1S8AAAD//wMAUEsBAi0AFAAGAAgAAAAhALaDOJL+AAAA4QEAABMAAAAAAAAA&#10;AAAAAAAAAAAAAFtDb250ZW50X1R5cGVzXS54bWxQSwECLQAUAAYACAAAACEAOP0h/9YAAACUAQAA&#10;CwAAAAAAAAAAAAAAAAAvAQAAX3JlbHMvLnJlbHNQSwECLQAUAAYACAAAACEAHI8f4HgCAABEBQAA&#10;DgAAAAAAAAAAAAAAAAAuAgAAZHJzL2Uyb0RvYy54bWxQSwECLQAUAAYACAAAACEAq+hcq+AAAAAL&#10;AQAADwAAAAAAAAAAAAAAAADSBAAAZHJzL2Rvd25yZXYueG1sUEsFBgAAAAAEAAQA8wAAAN8FAAAA&#10;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5115FF" wp14:editId="09AEF619">
                <wp:simplePos x="0" y="0"/>
                <wp:positionH relativeFrom="column">
                  <wp:posOffset>2656853</wp:posOffset>
                </wp:positionH>
                <wp:positionV relativeFrom="paragraph">
                  <wp:posOffset>2084611</wp:posOffset>
                </wp:positionV>
                <wp:extent cx="1746973" cy="99588"/>
                <wp:effectExtent l="0" t="0" r="24765" b="15240"/>
                <wp:wrapNone/>
                <wp:docPr id="17" name="Ow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973" cy="9958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A02B11" id="Owal 17" o:spid="_x0000_s1026" style="position:absolute;margin-left:209.2pt;margin-top:164.15pt;width:137.55pt;height:7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b0eAIAAEMFAAAOAAAAZHJzL2Uyb0RvYy54bWysVE1vGyEQvVfqf0Dc67VdO44tryMrUapK&#10;URLFqXImLGSRgKGAvXZ/fQd2vbHqqIeqe2AZZubNB29YXu2NJjvhgwJb0tFgSImwHCpl30r64/n2&#10;yyUlITJbMQ1WlPQgAr1aff60bNxCjKEGXQlPEMSGReNKWsfoFkUReC0MCwNwwqJSgjcsoujfisqz&#10;BtGNLsbD4UXRgK+cBy5CwNObVklXGV9KweODlEFEokuKucW8+ry+prVYLdnizTNXK96lwf4hC8OU&#10;xaA91A2LjGy9OoMyinsIIOOAgylASsVFrgGrGQ3/qGZTMydyLdic4Po2hf8Hy+93j56oCu9uRoll&#10;Bu/ooWGaoIi9aVxYoMnGPfpOCrhNhe6lN+mPJZB97ueh76fYR8LxcDSbXMxnXynhqJvPp5eXCbN4&#10;d3Y+xG8CDEmbkgqtlQupYrZgu7sQW+ujVTq2cKu0TucptTaZvIsHLZKBtk9CYkEYfpyBMpXEtfZk&#10;x5AEjHNh46hV1awS7fF0iF+XXe+Rc82ACVli4B67A0g0Pcdu0+7sk6vITOydh39LrHXuPXJksLF3&#10;NsqC/whAY1Vd5Nb+2KS2NalLr1Ad8Lo9tHMQHL9V2Pk7FuIj80h8HBEc5viAi9TQlBS6HSU1+F8f&#10;nSd75CNqKWlwkEoafm6ZF5To7xaZOh9NJmnysjCZzsYo+FPN66nGbs014DWN8NlwPG+TfdTHrfRg&#10;XnDm1ykqqpjlGLukPPqjcB3bAcdXg4v1OpvhtDkW7+zG8QSeuppo9bx/Yd519IvI23s4Dt0ZBVvb&#10;5GlhvY0gVebne1+7fuOkZuJ0r0p6Ck7lbPX+9q1+AwAA//8DAFBLAwQUAAYACAAAACEAzCHQf98A&#10;AAALAQAADwAAAGRycy9kb3ducmV2LnhtbEyPwU7DMAyG70i8Q2QkbizdWqauazohJG5wYNuBY9p4&#10;bVniVE3WFZ4ec4Kj7U+/v7/czc6KCcfQe1KwXCQgkBpvemoVHA8vDzmIEDUZbT2hgi8MsKtub0pd&#10;GH+ld5z2sRUcQqHQCroYh0LK0HTodFj4AYlvJz86HXkcW2lGfeVwZ+UqSdbS6Z74Q6cHfO6wOe8v&#10;TkFjju3n6/l7inVjPw7Gbjz1b0rd381PWxAR5/gHw68+q0PFTrW/kAnCKsiWecaognSVpyCYWG/S&#10;RxA1b7IsAVmV8n+H6gcAAP//AwBQSwECLQAUAAYACAAAACEAtoM4kv4AAADhAQAAEwAAAAAAAAAA&#10;AAAAAAAAAAAAW0NvbnRlbnRfVHlwZXNdLnhtbFBLAQItABQABgAIAAAAIQA4/SH/1gAAAJQBAAAL&#10;AAAAAAAAAAAAAAAAAC8BAABfcmVscy8ucmVsc1BLAQItABQABgAIAAAAIQCLSXb0eAIAAEMFAAAO&#10;AAAAAAAAAAAAAAAAAC4CAABkcnMvZTJvRG9jLnhtbFBLAQItABQABgAIAAAAIQDMIdB/3wAAAAsB&#10;AAAPAAAAAAAAAAAAAAAAANI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31F22C" wp14:editId="37612E08">
                <wp:simplePos x="0" y="0"/>
                <wp:positionH relativeFrom="column">
                  <wp:posOffset>1683605</wp:posOffset>
                </wp:positionH>
                <wp:positionV relativeFrom="paragraph">
                  <wp:posOffset>1201899</wp:posOffset>
                </wp:positionV>
                <wp:extent cx="411933" cy="158052"/>
                <wp:effectExtent l="0" t="0" r="26670" b="13970"/>
                <wp:wrapNone/>
                <wp:docPr id="16" name="Ow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933" cy="15805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CE20AE" id="Owal 16" o:spid="_x0000_s1026" style="position:absolute;margin-left:132.55pt;margin-top:94.65pt;width:32.45pt;height:12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4M/dwIAAEMFAAAOAAAAZHJzL2Uyb0RvYy54bWysVN9v2yAQfp+0/wHxvtpOk66N4lRRq06T&#10;qjZqO/WZYqiRgGNA4mR//Q7suNVS7WGaHzDH3X33g+9YXO6MJlvhgwJb0+qkpERYDo2yrzX98XTz&#10;5ZySEJltmAYraroXgV4uP39adG4uJtCCboQnCGLDvHM1bWN086IIvBWGhRNwwqJSgjcsouhfi8az&#10;DtGNLiZleVZ04BvngYsQ8PS6V9JlxpdS8HgvZRCR6JpibjGvPq8vaS2WCzZ/9cy1ig9psH/IwjBl&#10;MegIdc0iIxuvjqCM4h4CyHjCwRQgpeIi14DVVOUf1Ty2zIlcCzYnuLFN4f/B8rvt2hPV4N2dUWKZ&#10;wTu675gmKGJvOhfmaPLo1n6QAm5ToTvpTfpjCWSX+7kf+yl2kXA8nFbVxekpJRxV1ey8nE0SZvHm&#10;7HyI3wQYkjY1FVorF1LFbM62tyH21gerdGzhRmmdzlNqfTJ5F/daJANtH4TEgjD8JANlKokr7cmW&#10;IQkY58LGqle1rBH98azEb8hu9Mi5ZsCELDHwiD0AJJoeY/dpD/bJVWQmjs7l3xLrnUePHBlsHJ2N&#10;suA/AtBY1RC5tz80qW9N6tILNHu8bg/9HATHbxR2/paFuGYeiY8jgsMc73GRGrqawrCjpAX/66Pz&#10;ZI98RC0lHQ5STcPPDfOCEv3dIlMvquk0TV4WprOvExT8e83Le43dmCvAa6rw2XA8b5N91Iet9GCe&#10;ceZXKSqqmOUYu6Y8+oNwFfsBx1eDi9Uqm+G0ORZv7aPjCTx1NdHqaffMvBvoF5G3d3AYuiMK9rbJ&#10;08JqE0GqzM+3vg79xknNxBlelfQUvJez1dvbt/wNAAD//wMAUEsDBBQABgAIAAAAIQDVRgxe3gAA&#10;AAsBAAAPAAAAZHJzL2Rvd25yZXYueG1sTI/LTsMwEEX3SPyDNUjsqPOAqk3jVAiJHSxou2DpxEOS&#10;1h5HsZsGvp5hRZeje3Tn3HI7OysmHEPvSUG6SEAgNd701Co47F8fViBC1GS09YQKvjHAtrq9KXVh&#10;/IU+cNrFVnAJhUIr6GIcCilD06HTYeEHJM6+/Oh05HNspRn1hcudlVmSLKXTPfGHTg/40mFz2p2d&#10;gsYc2uPb6WeKdWM/98auPfXvSt3fzc8bEBHn+A/Dnz6rQ8VOtT+TCcIqyJZPKaMcrNY5CCbyPOF1&#10;NUfpYwayKuX1huoXAAD//wMAUEsBAi0AFAAGAAgAAAAhALaDOJL+AAAA4QEAABMAAAAAAAAAAAAA&#10;AAAAAAAAAFtDb250ZW50X1R5cGVzXS54bWxQSwECLQAUAAYACAAAACEAOP0h/9YAAACUAQAACwAA&#10;AAAAAAAAAAAAAAAvAQAAX3JlbHMvLnJlbHNQSwECLQAUAAYACAAAACEAhtODP3cCAABDBQAADgAA&#10;AAAAAAAAAAAAAAAuAgAAZHJzL2Uyb0RvYy54bWxQSwECLQAUAAYACAAAACEA1UYMXt4AAAALAQAA&#10;DwAAAAAAAAAAAAAAAADR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FB479D5" wp14:editId="1B9998CE">
            <wp:extent cx="6120130" cy="3442335"/>
            <wp:effectExtent l="0" t="0" r="0" b="571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C803F" w14:textId="7050AC47" w:rsidR="0079488F" w:rsidRDefault="0079488F" w:rsidP="00BC7864">
      <w:pPr>
        <w:jc w:val="left"/>
        <w:rPr>
          <w:lang w:eastAsia="x-none"/>
        </w:rPr>
      </w:pPr>
      <w:r>
        <w:rPr>
          <w:lang w:eastAsia="x-none"/>
        </w:rPr>
        <w:t xml:space="preserve">Specjalista uzupełnia tylko dwa z kilku pól: „Dysponent środków” i „Akceptacja końcowa”. Pozostałe pola są uzupełniane automatycznie (autor, specjalista, kontroling i kwestor). </w:t>
      </w:r>
    </w:p>
    <w:p w14:paraId="3CF41489" w14:textId="77777777" w:rsidR="0079488F" w:rsidRDefault="0079488F" w:rsidP="00BC7864">
      <w:pPr>
        <w:jc w:val="left"/>
        <w:rPr>
          <w:lang w:eastAsia="x-none"/>
        </w:rPr>
      </w:pPr>
    </w:p>
    <w:p w14:paraId="61C2297E" w14:textId="77777777" w:rsidR="0079488F" w:rsidRDefault="0079488F" w:rsidP="00BC7864">
      <w:pPr>
        <w:jc w:val="left"/>
        <w:rPr>
          <w:lang w:eastAsia="x-none"/>
        </w:rPr>
      </w:pPr>
    </w:p>
    <w:p w14:paraId="600CCBB3" w14:textId="77777777" w:rsidR="0079488F" w:rsidRDefault="0079488F" w:rsidP="00BC7864">
      <w:pPr>
        <w:jc w:val="left"/>
        <w:rPr>
          <w:lang w:eastAsia="x-none"/>
        </w:rPr>
      </w:pPr>
    </w:p>
    <w:p w14:paraId="61EE1B33" w14:textId="70BEBAAF" w:rsidR="0079488F" w:rsidRDefault="0079488F" w:rsidP="00BC7864">
      <w:pPr>
        <w:jc w:val="left"/>
        <w:rPr>
          <w:lang w:eastAsia="x-none"/>
        </w:rPr>
      </w:pPr>
      <w:r>
        <w:rPr>
          <w:lang w:eastAsia="x-none"/>
        </w:rPr>
        <w:lastRenderedPageBreak/>
        <w:t>W celu uzupełnienia dysponenta środków klikamy w pole wyboru obok prostokąta:</w:t>
      </w:r>
    </w:p>
    <w:p w14:paraId="0B6D0F60" w14:textId="58767666" w:rsidR="0079488F" w:rsidRDefault="0079488F" w:rsidP="00BC7864">
      <w:pPr>
        <w:jc w:val="left"/>
        <w:rPr>
          <w:lang w:eastAsia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A905C3" wp14:editId="3CEE40DF">
                <wp:simplePos x="0" y="0"/>
                <wp:positionH relativeFrom="column">
                  <wp:posOffset>1936052</wp:posOffset>
                </wp:positionH>
                <wp:positionV relativeFrom="paragraph">
                  <wp:posOffset>1393190</wp:posOffset>
                </wp:positionV>
                <wp:extent cx="108641" cy="99589"/>
                <wp:effectExtent l="0" t="0" r="24765" b="15240"/>
                <wp:wrapNone/>
                <wp:docPr id="20" name="Ow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41" cy="9958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603147" id="Owal 20" o:spid="_x0000_s1026" style="position:absolute;margin-left:152.45pt;margin-top:109.7pt;width:8.55pt;height:7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KxHdQIAAEIFAAAOAAAAZHJzL2Uyb0RvYy54bWysVMFuGyEQvVfqPyDu9a4tJ7WtrCMrUapK&#10;VhwlqXLGLHiRgKGAvXa/vgO73kRN1ENVHzAwM29m3r7h6vpoNDkIHxTYio5HJSXCcqiV3VX0x/Pd&#10;lxklITJbMw1WVPQkAr1efv501bqFmEADuhaeIIgNi9ZVtInRLYoi8EYYFkbghEWjBG9YxKPfFbVn&#10;LaIbXUzK8rJowdfOAxch4O1tZ6TLjC+l4HEjZRCR6IpibTGvPq/btBbLK7bYeeYaxfsy2D9UYZiy&#10;mHSAumWRkb1X76CM4h4CyDjiYAqQUnGRe8BuxuUf3Tw1zIncC5IT3EBT+H+w/P7w4ImqKzpBeiwz&#10;+I02LdMEj8hN68ICXZ7cg+9PAbep0aP0Jv1jC+SY+TwNfIpjJBwvx+XscjqmhKNpPr+YzRNk8Rrr&#10;fIjfBBiSNhUVWisXUsNswQ7rEDvvs1e6tnCntE73qbKulryLJy2Sg7aPQmI/mH2SgbKSxI325MBQ&#10;A4xzYeO4MzWsFt31RYm/vrohIteaAROyxMQDdg+QVPoeuyu790+hIgtxCC7/VlgXPETkzGDjEGyU&#10;Bf8RgMau+syd/5mkjprE0hbqE35tD90YBMfvFDK/ZiE+MI+6RwngLMcNLlJDW1Hod5Q04H99dJ/8&#10;UY5opaTFOapo+LlnXlCiv1sU6nw8nabBy4fpxdckM//Wsn1rsXtzA/iZUDRYXd4m/6jPW+nBvODI&#10;r1JWNDHLMXdFefTnw03s5hsfDS5Wq+yGw+ZYXNsnxxN4YjXJ6vn4wrzr5RdRtvdwnrl3Eux8U6SF&#10;1T6CVFmfr7z2fOOgZuH0j0p6Cd6es9fr07f8DQAA//8DAFBLAwQUAAYACAAAACEA1rBh7N8AAAAL&#10;AQAADwAAAGRycy9kb3ducmV2LnhtbEyPTU/DMAyG70j8h8hI3Fj6MRDtmk4IiRsc2HbgmDZeW5Y4&#10;VZN1hV+POcHR9qPXz1ttF2fFjFMYPClIVwkIpNabgToFh/3L3SOIEDUZbT2hgi8MsK2vrypdGn+h&#10;d5x3sRMcQqHUCvoYx1LK0PbodFj5EYlvRz85HXmcOmkmfeFwZ2WWJA/S6YH4Q69HfO6xPe3OTkFr&#10;Dt3n6+l7jk1rP/bGFp6GN6Vub5anDYiIS/yD4Vef1aFmp8afyQRhFeTJumBUQZYWaxBM5FnG7Rre&#10;5PcpyLqS/zvUPwAAAP//AwBQSwECLQAUAAYACAAAACEAtoM4kv4AAADhAQAAEwAAAAAAAAAAAAAA&#10;AAAAAAAAW0NvbnRlbnRfVHlwZXNdLnhtbFBLAQItABQABgAIAAAAIQA4/SH/1gAAAJQBAAALAAAA&#10;AAAAAAAAAAAAAC8BAABfcmVscy8ucmVsc1BLAQItABQABgAIAAAAIQBkPKxHdQIAAEIFAAAOAAAA&#10;AAAAAAAAAAAAAC4CAABkcnMvZTJvRG9jLnhtbFBLAQItABQABgAIAAAAIQDWsGHs3wAAAAsBAAAP&#10;AAAAAAAAAAAAAAAAAM8EAABkcnMvZG93bnJldi54bWxQSwUGAAAAAAQABADzAAAA2w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9D83140" wp14:editId="6D444D26">
            <wp:extent cx="6120130" cy="3442335"/>
            <wp:effectExtent l="0" t="0" r="0" b="571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803A8" w14:textId="4917DD09" w:rsidR="0079488F" w:rsidRDefault="0079488F" w:rsidP="00BC7864">
      <w:pPr>
        <w:jc w:val="left"/>
        <w:rPr>
          <w:lang w:eastAsia="x-none"/>
        </w:rPr>
      </w:pPr>
      <w:r>
        <w:rPr>
          <w:lang w:eastAsia="x-none"/>
        </w:rPr>
        <w:t>Po kliknięciu pojawią nam się nazwiska dysponentów przypisanych do danej jednostki (zgodnie z udzielonymi pełnomocnictwami do zaciągania zobowiązań, podobnie, jak to miało miejsce w przypadku tradycyjnych wniosków):</w:t>
      </w:r>
    </w:p>
    <w:p w14:paraId="6A4D2141" w14:textId="7B89C14A" w:rsidR="0079488F" w:rsidRDefault="0079488F" w:rsidP="00BC7864">
      <w:pPr>
        <w:jc w:val="left"/>
        <w:rPr>
          <w:lang w:eastAsia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C93F79" wp14:editId="337A36B9">
                <wp:simplePos x="0" y="0"/>
                <wp:positionH relativeFrom="column">
                  <wp:posOffset>262211</wp:posOffset>
                </wp:positionH>
                <wp:positionV relativeFrom="paragraph">
                  <wp:posOffset>1896833</wp:posOffset>
                </wp:positionV>
                <wp:extent cx="1466661" cy="212756"/>
                <wp:effectExtent l="0" t="0" r="19685" b="15875"/>
                <wp:wrapNone/>
                <wp:docPr id="22" name="Ow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661" cy="21275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58FDBF" id="Owal 22" o:spid="_x0000_s1026" style="position:absolute;margin-left:20.65pt;margin-top:149.35pt;width:115.5pt;height:1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y4dgIAAEQFAAAOAAAAZHJzL2Uyb0RvYy54bWysVN9v2yAQfp+0/wHxvjq2knaL4lRRq0yT&#10;oqZaO/WZYKiRgGNA4mR//Q7suNVa7WGaHzDH3X33g+9YXB+NJgfhgwJb0/JiQomwHBpln2v643H9&#10;6TMlITLbMA1W1PQkAr1efvyw6NxcVNCCboQnCGLDvHM1bWN086IIvBWGhQtwwqJSgjcsouifi8az&#10;DtGNLqrJ5LLowDfOAxch4Oltr6TLjC+l4HErZRCR6JpibjGvPq+7tBbLBZs/e+ZaxYc02D9kYZiy&#10;GHSEumWRkb1Xb6CM4h4CyHjBwRQgpeIi14DVlJM/qnlomRO5FmxOcGObwv+D5XeHe09UU9OqosQy&#10;g3e07ZgmKGJvOhfmaPLg7v0gBdymQo/Sm/THEsgx9/M09lMcI+F4WE4v8Ssp4airyupqdplAixdv&#10;50P8KsCQtKmp0Fq5kEpmc3bYhNhbn63SsYW10jqdp9z6bPIunrRIBtp+FxIrwvhVBspcEjfakwND&#10;FjDOhY1lr2pZI/rj2QS/IbvRI+eaAROyxMAj9gCQePoWu097sE+uIlNxdJ78LbHeefTIkcHG0dko&#10;C/49AI1VDZF7+3OT+takLu2gOeF9e+gHITi+Vtj5DQvxnnlkPs4ITnPc4iI1dDWFYUdJC/7Xe+fJ&#10;HgmJWko6nKSahp975gUl+ptFqn4pp9M0elmYzq4qFPxrze61xu7NDeA1IWswu7xN9lGft9KDecKh&#10;X6WoqGKWY+ya8ujPwk3sJxyfDS5Wq2yG4+ZY3NgHxxN46mqi1ePxiXk30C8ice/gPHVvKNjbJk8L&#10;q30EqTI/X/o69BtHNRNneFbSW/BazlYvj9/yNwAAAP//AwBQSwMEFAAGAAgAAAAhAOWWqBneAAAA&#10;CgEAAA8AAABkcnMvZG93bnJldi54bWxMj8FOwzAMhu9IvENkJG4sXYrYVppOCIkbHNh24Jg2pi1L&#10;nKrJusLTY07saPvT7+8vt7N3YsIx9oE0LBcZCKQm2J5aDYf9y90aREyGrHGBUMM3RthW11elKWw4&#10;0ztOu9QKDqFYGA1dSkMhZWw69CYuwoDEt88wepN4HFtpR3PmcO+kyrIH6U1P/KEzAz532Bx3J6+h&#10;sYf26/X4M6W6cR976zaB+jetb2/mp0cQCef0D8OfPqtDxU51OJGNwmm4X+ZMalCb9QoEA2qleFNr&#10;yHOlQFalvKxQ/QIAAP//AwBQSwECLQAUAAYACAAAACEAtoM4kv4AAADhAQAAEwAAAAAAAAAAAAAA&#10;AAAAAAAAW0NvbnRlbnRfVHlwZXNdLnhtbFBLAQItABQABgAIAAAAIQA4/SH/1gAAAJQBAAALAAAA&#10;AAAAAAAAAAAAAC8BAABfcmVscy8ucmVsc1BLAQItABQABgAIAAAAIQAbbsy4dgIAAEQFAAAOAAAA&#10;AAAAAAAAAAAAAC4CAABkcnMvZTJvRG9jLnhtbFBLAQItABQABgAIAAAAIQDllqgZ3gAAAAoBAAAP&#10;AAAAAAAAAAAAAAAAANAEAABkcnMvZG93bnJldi54bWxQSwUGAAAAAAQABADzAAAA2w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2A7B5DA" wp14:editId="05D581E8">
            <wp:extent cx="6120130" cy="3442335"/>
            <wp:effectExtent l="0" t="0" r="0" b="571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40101" w14:textId="27C9D16E" w:rsidR="00E9319F" w:rsidRDefault="0079488F" w:rsidP="00BC7864">
      <w:pPr>
        <w:jc w:val="left"/>
        <w:rPr>
          <w:lang w:eastAsia="x-none"/>
        </w:rPr>
      </w:pPr>
      <w:r>
        <w:rPr>
          <w:lang w:eastAsia="x-none"/>
        </w:rPr>
        <w:t xml:space="preserve">W sytuacji, gdy wysokość pełnomocnictwa jest </w:t>
      </w:r>
      <w:r w:rsidR="00E76F4A">
        <w:rPr>
          <w:lang w:eastAsia="x-none"/>
        </w:rPr>
        <w:t>niewystarczająca</w:t>
      </w:r>
      <w:r>
        <w:rPr>
          <w:lang w:eastAsia="x-none"/>
        </w:rPr>
        <w:t xml:space="preserve"> do zaakceptowania wniosku, przechodzimy do </w:t>
      </w:r>
      <w:r w:rsidR="00E76F4A">
        <w:rPr>
          <w:lang w:eastAsia="x-none"/>
        </w:rPr>
        <w:t>pola „akceptacja końcowa”:</w:t>
      </w:r>
    </w:p>
    <w:p w14:paraId="1D7DC5B7" w14:textId="2A9649EE" w:rsidR="00E76F4A" w:rsidRDefault="00E76F4A" w:rsidP="00BC7864">
      <w:pPr>
        <w:jc w:val="left"/>
        <w:rPr>
          <w:lang w:eastAsia="x-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9EEAE1" wp14:editId="6BDBD568">
                <wp:simplePos x="0" y="0"/>
                <wp:positionH relativeFrom="column">
                  <wp:posOffset>456860</wp:posOffset>
                </wp:positionH>
                <wp:positionV relativeFrom="paragraph">
                  <wp:posOffset>2037030</wp:posOffset>
                </wp:positionV>
                <wp:extent cx="1041149" cy="633466"/>
                <wp:effectExtent l="0" t="0" r="26035" b="14605"/>
                <wp:wrapNone/>
                <wp:docPr id="25" name="Ow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149" cy="63346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C44278" id="Owal 25" o:spid="_x0000_s1026" style="position:absolute;margin-left:35.95pt;margin-top:160.4pt;width:82pt;height:49.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S3KeQIAAEQFAAAOAAAAZHJzL2Uyb0RvYy54bWysVE1v2zAMvQ/YfxB0X22nabYGdYogRYYB&#10;RVusHXpWZakWIImapMTJfv0o2XGDpdhhWA4KKZKPH37U1fXOaLIVPiiwNa3OSkqE5dAo+1rTH0/r&#10;T18oCZHZhmmwoqZ7Eej14uOHq87NxQRa0I3wBEFsmHeupm2Mbl4UgbfCsHAGTlg0SvCGRVT9a9F4&#10;1iG60cWkLGdFB75xHrgIAW9veiNdZHwpBY/3UgYRia4p1hbz6fP5ks5iccXmr565VvGhDPYPVRim&#10;LCYdoW5YZGTj1QmUUdxDABnPOJgCpFRc5B6wm6r8o5vHljmRe8HhBDeOKfw/WH63ffBENTWdXFBi&#10;mcFvdN8xTVDF2XQuzNHl0T34QQsopkZ30pv0jy2QXZ7nfpyn2EXC8bIqp1U1vaSEo212fj6dzRJo&#10;8RbtfIhfBRiShJoKrZULqWU2Z9vbEHvvg1e6trBWWqf7VFtfTZbiXovkoO13IbEjzD/JQJlLYqU9&#10;2TJkAeNc2Fj1ppY1or++KPE3VDdG5FozYEKWmHjEHgAST0+x+7IH/xQqMhXH4PJvhfXBY0TODDaO&#10;wUZZ8O8BaOxqyNz7H4bUjyZN6QWaPX5vD/0iBMfXCid/y0J8YB6ZjzuC2xzv8ZAauprCIFHSgv/1&#10;3n3yR0KilZION6mm4eeGeUGJ/maRqpfVdJpWLyvTi88TVPyx5eXYYjdmBfiZKnw3HM9i8o/6IEoP&#10;5hmXfpmyoolZjrlryqM/KKvYbzg+G1wsl9kN182xeGsfHU/gaaqJVk+7Z+bdQL+IxL2Dw9adULD3&#10;TZEWlpsIUmV+vs11mDeuaibO8Kykt+BYz15vj9/iNwAAAP//AwBQSwMEFAAGAAgAAAAhAELyMgbe&#10;AAAACgEAAA8AAABkcnMvZG93bnJldi54bWxMj8FOwzAMhu9IvENkJG4sXQeDdXUnhMQNDmw7cEyT&#10;rC1LnKrJusLTY07jaPvT7+8vN5N3YrRD7AIhzGcZCEs6mI4ahP3u9e4JREyKjHKBLMK3jbCprq9K&#10;VZhwpg87blMjOIRioRDalPpCyqhb61Wchd4S3w5h8CrxODTSDOrM4d7JPMuW0quO+EOrevvSWn3c&#10;njyCNvvm6+34M6Zau8+dcatA3Tvi7c30vAaR7JQuMPzpszpU7FSHE5koHMLjfMUkwiLPuAID+eKB&#10;NzXCfZ4tQVal/F+h+gUAAP//AwBQSwECLQAUAAYACAAAACEAtoM4kv4AAADhAQAAEwAAAAAAAAAA&#10;AAAAAAAAAAAAW0NvbnRlbnRfVHlwZXNdLnhtbFBLAQItABQABgAIAAAAIQA4/SH/1gAAAJQBAAAL&#10;AAAAAAAAAAAAAAAAAC8BAABfcmVscy8ucmVsc1BLAQItABQABgAIAAAAIQA3tS3KeQIAAEQFAAAO&#10;AAAAAAAAAAAAAAAAAC4CAABkcnMvZTJvRG9jLnhtbFBLAQItABQABgAIAAAAIQBC8jIG3gAAAAoB&#10;AAAPAAAAAAAAAAAAAAAAANM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626DA9" wp14:editId="6B96EA8B">
                <wp:simplePos x="0" y="0"/>
                <wp:positionH relativeFrom="column">
                  <wp:posOffset>388960</wp:posOffset>
                </wp:positionH>
                <wp:positionV relativeFrom="paragraph">
                  <wp:posOffset>1597937</wp:posOffset>
                </wp:positionV>
                <wp:extent cx="1665837" cy="76954"/>
                <wp:effectExtent l="0" t="0" r="10795" b="18415"/>
                <wp:wrapNone/>
                <wp:docPr id="24" name="Ow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5837" cy="7695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BB7E9A" id="Owal 24" o:spid="_x0000_s1026" style="position:absolute;margin-left:30.65pt;margin-top:125.8pt;width:131.15pt;height:6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Lv6eQIAAEMFAAAOAAAAZHJzL2Uyb0RvYy54bWysVEtvGyEQvlfqf0Dc67VdPxLL68hKlKqS&#10;FUdJqpwxC1kkYChgr91f34Fdb6Im6qGqD3iGmfnmsd+wvDoaTQ7CBwW2pKPBkBJhOVTKvpT0x9Pt&#10;lwtKQmS2YhqsKOlJBHq1+vxp2biFGEMNuhKeIIgNi8aVtI7RLYoi8FoYFgbghEWjBG9YRNW/FJVn&#10;DaIbXYyHw1nRgK+cBy5CwNub1khXGV9KweNWyiAi0SXF2mI+fT536SxWS7Z48czVindlsH+owjBl&#10;MWkPdcMiI3uv3kEZxT0EkHHAwRQgpeIi94DdjIZ/dPNYMydyLzic4Poxhf8Hy+8O956oqqTjCSWW&#10;GfxG24ZpgirOpnFhgS6P7t53WkAxNXqU3qR/bIEc8zxP/TzFMRKOl6PZbHrxdU4JR9t8djnNmMVr&#10;sPMhfhNgSBJKKrRWLqSO2YIdNiFiTvQ+e6VrC7dK63SfSmuLyVI8aZEctH0QEhvC9OMMlKkkrrUn&#10;B4YkYJwLG0etqWaVaK+nQ/yljjFfH5G1DJiQJSbusTuARNP32C1M559CRWZiHzz8W2FtcB+RM4ON&#10;fbBRFvxHABq76jK3/uchtaNJU9pBdcLP7aHdg+D4rcLJb1iI98wj8XFFcJnjFg+poSkpdBIlNfhf&#10;H90nf+QjWilpcJFKGn7umReU6O8WmXo5mkzS5mVlMp2PUfFvLbu3Frs314CfaYTPhuNZTP5Rn0Xp&#10;wTzjzq9TVjQxyzF3SXn0Z+U6tguOrwYX63V2w21zLG7so+MJPE010erp+My86+gXkbd3cF66dxRs&#10;fVOkhfU+glSZn69z7eaNm5qJ070q6Sl4q2ev17dv9RsAAP//AwBQSwMEFAAGAAgAAAAhAPUi20bd&#10;AAAACgEAAA8AAABkcnMvZG93bnJldi54bWxMjz1PwzAQhnck/oN1SGzU+RAB0jgVQmKDgbYDoxNf&#10;k1D7HMVuGvj1HBPd7uPRe89Vm8VZMeMUBk8K0lUCAqn1ZqBOwX73evcIIkRNRltPqOAbA2zq66tK&#10;l8af6QPnbewEh1AotYI+xrGUMrQ9Oh1WfkTi3cFPTkdup06aSZ853FmZJUkhnR6IL/R6xJce2+P2&#10;5BS0Zt99vR1/5ti09nNn7JOn4V2p25vleQ0i4hL/YfjTZ3Wo2anxJzJBWAVFmjOpILtPCxAM5FnO&#10;RcOTIn8AWVfy8oX6FwAA//8DAFBLAQItABQABgAIAAAAIQC2gziS/gAAAOEBAAATAAAAAAAAAAAA&#10;AAAAAAAAAABbQ29udGVudF9UeXBlc10ueG1sUEsBAi0AFAAGAAgAAAAhADj9If/WAAAAlAEAAAsA&#10;AAAAAAAAAAAAAAAALwEAAF9yZWxzLy5yZWxzUEsBAi0AFAAGAAgAAAAhAG94u/p5AgAAQwUAAA4A&#10;AAAAAAAAAAAAAAAALgIAAGRycy9lMm9Eb2MueG1sUEsBAi0AFAAGAAgAAAAhAPUi20bdAAAACgEA&#10;AA8AAAAAAAAAAAAAAAAA0w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2D2FCFE" wp14:editId="752A3030">
            <wp:extent cx="6120130" cy="3442335"/>
            <wp:effectExtent l="0" t="0" r="0" b="571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B0C1A" w14:textId="4F6A379E" w:rsidR="00E76F4A" w:rsidRDefault="00E76F4A" w:rsidP="00BC7864">
      <w:pPr>
        <w:jc w:val="left"/>
        <w:rPr>
          <w:lang w:eastAsia="x-none"/>
        </w:rPr>
      </w:pPr>
      <w:r>
        <w:rPr>
          <w:lang w:eastAsia="x-none"/>
        </w:rPr>
        <w:t>W tym miejscu wybieramy osobę z Władz Uczelni, która dotychczas akceptowała nasze wnioski tego rodzaju (w zależności od wartości zamówienia, przedmiotu zamówienia itp.).</w:t>
      </w:r>
    </w:p>
    <w:p w14:paraId="38E48396" w14:textId="16232B6F" w:rsidR="00E76F4A" w:rsidRPr="00E76F4A" w:rsidRDefault="00E76F4A" w:rsidP="00BC7864">
      <w:pPr>
        <w:jc w:val="left"/>
        <w:rPr>
          <w:b/>
          <w:bCs/>
          <w:u w:val="single"/>
          <w:lang w:eastAsia="x-none"/>
        </w:rPr>
      </w:pPr>
      <w:r w:rsidRPr="00E76F4A">
        <w:rPr>
          <w:b/>
          <w:bCs/>
          <w:highlight w:val="yellow"/>
          <w:u w:val="single"/>
          <w:lang w:eastAsia="x-none"/>
        </w:rPr>
        <w:t>UWAGA:</w:t>
      </w:r>
      <w:r w:rsidRPr="00E76F4A">
        <w:rPr>
          <w:b/>
          <w:bCs/>
          <w:u w:val="single"/>
          <w:lang w:eastAsia="x-none"/>
        </w:rPr>
        <w:t xml:space="preserve"> </w:t>
      </w:r>
    </w:p>
    <w:p w14:paraId="5E45EF54" w14:textId="386362CD" w:rsidR="00E76F4A" w:rsidRDefault="00E76F4A" w:rsidP="00BC7864">
      <w:pPr>
        <w:jc w:val="left"/>
        <w:rPr>
          <w:lang w:eastAsia="x-none"/>
        </w:rPr>
      </w:pPr>
      <w:r>
        <w:rPr>
          <w:lang w:eastAsia="x-none"/>
        </w:rPr>
        <w:t>Jeśli wartość wniosku dysponenta środków naszej jednostki jest wystarczająca na zrealizowanie zakupu (np. nasz przedmiot zamówienia to 5000 zł a dysponent środków ma pełnomocnictwo do zaciągania zobowiązań do wartości 10 000zł) wówczas w polu „akceptacja końcowa” wybieramy opcję „nie podlega”.</w:t>
      </w:r>
    </w:p>
    <w:p w14:paraId="57D2256B" w14:textId="2E019D98" w:rsidR="00E76F4A" w:rsidRDefault="00E76F4A" w:rsidP="00BC7864">
      <w:pPr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7BBBBC" wp14:editId="66E39874">
                <wp:simplePos x="0" y="0"/>
                <wp:positionH relativeFrom="column">
                  <wp:posOffset>537845</wp:posOffset>
                </wp:positionH>
                <wp:positionV relativeFrom="paragraph">
                  <wp:posOffset>1992241</wp:posOffset>
                </wp:positionV>
                <wp:extent cx="407406" cy="67901"/>
                <wp:effectExtent l="0" t="0" r="12065" b="27940"/>
                <wp:wrapNone/>
                <wp:docPr id="29" name="Ow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406" cy="6790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C06AB3" id="Owal 29" o:spid="_x0000_s1026" style="position:absolute;margin-left:42.35pt;margin-top:156.85pt;width:32.1pt;height:5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BtedgIAAEIFAAAOAAAAZHJzL2Uyb0RvYy54bWysVE1PGzEQvVfqf7B8L7uJApSIDYpAVJVQ&#10;QYWK8+C1WUu2x7WdbNJf37F3s6CCeqiagzPjmXnzsW98frGzhm1liBpdw2dHNWfSCWy1e274j4fr&#10;T585iwlcCwadbPheRn6x+vjhvPdLOccOTSsDIxAXl71veJeSX1ZVFJ20EI/QS0dGhcFCIjU8V22A&#10;ntCtqeZ1fVL1GFofUMgY6fZqMPJVwVdKinSrVJSJmYZTbamcoZxP+axW57B8DuA7LcYy4B+qsKAd&#10;JZ2griAB2wT9BspqETCiSkcCbYVKaSFLD9TNrP6jm/sOvCy90HCin8YU/x+s+La9C0y3DZ+fcebA&#10;0je67cEwUmk2vY9Lcrn3d2HUIom50Z0KNv9TC2xX5rmf5il3iQm6XNSni/qEM0Gmk9OzepYhq5dY&#10;H2L6ItGyLDRcGqN9zA3DErY3MQ3eB6987fBaG5Pvc2VDLUVKeyOzg3HfpaJ+KPu8ABUmyUsT2BaI&#10;AyCEdGk2mDpo5XB9XNNvrG6KKLUWwIysKPGEPQJklr7FHsoe/XOoLEScguu/FTYETxElM7o0BVvt&#10;MLwHYKirMfPgfxjSMJo8pSds9/S1Aw5rEL241jT5G4jpDgLxnjaEdjnd0qEM9g3HUeKsw/Drvfvs&#10;T3QkK2c97VHD488NBMmZ+eqIqGezxSIvXlEWx6dzUsJry9Nri9vYS6TPNKNXw4siZv9kDqIKaB9p&#10;5dc5K5nACcrdcJHCQblMw37ToyHkel3caNk8pBt370UGz1PNtHrYPULwI/0S0fYbHnbuDQUH3xzp&#10;cL1JqHTh58tcx3nTohbijI9Kfgle68Xr5elb/QYAAP//AwBQSwMEFAAGAAgAAAAhAL9ehxHdAAAA&#10;CgEAAA8AAABkcnMvZG93bnJldi54bWxMjz1PwzAQhnck/oN1SGzUaRtBGuJUCIkNBtoOjI59JKH2&#10;OYrdNPDruU6w3cej956rtrN3YsIx9oEULBcZCCQTbE+tgsP+5a4AEZMmq10gVPCNEbb19VWlSxvO&#10;9I7TLrWCQyiWWkGX0lBKGU2HXsdFGJB49xlGrxO3YyvtqM8c7p1cZdm99LonvtDpAZ87NMfdySsw&#10;9tB+vR5/ptQY97G3bhOof1Pq9mZ+egSRcE5/MFz0WR1qdmrCiWwUTkGRPzCpYL1cc3EB8mIDouHJ&#10;Ks9B1pX8/0L9CwAA//8DAFBLAQItABQABgAIAAAAIQC2gziS/gAAAOEBAAATAAAAAAAAAAAAAAAA&#10;AAAAAABbQ29udGVudF9UeXBlc10ueG1sUEsBAi0AFAAGAAgAAAAhADj9If/WAAAAlAEAAAsAAAAA&#10;AAAAAAAAAAAALwEAAF9yZWxzLy5yZWxzUEsBAi0AFAAGAAgAAAAhAHN8G152AgAAQgUAAA4AAAAA&#10;AAAAAAAAAAAALgIAAGRycy9lMm9Eb2MueG1sUEsBAi0AFAAGAAgAAAAhAL9ehxHdAAAACgEAAA8A&#10;AAAAAAAAAAAAAAAA0A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E3FBB49" wp14:editId="69DF5C83">
            <wp:extent cx="6120130" cy="3041964"/>
            <wp:effectExtent l="0" t="0" r="0" b="635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31003" cy="304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790CF" w14:textId="75E15E29" w:rsidR="00E76F4A" w:rsidRDefault="00E76F4A" w:rsidP="00E76F4A">
      <w:pPr>
        <w:rPr>
          <w:lang w:eastAsia="x-none"/>
        </w:rPr>
      </w:pPr>
      <w:r w:rsidRPr="00E76F4A">
        <w:rPr>
          <w:b/>
          <w:bCs/>
          <w:highlight w:val="yellow"/>
          <w:lang w:eastAsia="x-none"/>
        </w:rPr>
        <w:t>Podsumowując :</w:t>
      </w:r>
      <w:r>
        <w:rPr>
          <w:lang w:eastAsia="x-none"/>
        </w:rPr>
        <w:t xml:space="preserve"> OBYDWA pola do uzupełnienia w ścieżce akceptacji mają być wybrane, </w:t>
      </w:r>
      <w:r w:rsidRPr="004C45DC">
        <w:rPr>
          <w:b/>
          <w:bCs/>
          <w:lang w:eastAsia="x-none"/>
        </w:rPr>
        <w:t>żadne</w:t>
      </w:r>
      <w:r w:rsidR="004C45DC">
        <w:rPr>
          <w:b/>
          <w:bCs/>
          <w:lang w:eastAsia="x-none"/>
        </w:rPr>
        <w:t xml:space="preserve"> pole w ścieżce </w:t>
      </w:r>
      <w:proofErr w:type="spellStart"/>
      <w:r w:rsidR="004C45DC">
        <w:rPr>
          <w:b/>
          <w:bCs/>
          <w:lang w:eastAsia="x-none"/>
        </w:rPr>
        <w:t>akcptacji</w:t>
      </w:r>
      <w:proofErr w:type="spellEnd"/>
      <w:r w:rsidRPr="004C45DC">
        <w:rPr>
          <w:b/>
          <w:bCs/>
          <w:lang w:eastAsia="x-none"/>
        </w:rPr>
        <w:t xml:space="preserve"> nie może pozostać puste</w:t>
      </w:r>
      <w:r>
        <w:rPr>
          <w:lang w:eastAsia="x-none"/>
        </w:rPr>
        <w:t xml:space="preserve">. W innym razie, wniosek nie trafi na prawidłową ścieżkę zatwierdzania. </w:t>
      </w:r>
    </w:p>
    <w:p w14:paraId="02FF105A" w14:textId="72D27BD4" w:rsidR="00E76F4A" w:rsidRDefault="00E76F4A" w:rsidP="00E76F4A">
      <w:pPr>
        <w:rPr>
          <w:lang w:eastAsia="x-none"/>
        </w:rPr>
      </w:pPr>
      <w:r>
        <w:rPr>
          <w:lang w:eastAsia="x-none"/>
        </w:rPr>
        <w:t>Po wybraniu właściwych pól w ścieżce akceptacji musimy całą operację zatwierdzić – klikamy przycisk „zapamiętaj”:</w:t>
      </w:r>
    </w:p>
    <w:p w14:paraId="2547FF44" w14:textId="2902DCBE" w:rsidR="00E76F4A" w:rsidRDefault="00E76F4A" w:rsidP="00E76F4A">
      <w:pPr>
        <w:rPr>
          <w:lang w:eastAsia="x-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DB3173" wp14:editId="08F78D54">
                <wp:simplePos x="0" y="0"/>
                <wp:positionH relativeFrom="column">
                  <wp:posOffset>1239985</wp:posOffset>
                </wp:positionH>
                <wp:positionV relativeFrom="paragraph">
                  <wp:posOffset>2240733</wp:posOffset>
                </wp:positionV>
                <wp:extent cx="529144" cy="162824"/>
                <wp:effectExtent l="0" t="0" r="23495" b="27940"/>
                <wp:wrapNone/>
                <wp:docPr id="43" name="Ow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4" cy="16282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141511" id="Owal 43" o:spid="_x0000_s1026" style="position:absolute;margin-left:97.65pt;margin-top:176.45pt;width:41.65pt;height:1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Ha8dgIAAEMFAAAOAAAAZHJzL2Uyb0RvYy54bWysVE1PGzEQvVfqf7B8L5tsA6URGxSBqCqh&#10;ggoV58Frs5Zsj2s72aS/vmPvZkEF9VA1B2fGM/PmY9/47HxnDdvKEDW6hs+PZpxJJ7DV7qnhP+6v&#10;PpxyFhO4Fgw62fC9jPx89f7dWe+XssYOTSsDIxAXl71veJeSX1ZVFJ20EI/QS0dGhcFCIjU8VW2A&#10;ntCtqerZ7KTqMbQ+oJAx0u3lYOSrgq+UFOlGqSgTMw2n2lI5Qzkf81mtzmD5FMB3WoxlwD9UYUE7&#10;SjpBXUICtgn6FZTVImBElY4E2gqV0kKWHqib+eyPbu468LL0QsOJfhpT/H+w4tv2NjDdNnzxkTMH&#10;lr7RTQ+GkUqz6X1cksudvw2jFknMje5UsPmfWmC7Ms/9NE+5S0zQ5XH9eb5YcCbIND+pT+tFxqye&#10;g32I6YtEy7LQcGmM9jF3DEvYXsc0eB+88rXDK21Mvs+lDcUUKe2NzA7GfZeKGqL0dQEqVJIXJrAt&#10;EAlACOnSfDB10Mrh+nhGv7G6KaLUWgAzsqLEE/YIkGn6Gnsoe/TPobIwcQqe/a2wIXiKKJnRpSnY&#10;aofhLQBDXY2ZB//DkIbR5Ck9Yrunzx1w2IPoxZWmyV9DTLcQiPi0IrTM6YYOZbBvOI4SZx2GX2/d&#10;Z3/iI1k562mRGh5/biBIzsxXR0zNFMibV5TF8aealPDS8vjS4jb2AukzzenZ8KKI2T+Zg6gC2gfa&#10;+XXOSiZwgnI3XKRwUC7SsOD0agi5Xhc32jYP6drdeZHB81Qzre53DxD8SL9EvP2Gh6V7RcHBN0c6&#10;XG8SKl34+TzXcd60qYU446uSn4KXevF6fvtWvwEAAP//AwBQSwMEFAAGAAgAAAAhAHGxtY7eAAAA&#10;CwEAAA8AAABkcnMvZG93bnJldi54bWxMj8FOwzAMhu9IvENkJG4spVO3tjSdEBI3OLDtwDFtTFuW&#10;OFWTdYWnx5zg+Nuffn+udouzYsYpDJ4U3K8SEEitNwN1Co6H57scRIiajLaeUMEXBtjV11eVLo2/&#10;0BvO+9gJLqFQagV9jGMpZWh7dDqs/IjEuw8/OR05Tp00k75wubMyTZKNdHogvtDrEZ96bE/7s1PQ&#10;mmP3+XL6nmPT2veDsYWn4VWp25vl8QFExCX+wfCrz+pQs1Pjz2SCsJyLbM2ognWWFiCYSLf5BkTD&#10;k22egawr+f+H+gcAAP//AwBQSwECLQAUAAYACAAAACEAtoM4kv4AAADhAQAAEwAAAAAAAAAAAAAA&#10;AAAAAAAAW0NvbnRlbnRfVHlwZXNdLnhtbFBLAQItABQABgAIAAAAIQA4/SH/1gAAAJQBAAALAAAA&#10;AAAAAAAAAAAAAC8BAABfcmVscy8ucmVsc1BLAQItABQABgAIAAAAIQCahHa8dgIAAEMFAAAOAAAA&#10;AAAAAAAAAAAAAC4CAABkcnMvZTJvRG9jLnhtbFBLAQItABQABgAIAAAAIQBxsbWO3gAAAAsBAAAP&#10;AAAAAAAAAAAAAAAAANAEAABkcnMvZG93bnJldi54bWxQSwUGAAAAAAQABADzAAAA2w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64CC818" wp14:editId="67BB24D8">
            <wp:extent cx="6120130" cy="3442335"/>
            <wp:effectExtent l="0" t="0" r="0" b="571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EDC10" w14:textId="4507F85E" w:rsidR="00E76F4A" w:rsidRDefault="00E76F4A" w:rsidP="00E76F4A">
      <w:pPr>
        <w:rPr>
          <w:lang w:eastAsia="x-none"/>
        </w:rPr>
      </w:pPr>
      <w:r>
        <w:rPr>
          <w:lang w:eastAsia="x-none"/>
        </w:rPr>
        <w:t>Następnie klikamy „zarejestruj /zapamiętaj zmiany”:</w:t>
      </w:r>
    </w:p>
    <w:p w14:paraId="5DD01792" w14:textId="41151EBD" w:rsidR="00E76F4A" w:rsidRPr="00E76F4A" w:rsidRDefault="00A36C00" w:rsidP="00E76F4A">
      <w:pPr>
        <w:rPr>
          <w:lang w:eastAsia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49168B" wp14:editId="7E58DF8B">
                <wp:simplePos x="0" y="0"/>
                <wp:positionH relativeFrom="column">
                  <wp:posOffset>1959610</wp:posOffset>
                </wp:positionH>
                <wp:positionV relativeFrom="paragraph">
                  <wp:posOffset>2041670</wp:posOffset>
                </wp:positionV>
                <wp:extent cx="828392" cy="190123"/>
                <wp:effectExtent l="0" t="0" r="10160" b="19685"/>
                <wp:wrapNone/>
                <wp:docPr id="45" name="Ow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392" cy="19012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60B68A" id="Owal 45" o:spid="_x0000_s1026" style="position:absolute;margin-left:154.3pt;margin-top:160.75pt;width:65.25pt;height:14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T7dwIAAEMFAAAOAAAAZHJzL2Uyb0RvYy54bWysVEtPGzEQvlfqf7B8L/sgtBBlgyIQVSUE&#10;UaHibLw2a8n2uLaTTfrrO/ZuFtSgHqrm4Mx4Zr557DdeXO6MJlvhgwLb0OqkpERYDq2yLw398Xjz&#10;6ZySEJltmQYrGroXgV4uP35Y9G4uauhAt8ITBLFh3ruGdjG6eVEE3gnDwgk4YdEowRsWUfUvRetZ&#10;j+hGF3VZfi568K3zwEUIeHs9GOky40speLyXMohIdEOxtphPn8/ndBbLBZu/eOY6xccy2D9UYZiy&#10;mHSCumaRkY1XR1BGcQ8BZDzhYAqQUnGRe8BuqvKPbh465kTuBYcT3DSm8P9g+d127YlqGzo7o8Qy&#10;g9/ovmeaoIqz6V2Yo8uDW/tRCyimRnfSm/SPLZBdnud+mqfYRcLx8rw+P72oKeFoqi7Kqj5NmMVr&#10;sPMhfhVgSBIaKrRWLqSO2Zxtb0McvA9e6drCjdI63afShmKyFPdaJAdtvwuJDWH6OgNlKokr7cmW&#10;IQkY58LGajB1rBXD9VmJv7G6KSLXmgETssTEE/YIkGh6jD2UPfqnUJGZOAWXfytsCJ4icmawcQo2&#10;yoJ/D0BjV2Pmwf8wpGE0aUrP0O7xc3sY9iA4fqNw8rcsxDXzSHxcEVzmeI+H1NA3FEaJkg78r/fu&#10;kz/yEa2U9LhIDQ0/N8wLSvQ3i0y9qGaztHlZmZ19qVHxby3Pby12Y64AP1OFz4bjWUz+UR9E6cE8&#10;4c6vUlY0Mcsxd0N59AflKg4Ljq8GF6tVdsNtcyze2gfHE3iaaqLV4+6JeTfSLyJv7+CwdEcUHHxT&#10;pIXVJoJUmZ+vcx3njZuaiTO+KukpeKtnr9e3b/kbAAD//wMAUEsDBBQABgAIAAAAIQA3lvdH3gAA&#10;AAsBAAAPAAAAZHJzL2Rvd25yZXYueG1sTI89T8MwEIZ3JP6DdUhs1Em/1IY4FUJig4G2A6NjH0mo&#10;fY5iNw38eo6Jbvfx6L3nyt3knRhxiF0gBfksA4Fkgu2oUXA8vDxsQMSkyWoXCBV8Y4RddXtT6sKG&#10;C73juE+N4BCKhVbQptQXUkbTotdxFnok3n2GwevE7dBIO+gLh3sn51m2ll53xBda3eNzi+a0P3sF&#10;xh6br9fTz5hq4z4O1m0DdW9K3d9NT48gEk7pH4Y/fVaHip3qcCYbhVOwyDZrRrmY5ysQTCwX2xxE&#10;zZNVvgRZlfL6h+oXAAD//wMAUEsBAi0AFAAGAAgAAAAhALaDOJL+AAAA4QEAABMAAAAAAAAAAAAA&#10;AAAAAAAAAFtDb250ZW50X1R5cGVzXS54bWxQSwECLQAUAAYACAAAACEAOP0h/9YAAACUAQAACwAA&#10;AAAAAAAAAAAAAAAvAQAAX3JlbHMvLnJlbHNQSwECLQAUAAYACAAAACEAgxpk+3cCAABDBQAADgAA&#10;AAAAAAAAAAAAAAAuAgAAZHJzL2Uyb0RvYy54bWxQSwECLQAUAAYACAAAACEAN5b3R94AAAALAQAA&#10;DwAAAAAAAAAAAAAAAADR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 w:rsidR="00E76F4A">
        <w:rPr>
          <w:noProof/>
        </w:rPr>
        <w:drawing>
          <wp:inline distT="0" distB="0" distL="0" distR="0" wp14:anchorId="36003822" wp14:editId="3CB52AFC">
            <wp:extent cx="6120130" cy="3137026"/>
            <wp:effectExtent l="0" t="0" r="0" b="635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39250" cy="314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35FDE" w14:textId="33C0D40B" w:rsidR="00E76F4A" w:rsidRDefault="00A36C00" w:rsidP="00A36C00">
      <w:pPr>
        <w:pStyle w:val="Nagwek2"/>
      </w:pPr>
      <w:bookmarkStart w:id="127" w:name="_Toc34812770"/>
      <w:r w:rsidRPr="00A36C00">
        <w:lastRenderedPageBreak/>
        <w:t xml:space="preserve">Po </w:t>
      </w:r>
      <w:r>
        <w:t>zapisaniu ścieżki akceptacji specjalisty możemy zaakceptować / odrzucić / przerwać i zachować poz. roboczą.</w:t>
      </w:r>
    </w:p>
    <w:p w14:paraId="1B1D0B56" w14:textId="5A418574" w:rsidR="00A36C00" w:rsidRPr="00A36C00" w:rsidRDefault="00A36C00" w:rsidP="00A36C00">
      <w:pPr>
        <w:rPr>
          <w:lang w:eastAsia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A9963C" wp14:editId="3EA59621">
                <wp:simplePos x="0" y="0"/>
                <wp:positionH relativeFrom="column">
                  <wp:posOffset>-14316</wp:posOffset>
                </wp:positionH>
                <wp:positionV relativeFrom="paragraph">
                  <wp:posOffset>681355</wp:posOffset>
                </wp:positionV>
                <wp:extent cx="1131614" cy="439093"/>
                <wp:effectExtent l="0" t="0" r="11430" b="18415"/>
                <wp:wrapNone/>
                <wp:docPr id="47" name="Ow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1614" cy="43909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2B69BD" id="Owal 47" o:spid="_x0000_s1026" style="position:absolute;margin-left:-1.15pt;margin-top:53.65pt;width:89.1pt;height:34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SCReAIAAEQFAAAOAAAAZHJzL2Uyb0RvYy54bWysVN9P2zAQfp+0/8Hy+0hSCqwVKapATJMQ&#10;IGDi2XXsxpLt82y3affX7+ykoRpoD9P64N757r77ke98ebUzmmyFDwpsTauTkhJhOTTKrmv64+X2&#10;y1dKQmS2YRqsqOleBHq1+PzpsnNzMYEWdCM8QRAb5p2raRujmxdF4K0wLJyAExaNErxhEVW/LhrP&#10;OkQ3upiU5XnRgW+cBy5CwNub3kgXGV9KweODlEFEomuKtcV8+nyu0lksLtl87ZlrFR/KYP9QhWHK&#10;YtIR6oZFRjZevYMyinsIIOMJB1OAlIqL3AN2U5V/dPPcMidyLzic4MYxhf8Hy++3j56opqbTC0os&#10;M/iNHjqmCao4m86FObo8u0c/aAHF1OhOepP+sQWyy/Pcj/MUu0g4XlbVaXVeTSnhaJuezsrZaQIt&#10;3qKdD/GbAEOSUFOhtXIhtczmbHsXYu998ErXFm6V1uk+1dZXk6W41yI5aPskJHaE+ScZKHNJXGtP&#10;tgxZwDgXNla9qWWN6K/PSvwN1Y0RudYMmJAlJh6xB4DE0/fYfdmDfwoVmYpjcPm3wvrgMSJnBhvH&#10;YKMs+I8ANHY1ZO79D0PqR5OmtIJmj9/bQ78IwfFbhZO/YyE+Mo/Mxx3BbY4PeEgNXU1hkChpwf/6&#10;6D75IyHRSkmHm1TT8HPDvKBEf7dI1Vk1nabVy8r07GKCij+2rI4tdmOuAT9The+G41lM/lEfROnB&#10;vOLSL1NWNDHLMXdNefQH5Tr2G47PBhfLZXbDdXMs3tlnxxN4mmqi1cvulXk30C8ice/hsHXvKNj7&#10;pkgLy00EqTI/3+Y6zBtXNRNneFbSW3CsZ6+3x2/xGwAA//8DAFBLAwQUAAYACAAAACEAt3QGdt0A&#10;AAAKAQAADwAAAGRycy9kb3ducmV2LnhtbEyPMU/DMBCFdyT+g3VIbK1DgZamcSqExAYDbQdGx74m&#10;ofY5it008Ou5TLC9u/f07rtiO3onBuxjG0jB3TwDgWSCbalWcNi/zp5AxKTJahcIFXxjhG15fVXo&#10;3IYLfeCwS7XgEoq5VtCk1OVSRtOg13EeOiT2jqH3OvHY19L2+sLl3slFli2l1y3xhUZ3+NKgOe3O&#10;XoGxh/rr7fQzpMq4z71160Dtu1K3N+PzBkTCMf2FYcJndCiZqQpnslE4BbPFPSd5n61YTIHV4xpE&#10;NYnlA8iykP9fKH8BAAD//wMAUEsBAi0AFAAGAAgAAAAhALaDOJL+AAAA4QEAABMAAAAAAAAAAAAA&#10;AAAAAAAAAFtDb250ZW50X1R5cGVzXS54bWxQSwECLQAUAAYACAAAACEAOP0h/9YAAACUAQAACwAA&#10;AAAAAAAAAAAAAAAvAQAAX3JlbHMvLnJlbHNQSwECLQAUAAYACAAAACEAjXEgkXgCAABEBQAADgAA&#10;AAAAAAAAAAAAAAAuAgAAZHJzL2Uyb0RvYy54bWxQSwECLQAUAAYACAAAACEAt3QGdt0AAAAKAQAA&#10;DwAAAAAAAAAAAAAAAADS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976BEEE" wp14:editId="0A595BCA">
            <wp:extent cx="6120130" cy="3442335"/>
            <wp:effectExtent l="0" t="0" r="0" b="571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95570" w14:textId="14D470A8" w:rsidR="00047738" w:rsidRDefault="003E647B" w:rsidP="00047738">
      <w:pPr>
        <w:pStyle w:val="Nagwek2"/>
        <w:numPr>
          <w:ilvl w:val="0"/>
          <w:numId w:val="6"/>
        </w:numPr>
      </w:pPr>
      <w:r w:rsidRPr="00E76F4A">
        <w:t>Zatwierdzony w systemie wniosek trafia do Działu Zamówień Publicznych</w:t>
      </w:r>
      <w:r w:rsidR="00B23406" w:rsidRPr="00E76F4A">
        <w:t xml:space="preserve"> (aktualnie Centrum Zamówień Publicznych).</w:t>
      </w:r>
    </w:p>
    <w:p w14:paraId="34F28C63" w14:textId="77777777" w:rsidR="004E6771" w:rsidRPr="004E6771" w:rsidRDefault="004E6771" w:rsidP="004E6771">
      <w:pPr>
        <w:rPr>
          <w:lang w:eastAsia="x-none"/>
        </w:rPr>
      </w:pPr>
    </w:p>
    <w:p w14:paraId="3FAE8C01" w14:textId="1245EB31" w:rsidR="00A36C00" w:rsidRDefault="00A36C00" w:rsidP="00A36C00">
      <w:pPr>
        <w:rPr>
          <w:lang w:eastAsia="x-none"/>
        </w:rPr>
      </w:pPr>
      <w:r>
        <w:rPr>
          <w:lang w:eastAsia="x-none"/>
        </w:rPr>
        <w:t xml:space="preserve">W przypadku, </w:t>
      </w:r>
      <w:r w:rsidRPr="004E6771">
        <w:rPr>
          <w:b/>
          <w:bCs/>
          <w:lang w:eastAsia="x-none"/>
        </w:rPr>
        <w:t>gdy autor wniosku jako jednostkę realizującą procedurę wskazał inną jednostkę niż DZP</w:t>
      </w:r>
      <w:r>
        <w:rPr>
          <w:lang w:eastAsia="x-none"/>
        </w:rPr>
        <w:t xml:space="preserve">, wówczas taki wniosek trafia jeszcze do zaopiniowania Dyrektora Centrum Zamówień Publicznych. </w:t>
      </w:r>
    </w:p>
    <w:p w14:paraId="1F5C6795" w14:textId="6690DDFB" w:rsidR="00A36C00" w:rsidRPr="00A36C00" w:rsidRDefault="00047738" w:rsidP="00A36C00">
      <w:pPr>
        <w:rPr>
          <w:lang w:eastAsia="x-none"/>
        </w:rPr>
      </w:pPr>
      <w:r>
        <w:rPr>
          <w:noProof/>
        </w:rPr>
        <w:drawing>
          <wp:inline distT="0" distB="0" distL="0" distR="0" wp14:anchorId="5EA0C99D" wp14:editId="1B0B9C8D">
            <wp:extent cx="6120130" cy="3442335"/>
            <wp:effectExtent l="0" t="0" r="0" b="5715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97E1A" w14:textId="77777777" w:rsidR="00983136" w:rsidRDefault="00983136" w:rsidP="00A36C00">
      <w:pPr>
        <w:pStyle w:val="Nagwek2"/>
      </w:pPr>
    </w:p>
    <w:bookmarkEnd w:id="127"/>
    <w:p w14:paraId="339481A4" w14:textId="4B7F5B84" w:rsidR="00607FEB" w:rsidRDefault="00607FEB" w:rsidP="00607FEB">
      <w:pPr>
        <w:rPr>
          <w:lang w:eastAsia="x-none"/>
        </w:rPr>
      </w:pPr>
    </w:p>
    <w:p w14:paraId="06FD1D55" w14:textId="6FE6A5C6" w:rsidR="00323C2E" w:rsidRPr="00084AD7" w:rsidRDefault="00323C2E" w:rsidP="00607FEB">
      <w:pPr>
        <w:rPr>
          <w:u w:val="single"/>
          <w:lang w:eastAsia="x-none"/>
        </w:rPr>
      </w:pPr>
    </w:p>
    <w:p w14:paraId="14F5C7B0" w14:textId="77777777" w:rsidR="001B216E" w:rsidRPr="001B216E" w:rsidRDefault="001B216E" w:rsidP="001B216E">
      <w:pPr>
        <w:pStyle w:val="Akapitzlist"/>
        <w:keepNext/>
        <w:widowControl/>
        <w:numPr>
          <w:ilvl w:val="1"/>
          <w:numId w:val="6"/>
        </w:numPr>
        <w:overflowPunct/>
        <w:adjustRightInd/>
        <w:spacing w:before="240" w:after="0" w:line="280" w:lineRule="exact"/>
        <w:contextualSpacing w:val="0"/>
        <w:outlineLvl w:val="2"/>
        <w:rPr>
          <w:rFonts w:cs="Arial"/>
          <w:b/>
          <w:vanish/>
          <w:kern w:val="0"/>
          <w:sz w:val="32"/>
          <w:szCs w:val="32"/>
          <w:lang w:eastAsia="x-none"/>
        </w:rPr>
      </w:pPr>
      <w:bookmarkStart w:id="128" w:name="_Toc24701921"/>
      <w:bookmarkStart w:id="129" w:name="_Toc24701981"/>
      <w:bookmarkStart w:id="130" w:name="_Toc24702041"/>
      <w:bookmarkStart w:id="131" w:name="_Toc24702114"/>
      <w:bookmarkStart w:id="132" w:name="_Toc24702167"/>
      <w:bookmarkStart w:id="133" w:name="_Toc24706092"/>
      <w:bookmarkStart w:id="134" w:name="_Toc24706172"/>
      <w:bookmarkStart w:id="135" w:name="_Toc24706213"/>
      <w:bookmarkStart w:id="136" w:name="_Toc24707051"/>
      <w:bookmarkStart w:id="137" w:name="_Toc24707635"/>
      <w:bookmarkStart w:id="138" w:name="_Toc24716512"/>
      <w:bookmarkStart w:id="139" w:name="_Toc24718076"/>
      <w:bookmarkStart w:id="140" w:name="_Toc24721919"/>
      <w:bookmarkStart w:id="141" w:name="_Toc24721994"/>
      <w:bookmarkStart w:id="142" w:name="_Toc24722822"/>
      <w:bookmarkStart w:id="143" w:name="_Toc24733287"/>
      <w:bookmarkStart w:id="144" w:name="_Toc34812120"/>
      <w:bookmarkStart w:id="145" w:name="_Toc34812465"/>
      <w:bookmarkStart w:id="146" w:name="_Toc34812771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</w:p>
    <w:p w14:paraId="27F64F51" w14:textId="77777777" w:rsidR="001B216E" w:rsidRPr="001B216E" w:rsidRDefault="001B216E" w:rsidP="001B216E">
      <w:pPr>
        <w:pStyle w:val="Akapitzlist"/>
        <w:keepNext/>
        <w:widowControl/>
        <w:overflowPunct/>
        <w:adjustRightInd/>
        <w:spacing w:before="240" w:after="0" w:line="280" w:lineRule="exact"/>
        <w:ind w:left="792"/>
        <w:contextualSpacing w:val="0"/>
        <w:outlineLvl w:val="2"/>
        <w:rPr>
          <w:rFonts w:cs="Arial"/>
          <w:b/>
          <w:vanish/>
          <w:kern w:val="0"/>
          <w:sz w:val="32"/>
          <w:szCs w:val="32"/>
          <w:lang w:eastAsia="x-none"/>
        </w:rPr>
      </w:pPr>
      <w:bookmarkStart w:id="147" w:name="_Toc24701922"/>
      <w:bookmarkEnd w:id="147"/>
    </w:p>
    <w:p w14:paraId="69ECE55A" w14:textId="2870FEFA" w:rsidR="00ED3C7A" w:rsidRDefault="00511514" w:rsidP="00084AD7">
      <w:r>
        <w:t xml:space="preserve">Dyrektor Centrum Zamówień Publicznych nanosi stosowną adnotację w polu Uwagi DZP i przekazuje wniosek do realizacji zgodnie z życzeniem Jednostki wnioskującej lub w razie braku zgody – do Jednego z Biur w ramach Centrum Zamówień Publicznych. </w:t>
      </w:r>
    </w:p>
    <w:p w14:paraId="66DCF8BA" w14:textId="4CD9499A" w:rsidR="009A10BC" w:rsidRDefault="00511514" w:rsidP="00B9296C">
      <w:pPr>
        <w:rPr>
          <w:b/>
          <w:lang w:eastAsia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E98764" wp14:editId="473EB45C">
                <wp:simplePos x="0" y="0"/>
                <wp:positionH relativeFrom="column">
                  <wp:posOffset>-56899</wp:posOffset>
                </wp:positionH>
                <wp:positionV relativeFrom="paragraph">
                  <wp:posOffset>2132183</wp:posOffset>
                </wp:positionV>
                <wp:extent cx="1311310" cy="185895"/>
                <wp:effectExtent l="0" t="0" r="22225" b="24130"/>
                <wp:wrapNone/>
                <wp:docPr id="3" name="Ow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310" cy="18589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42DCA8" id="Owal 3" o:spid="_x0000_s1026" style="position:absolute;margin-left:-4.5pt;margin-top:167.9pt;width:103.25pt;height:14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btBdgIAAEIFAAAOAAAAZHJzL2Uyb0RvYy54bWysVFFvGyEMfp+0/4B4Xy6XNlsb5VJFqTpN&#10;itpo7dRnwkEPCTADkkv262e4y6Vaqz1MiyLOYPuz/WEzvzkYTfbCBwW2ouVoTImwHGplXyr64+nu&#10;0xUlITJbMw1WVPQoAr1ZfPwwb91MTKABXQtPEMSGWesq2sToZkUReCMMCyNwwqJSgjcs4ta/FLVn&#10;LaIbXUzG489FC752HrgIAU9vOyVdZHwpBY8PUgYRia4o5hbz6vO6TWuxmLPZi2euUbxPg/1DFoYp&#10;i0EHqFsWGdl59QbKKO4hgIwjDqYAKRUXuQasphz/Uc1jw5zItSA5wQ00hf8Hy+/3G09UXdELSiwz&#10;eEUPLdPkIjHTujBDg0e38f0uoJjKPEhv0hcLIIfM5nFgUxwi4XhYXpT4R9I56sqr6dX1NIEWZ2/n&#10;Q/wqwJAkVFRorVxIBbMZ269D7KxPVunYwp3SOp2n3LpsshSPWiQDbb8LifVg/EkGyp0kVtqTPcMe&#10;YJwLG8tO1bBadMfTMf767AaPnGsGTMgSAw/YPUDq0rfYXdq9fXIVuREH5/HfEuucB48cGWwcnI2y&#10;4N8D0FhVH7mzP5HUUZNY2kJ9xNv20I1BcPxOIfNrFuKGeex7vCyc5fiAi9TQVhR6iZIG/K/3zpM9&#10;tiNqKWlxjioafu6YF5TobxYb9bq8vEyDlzeX0y8T3PjXmu1rjd2ZFeA1lfhqOJ7FZB/1SZQezDOO&#10;/DJFRRWzHGNXlEd/2qxiN9/4aHCxXGYzHDbH4to+Op7AE6uprZ4Oz8y7vv0iNu49nGbuTQt2tsnT&#10;wnIXQarcn2dee75xUHPj9I9Kegle77PV+elb/AYAAP//AwBQSwMEFAAGAAgAAAAhACOz0/zeAAAA&#10;CgEAAA8AAABkcnMvZG93bnJldi54bWxMj8FOwzAMhu9IvENkJG5bOqYOWppOCIkbHNh24Jgmpi1L&#10;nKrJusLT453gaPvX7++rtrN3YsIx9oEUrJYZCCQTbE+tgsP+ZfEAIiZNVrtAqOAbI2zr66tKlzac&#10;6R2nXWoFl1AstYIupaGUMpoOvY7LMCDx7TOMXicex1baUZ+53Dt5l2Ub6XVP/KHTAz53aI67k1dg&#10;7KH9ej3+TKkx7mNvXRGof1Pq9mZ+egSRcE5/YbjgMzrUzNSEE9konIJFwSpJwXqds8IlUNznIBre&#10;bPIVyLqS/xXqXwAAAP//AwBQSwECLQAUAAYACAAAACEAtoM4kv4AAADhAQAAEwAAAAAAAAAAAAAA&#10;AAAAAAAAW0NvbnRlbnRfVHlwZXNdLnhtbFBLAQItABQABgAIAAAAIQA4/SH/1gAAAJQBAAALAAAA&#10;AAAAAAAAAAAAAC8BAABfcmVscy8ucmVsc1BLAQItABQABgAIAAAAIQCuabtBdgIAAEIFAAAOAAAA&#10;AAAAAAAAAAAAAC4CAABkcnMvZTJvRG9jLnhtbFBLAQItABQABgAIAAAAIQAjs9P83gAAAAoBAAAP&#10;AAAAAAAAAAAAAAAAANAEAABkcnMvZG93bnJldi54bWxQSwUGAAAAAAQABADzAAAA2w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C8D44D6" wp14:editId="57544883">
            <wp:extent cx="6120130" cy="3442335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10BC" w:rsidSect="00E76F4A">
      <w:footerReference w:type="default" r:id="rId69"/>
      <w:headerReference w:type="first" r:id="rId70"/>
      <w:footerReference w:type="first" r:id="rId71"/>
      <w:pgSz w:w="11906" w:h="16838" w:code="9"/>
      <w:pgMar w:top="720" w:right="1134" w:bottom="426" w:left="1134" w:header="85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91FCC" w14:textId="77777777" w:rsidR="00746192" w:rsidRDefault="00746192">
      <w:pPr>
        <w:spacing w:after="0" w:line="240" w:lineRule="auto"/>
      </w:pPr>
      <w:r>
        <w:separator/>
      </w:r>
    </w:p>
  </w:endnote>
  <w:endnote w:type="continuationSeparator" w:id="0">
    <w:p w14:paraId="11954231" w14:textId="77777777" w:rsidR="00746192" w:rsidRDefault="00746192">
      <w:pPr>
        <w:spacing w:after="0" w:line="240" w:lineRule="auto"/>
      </w:pPr>
      <w:r>
        <w:continuationSeparator/>
      </w:r>
    </w:p>
  </w:endnote>
  <w:endnote w:type="continuationNotice" w:id="1">
    <w:p w14:paraId="293FA2B7" w14:textId="77777777" w:rsidR="00746192" w:rsidRDefault="0074619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Futura Bk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Condensed Web">
    <w:altName w:val="Arial"/>
    <w:charset w:val="EE"/>
    <w:family w:val="swiss"/>
    <w:pitch w:val="variable"/>
    <w:sig w:usb0="00000001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43468" w14:textId="4CC44C4E" w:rsidR="00900E45" w:rsidRDefault="00900E45" w:rsidP="001C5AFD">
    <w:pPr>
      <w:pStyle w:val="Stopka"/>
      <w:pBdr>
        <w:top w:val="single" w:sz="4" w:space="1" w:color="auto"/>
      </w:pBdr>
      <w:jc w:val="right"/>
    </w:pPr>
    <w:r>
      <w:t xml:space="preserve">Strona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3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120</w:t>
    </w:r>
    <w:r>
      <w:rPr>
        <w:b/>
        <w:bCs/>
        <w:sz w:val="24"/>
        <w:szCs w:val="24"/>
      </w:rPr>
      <w:fldChar w:fldCharType="end"/>
    </w:r>
  </w:p>
  <w:p w14:paraId="01BB47A3" w14:textId="467A5A0E" w:rsidR="00900E45" w:rsidRDefault="00900E4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48D1C" w14:textId="48344F16" w:rsidR="00900E45" w:rsidRDefault="00900E45" w:rsidP="00A738C8">
    <w:pPr>
      <w:pStyle w:val="Stopka"/>
      <w:pBdr>
        <w:top w:val="single" w:sz="4" w:space="1" w:color="auto"/>
      </w:pBdr>
      <w:jc w:val="right"/>
    </w:pPr>
    <w:r>
      <w:t xml:space="preserve">Strona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</w:p>
  <w:p w14:paraId="0F4650B4" w14:textId="77777777" w:rsidR="00900E45" w:rsidRDefault="00900E45">
    <w:r>
      <w:rPr>
        <w:noProof/>
        <w:color w:val="5D6A70"/>
        <w:sz w:val="15"/>
        <w:szCs w:val="15"/>
      </w:rPr>
      <w:drawing>
        <wp:inline distT="0" distB="0" distL="0" distR="0" wp14:anchorId="5984A43D" wp14:editId="509D9A2A">
          <wp:extent cx="5850478" cy="993600"/>
          <wp:effectExtent l="0" t="0" r="0" b="0"/>
          <wp:docPr id="41" name="Obraz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topka_Cyfrowe_lubelski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29" r="3206"/>
                  <a:stretch/>
                </pic:blipFill>
                <pic:spPr bwMode="auto">
                  <a:xfrm>
                    <a:off x="0" y="0"/>
                    <a:ext cx="5850478" cy="99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63DE7" w14:textId="77777777" w:rsidR="00746192" w:rsidRDefault="00746192">
      <w:pPr>
        <w:spacing w:after="0" w:line="240" w:lineRule="auto"/>
      </w:pPr>
      <w:r>
        <w:separator/>
      </w:r>
    </w:p>
  </w:footnote>
  <w:footnote w:type="continuationSeparator" w:id="0">
    <w:p w14:paraId="1AB47535" w14:textId="77777777" w:rsidR="00746192" w:rsidRDefault="00746192">
      <w:pPr>
        <w:spacing w:after="0" w:line="240" w:lineRule="auto"/>
      </w:pPr>
      <w:r>
        <w:continuationSeparator/>
      </w:r>
    </w:p>
  </w:footnote>
  <w:footnote w:type="continuationNotice" w:id="1">
    <w:p w14:paraId="7F08A8FD" w14:textId="77777777" w:rsidR="00746192" w:rsidRDefault="0074619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46937" w14:textId="77777777" w:rsidR="00900E45" w:rsidRPr="00751CC7" w:rsidRDefault="00900E45" w:rsidP="001C5AFD">
    <w:pPr>
      <w:pStyle w:val="Nagwek"/>
      <w:spacing w:line="240" w:lineRule="exact"/>
      <w:jc w:val="right"/>
      <w:rPr>
        <w:b/>
        <w:color w:val="5D6A70"/>
        <w:sz w:val="15"/>
      </w:rPr>
    </w:pPr>
  </w:p>
  <w:tbl>
    <w:tblPr>
      <w:tblW w:w="0" w:type="auto"/>
      <w:tblLook w:val="04A0" w:firstRow="1" w:lastRow="0" w:firstColumn="1" w:lastColumn="0" w:noHBand="0" w:noVBand="1"/>
    </w:tblPr>
    <w:tblGrid>
      <w:gridCol w:w="4637"/>
      <w:gridCol w:w="4637"/>
    </w:tblGrid>
    <w:tr w:rsidR="00900E45" w14:paraId="2F01DD5B" w14:textId="77777777" w:rsidTr="001C5AFD">
      <w:trPr>
        <w:trHeight w:val="1254"/>
      </w:trPr>
      <w:tc>
        <w:tcPr>
          <w:tcW w:w="4637" w:type="dxa"/>
          <w:shd w:val="clear" w:color="auto" w:fill="auto"/>
          <w:vAlign w:val="center"/>
        </w:tcPr>
        <w:p w14:paraId="08850C43" w14:textId="77777777" w:rsidR="00900E45" w:rsidRPr="005F2DE9" w:rsidRDefault="00900E45" w:rsidP="001C5AFD">
          <w:pPr>
            <w:pStyle w:val="Nagwek"/>
            <w:rPr>
              <w:sz w:val="22"/>
              <w:lang w:val="pl-PL"/>
            </w:rPr>
          </w:pPr>
          <w:r w:rsidRPr="0014717A">
            <w:rPr>
              <w:rFonts w:ascii="Times New Roman" w:eastAsia="Times New Roman" w:hAnsi="Times New Roman"/>
              <w:noProof/>
              <w:sz w:val="22"/>
              <w:szCs w:val="22"/>
              <w:lang w:val="pl-PL" w:eastAsia="pl-PL"/>
            </w:rPr>
            <w:drawing>
              <wp:inline distT="0" distB="0" distL="0" distR="0" wp14:anchorId="1AB974CE" wp14:editId="57C2BD2F">
                <wp:extent cx="2152650" cy="733425"/>
                <wp:effectExtent l="0" t="0" r="0" b="9525"/>
                <wp:docPr id="39" name="Obraz 87" descr="Opis: Logo_UMCS_58mm_RGB_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7" descr="Opis: Logo_UMCS_58mm_RGB_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26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37" w:type="dxa"/>
          <w:shd w:val="clear" w:color="auto" w:fill="auto"/>
          <w:vAlign w:val="center"/>
        </w:tcPr>
        <w:p w14:paraId="73340DC9" w14:textId="77777777" w:rsidR="00900E45" w:rsidRPr="00902914" w:rsidRDefault="00900E45" w:rsidP="001C5AFD">
          <w:pPr>
            <w:pStyle w:val="Nagwek"/>
            <w:jc w:val="right"/>
            <w:rPr>
              <w:sz w:val="22"/>
              <w:lang w:val="pl-PL"/>
            </w:rPr>
          </w:pPr>
          <w:r w:rsidRPr="00A04507">
            <w:rPr>
              <w:noProof/>
              <w:sz w:val="22"/>
              <w:szCs w:val="22"/>
              <w:lang w:val="pl-PL" w:eastAsia="pl-PL"/>
            </w:rPr>
            <w:drawing>
              <wp:inline distT="0" distB="0" distL="0" distR="0" wp14:anchorId="64E0A8E3" wp14:editId="19BBED20">
                <wp:extent cx="2527430" cy="590288"/>
                <wp:effectExtent l="0" t="0" r="6350" b="635"/>
                <wp:docPr id="40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az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57759" cy="5973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95BB8E" w14:textId="77777777" w:rsidR="00900E45" w:rsidRDefault="00900E45" w:rsidP="001C5AFD">
    <w:pPr>
      <w:pStyle w:val="Nagwek"/>
      <w:tabs>
        <w:tab w:val="left" w:pos="9356"/>
      </w:tabs>
    </w:pPr>
  </w:p>
  <w:p w14:paraId="0C492C14" w14:textId="77777777" w:rsidR="00900E45" w:rsidRDefault="00900E4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910E36B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8C599E"/>
    <w:multiLevelType w:val="singleLevel"/>
    <w:tmpl w:val="91F4B194"/>
    <w:lvl w:ilvl="0">
      <w:numFmt w:val="bullet"/>
      <w:pStyle w:val="Listapunktowana2"/>
      <w:lvlText w:val="-"/>
      <w:lvlJc w:val="left"/>
      <w:pPr>
        <w:tabs>
          <w:tab w:val="num" w:pos="1776"/>
        </w:tabs>
        <w:ind w:left="1776" w:hanging="360"/>
      </w:pPr>
      <w:rPr>
        <w:rFonts w:hint="default"/>
      </w:rPr>
    </w:lvl>
  </w:abstractNum>
  <w:abstractNum w:abstractNumId="2" w15:restartNumberingAfterBreak="0">
    <w:nsid w:val="02E70342"/>
    <w:multiLevelType w:val="hybridMultilevel"/>
    <w:tmpl w:val="55F036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6662E"/>
    <w:multiLevelType w:val="multilevel"/>
    <w:tmpl w:val="4314A8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Nagwek3"/>
      <w:lvlText w:val="%1.%2.%3."/>
      <w:lvlJc w:val="left"/>
      <w:pPr>
        <w:ind w:left="1071" w:hanging="504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80A5D6D"/>
    <w:multiLevelType w:val="multilevel"/>
    <w:tmpl w:val="44D88F60"/>
    <w:lvl w:ilvl="0">
      <w:start w:val="1"/>
      <w:numFmt w:val="bullet"/>
      <w:pStyle w:val="Wypunktowanie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pStyle w:val="Wypunktowanie2"/>
      <w:lvlText w:val="o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861FEF"/>
    <w:multiLevelType w:val="hybridMultilevel"/>
    <w:tmpl w:val="B16C2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0B297A"/>
    <w:multiLevelType w:val="hybridMultilevel"/>
    <w:tmpl w:val="AA5C02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0E0FE1"/>
    <w:multiLevelType w:val="hybridMultilevel"/>
    <w:tmpl w:val="9E26C3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E44C4E"/>
    <w:multiLevelType w:val="hybridMultilevel"/>
    <w:tmpl w:val="0E4A7848"/>
    <w:lvl w:ilvl="0" w:tplc="63005C4A">
      <w:start w:val="1"/>
      <w:numFmt w:val="bullet"/>
      <w:pStyle w:val="Styl2"/>
      <w:lvlText w:val="o"/>
      <w:lvlJc w:val="left"/>
      <w:pPr>
        <w:tabs>
          <w:tab w:val="num" w:pos="1400"/>
        </w:tabs>
        <w:ind w:left="1400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11249F"/>
    <w:multiLevelType w:val="hybridMultilevel"/>
    <w:tmpl w:val="71425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FC384B"/>
    <w:multiLevelType w:val="hybridMultilevel"/>
    <w:tmpl w:val="E3165BB0"/>
    <w:lvl w:ilvl="0" w:tplc="63005C4A">
      <w:start w:val="1"/>
      <w:numFmt w:val="bullet"/>
      <w:pStyle w:val="Listapunktowana"/>
      <w:lvlText w:val="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sz w:val="18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933FBA"/>
    <w:multiLevelType w:val="hybridMultilevel"/>
    <w:tmpl w:val="F3C20E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68444CA1"/>
    <w:multiLevelType w:val="hybridMultilevel"/>
    <w:tmpl w:val="E01A0332"/>
    <w:lvl w:ilvl="0" w:tplc="0415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3" w15:restartNumberingAfterBreak="0">
    <w:nsid w:val="6DBE6343"/>
    <w:multiLevelType w:val="hybridMultilevel"/>
    <w:tmpl w:val="02CEECA2"/>
    <w:lvl w:ilvl="0" w:tplc="0415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4" w15:restartNumberingAfterBreak="0">
    <w:nsid w:val="7C26020F"/>
    <w:multiLevelType w:val="multilevel"/>
    <w:tmpl w:val="DAEAF630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lang w:val="pl-P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1573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num w:numId="1">
    <w:abstractNumId w:val="14"/>
  </w:num>
  <w:num w:numId="2">
    <w:abstractNumId w:val="4"/>
  </w:num>
  <w:num w:numId="3">
    <w:abstractNumId w:val="10"/>
  </w:num>
  <w:num w:numId="4">
    <w:abstractNumId w:val="8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12"/>
  </w:num>
  <w:num w:numId="10">
    <w:abstractNumId w:val="6"/>
  </w:num>
  <w:num w:numId="11">
    <w:abstractNumId w:val="13"/>
  </w:num>
  <w:num w:numId="12">
    <w:abstractNumId w:val="1"/>
  </w:num>
  <w:num w:numId="13">
    <w:abstractNumId w:val="9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6E8"/>
    <w:rsid w:val="00000568"/>
    <w:rsid w:val="00004BCD"/>
    <w:rsid w:val="00011290"/>
    <w:rsid w:val="000128FD"/>
    <w:rsid w:val="0001407B"/>
    <w:rsid w:val="00015925"/>
    <w:rsid w:val="00020BB0"/>
    <w:rsid w:val="000215E9"/>
    <w:rsid w:val="00023CD7"/>
    <w:rsid w:val="00023E3E"/>
    <w:rsid w:val="00024112"/>
    <w:rsid w:val="0002482E"/>
    <w:rsid w:val="00026DFC"/>
    <w:rsid w:val="000301E4"/>
    <w:rsid w:val="0003090E"/>
    <w:rsid w:val="000318CB"/>
    <w:rsid w:val="00031AC5"/>
    <w:rsid w:val="00034080"/>
    <w:rsid w:val="000348FD"/>
    <w:rsid w:val="0003594F"/>
    <w:rsid w:val="00036B83"/>
    <w:rsid w:val="00036E03"/>
    <w:rsid w:val="0004025E"/>
    <w:rsid w:val="00040809"/>
    <w:rsid w:val="00041F7E"/>
    <w:rsid w:val="0004581D"/>
    <w:rsid w:val="00045DD0"/>
    <w:rsid w:val="000460E4"/>
    <w:rsid w:val="00046850"/>
    <w:rsid w:val="00047738"/>
    <w:rsid w:val="00050BFF"/>
    <w:rsid w:val="000527F4"/>
    <w:rsid w:val="00053F6E"/>
    <w:rsid w:val="000561AF"/>
    <w:rsid w:val="000600DA"/>
    <w:rsid w:val="000603E0"/>
    <w:rsid w:val="000604BF"/>
    <w:rsid w:val="00061139"/>
    <w:rsid w:val="00062238"/>
    <w:rsid w:val="00063AFE"/>
    <w:rsid w:val="00064A45"/>
    <w:rsid w:val="00065F51"/>
    <w:rsid w:val="00067C3B"/>
    <w:rsid w:val="000703CD"/>
    <w:rsid w:val="000734E4"/>
    <w:rsid w:val="000737EA"/>
    <w:rsid w:val="000759F7"/>
    <w:rsid w:val="00076518"/>
    <w:rsid w:val="0008097D"/>
    <w:rsid w:val="00080B62"/>
    <w:rsid w:val="00080C12"/>
    <w:rsid w:val="00084AD7"/>
    <w:rsid w:val="00086B6D"/>
    <w:rsid w:val="00087F61"/>
    <w:rsid w:val="0009041B"/>
    <w:rsid w:val="00090C61"/>
    <w:rsid w:val="000918F2"/>
    <w:rsid w:val="00091EBE"/>
    <w:rsid w:val="000A0F34"/>
    <w:rsid w:val="000A13B4"/>
    <w:rsid w:val="000A1543"/>
    <w:rsid w:val="000A1C93"/>
    <w:rsid w:val="000A2894"/>
    <w:rsid w:val="000A2B75"/>
    <w:rsid w:val="000A2CAA"/>
    <w:rsid w:val="000A542E"/>
    <w:rsid w:val="000A72EF"/>
    <w:rsid w:val="000B2A37"/>
    <w:rsid w:val="000B3056"/>
    <w:rsid w:val="000B3829"/>
    <w:rsid w:val="000B3D0C"/>
    <w:rsid w:val="000B4572"/>
    <w:rsid w:val="000B5928"/>
    <w:rsid w:val="000B5D4D"/>
    <w:rsid w:val="000B6777"/>
    <w:rsid w:val="000B6FC2"/>
    <w:rsid w:val="000C0134"/>
    <w:rsid w:val="000C0A51"/>
    <w:rsid w:val="000C1B8F"/>
    <w:rsid w:val="000C2A0B"/>
    <w:rsid w:val="000C3197"/>
    <w:rsid w:val="000C3A81"/>
    <w:rsid w:val="000C44BD"/>
    <w:rsid w:val="000C6F79"/>
    <w:rsid w:val="000C7C3F"/>
    <w:rsid w:val="000D088C"/>
    <w:rsid w:val="000D2769"/>
    <w:rsid w:val="000D2FFC"/>
    <w:rsid w:val="000D3440"/>
    <w:rsid w:val="000D6A31"/>
    <w:rsid w:val="000E0F37"/>
    <w:rsid w:val="000E1901"/>
    <w:rsid w:val="000E67DD"/>
    <w:rsid w:val="000E6945"/>
    <w:rsid w:val="000F31B5"/>
    <w:rsid w:val="000F31F4"/>
    <w:rsid w:val="000F50A1"/>
    <w:rsid w:val="000F5AAE"/>
    <w:rsid w:val="000F64B9"/>
    <w:rsid w:val="001014EC"/>
    <w:rsid w:val="00102AB6"/>
    <w:rsid w:val="00104E92"/>
    <w:rsid w:val="00105A62"/>
    <w:rsid w:val="001114DB"/>
    <w:rsid w:val="00111977"/>
    <w:rsid w:val="00113AAB"/>
    <w:rsid w:val="00116617"/>
    <w:rsid w:val="001209BA"/>
    <w:rsid w:val="00120A4C"/>
    <w:rsid w:val="00124F6C"/>
    <w:rsid w:val="00125307"/>
    <w:rsid w:val="00125722"/>
    <w:rsid w:val="001261D0"/>
    <w:rsid w:val="00126F04"/>
    <w:rsid w:val="00130FA5"/>
    <w:rsid w:val="001312AF"/>
    <w:rsid w:val="001317D2"/>
    <w:rsid w:val="00131EC9"/>
    <w:rsid w:val="001327DB"/>
    <w:rsid w:val="00133763"/>
    <w:rsid w:val="00137B62"/>
    <w:rsid w:val="00140147"/>
    <w:rsid w:val="0014065E"/>
    <w:rsid w:val="0014101B"/>
    <w:rsid w:val="00141E8D"/>
    <w:rsid w:val="00143053"/>
    <w:rsid w:val="001441C7"/>
    <w:rsid w:val="0014717A"/>
    <w:rsid w:val="00147E19"/>
    <w:rsid w:val="00151397"/>
    <w:rsid w:val="001513AB"/>
    <w:rsid w:val="001521E1"/>
    <w:rsid w:val="00152995"/>
    <w:rsid w:val="001544BD"/>
    <w:rsid w:val="00154CD5"/>
    <w:rsid w:val="001555C3"/>
    <w:rsid w:val="001601CE"/>
    <w:rsid w:val="00160D38"/>
    <w:rsid w:val="001619EB"/>
    <w:rsid w:val="001622DB"/>
    <w:rsid w:val="00163C16"/>
    <w:rsid w:val="00163C41"/>
    <w:rsid w:val="00163CE7"/>
    <w:rsid w:val="00165E37"/>
    <w:rsid w:val="00165F53"/>
    <w:rsid w:val="00166A6F"/>
    <w:rsid w:val="00172C35"/>
    <w:rsid w:val="00174799"/>
    <w:rsid w:val="001764EA"/>
    <w:rsid w:val="00176B17"/>
    <w:rsid w:val="0017719D"/>
    <w:rsid w:val="00177E49"/>
    <w:rsid w:val="001811E2"/>
    <w:rsid w:val="00181501"/>
    <w:rsid w:val="001823D7"/>
    <w:rsid w:val="00182C24"/>
    <w:rsid w:val="001859EF"/>
    <w:rsid w:val="00185B78"/>
    <w:rsid w:val="00186705"/>
    <w:rsid w:val="001867E6"/>
    <w:rsid w:val="0018689C"/>
    <w:rsid w:val="00186919"/>
    <w:rsid w:val="00192318"/>
    <w:rsid w:val="00195249"/>
    <w:rsid w:val="00196935"/>
    <w:rsid w:val="0019712A"/>
    <w:rsid w:val="001A015F"/>
    <w:rsid w:val="001A0397"/>
    <w:rsid w:val="001A0989"/>
    <w:rsid w:val="001A13FF"/>
    <w:rsid w:val="001A2558"/>
    <w:rsid w:val="001A3A08"/>
    <w:rsid w:val="001A3C52"/>
    <w:rsid w:val="001A4939"/>
    <w:rsid w:val="001A6B67"/>
    <w:rsid w:val="001A6DF2"/>
    <w:rsid w:val="001A6FCC"/>
    <w:rsid w:val="001A776C"/>
    <w:rsid w:val="001B153F"/>
    <w:rsid w:val="001B216E"/>
    <w:rsid w:val="001B2467"/>
    <w:rsid w:val="001B444A"/>
    <w:rsid w:val="001B56C8"/>
    <w:rsid w:val="001C1747"/>
    <w:rsid w:val="001C2585"/>
    <w:rsid w:val="001C3B1A"/>
    <w:rsid w:val="001C4474"/>
    <w:rsid w:val="001C5AFD"/>
    <w:rsid w:val="001D20B8"/>
    <w:rsid w:val="001D20EA"/>
    <w:rsid w:val="001D37A4"/>
    <w:rsid w:val="001D37BC"/>
    <w:rsid w:val="001D41EF"/>
    <w:rsid w:val="001D59EB"/>
    <w:rsid w:val="001D6FF4"/>
    <w:rsid w:val="001D73A3"/>
    <w:rsid w:val="001E0CF4"/>
    <w:rsid w:val="001E1AD0"/>
    <w:rsid w:val="001E3691"/>
    <w:rsid w:val="001E3E70"/>
    <w:rsid w:val="001E40A6"/>
    <w:rsid w:val="001E4EED"/>
    <w:rsid w:val="001E5870"/>
    <w:rsid w:val="001E5B01"/>
    <w:rsid w:val="001F1528"/>
    <w:rsid w:val="001F1655"/>
    <w:rsid w:val="001F1B4B"/>
    <w:rsid w:val="001F290B"/>
    <w:rsid w:val="001F6A82"/>
    <w:rsid w:val="001F73CB"/>
    <w:rsid w:val="0020026B"/>
    <w:rsid w:val="002002FA"/>
    <w:rsid w:val="00200333"/>
    <w:rsid w:val="0020038F"/>
    <w:rsid w:val="00200A6D"/>
    <w:rsid w:val="00202CA2"/>
    <w:rsid w:val="00203C93"/>
    <w:rsid w:val="00203D9B"/>
    <w:rsid w:val="00204FC0"/>
    <w:rsid w:val="002055F9"/>
    <w:rsid w:val="002064FE"/>
    <w:rsid w:val="0021091C"/>
    <w:rsid w:val="00211ADF"/>
    <w:rsid w:val="002140E8"/>
    <w:rsid w:val="00215E06"/>
    <w:rsid w:val="00215ED4"/>
    <w:rsid w:val="00220BA4"/>
    <w:rsid w:val="0022165A"/>
    <w:rsid w:val="00222C8C"/>
    <w:rsid w:val="00223B58"/>
    <w:rsid w:val="00223C03"/>
    <w:rsid w:val="00224E20"/>
    <w:rsid w:val="00225171"/>
    <w:rsid w:val="00226AA7"/>
    <w:rsid w:val="0022758F"/>
    <w:rsid w:val="00227658"/>
    <w:rsid w:val="00232D84"/>
    <w:rsid w:val="002332D0"/>
    <w:rsid w:val="00233FE1"/>
    <w:rsid w:val="002348BF"/>
    <w:rsid w:val="0023529A"/>
    <w:rsid w:val="002375EA"/>
    <w:rsid w:val="00240473"/>
    <w:rsid w:val="00241598"/>
    <w:rsid w:val="00241753"/>
    <w:rsid w:val="0024359F"/>
    <w:rsid w:val="0024619D"/>
    <w:rsid w:val="00250526"/>
    <w:rsid w:val="00251032"/>
    <w:rsid w:val="00251703"/>
    <w:rsid w:val="00254823"/>
    <w:rsid w:val="00254A63"/>
    <w:rsid w:val="00254F65"/>
    <w:rsid w:val="00255B58"/>
    <w:rsid w:val="00260039"/>
    <w:rsid w:val="00260705"/>
    <w:rsid w:val="00260811"/>
    <w:rsid w:val="00261499"/>
    <w:rsid w:val="0026151A"/>
    <w:rsid w:val="00261BD8"/>
    <w:rsid w:val="00262AA4"/>
    <w:rsid w:val="00262D61"/>
    <w:rsid w:val="00264521"/>
    <w:rsid w:val="00265123"/>
    <w:rsid w:val="00265502"/>
    <w:rsid w:val="00266FD3"/>
    <w:rsid w:val="002705D5"/>
    <w:rsid w:val="0027275D"/>
    <w:rsid w:val="00275F3B"/>
    <w:rsid w:val="002763FB"/>
    <w:rsid w:val="002767CE"/>
    <w:rsid w:val="002768E7"/>
    <w:rsid w:val="00276ADD"/>
    <w:rsid w:val="00277266"/>
    <w:rsid w:val="00280C3F"/>
    <w:rsid w:val="00280EF5"/>
    <w:rsid w:val="0028282C"/>
    <w:rsid w:val="00282C61"/>
    <w:rsid w:val="00282EC3"/>
    <w:rsid w:val="00282F59"/>
    <w:rsid w:val="002875DA"/>
    <w:rsid w:val="00290A7F"/>
    <w:rsid w:val="00290D2B"/>
    <w:rsid w:val="002927BA"/>
    <w:rsid w:val="0029345B"/>
    <w:rsid w:val="00293856"/>
    <w:rsid w:val="00295813"/>
    <w:rsid w:val="00295F1E"/>
    <w:rsid w:val="0029645F"/>
    <w:rsid w:val="00296C65"/>
    <w:rsid w:val="002A2D28"/>
    <w:rsid w:val="002A7701"/>
    <w:rsid w:val="002B2A31"/>
    <w:rsid w:val="002B3B37"/>
    <w:rsid w:val="002B5104"/>
    <w:rsid w:val="002B6E57"/>
    <w:rsid w:val="002B77BF"/>
    <w:rsid w:val="002C003F"/>
    <w:rsid w:val="002C004F"/>
    <w:rsid w:val="002C23B1"/>
    <w:rsid w:val="002C2F73"/>
    <w:rsid w:val="002C61F8"/>
    <w:rsid w:val="002C62F7"/>
    <w:rsid w:val="002C6B75"/>
    <w:rsid w:val="002C6C96"/>
    <w:rsid w:val="002C74C7"/>
    <w:rsid w:val="002D37C5"/>
    <w:rsid w:val="002D49D4"/>
    <w:rsid w:val="002D4C08"/>
    <w:rsid w:val="002D57F6"/>
    <w:rsid w:val="002D5CAB"/>
    <w:rsid w:val="002E0C8D"/>
    <w:rsid w:val="002E22E6"/>
    <w:rsid w:val="002E240B"/>
    <w:rsid w:val="002E3720"/>
    <w:rsid w:val="002E4D28"/>
    <w:rsid w:val="002E50FC"/>
    <w:rsid w:val="002F1DCD"/>
    <w:rsid w:val="002F1F79"/>
    <w:rsid w:val="002F1FA8"/>
    <w:rsid w:val="002F2622"/>
    <w:rsid w:val="002F2E28"/>
    <w:rsid w:val="002F3DEE"/>
    <w:rsid w:val="002F5DDC"/>
    <w:rsid w:val="002F6602"/>
    <w:rsid w:val="003005BC"/>
    <w:rsid w:val="003010D7"/>
    <w:rsid w:val="0030160B"/>
    <w:rsid w:val="00301BA5"/>
    <w:rsid w:val="00302F10"/>
    <w:rsid w:val="0030612A"/>
    <w:rsid w:val="00306DFF"/>
    <w:rsid w:val="00312EFF"/>
    <w:rsid w:val="0031353F"/>
    <w:rsid w:val="00315114"/>
    <w:rsid w:val="0031716B"/>
    <w:rsid w:val="003175E0"/>
    <w:rsid w:val="00321815"/>
    <w:rsid w:val="003225EE"/>
    <w:rsid w:val="00322CE7"/>
    <w:rsid w:val="00323C2E"/>
    <w:rsid w:val="003243B2"/>
    <w:rsid w:val="00327C7B"/>
    <w:rsid w:val="00330BBD"/>
    <w:rsid w:val="00331556"/>
    <w:rsid w:val="0033177B"/>
    <w:rsid w:val="00334C39"/>
    <w:rsid w:val="00335504"/>
    <w:rsid w:val="003376EE"/>
    <w:rsid w:val="003401C3"/>
    <w:rsid w:val="00340613"/>
    <w:rsid w:val="003406B8"/>
    <w:rsid w:val="00340AEC"/>
    <w:rsid w:val="0034112C"/>
    <w:rsid w:val="0034512F"/>
    <w:rsid w:val="00346F18"/>
    <w:rsid w:val="0035070F"/>
    <w:rsid w:val="003519F4"/>
    <w:rsid w:val="0035324C"/>
    <w:rsid w:val="00355E8A"/>
    <w:rsid w:val="0035678A"/>
    <w:rsid w:val="00356C2A"/>
    <w:rsid w:val="0035776E"/>
    <w:rsid w:val="00357E7F"/>
    <w:rsid w:val="00357FA3"/>
    <w:rsid w:val="00360285"/>
    <w:rsid w:val="003611CA"/>
    <w:rsid w:val="00362D74"/>
    <w:rsid w:val="00364C12"/>
    <w:rsid w:val="00364CC0"/>
    <w:rsid w:val="00366358"/>
    <w:rsid w:val="0037430E"/>
    <w:rsid w:val="00374FFC"/>
    <w:rsid w:val="0037655B"/>
    <w:rsid w:val="0037665F"/>
    <w:rsid w:val="00377094"/>
    <w:rsid w:val="00377D12"/>
    <w:rsid w:val="0038227B"/>
    <w:rsid w:val="00382ACE"/>
    <w:rsid w:val="0038508E"/>
    <w:rsid w:val="00385912"/>
    <w:rsid w:val="003908C8"/>
    <w:rsid w:val="00391718"/>
    <w:rsid w:val="003924D3"/>
    <w:rsid w:val="00392595"/>
    <w:rsid w:val="00393E1F"/>
    <w:rsid w:val="00394FF0"/>
    <w:rsid w:val="003951CD"/>
    <w:rsid w:val="00395BA3"/>
    <w:rsid w:val="003A0013"/>
    <w:rsid w:val="003A37CD"/>
    <w:rsid w:val="003A76EA"/>
    <w:rsid w:val="003A77F7"/>
    <w:rsid w:val="003A7E27"/>
    <w:rsid w:val="003B06A0"/>
    <w:rsid w:val="003B337F"/>
    <w:rsid w:val="003B372C"/>
    <w:rsid w:val="003B417F"/>
    <w:rsid w:val="003B4F3D"/>
    <w:rsid w:val="003B54A9"/>
    <w:rsid w:val="003B5BB0"/>
    <w:rsid w:val="003B6F3E"/>
    <w:rsid w:val="003C0AFC"/>
    <w:rsid w:val="003C1C0B"/>
    <w:rsid w:val="003C2499"/>
    <w:rsid w:val="003C2A4F"/>
    <w:rsid w:val="003C4FA4"/>
    <w:rsid w:val="003C706B"/>
    <w:rsid w:val="003C7B9B"/>
    <w:rsid w:val="003D3717"/>
    <w:rsid w:val="003D4DFF"/>
    <w:rsid w:val="003D62A6"/>
    <w:rsid w:val="003D6D49"/>
    <w:rsid w:val="003D70A7"/>
    <w:rsid w:val="003D78F5"/>
    <w:rsid w:val="003E034C"/>
    <w:rsid w:val="003E063D"/>
    <w:rsid w:val="003E2FC1"/>
    <w:rsid w:val="003E351B"/>
    <w:rsid w:val="003E44F8"/>
    <w:rsid w:val="003E46C6"/>
    <w:rsid w:val="003E496D"/>
    <w:rsid w:val="003E647B"/>
    <w:rsid w:val="003E7E2E"/>
    <w:rsid w:val="003F11E4"/>
    <w:rsid w:val="003F1789"/>
    <w:rsid w:val="003F2CFD"/>
    <w:rsid w:val="003F2D12"/>
    <w:rsid w:val="003F3490"/>
    <w:rsid w:val="003F4091"/>
    <w:rsid w:val="003F534B"/>
    <w:rsid w:val="003F6851"/>
    <w:rsid w:val="003F6BD0"/>
    <w:rsid w:val="00400082"/>
    <w:rsid w:val="004002E1"/>
    <w:rsid w:val="004004C0"/>
    <w:rsid w:val="00400902"/>
    <w:rsid w:val="00402097"/>
    <w:rsid w:val="004037FF"/>
    <w:rsid w:val="00403A71"/>
    <w:rsid w:val="00405BF6"/>
    <w:rsid w:val="00411EE8"/>
    <w:rsid w:val="00412150"/>
    <w:rsid w:val="00412A94"/>
    <w:rsid w:val="00412CBC"/>
    <w:rsid w:val="00416E7D"/>
    <w:rsid w:val="004171DC"/>
    <w:rsid w:val="00417452"/>
    <w:rsid w:val="0042088B"/>
    <w:rsid w:val="00420E30"/>
    <w:rsid w:val="00421932"/>
    <w:rsid w:val="00423050"/>
    <w:rsid w:val="00423E80"/>
    <w:rsid w:val="004240FB"/>
    <w:rsid w:val="0042585B"/>
    <w:rsid w:val="004310A0"/>
    <w:rsid w:val="00431AB6"/>
    <w:rsid w:val="00431F84"/>
    <w:rsid w:val="00432817"/>
    <w:rsid w:val="00432ED4"/>
    <w:rsid w:val="00435082"/>
    <w:rsid w:val="00435BB7"/>
    <w:rsid w:val="00435C09"/>
    <w:rsid w:val="00436A8A"/>
    <w:rsid w:val="00437B81"/>
    <w:rsid w:val="00440A35"/>
    <w:rsid w:val="00440CA7"/>
    <w:rsid w:val="00442C70"/>
    <w:rsid w:val="00443C93"/>
    <w:rsid w:val="004456BB"/>
    <w:rsid w:val="00450A3D"/>
    <w:rsid w:val="00450AC2"/>
    <w:rsid w:val="00453050"/>
    <w:rsid w:val="00454CBD"/>
    <w:rsid w:val="00454E12"/>
    <w:rsid w:val="00456EBB"/>
    <w:rsid w:val="00461741"/>
    <w:rsid w:val="00461C4B"/>
    <w:rsid w:val="004641AF"/>
    <w:rsid w:val="004653D1"/>
    <w:rsid w:val="0046720B"/>
    <w:rsid w:val="00472167"/>
    <w:rsid w:val="004722F1"/>
    <w:rsid w:val="00472D99"/>
    <w:rsid w:val="0047340A"/>
    <w:rsid w:val="00474512"/>
    <w:rsid w:val="0047524E"/>
    <w:rsid w:val="0047681A"/>
    <w:rsid w:val="0047755C"/>
    <w:rsid w:val="00481377"/>
    <w:rsid w:val="004837E1"/>
    <w:rsid w:val="00486F4D"/>
    <w:rsid w:val="00487DEE"/>
    <w:rsid w:val="004915D0"/>
    <w:rsid w:val="00492861"/>
    <w:rsid w:val="004949E0"/>
    <w:rsid w:val="00496624"/>
    <w:rsid w:val="00496A6B"/>
    <w:rsid w:val="00497B34"/>
    <w:rsid w:val="004A0181"/>
    <w:rsid w:val="004A12F8"/>
    <w:rsid w:val="004A2634"/>
    <w:rsid w:val="004A3DDE"/>
    <w:rsid w:val="004A4E19"/>
    <w:rsid w:val="004B1586"/>
    <w:rsid w:val="004B1978"/>
    <w:rsid w:val="004B296B"/>
    <w:rsid w:val="004B3013"/>
    <w:rsid w:val="004B322D"/>
    <w:rsid w:val="004B3402"/>
    <w:rsid w:val="004B4DC4"/>
    <w:rsid w:val="004B501F"/>
    <w:rsid w:val="004B5FB4"/>
    <w:rsid w:val="004B6572"/>
    <w:rsid w:val="004B71AC"/>
    <w:rsid w:val="004C1352"/>
    <w:rsid w:val="004C16C8"/>
    <w:rsid w:val="004C1D88"/>
    <w:rsid w:val="004C2384"/>
    <w:rsid w:val="004C33C2"/>
    <w:rsid w:val="004C3754"/>
    <w:rsid w:val="004C45DC"/>
    <w:rsid w:val="004C785E"/>
    <w:rsid w:val="004D05C4"/>
    <w:rsid w:val="004D0655"/>
    <w:rsid w:val="004D38CD"/>
    <w:rsid w:val="004D3E2C"/>
    <w:rsid w:val="004D46DC"/>
    <w:rsid w:val="004D4EF5"/>
    <w:rsid w:val="004D515E"/>
    <w:rsid w:val="004D5DC5"/>
    <w:rsid w:val="004D6C23"/>
    <w:rsid w:val="004D705A"/>
    <w:rsid w:val="004E23E8"/>
    <w:rsid w:val="004E254A"/>
    <w:rsid w:val="004E4937"/>
    <w:rsid w:val="004E4F32"/>
    <w:rsid w:val="004E5388"/>
    <w:rsid w:val="004E5920"/>
    <w:rsid w:val="004E5C61"/>
    <w:rsid w:val="004E6771"/>
    <w:rsid w:val="004E684D"/>
    <w:rsid w:val="004E68B0"/>
    <w:rsid w:val="004E695C"/>
    <w:rsid w:val="004E6E9C"/>
    <w:rsid w:val="004E7DC6"/>
    <w:rsid w:val="004F030E"/>
    <w:rsid w:val="004F21F6"/>
    <w:rsid w:val="004F313C"/>
    <w:rsid w:val="004F31B5"/>
    <w:rsid w:val="004F4B11"/>
    <w:rsid w:val="004F4D69"/>
    <w:rsid w:val="005006CB"/>
    <w:rsid w:val="005009BF"/>
    <w:rsid w:val="00501366"/>
    <w:rsid w:val="005022E5"/>
    <w:rsid w:val="005023BB"/>
    <w:rsid w:val="005026D1"/>
    <w:rsid w:val="00503435"/>
    <w:rsid w:val="005037A0"/>
    <w:rsid w:val="00505B7D"/>
    <w:rsid w:val="00506A19"/>
    <w:rsid w:val="00506D2F"/>
    <w:rsid w:val="005070C6"/>
    <w:rsid w:val="005077CE"/>
    <w:rsid w:val="00511514"/>
    <w:rsid w:val="0051605E"/>
    <w:rsid w:val="005166AA"/>
    <w:rsid w:val="00522177"/>
    <w:rsid w:val="005228B3"/>
    <w:rsid w:val="00525C40"/>
    <w:rsid w:val="00531517"/>
    <w:rsid w:val="005316F9"/>
    <w:rsid w:val="005324CA"/>
    <w:rsid w:val="00532655"/>
    <w:rsid w:val="00532CCB"/>
    <w:rsid w:val="00533235"/>
    <w:rsid w:val="00534403"/>
    <w:rsid w:val="00534A8A"/>
    <w:rsid w:val="00537BAA"/>
    <w:rsid w:val="00537C5D"/>
    <w:rsid w:val="00540167"/>
    <w:rsid w:val="0054101B"/>
    <w:rsid w:val="005457FE"/>
    <w:rsid w:val="00546E58"/>
    <w:rsid w:val="00547C36"/>
    <w:rsid w:val="00552F2C"/>
    <w:rsid w:val="005532C6"/>
    <w:rsid w:val="00553F54"/>
    <w:rsid w:val="00556CE8"/>
    <w:rsid w:val="00560384"/>
    <w:rsid w:val="00562864"/>
    <w:rsid w:val="00562A04"/>
    <w:rsid w:val="0056433A"/>
    <w:rsid w:val="00565DCB"/>
    <w:rsid w:val="00566D59"/>
    <w:rsid w:val="0056722C"/>
    <w:rsid w:val="005715A9"/>
    <w:rsid w:val="0057269C"/>
    <w:rsid w:val="00572C35"/>
    <w:rsid w:val="0057301F"/>
    <w:rsid w:val="005738FF"/>
    <w:rsid w:val="00573D21"/>
    <w:rsid w:val="00574E23"/>
    <w:rsid w:val="0057684C"/>
    <w:rsid w:val="0058669B"/>
    <w:rsid w:val="00586D98"/>
    <w:rsid w:val="0058779D"/>
    <w:rsid w:val="0059259C"/>
    <w:rsid w:val="00593FA7"/>
    <w:rsid w:val="00596515"/>
    <w:rsid w:val="005976EE"/>
    <w:rsid w:val="005A0783"/>
    <w:rsid w:val="005A14F1"/>
    <w:rsid w:val="005A161D"/>
    <w:rsid w:val="005A1DBF"/>
    <w:rsid w:val="005A572B"/>
    <w:rsid w:val="005A7523"/>
    <w:rsid w:val="005A7D28"/>
    <w:rsid w:val="005B1017"/>
    <w:rsid w:val="005B1AD1"/>
    <w:rsid w:val="005B2632"/>
    <w:rsid w:val="005B625E"/>
    <w:rsid w:val="005B647F"/>
    <w:rsid w:val="005B6CA8"/>
    <w:rsid w:val="005B6D7C"/>
    <w:rsid w:val="005B7273"/>
    <w:rsid w:val="005B72BA"/>
    <w:rsid w:val="005B7E42"/>
    <w:rsid w:val="005C1239"/>
    <w:rsid w:val="005C353F"/>
    <w:rsid w:val="005C46D2"/>
    <w:rsid w:val="005C56BD"/>
    <w:rsid w:val="005C6055"/>
    <w:rsid w:val="005C7204"/>
    <w:rsid w:val="005C7A4C"/>
    <w:rsid w:val="005D1271"/>
    <w:rsid w:val="005D170B"/>
    <w:rsid w:val="005D18F0"/>
    <w:rsid w:val="005D2018"/>
    <w:rsid w:val="005D2718"/>
    <w:rsid w:val="005D4A79"/>
    <w:rsid w:val="005D4B35"/>
    <w:rsid w:val="005D5B09"/>
    <w:rsid w:val="005E0EA6"/>
    <w:rsid w:val="005E17CA"/>
    <w:rsid w:val="005E56E8"/>
    <w:rsid w:val="005E5A0F"/>
    <w:rsid w:val="005E5C9B"/>
    <w:rsid w:val="005E7D0D"/>
    <w:rsid w:val="005F0460"/>
    <w:rsid w:val="005F07E0"/>
    <w:rsid w:val="005F2DE9"/>
    <w:rsid w:val="005F34F6"/>
    <w:rsid w:val="005F50E6"/>
    <w:rsid w:val="005F5C6E"/>
    <w:rsid w:val="005F613C"/>
    <w:rsid w:val="005F7593"/>
    <w:rsid w:val="006000B7"/>
    <w:rsid w:val="00600CB4"/>
    <w:rsid w:val="00600F02"/>
    <w:rsid w:val="00601E66"/>
    <w:rsid w:val="0060313B"/>
    <w:rsid w:val="00603878"/>
    <w:rsid w:val="006041F5"/>
    <w:rsid w:val="00604586"/>
    <w:rsid w:val="00606073"/>
    <w:rsid w:val="006063CA"/>
    <w:rsid w:val="006079A7"/>
    <w:rsid w:val="00607AEF"/>
    <w:rsid w:val="00607DA7"/>
    <w:rsid w:val="00607FEB"/>
    <w:rsid w:val="0061267C"/>
    <w:rsid w:val="006164E0"/>
    <w:rsid w:val="00616E81"/>
    <w:rsid w:val="00617AA4"/>
    <w:rsid w:val="006245CF"/>
    <w:rsid w:val="0062626E"/>
    <w:rsid w:val="00630AF2"/>
    <w:rsid w:val="006324FE"/>
    <w:rsid w:val="00632678"/>
    <w:rsid w:val="00632F7D"/>
    <w:rsid w:val="00633C34"/>
    <w:rsid w:val="006342CC"/>
    <w:rsid w:val="006342F5"/>
    <w:rsid w:val="00634659"/>
    <w:rsid w:val="0063493E"/>
    <w:rsid w:val="006353C4"/>
    <w:rsid w:val="00636E8D"/>
    <w:rsid w:val="006377D8"/>
    <w:rsid w:val="00640945"/>
    <w:rsid w:val="00640C08"/>
    <w:rsid w:val="00640D85"/>
    <w:rsid w:val="0064152D"/>
    <w:rsid w:val="006420AF"/>
    <w:rsid w:val="0064398B"/>
    <w:rsid w:val="00644B30"/>
    <w:rsid w:val="00645B4D"/>
    <w:rsid w:val="006514CB"/>
    <w:rsid w:val="00651D02"/>
    <w:rsid w:val="0065201E"/>
    <w:rsid w:val="00653144"/>
    <w:rsid w:val="00655A66"/>
    <w:rsid w:val="00656ED4"/>
    <w:rsid w:val="00660373"/>
    <w:rsid w:val="006614C7"/>
    <w:rsid w:val="00665578"/>
    <w:rsid w:val="00665E5B"/>
    <w:rsid w:val="006662C3"/>
    <w:rsid w:val="00666381"/>
    <w:rsid w:val="0067612B"/>
    <w:rsid w:val="00676569"/>
    <w:rsid w:val="00676DB1"/>
    <w:rsid w:val="00677CA0"/>
    <w:rsid w:val="0068366B"/>
    <w:rsid w:val="00683987"/>
    <w:rsid w:val="00683A5A"/>
    <w:rsid w:val="00684764"/>
    <w:rsid w:val="0068593D"/>
    <w:rsid w:val="00686AB9"/>
    <w:rsid w:val="00687BE0"/>
    <w:rsid w:val="006905BE"/>
    <w:rsid w:val="00693798"/>
    <w:rsid w:val="00693D48"/>
    <w:rsid w:val="006943F0"/>
    <w:rsid w:val="00696927"/>
    <w:rsid w:val="006A030B"/>
    <w:rsid w:val="006A13FD"/>
    <w:rsid w:val="006A2EB3"/>
    <w:rsid w:val="006A3F19"/>
    <w:rsid w:val="006A4DA7"/>
    <w:rsid w:val="006A4EF8"/>
    <w:rsid w:val="006B0258"/>
    <w:rsid w:val="006B0924"/>
    <w:rsid w:val="006B0E90"/>
    <w:rsid w:val="006B2FBF"/>
    <w:rsid w:val="006B388B"/>
    <w:rsid w:val="006B3C26"/>
    <w:rsid w:val="006B451C"/>
    <w:rsid w:val="006B5108"/>
    <w:rsid w:val="006B7041"/>
    <w:rsid w:val="006C0C07"/>
    <w:rsid w:val="006C0C9E"/>
    <w:rsid w:val="006C0FE6"/>
    <w:rsid w:val="006C16F4"/>
    <w:rsid w:val="006C256E"/>
    <w:rsid w:val="006C25EC"/>
    <w:rsid w:val="006C4B42"/>
    <w:rsid w:val="006C513B"/>
    <w:rsid w:val="006C55C4"/>
    <w:rsid w:val="006C6BEA"/>
    <w:rsid w:val="006C7620"/>
    <w:rsid w:val="006D0E01"/>
    <w:rsid w:val="006D0E1F"/>
    <w:rsid w:val="006D1563"/>
    <w:rsid w:val="006D2A37"/>
    <w:rsid w:val="006D2EAD"/>
    <w:rsid w:val="006D699D"/>
    <w:rsid w:val="006D6C50"/>
    <w:rsid w:val="006D721A"/>
    <w:rsid w:val="006E0B54"/>
    <w:rsid w:val="006E22B2"/>
    <w:rsid w:val="006E2701"/>
    <w:rsid w:val="006E2862"/>
    <w:rsid w:val="006E4E92"/>
    <w:rsid w:val="006E65C5"/>
    <w:rsid w:val="006E6CB5"/>
    <w:rsid w:val="006E763E"/>
    <w:rsid w:val="006E7B53"/>
    <w:rsid w:val="006F06AE"/>
    <w:rsid w:val="006F0EA9"/>
    <w:rsid w:val="006F18B7"/>
    <w:rsid w:val="006F4490"/>
    <w:rsid w:val="006F46BC"/>
    <w:rsid w:val="006F4CE8"/>
    <w:rsid w:val="006F4E13"/>
    <w:rsid w:val="006F6773"/>
    <w:rsid w:val="006F7596"/>
    <w:rsid w:val="007003B2"/>
    <w:rsid w:val="0070215D"/>
    <w:rsid w:val="007022FC"/>
    <w:rsid w:val="00703451"/>
    <w:rsid w:val="00703FA7"/>
    <w:rsid w:val="00704295"/>
    <w:rsid w:val="0070465B"/>
    <w:rsid w:val="00705B1C"/>
    <w:rsid w:val="00706D71"/>
    <w:rsid w:val="007072DC"/>
    <w:rsid w:val="007100FC"/>
    <w:rsid w:val="00712251"/>
    <w:rsid w:val="00712BAB"/>
    <w:rsid w:val="007133E1"/>
    <w:rsid w:val="0071353A"/>
    <w:rsid w:val="00717C48"/>
    <w:rsid w:val="0072062B"/>
    <w:rsid w:val="00721FD1"/>
    <w:rsid w:val="00722DA8"/>
    <w:rsid w:val="007261AA"/>
    <w:rsid w:val="007269D0"/>
    <w:rsid w:val="00730432"/>
    <w:rsid w:val="007314A0"/>
    <w:rsid w:val="00734325"/>
    <w:rsid w:val="00735317"/>
    <w:rsid w:val="007405EE"/>
    <w:rsid w:val="00740638"/>
    <w:rsid w:val="007419CA"/>
    <w:rsid w:val="0074263D"/>
    <w:rsid w:val="00742B03"/>
    <w:rsid w:val="0074307C"/>
    <w:rsid w:val="0074458C"/>
    <w:rsid w:val="00746192"/>
    <w:rsid w:val="00754E94"/>
    <w:rsid w:val="00755C1B"/>
    <w:rsid w:val="00761FB8"/>
    <w:rsid w:val="0076204D"/>
    <w:rsid w:val="00762CF0"/>
    <w:rsid w:val="00763243"/>
    <w:rsid w:val="0076332A"/>
    <w:rsid w:val="00764BCD"/>
    <w:rsid w:val="00765919"/>
    <w:rsid w:val="007674E3"/>
    <w:rsid w:val="00767E7B"/>
    <w:rsid w:val="00770220"/>
    <w:rsid w:val="00770DE5"/>
    <w:rsid w:val="00771654"/>
    <w:rsid w:val="00772E41"/>
    <w:rsid w:val="007735C1"/>
    <w:rsid w:val="00773A51"/>
    <w:rsid w:val="00774DE4"/>
    <w:rsid w:val="00776B4C"/>
    <w:rsid w:val="00777931"/>
    <w:rsid w:val="00777965"/>
    <w:rsid w:val="00780EC9"/>
    <w:rsid w:val="00781040"/>
    <w:rsid w:val="0078207B"/>
    <w:rsid w:val="00787EDC"/>
    <w:rsid w:val="00790FE4"/>
    <w:rsid w:val="00792725"/>
    <w:rsid w:val="0079305C"/>
    <w:rsid w:val="0079488F"/>
    <w:rsid w:val="00794ABB"/>
    <w:rsid w:val="00794E15"/>
    <w:rsid w:val="00795E3C"/>
    <w:rsid w:val="007960F4"/>
    <w:rsid w:val="00796497"/>
    <w:rsid w:val="007965FF"/>
    <w:rsid w:val="007974BE"/>
    <w:rsid w:val="00797F70"/>
    <w:rsid w:val="007A1754"/>
    <w:rsid w:val="007A5C97"/>
    <w:rsid w:val="007A79A4"/>
    <w:rsid w:val="007B05CA"/>
    <w:rsid w:val="007B1B3B"/>
    <w:rsid w:val="007B4289"/>
    <w:rsid w:val="007B5DDC"/>
    <w:rsid w:val="007B61E9"/>
    <w:rsid w:val="007B65A1"/>
    <w:rsid w:val="007C0F7B"/>
    <w:rsid w:val="007C3522"/>
    <w:rsid w:val="007C47F8"/>
    <w:rsid w:val="007C52EA"/>
    <w:rsid w:val="007C586F"/>
    <w:rsid w:val="007C5956"/>
    <w:rsid w:val="007D064B"/>
    <w:rsid w:val="007D0B0C"/>
    <w:rsid w:val="007D519F"/>
    <w:rsid w:val="007D6550"/>
    <w:rsid w:val="007D6953"/>
    <w:rsid w:val="007E5844"/>
    <w:rsid w:val="007E6AE1"/>
    <w:rsid w:val="007E776C"/>
    <w:rsid w:val="007E7A70"/>
    <w:rsid w:val="007E7CC1"/>
    <w:rsid w:val="007F001C"/>
    <w:rsid w:val="007F2761"/>
    <w:rsid w:val="007F28E4"/>
    <w:rsid w:val="007F3893"/>
    <w:rsid w:val="007F4581"/>
    <w:rsid w:val="007F59DA"/>
    <w:rsid w:val="007F7C24"/>
    <w:rsid w:val="0080057F"/>
    <w:rsid w:val="00800B8B"/>
    <w:rsid w:val="0080229A"/>
    <w:rsid w:val="008026B0"/>
    <w:rsid w:val="008048A8"/>
    <w:rsid w:val="00805580"/>
    <w:rsid w:val="008060C5"/>
    <w:rsid w:val="00806806"/>
    <w:rsid w:val="00806E30"/>
    <w:rsid w:val="00811244"/>
    <w:rsid w:val="00812C34"/>
    <w:rsid w:val="008139D2"/>
    <w:rsid w:val="00813EB5"/>
    <w:rsid w:val="00814720"/>
    <w:rsid w:val="00814A73"/>
    <w:rsid w:val="00814F22"/>
    <w:rsid w:val="00815535"/>
    <w:rsid w:val="00820989"/>
    <w:rsid w:val="00820F5A"/>
    <w:rsid w:val="00822BDB"/>
    <w:rsid w:val="008237EB"/>
    <w:rsid w:val="00823F3A"/>
    <w:rsid w:val="00824171"/>
    <w:rsid w:val="0082627C"/>
    <w:rsid w:val="00827558"/>
    <w:rsid w:val="0082770C"/>
    <w:rsid w:val="008303B9"/>
    <w:rsid w:val="00831D2A"/>
    <w:rsid w:val="00836512"/>
    <w:rsid w:val="00836F3B"/>
    <w:rsid w:val="008408A1"/>
    <w:rsid w:val="00841132"/>
    <w:rsid w:val="00841BBF"/>
    <w:rsid w:val="008422BD"/>
    <w:rsid w:val="00847912"/>
    <w:rsid w:val="008514E0"/>
    <w:rsid w:val="0085163D"/>
    <w:rsid w:val="00851C18"/>
    <w:rsid w:val="00855AE9"/>
    <w:rsid w:val="0085656F"/>
    <w:rsid w:val="0085668F"/>
    <w:rsid w:val="00857F41"/>
    <w:rsid w:val="00860BCE"/>
    <w:rsid w:val="00861255"/>
    <w:rsid w:val="00862E93"/>
    <w:rsid w:val="00867396"/>
    <w:rsid w:val="0086758E"/>
    <w:rsid w:val="008678B7"/>
    <w:rsid w:val="0087235A"/>
    <w:rsid w:val="00872FB0"/>
    <w:rsid w:val="00873381"/>
    <w:rsid w:val="008733F2"/>
    <w:rsid w:val="008754B3"/>
    <w:rsid w:val="00875B64"/>
    <w:rsid w:val="00876EB6"/>
    <w:rsid w:val="00877CAB"/>
    <w:rsid w:val="00880D6D"/>
    <w:rsid w:val="008811A4"/>
    <w:rsid w:val="00883851"/>
    <w:rsid w:val="008841D8"/>
    <w:rsid w:val="00885A96"/>
    <w:rsid w:val="00886398"/>
    <w:rsid w:val="00886C37"/>
    <w:rsid w:val="008875C4"/>
    <w:rsid w:val="00887738"/>
    <w:rsid w:val="00887D09"/>
    <w:rsid w:val="00890E8F"/>
    <w:rsid w:val="00891399"/>
    <w:rsid w:val="00891F42"/>
    <w:rsid w:val="00892763"/>
    <w:rsid w:val="00892799"/>
    <w:rsid w:val="00897FD3"/>
    <w:rsid w:val="008A0314"/>
    <w:rsid w:val="008A11DE"/>
    <w:rsid w:val="008A21E8"/>
    <w:rsid w:val="008A416B"/>
    <w:rsid w:val="008A4850"/>
    <w:rsid w:val="008A5C7F"/>
    <w:rsid w:val="008A6A28"/>
    <w:rsid w:val="008A73F5"/>
    <w:rsid w:val="008A7C05"/>
    <w:rsid w:val="008B09CC"/>
    <w:rsid w:val="008B1A5A"/>
    <w:rsid w:val="008B2056"/>
    <w:rsid w:val="008B283E"/>
    <w:rsid w:val="008B5F0C"/>
    <w:rsid w:val="008C0F81"/>
    <w:rsid w:val="008C11A4"/>
    <w:rsid w:val="008C1995"/>
    <w:rsid w:val="008C1C56"/>
    <w:rsid w:val="008C282D"/>
    <w:rsid w:val="008C2973"/>
    <w:rsid w:val="008C3B14"/>
    <w:rsid w:val="008C486F"/>
    <w:rsid w:val="008C4996"/>
    <w:rsid w:val="008C623B"/>
    <w:rsid w:val="008C7B67"/>
    <w:rsid w:val="008C7D7E"/>
    <w:rsid w:val="008D2FD2"/>
    <w:rsid w:val="008D3833"/>
    <w:rsid w:val="008D43C6"/>
    <w:rsid w:val="008D62D7"/>
    <w:rsid w:val="008D6BCA"/>
    <w:rsid w:val="008E0987"/>
    <w:rsid w:val="008E1021"/>
    <w:rsid w:val="008E2F54"/>
    <w:rsid w:val="008E41A6"/>
    <w:rsid w:val="008E5244"/>
    <w:rsid w:val="008F17BD"/>
    <w:rsid w:val="008F33AC"/>
    <w:rsid w:val="008F3E2E"/>
    <w:rsid w:val="008F488A"/>
    <w:rsid w:val="008F54DD"/>
    <w:rsid w:val="008F584C"/>
    <w:rsid w:val="008F595B"/>
    <w:rsid w:val="008F5D06"/>
    <w:rsid w:val="00900950"/>
    <w:rsid w:val="00900D7F"/>
    <w:rsid w:val="00900E45"/>
    <w:rsid w:val="00900F98"/>
    <w:rsid w:val="00902914"/>
    <w:rsid w:val="009029CE"/>
    <w:rsid w:val="0090332E"/>
    <w:rsid w:val="009034DD"/>
    <w:rsid w:val="009043E6"/>
    <w:rsid w:val="009060C8"/>
    <w:rsid w:val="00911056"/>
    <w:rsid w:val="009110CB"/>
    <w:rsid w:val="0091206D"/>
    <w:rsid w:val="009134DA"/>
    <w:rsid w:val="00913E91"/>
    <w:rsid w:val="009140A0"/>
    <w:rsid w:val="00914C4C"/>
    <w:rsid w:val="00915C83"/>
    <w:rsid w:val="0091642A"/>
    <w:rsid w:val="009165B9"/>
    <w:rsid w:val="009168D4"/>
    <w:rsid w:val="00917B26"/>
    <w:rsid w:val="009202E6"/>
    <w:rsid w:val="00920A68"/>
    <w:rsid w:val="00920F43"/>
    <w:rsid w:val="00921161"/>
    <w:rsid w:val="009212E6"/>
    <w:rsid w:val="00923B59"/>
    <w:rsid w:val="00923DEB"/>
    <w:rsid w:val="0092467A"/>
    <w:rsid w:val="00924992"/>
    <w:rsid w:val="0093013B"/>
    <w:rsid w:val="00931D9D"/>
    <w:rsid w:val="009320C2"/>
    <w:rsid w:val="00932EE9"/>
    <w:rsid w:val="0093326E"/>
    <w:rsid w:val="00935B97"/>
    <w:rsid w:val="009416A6"/>
    <w:rsid w:val="00941F4C"/>
    <w:rsid w:val="009420CF"/>
    <w:rsid w:val="0094329E"/>
    <w:rsid w:val="00943D02"/>
    <w:rsid w:val="00943EB9"/>
    <w:rsid w:val="0094404D"/>
    <w:rsid w:val="00944444"/>
    <w:rsid w:val="0095038D"/>
    <w:rsid w:val="00950DE5"/>
    <w:rsid w:val="009519BB"/>
    <w:rsid w:val="00953988"/>
    <w:rsid w:val="00953BD5"/>
    <w:rsid w:val="00953E4C"/>
    <w:rsid w:val="0095515A"/>
    <w:rsid w:val="00955AC0"/>
    <w:rsid w:val="00955E0D"/>
    <w:rsid w:val="00957060"/>
    <w:rsid w:val="00960B59"/>
    <w:rsid w:val="00961557"/>
    <w:rsid w:val="00961DD4"/>
    <w:rsid w:val="009667BF"/>
    <w:rsid w:val="009705B3"/>
    <w:rsid w:val="0097567C"/>
    <w:rsid w:val="0097737F"/>
    <w:rsid w:val="00980373"/>
    <w:rsid w:val="009808CA"/>
    <w:rsid w:val="009829FA"/>
    <w:rsid w:val="00983136"/>
    <w:rsid w:val="00983A80"/>
    <w:rsid w:val="0098558E"/>
    <w:rsid w:val="00985E7A"/>
    <w:rsid w:val="00986838"/>
    <w:rsid w:val="00987DB5"/>
    <w:rsid w:val="00991CEB"/>
    <w:rsid w:val="00992479"/>
    <w:rsid w:val="00994944"/>
    <w:rsid w:val="00996313"/>
    <w:rsid w:val="0099654F"/>
    <w:rsid w:val="00996D62"/>
    <w:rsid w:val="009A0547"/>
    <w:rsid w:val="009A10BC"/>
    <w:rsid w:val="009A149E"/>
    <w:rsid w:val="009A1D59"/>
    <w:rsid w:val="009A4B27"/>
    <w:rsid w:val="009A4E10"/>
    <w:rsid w:val="009A6459"/>
    <w:rsid w:val="009B0B23"/>
    <w:rsid w:val="009B282A"/>
    <w:rsid w:val="009B44B9"/>
    <w:rsid w:val="009B4CEA"/>
    <w:rsid w:val="009C08BC"/>
    <w:rsid w:val="009C2131"/>
    <w:rsid w:val="009C41F7"/>
    <w:rsid w:val="009C4277"/>
    <w:rsid w:val="009C5073"/>
    <w:rsid w:val="009C52B7"/>
    <w:rsid w:val="009C5529"/>
    <w:rsid w:val="009C5C51"/>
    <w:rsid w:val="009C74E3"/>
    <w:rsid w:val="009D1453"/>
    <w:rsid w:val="009D2A83"/>
    <w:rsid w:val="009D2ACC"/>
    <w:rsid w:val="009D3168"/>
    <w:rsid w:val="009D3328"/>
    <w:rsid w:val="009D3FB1"/>
    <w:rsid w:val="009D4482"/>
    <w:rsid w:val="009D4A38"/>
    <w:rsid w:val="009D5C46"/>
    <w:rsid w:val="009D606B"/>
    <w:rsid w:val="009D634F"/>
    <w:rsid w:val="009D74A4"/>
    <w:rsid w:val="009D7772"/>
    <w:rsid w:val="009E0D89"/>
    <w:rsid w:val="009E1FCA"/>
    <w:rsid w:val="009E20D3"/>
    <w:rsid w:val="009E371D"/>
    <w:rsid w:val="009E4981"/>
    <w:rsid w:val="009E628E"/>
    <w:rsid w:val="009E65D2"/>
    <w:rsid w:val="009F01F4"/>
    <w:rsid w:val="009F0A22"/>
    <w:rsid w:val="009F1752"/>
    <w:rsid w:val="009F3063"/>
    <w:rsid w:val="009F4850"/>
    <w:rsid w:val="009F7CE5"/>
    <w:rsid w:val="00A00533"/>
    <w:rsid w:val="00A00E00"/>
    <w:rsid w:val="00A00E98"/>
    <w:rsid w:val="00A00EE6"/>
    <w:rsid w:val="00A01AC8"/>
    <w:rsid w:val="00A03A7C"/>
    <w:rsid w:val="00A04507"/>
    <w:rsid w:val="00A04AA5"/>
    <w:rsid w:val="00A07699"/>
    <w:rsid w:val="00A10006"/>
    <w:rsid w:val="00A11F8D"/>
    <w:rsid w:val="00A125B5"/>
    <w:rsid w:val="00A14EFF"/>
    <w:rsid w:val="00A153F3"/>
    <w:rsid w:val="00A15E59"/>
    <w:rsid w:val="00A167FF"/>
    <w:rsid w:val="00A16CFF"/>
    <w:rsid w:val="00A22757"/>
    <w:rsid w:val="00A233BE"/>
    <w:rsid w:val="00A24051"/>
    <w:rsid w:val="00A24D90"/>
    <w:rsid w:val="00A2524C"/>
    <w:rsid w:val="00A25E5A"/>
    <w:rsid w:val="00A2676D"/>
    <w:rsid w:val="00A272A3"/>
    <w:rsid w:val="00A27740"/>
    <w:rsid w:val="00A31B53"/>
    <w:rsid w:val="00A31F9D"/>
    <w:rsid w:val="00A335E3"/>
    <w:rsid w:val="00A34007"/>
    <w:rsid w:val="00A352B0"/>
    <w:rsid w:val="00A36C00"/>
    <w:rsid w:val="00A41F80"/>
    <w:rsid w:val="00A422FB"/>
    <w:rsid w:val="00A446DD"/>
    <w:rsid w:val="00A45A2B"/>
    <w:rsid w:val="00A45B15"/>
    <w:rsid w:val="00A46083"/>
    <w:rsid w:val="00A46260"/>
    <w:rsid w:val="00A47F12"/>
    <w:rsid w:val="00A51039"/>
    <w:rsid w:val="00A52AD0"/>
    <w:rsid w:val="00A52F4D"/>
    <w:rsid w:val="00A52F8C"/>
    <w:rsid w:val="00A555A4"/>
    <w:rsid w:val="00A56C49"/>
    <w:rsid w:val="00A601B9"/>
    <w:rsid w:val="00A606A8"/>
    <w:rsid w:val="00A60964"/>
    <w:rsid w:val="00A61CDB"/>
    <w:rsid w:val="00A6301D"/>
    <w:rsid w:val="00A63614"/>
    <w:rsid w:val="00A64271"/>
    <w:rsid w:val="00A64E75"/>
    <w:rsid w:val="00A65B2E"/>
    <w:rsid w:val="00A65B61"/>
    <w:rsid w:val="00A67640"/>
    <w:rsid w:val="00A722D4"/>
    <w:rsid w:val="00A738C8"/>
    <w:rsid w:val="00A75557"/>
    <w:rsid w:val="00A75D50"/>
    <w:rsid w:val="00A76DFF"/>
    <w:rsid w:val="00A80A4F"/>
    <w:rsid w:val="00A82F8B"/>
    <w:rsid w:val="00A83C07"/>
    <w:rsid w:val="00A84B82"/>
    <w:rsid w:val="00A857BC"/>
    <w:rsid w:val="00A90EA4"/>
    <w:rsid w:val="00A94EF3"/>
    <w:rsid w:val="00A95FFF"/>
    <w:rsid w:val="00A96D72"/>
    <w:rsid w:val="00A97984"/>
    <w:rsid w:val="00AA026B"/>
    <w:rsid w:val="00AA0F48"/>
    <w:rsid w:val="00AA33F2"/>
    <w:rsid w:val="00AA4B62"/>
    <w:rsid w:val="00AA6727"/>
    <w:rsid w:val="00AA68B8"/>
    <w:rsid w:val="00AA7915"/>
    <w:rsid w:val="00AB09B0"/>
    <w:rsid w:val="00AB1193"/>
    <w:rsid w:val="00AB1344"/>
    <w:rsid w:val="00AB22F1"/>
    <w:rsid w:val="00AB3366"/>
    <w:rsid w:val="00AB6810"/>
    <w:rsid w:val="00AC0C4C"/>
    <w:rsid w:val="00AC1080"/>
    <w:rsid w:val="00AC1813"/>
    <w:rsid w:val="00AC20F6"/>
    <w:rsid w:val="00AC2F64"/>
    <w:rsid w:val="00AC36BE"/>
    <w:rsid w:val="00AC42E3"/>
    <w:rsid w:val="00AC4D92"/>
    <w:rsid w:val="00AC6B3F"/>
    <w:rsid w:val="00AC7BB2"/>
    <w:rsid w:val="00AD05EF"/>
    <w:rsid w:val="00AD081A"/>
    <w:rsid w:val="00AD105E"/>
    <w:rsid w:val="00AD3E50"/>
    <w:rsid w:val="00AD4F76"/>
    <w:rsid w:val="00AD5BA0"/>
    <w:rsid w:val="00AD63A5"/>
    <w:rsid w:val="00AE045E"/>
    <w:rsid w:val="00AE12EC"/>
    <w:rsid w:val="00AE1C8A"/>
    <w:rsid w:val="00AE2EB9"/>
    <w:rsid w:val="00AE3586"/>
    <w:rsid w:val="00AE5082"/>
    <w:rsid w:val="00AE5459"/>
    <w:rsid w:val="00AE6014"/>
    <w:rsid w:val="00AE6B1E"/>
    <w:rsid w:val="00AE7062"/>
    <w:rsid w:val="00AF0DFE"/>
    <w:rsid w:val="00AF0E8C"/>
    <w:rsid w:val="00AF213A"/>
    <w:rsid w:val="00AF38B4"/>
    <w:rsid w:val="00AF59E1"/>
    <w:rsid w:val="00AF7384"/>
    <w:rsid w:val="00B018C4"/>
    <w:rsid w:val="00B0222E"/>
    <w:rsid w:val="00B026D2"/>
    <w:rsid w:val="00B0292A"/>
    <w:rsid w:val="00B05378"/>
    <w:rsid w:val="00B065EA"/>
    <w:rsid w:val="00B0776C"/>
    <w:rsid w:val="00B10455"/>
    <w:rsid w:val="00B10E53"/>
    <w:rsid w:val="00B10E5F"/>
    <w:rsid w:val="00B11332"/>
    <w:rsid w:val="00B12F90"/>
    <w:rsid w:val="00B1403D"/>
    <w:rsid w:val="00B14054"/>
    <w:rsid w:val="00B16BFE"/>
    <w:rsid w:val="00B179A1"/>
    <w:rsid w:val="00B17E2F"/>
    <w:rsid w:val="00B209BD"/>
    <w:rsid w:val="00B23406"/>
    <w:rsid w:val="00B27F36"/>
    <w:rsid w:val="00B36A42"/>
    <w:rsid w:val="00B45B7E"/>
    <w:rsid w:val="00B4670F"/>
    <w:rsid w:val="00B47184"/>
    <w:rsid w:val="00B536A1"/>
    <w:rsid w:val="00B53C31"/>
    <w:rsid w:val="00B53DF3"/>
    <w:rsid w:val="00B54F01"/>
    <w:rsid w:val="00B55C89"/>
    <w:rsid w:val="00B605EA"/>
    <w:rsid w:val="00B60E16"/>
    <w:rsid w:val="00B610BC"/>
    <w:rsid w:val="00B647D5"/>
    <w:rsid w:val="00B648A5"/>
    <w:rsid w:val="00B651F9"/>
    <w:rsid w:val="00B65232"/>
    <w:rsid w:val="00B667F0"/>
    <w:rsid w:val="00B66CC9"/>
    <w:rsid w:val="00B66CE1"/>
    <w:rsid w:val="00B70056"/>
    <w:rsid w:val="00B70058"/>
    <w:rsid w:val="00B712AF"/>
    <w:rsid w:val="00B72878"/>
    <w:rsid w:val="00B73AAC"/>
    <w:rsid w:val="00B76745"/>
    <w:rsid w:val="00B804F8"/>
    <w:rsid w:val="00B805C8"/>
    <w:rsid w:val="00B815F2"/>
    <w:rsid w:val="00B82298"/>
    <w:rsid w:val="00B823F0"/>
    <w:rsid w:val="00B82FA1"/>
    <w:rsid w:val="00B83326"/>
    <w:rsid w:val="00B83CF2"/>
    <w:rsid w:val="00B83E86"/>
    <w:rsid w:val="00B84B17"/>
    <w:rsid w:val="00B860CA"/>
    <w:rsid w:val="00B8659E"/>
    <w:rsid w:val="00B90E5E"/>
    <w:rsid w:val="00B9143F"/>
    <w:rsid w:val="00B91C4C"/>
    <w:rsid w:val="00B920F8"/>
    <w:rsid w:val="00B9296C"/>
    <w:rsid w:val="00B93121"/>
    <w:rsid w:val="00B94737"/>
    <w:rsid w:val="00B967BD"/>
    <w:rsid w:val="00B96F45"/>
    <w:rsid w:val="00B97EFC"/>
    <w:rsid w:val="00BA02D1"/>
    <w:rsid w:val="00BA1BE8"/>
    <w:rsid w:val="00BA209E"/>
    <w:rsid w:val="00BA2389"/>
    <w:rsid w:val="00BA32B9"/>
    <w:rsid w:val="00BA4149"/>
    <w:rsid w:val="00BA5588"/>
    <w:rsid w:val="00BA6361"/>
    <w:rsid w:val="00BA7098"/>
    <w:rsid w:val="00BA70E5"/>
    <w:rsid w:val="00BB1ECC"/>
    <w:rsid w:val="00BB206D"/>
    <w:rsid w:val="00BB3C19"/>
    <w:rsid w:val="00BB4B88"/>
    <w:rsid w:val="00BB5AFF"/>
    <w:rsid w:val="00BB5C95"/>
    <w:rsid w:val="00BB635C"/>
    <w:rsid w:val="00BB6659"/>
    <w:rsid w:val="00BB6739"/>
    <w:rsid w:val="00BB7640"/>
    <w:rsid w:val="00BC2035"/>
    <w:rsid w:val="00BC275B"/>
    <w:rsid w:val="00BC38FB"/>
    <w:rsid w:val="00BC3C0E"/>
    <w:rsid w:val="00BC714C"/>
    <w:rsid w:val="00BC7864"/>
    <w:rsid w:val="00BD010E"/>
    <w:rsid w:val="00BD1811"/>
    <w:rsid w:val="00BD1C45"/>
    <w:rsid w:val="00BD2EEC"/>
    <w:rsid w:val="00BD352C"/>
    <w:rsid w:val="00BD41FF"/>
    <w:rsid w:val="00BD4208"/>
    <w:rsid w:val="00BD49AF"/>
    <w:rsid w:val="00BD4A46"/>
    <w:rsid w:val="00BD4BB2"/>
    <w:rsid w:val="00BD511D"/>
    <w:rsid w:val="00BD79FD"/>
    <w:rsid w:val="00BD7AC7"/>
    <w:rsid w:val="00BE0E94"/>
    <w:rsid w:val="00BE132A"/>
    <w:rsid w:val="00BE1BDF"/>
    <w:rsid w:val="00BE34CB"/>
    <w:rsid w:val="00BE592C"/>
    <w:rsid w:val="00BE7880"/>
    <w:rsid w:val="00BF2119"/>
    <w:rsid w:val="00BF333F"/>
    <w:rsid w:val="00BF3B1C"/>
    <w:rsid w:val="00BF4455"/>
    <w:rsid w:val="00BF4C3E"/>
    <w:rsid w:val="00BF5B6A"/>
    <w:rsid w:val="00BF7BF4"/>
    <w:rsid w:val="00C0024F"/>
    <w:rsid w:val="00C01363"/>
    <w:rsid w:val="00C01BED"/>
    <w:rsid w:val="00C0328A"/>
    <w:rsid w:val="00C12002"/>
    <w:rsid w:val="00C12F30"/>
    <w:rsid w:val="00C13B4D"/>
    <w:rsid w:val="00C20281"/>
    <w:rsid w:val="00C20819"/>
    <w:rsid w:val="00C21B38"/>
    <w:rsid w:val="00C22042"/>
    <w:rsid w:val="00C22848"/>
    <w:rsid w:val="00C237D2"/>
    <w:rsid w:val="00C2457E"/>
    <w:rsid w:val="00C24936"/>
    <w:rsid w:val="00C25552"/>
    <w:rsid w:val="00C25CE3"/>
    <w:rsid w:val="00C302D2"/>
    <w:rsid w:val="00C319BB"/>
    <w:rsid w:val="00C31AD2"/>
    <w:rsid w:val="00C32216"/>
    <w:rsid w:val="00C32A24"/>
    <w:rsid w:val="00C32CE8"/>
    <w:rsid w:val="00C337B0"/>
    <w:rsid w:val="00C34389"/>
    <w:rsid w:val="00C357DE"/>
    <w:rsid w:val="00C35944"/>
    <w:rsid w:val="00C35D64"/>
    <w:rsid w:val="00C420C2"/>
    <w:rsid w:val="00C42161"/>
    <w:rsid w:val="00C42A44"/>
    <w:rsid w:val="00C45996"/>
    <w:rsid w:val="00C51A46"/>
    <w:rsid w:val="00C536AD"/>
    <w:rsid w:val="00C54E6C"/>
    <w:rsid w:val="00C5552A"/>
    <w:rsid w:val="00C562E9"/>
    <w:rsid w:val="00C576FE"/>
    <w:rsid w:val="00C57EDC"/>
    <w:rsid w:val="00C60266"/>
    <w:rsid w:val="00C61885"/>
    <w:rsid w:val="00C61D87"/>
    <w:rsid w:val="00C65865"/>
    <w:rsid w:val="00C66624"/>
    <w:rsid w:val="00C67AE1"/>
    <w:rsid w:val="00C70226"/>
    <w:rsid w:val="00C731B5"/>
    <w:rsid w:val="00C73D38"/>
    <w:rsid w:val="00C76B8F"/>
    <w:rsid w:val="00C77537"/>
    <w:rsid w:val="00C8002D"/>
    <w:rsid w:val="00C80EB6"/>
    <w:rsid w:val="00C81CAA"/>
    <w:rsid w:val="00C82647"/>
    <w:rsid w:val="00C858FA"/>
    <w:rsid w:val="00C85C60"/>
    <w:rsid w:val="00C86FDB"/>
    <w:rsid w:val="00C87D1D"/>
    <w:rsid w:val="00C87EDA"/>
    <w:rsid w:val="00C91B0D"/>
    <w:rsid w:val="00C91CC9"/>
    <w:rsid w:val="00C92AE8"/>
    <w:rsid w:val="00C9366B"/>
    <w:rsid w:val="00C94464"/>
    <w:rsid w:val="00C96507"/>
    <w:rsid w:val="00C966C4"/>
    <w:rsid w:val="00CA1D29"/>
    <w:rsid w:val="00CA329B"/>
    <w:rsid w:val="00CA402E"/>
    <w:rsid w:val="00CA442C"/>
    <w:rsid w:val="00CB050E"/>
    <w:rsid w:val="00CB13C7"/>
    <w:rsid w:val="00CB1AB6"/>
    <w:rsid w:val="00CB2224"/>
    <w:rsid w:val="00CB2F85"/>
    <w:rsid w:val="00CB36CC"/>
    <w:rsid w:val="00CB3A7F"/>
    <w:rsid w:val="00CB3B97"/>
    <w:rsid w:val="00CB646C"/>
    <w:rsid w:val="00CB7584"/>
    <w:rsid w:val="00CB7B21"/>
    <w:rsid w:val="00CC022F"/>
    <w:rsid w:val="00CC0B1C"/>
    <w:rsid w:val="00CC0BE3"/>
    <w:rsid w:val="00CC3178"/>
    <w:rsid w:val="00CC5407"/>
    <w:rsid w:val="00CC5C25"/>
    <w:rsid w:val="00CC678F"/>
    <w:rsid w:val="00CD06FD"/>
    <w:rsid w:val="00CD36B3"/>
    <w:rsid w:val="00CD4131"/>
    <w:rsid w:val="00CD4803"/>
    <w:rsid w:val="00CD51B6"/>
    <w:rsid w:val="00CD67D0"/>
    <w:rsid w:val="00CD7152"/>
    <w:rsid w:val="00CD727C"/>
    <w:rsid w:val="00CE195E"/>
    <w:rsid w:val="00CE1EC7"/>
    <w:rsid w:val="00CE26F3"/>
    <w:rsid w:val="00CE2778"/>
    <w:rsid w:val="00CE40A2"/>
    <w:rsid w:val="00CE593C"/>
    <w:rsid w:val="00CE5F03"/>
    <w:rsid w:val="00CF0D2C"/>
    <w:rsid w:val="00CF16CF"/>
    <w:rsid w:val="00CF37CE"/>
    <w:rsid w:val="00CF392F"/>
    <w:rsid w:val="00CF4098"/>
    <w:rsid w:val="00CF4296"/>
    <w:rsid w:val="00CF519B"/>
    <w:rsid w:val="00CF54B9"/>
    <w:rsid w:val="00CF5B5E"/>
    <w:rsid w:val="00CF6203"/>
    <w:rsid w:val="00CF7AB7"/>
    <w:rsid w:val="00CF7C55"/>
    <w:rsid w:val="00D00F81"/>
    <w:rsid w:val="00D02291"/>
    <w:rsid w:val="00D03B56"/>
    <w:rsid w:val="00D05F31"/>
    <w:rsid w:val="00D061D4"/>
    <w:rsid w:val="00D06C61"/>
    <w:rsid w:val="00D1125C"/>
    <w:rsid w:val="00D112C5"/>
    <w:rsid w:val="00D12DDF"/>
    <w:rsid w:val="00D13E11"/>
    <w:rsid w:val="00D1568B"/>
    <w:rsid w:val="00D170CA"/>
    <w:rsid w:val="00D17E14"/>
    <w:rsid w:val="00D201CC"/>
    <w:rsid w:val="00D21138"/>
    <w:rsid w:val="00D2206E"/>
    <w:rsid w:val="00D24E72"/>
    <w:rsid w:val="00D24EF3"/>
    <w:rsid w:val="00D259D4"/>
    <w:rsid w:val="00D27227"/>
    <w:rsid w:val="00D279E6"/>
    <w:rsid w:val="00D27EF8"/>
    <w:rsid w:val="00D307FF"/>
    <w:rsid w:val="00D30CE0"/>
    <w:rsid w:val="00D31A86"/>
    <w:rsid w:val="00D32F1B"/>
    <w:rsid w:val="00D33E87"/>
    <w:rsid w:val="00D3529A"/>
    <w:rsid w:val="00D40EC1"/>
    <w:rsid w:val="00D41C63"/>
    <w:rsid w:val="00D41F04"/>
    <w:rsid w:val="00D42380"/>
    <w:rsid w:val="00D43227"/>
    <w:rsid w:val="00D432BE"/>
    <w:rsid w:val="00D43C43"/>
    <w:rsid w:val="00D45301"/>
    <w:rsid w:val="00D45669"/>
    <w:rsid w:val="00D47EC9"/>
    <w:rsid w:val="00D514D6"/>
    <w:rsid w:val="00D52886"/>
    <w:rsid w:val="00D52E41"/>
    <w:rsid w:val="00D5372A"/>
    <w:rsid w:val="00D5517D"/>
    <w:rsid w:val="00D5589D"/>
    <w:rsid w:val="00D56853"/>
    <w:rsid w:val="00D5729E"/>
    <w:rsid w:val="00D57780"/>
    <w:rsid w:val="00D57DF5"/>
    <w:rsid w:val="00D57F4D"/>
    <w:rsid w:val="00D60EDA"/>
    <w:rsid w:val="00D62924"/>
    <w:rsid w:val="00D62B84"/>
    <w:rsid w:val="00D63C84"/>
    <w:rsid w:val="00D643FA"/>
    <w:rsid w:val="00D6441E"/>
    <w:rsid w:val="00D64B53"/>
    <w:rsid w:val="00D655B0"/>
    <w:rsid w:val="00D65A73"/>
    <w:rsid w:val="00D6772C"/>
    <w:rsid w:val="00D67938"/>
    <w:rsid w:val="00D700DC"/>
    <w:rsid w:val="00D71079"/>
    <w:rsid w:val="00D7204C"/>
    <w:rsid w:val="00D7445C"/>
    <w:rsid w:val="00D74996"/>
    <w:rsid w:val="00D76D28"/>
    <w:rsid w:val="00D771C2"/>
    <w:rsid w:val="00D7735C"/>
    <w:rsid w:val="00D77437"/>
    <w:rsid w:val="00D77699"/>
    <w:rsid w:val="00D80E61"/>
    <w:rsid w:val="00D83615"/>
    <w:rsid w:val="00D83F97"/>
    <w:rsid w:val="00D844FB"/>
    <w:rsid w:val="00D85120"/>
    <w:rsid w:val="00D85181"/>
    <w:rsid w:val="00D852E9"/>
    <w:rsid w:val="00D854C8"/>
    <w:rsid w:val="00D85E3A"/>
    <w:rsid w:val="00D8744C"/>
    <w:rsid w:val="00D87DE9"/>
    <w:rsid w:val="00D90697"/>
    <w:rsid w:val="00D92897"/>
    <w:rsid w:val="00D944F8"/>
    <w:rsid w:val="00DA269C"/>
    <w:rsid w:val="00DA29EC"/>
    <w:rsid w:val="00DA4CF0"/>
    <w:rsid w:val="00DA6570"/>
    <w:rsid w:val="00DB0155"/>
    <w:rsid w:val="00DB04E8"/>
    <w:rsid w:val="00DB1DCF"/>
    <w:rsid w:val="00DB2F35"/>
    <w:rsid w:val="00DC074E"/>
    <w:rsid w:val="00DC1728"/>
    <w:rsid w:val="00DC2769"/>
    <w:rsid w:val="00DC52FA"/>
    <w:rsid w:val="00DC5BDD"/>
    <w:rsid w:val="00DC60FF"/>
    <w:rsid w:val="00DC62B7"/>
    <w:rsid w:val="00DC754D"/>
    <w:rsid w:val="00DC7D01"/>
    <w:rsid w:val="00DC7F4D"/>
    <w:rsid w:val="00DD02C7"/>
    <w:rsid w:val="00DD084A"/>
    <w:rsid w:val="00DD27AF"/>
    <w:rsid w:val="00DD6D60"/>
    <w:rsid w:val="00DD7FE1"/>
    <w:rsid w:val="00DD7FF5"/>
    <w:rsid w:val="00DE1776"/>
    <w:rsid w:val="00DE37D3"/>
    <w:rsid w:val="00DE54E6"/>
    <w:rsid w:val="00DE5809"/>
    <w:rsid w:val="00DE591C"/>
    <w:rsid w:val="00DE6A5E"/>
    <w:rsid w:val="00DE7621"/>
    <w:rsid w:val="00DE79D0"/>
    <w:rsid w:val="00DE7F09"/>
    <w:rsid w:val="00DF086E"/>
    <w:rsid w:val="00DF1121"/>
    <w:rsid w:val="00DF14F0"/>
    <w:rsid w:val="00DF15F7"/>
    <w:rsid w:val="00DF322E"/>
    <w:rsid w:val="00DF3D8A"/>
    <w:rsid w:val="00DF519A"/>
    <w:rsid w:val="00DF7E3D"/>
    <w:rsid w:val="00E00392"/>
    <w:rsid w:val="00E020C2"/>
    <w:rsid w:val="00E041CB"/>
    <w:rsid w:val="00E04363"/>
    <w:rsid w:val="00E0439E"/>
    <w:rsid w:val="00E05D08"/>
    <w:rsid w:val="00E10564"/>
    <w:rsid w:val="00E10695"/>
    <w:rsid w:val="00E12FC1"/>
    <w:rsid w:val="00E13FEB"/>
    <w:rsid w:val="00E157A0"/>
    <w:rsid w:val="00E1626F"/>
    <w:rsid w:val="00E16284"/>
    <w:rsid w:val="00E163EC"/>
    <w:rsid w:val="00E1654F"/>
    <w:rsid w:val="00E1691E"/>
    <w:rsid w:val="00E17079"/>
    <w:rsid w:val="00E170F4"/>
    <w:rsid w:val="00E17F40"/>
    <w:rsid w:val="00E21778"/>
    <w:rsid w:val="00E239B1"/>
    <w:rsid w:val="00E252BF"/>
    <w:rsid w:val="00E267C0"/>
    <w:rsid w:val="00E27077"/>
    <w:rsid w:val="00E30FF0"/>
    <w:rsid w:val="00E314E3"/>
    <w:rsid w:val="00E320A3"/>
    <w:rsid w:val="00E3362C"/>
    <w:rsid w:val="00E34811"/>
    <w:rsid w:val="00E35390"/>
    <w:rsid w:val="00E35478"/>
    <w:rsid w:val="00E35637"/>
    <w:rsid w:val="00E3695B"/>
    <w:rsid w:val="00E37AF4"/>
    <w:rsid w:val="00E37F15"/>
    <w:rsid w:val="00E40FDB"/>
    <w:rsid w:val="00E41ED3"/>
    <w:rsid w:val="00E42D4F"/>
    <w:rsid w:val="00E44647"/>
    <w:rsid w:val="00E44C99"/>
    <w:rsid w:val="00E46115"/>
    <w:rsid w:val="00E50CE7"/>
    <w:rsid w:val="00E547EB"/>
    <w:rsid w:val="00E54FFB"/>
    <w:rsid w:val="00E55D94"/>
    <w:rsid w:val="00E56DE5"/>
    <w:rsid w:val="00E574DC"/>
    <w:rsid w:val="00E627A5"/>
    <w:rsid w:val="00E67692"/>
    <w:rsid w:val="00E702AA"/>
    <w:rsid w:val="00E71AEA"/>
    <w:rsid w:val="00E7288E"/>
    <w:rsid w:val="00E72E3B"/>
    <w:rsid w:val="00E7653D"/>
    <w:rsid w:val="00E76F4A"/>
    <w:rsid w:val="00E77FE8"/>
    <w:rsid w:val="00E80920"/>
    <w:rsid w:val="00E81368"/>
    <w:rsid w:val="00E81F19"/>
    <w:rsid w:val="00E82060"/>
    <w:rsid w:val="00E828AA"/>
    <w:rsid w:val="00E83765"/>
    <w:rsid w:val="00E865F7"/>
    <w:rsid w:val="00E8760E"/>
    <w:rsid w:val="00E87B40"/>
    <w:rsid w:val="00E904F0"/>
    <w:rsid w:val="00E909CE"/>
    <w:rsid w:val="00E9319F"/>
    <w:rsid w:val="00E9348D"/>
    <w:rsid w:val="00E94272"/>
    <w:rsid w:val="00E9434F"/>
    <w:rsid w:val="00E95DA3"/>
    <w:rsid w:val="00E96746"/>
    <w:rsid w:val="00E967C1"/>
    <w:rsid w:val="00E96C40"/>
    <w:rsid w:val="00E97CF9"/>
    <w:rsid w:val="00EA06FE"/>
    <w:rsid w:val="00EA3053"/>
    <w:rsid w:val="00EA4974"/>
    <w:rsid w:val="00EA4C48"/>
    <w:rsid w:val="00EA5F3A"/>
    <w:rsid w:val="00EA6D70"/>
    <w:rsid w:val="00EB0D78"/>
    <w:rsid w:val="00EB0F66"/>
    <w:rsid w:val="00EB1DB9"/>
    <w:rsid w:val="00EB210D"/>
    <w:rsid w:val="00EB266F"/>
    <w:rsid w:val="00EB3967"/>
    <w:rsid w:val="00EB3CDD"/>
    <w:rsid w:val="00EB5687"/>
    <w:rsid w:val="00EB69FD"/>
    <w:rsid w:val="00EC0E2A"/>
    <w:rsid w:val="00EC1196"/>
    <w:rsid w:val="00EC263D"/>
    <w:rsid w:val="00EC2E35"/>
    <w:rsid w:val="00EC48C0"/>
    <w:rsid w:val="00EC556A"/>
    <w:rsid w:val="00EC5682"/>
    <w:rsid w:val="00EC7988"/>
    <w:rsid w:val="00ED234B"/>
    <w:rsid w:val="00ED3C7A"/>
    <w:rsid w:val="00ED5C2B"/>
    <w:rsid w:val="00ED620A"/>
    <w:rsid w:val="00ED7286"/>
    <w:rsid w:val="00EE0FAF"/>
    <w:rsid w:val="00EE1391"/>
    <w:rsid w:val="00EE2820"/>
    <w:rsid w:val="00EE523A"/>
    <w:rsid w:val="00EE5C80"/>
    <w:rsid w:val="00EE60A4"/>
    <w:rsid w:val="00EE7577"/>
    <w:rsid w:val="00EE79BD"/>
    <w:rsid w:val="00EE7C1D"/>
    <w:rsid w:val="00EF1240"/>
    <w:rsid w:val="00EF134E"/>
    <w:rsid w:val="00EF1F95"/>
    <w:rsid w:val="00EF2206"/>
    <w:rsid w:val="00EF3259"/>
    <w:rsid w:val="00EF5E62"/>
    <w:rsid w:val="00EF750F"/>
    <w:rsid w:val="00F01ACD"/>
    <w:rsid w:val="00F01EF9"/>
    <w:rsid w:val="00F03327"/>
    <w:rsid w:val="00F04B41"/>
    <w:rsid w:val="00F05140"/>
    <w:rsid w:val="00F07090"/>
    <w:rsid w:val="00F07990"/>
    <w:rsid w:val="00F118A0"/>
    <w:rsid w:val="00F13685"/>
    <w:rsid w:val="00F15643"/>
    <w:rsid w:val="00F20923"/>
    <w:rsid w:val="00F20A63"/>
    <w:rsid w:val="00F21187"/>
    <w:rsid w:val="00F24975"/>
    <w:rsid w:val="00F2521C"/>
    <w:rsid w:val="00F25CFE"/>
    <w:rsid w:val="00F26483"/>
    <w:rsid w:val="00F2648A"/>
    <w:rsid w:val="00F26D5A"/>
    <w:rsid w:val="00F317FB"/>
    <w:rsid w:val="00F31997"/>
    <w:rsid w:val="00F3276F"/>
    <w:rsid w:val="00F3342E"/>
    <w:rsid w:val="00F33852"/>
    <w:rsid w:val="00F338DD"/>
    <w:rsid w:val="00F34053"/>
    <w:rsid w:val="00F34F28"/>
    <w:rsid w:val="00F3654A"/>
    <w:rsid w:val="00F4078D"/>
    <w:rsid w:val="00F4139A"/>
    <w:rsid w:val="00F42731"/>
    <w:rsid w:val="00F4340F"/>
    <w:rsid w:val="00F452D3"/>
    <w:rsid w:val="00F45825"/>
    <w:rsid w:val="00F5060E"/>
    <w:rsid w:val="00F51644"/>
    <w:rsid w:val="00F52295"/>
    <w:rsid w:val="00F52344"/>
    <w:rsid w:val="00F53B4D"/>
    <w:rsid w:val="00F55692"/>
    <w:rsid w:val="00F57D64"/>
    <w:rsid w:val="00F60296"/>
    <w:rsid w:val="00F60D99"/>
    <w:rsid w:val="00F63643"/>
    <w:rsid w:val="00F63DEF"/>
    <w:rsid w:val="00F64C58"/>
    <w:rsid w:val="00F65C95"/>
    <w:rsid w:val="00F71AED"/>
    <w:rsid w:val="00F71ECF"/>
    <w:rsid w:val="00F7252C"/>
    <w:rsid w:val="00F73B86"/>
    <w:rsid w:val="00F7434C"/>
    <w:rsid w:val="00F74375"/>
    <w:rsid w:val="00F75084"/>
    <w:rsid w:val="00F750A0"/>
    <w:rsid w:val="00F7529F"/>
    <w:rsid w:val="00F77D6D"/>
    <w:rsid w:val="00F8019D"/>
    <w:rsid w:val="00F808AD"/>
    <w:rsid w:val="00F832FB"/>
    <w:rsid w:val="00F8344B"/>
    <w:rsid w:val="00F84B36"/>
    <w:rsid w:val="00F85159"/>
    <w:rsid w:val="00F85494"/>
    <w:rsid w:val="00F90CF0"/>
    <w:rsid w:val="00F93564"/>
    <w:rsid w:val="00F95C51"/>
    <w:rsid w:val="00F95D6F"/>
    <w:rsid w:val="00F9639F"/>
    <w:rsid w:val="00FA066A"/>
    <w:rsid w:val="00FA1541"/>
    <w:rsid w:val="00FA1575"/>
    <w:rsid w:val="00FA45F7"/>
    <w:rsid w:val="00FA7C03"/>
    <w:rsid w:val="00FA7E6B"/>
    <w:rsid w:val="00FB0D84"/>
    <w:rsid w:val="00FB11B0"/>
    <w:rsid w:val="00FB25E0"/>
    <w:rsid w:val="00FB2FDD"/>
    <w:rsid w:val="00FB3E2F"/>
    <w:rsid w:val="00FB47A5"/>
    <w:rsid w:val="00FB529E"/>
    <w:rsid w:val="00FB5FA0"/>
    <w:rsid w:val="00FB6AD4"/>
    <w:rsid w:val="00FC3032"/>
    <w:rsid w:val="00FC3EE6"/>
    <w:rsid w:val="00FC4041"/>
    <w:rsid w:val="00FC40D3"/>
    <w:rsid w:val="00FC4267"/>
    <w:rsid w:val="00FC4DD0"/>
    <w:rsid w:val="00FC6183"/>
    <w:rsid w:val="00FC6406"/>
    <w:rsid w:val="00FC719E"/>
    <w:rsid w:val="00FD0E17"/>
    <w:rsid w:val="00FD17EF"/>
    <w:rsid w:val="00FD1D8C"/>
    <w:rsid w:val="00FD4571"/>
    <w:rsid w:val="00FD5063"/>
    <w:rsid w:val="00FD5DF5"/>
    <w:rsid w:val="00FD63A5"/>
    <w:rsid w:val="00FD6E17"/>
    <w:rsid w:val="00FD70D2"/>
    <w:rsid w:val="00FE04F7"/>
    <w:rsid w:val="00FE0DBE"/>
    <w:rsid w:val="00FE27EB"/>
    <w:rsid w:val="00FE35F5"/>
    <w:rsid w:val="00FE3C37"/>
    <w:rsid w:val="00FE5029"/>
    <w:rsid w:val="00FE6B2F"/>
    <w:rsid w:val="00FE6BE1"/>
    <w:rsid w:val="00FE7304"/>
    <w:rsid w:val="00FE746D"/>
    <w:rsid w:val="00FF07C7"/>
    <w:rsid w:val="00FF13D7"/>
    <w:rsid w:val="00FF1543"/>
    <w:rsid w:val="00FF1D6B"/>
    <w:rsid w:val="00FF1FE5"/>
    <w:rsid w:val="00FF20EC"/>
    <w:rsid w:val="00FF39AC"/>
    <w:rsid w:val="00FF3ABA"/>
    <w:rsid w:val="00FF40C7"/>
    <w:rsid w:val="00FF4455"/>
    <w:rsid w:val="00FF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5144F4"/>
  <w15:docId w15:val="{3CF5E279-B4BB-407C-85B5-2567782A9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sz w:val="22"/>
        <w:szCs w:val="22"/>
        <w:lang w:val="pl-PL" w:eastAsia="pl-PL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0226"/>
  </w:style>
  <w:style w:type="paragraph" w:styleId="Nagwek1">
    <w:name w:val="heading 1"/>
    <w:aliases w:val="Nagłówek 1_GAVDI,alt+1 (1.tason otsikko,lihavointi),ASAPHeading 1,HM1,Nagłówek 1x,h1"/>
    <w:basedOn w:val="Normalny"/>
    <w:next w:val="Normalny"/>
    <w:link w:val="Nagwek1Znak"/>
    <w:autoRedefine/>
    <w:qFormat/>
    <w:rsid w:val="00B97EFC"/>
    <w:pPr>
      <w:keepNext/>
      <w:numPr>
        <w:numId w:val="1"/>
      </w:numPr>
      <w:spacing w:before="360" w:after="120" w:line="240" w:lineRule="auto"/>
      <w:outlineLvl w:val="0"/>
    </w:pPr>
    <w:rPr>
      <w:rFonts w:eastAsia="Times New Roman"/>
      <w:b/>
      <w:kern w:val="28"/>
      <w:sz w:val="36"/>
      <w:szCs w:val="28"/>
      <w:lang w:val="x-none" w:eastAsia="x-none"/>
    </w:rPr>
  </w:style>
  <w:style w:type="paragraph" w:styleId="Nagwek2">
    <w:name w:val="heading 2"/>
    <w:aliases w:val="Nagłówek 2_GAVDI,alt+2 (2. tason otsikko),HD2,H2,Znak Znak,ASAPHeading 2,Podrozdział,HM2,Nagłówek 2x,Review H2,Review Program,h2,Level 2"/>
    <w:basedOn w:val="Normalny"/>
    <w:next w:val="Normalny"/>
    <w:link w:val="Nagwek2Znak"/>
    <w:autoRedefine/>
    <w:qFormat/>
    <w:rsid w:val="00A36C00"/>
    <w:pPr>
      <w:keepNext/>
      <w:spacing w:before="240" w:after="60" w:line="240" w:lineRule="auto"/>
      <w:ind w:left="360"/>
      <w:jc w:val="left"/>
      <w:outlineLvl w:val="1"/>
    </w:pPr>
    <w:rPr>
      <w:rFonts w:eastAsia="Times New Roman"/>
      <w:bCs/>
      <w:lang w:eastAsia="x-none"/>
    </w:rPr>
  </w:style>
  <w:style w:type="paragraph" w:styleId="Nagwek3">
    <w:name w:val="heading 3"/>
    <w:aliases w:val="Nagłówek 3_GAVDI,alt+3 (3. tason otsikko),h3,H3,son otsikko),Znak Znak Znak Znak,Znak,ASAPHeading 3,HM3"/>
    <w:basedOn w:val="Normalny"/>
    <w:next w:val="Normalny"/>
    <w:link w:val="Nagwek3Znak"/>
    <w:autoRedefine/>
    <w:qFormat/>
    <w:rsid w:val="001B216E"/>
    <w:pPr>
      <w:keepNext/>
      <w:numPr>
        <w:ilvl w:val="2"/>
        <w:numId w:val="6"/>
      </w:numPr>
      <w:spacing w:before="240" w:after="0" w:line="280" w:lineRule="exact"/>
      <w:outlineLvl w:val="2"/>
    </w:pPr>
    <w:rPr>
      <w:rFonts w:eastAsia="Times New Roman"/>
      <w:b/>
      <w:sz w:val="32"/>
      <w:szCs w:val="32"/>
      <w:lang w:eastAsia="x-none"/>
    </w:rPr>
  </w:style>
  <w:style w:type="paragraph" w:styleId="Nagwek4">
    <w:name w:val="heading 4"/>
    <w:aliases w:val="Nagłówek 4_GAVDI,alt+4 (4. tason otsikko),ASAPHeading 4,nazwa_menu,h4,HM4"/>
    <w:basedOn w:val="Nagwek3"/>
    <w:next w:val="Normalny"/>
    <w:link w:val="Nagwek4Znak"/>
    <w:autoRedefine/>
    <w:qFormat/>
    <w:rsid w:val="00AE5459"/>
    <w:pPr>
      <w:numPr>
        <w:ilvl w:val="0"/>
        <w:numId w:val="0"/>
      </w:numPr>
      <w:ind w:left="567"/>
      <w:outlineLvl w:val="3"/>
    </w:pPr>
    <w:rPr>
      <w:sz w:val="24"/>
      <w:szCs w:val="24"/>
      <w:u w:val="single"/>
    </w:rPr>
  </w:style>
  <w:style w:type="paragraph" w:styleId="Nagwek5">
    <w:name w:val="heading 5"/>
    <w:aliases w:val="Nagłówek 5_GAVDI,ASAPHeading 5,h5,HM5"/>
    <w:basedOn w:val="Normalny"/>
    <w:next w:val="Normalny"/>
    <w:link w:val="Nagwek5Znak"/>
    <w:qFormat/>
    <w:rsid w:val="005E56E8"/>
    <w:pPr>
      <w:numPr>
        <w:ilvl w:val="4"/>
        <w:numId w:val="1"/>
      </w:numPr>
      <w:spacing w:before="240" w:after="60" w:line="240" w:lineRule="auto"/>
      <w:outlineLvl w:val="4"/>
    </w:pPr>
    <w:rPr>
      <w:rFonts w:eastAsia="Times New Roman"/>
      <w:b/>
      <w:i/>
      <w:sz w:val="20"/>
      <w:szCs w:val="20"/>
      <w:lang w:val="x-none" w:eastAsia="x-none"/>
    </w:rPr>
  </w:style>
  <w:style w:type="paragraph" w:styleId="Nagwek6">
    <w:name w:val="heading 6"/>
    <w:aliases w:val="Nagłówek 6_GAVDI,ASAPHeading 6,h6"/>
    <w:basedOn w:val="Normalny"/>
    <w:next w:val="Normalny"/>
    <w:link w:val="Nagwek6Znak"/>
    <w:qFormat/>
    <w:rsid w:val="005E56E8"/>
    <w:pPr>
      <w:numPr>
        <w:ilvl w:val="5"/>
        <w:numId w:val="1"/>
      </w:numPr>
      <w:spacing w:before="240" w:after="60" w:line="240" w:lineRule="auto"/>
      <w:outlineLvl w:val="5"/>
    </w:pPr>
    <w:rPr>
      <w:rFonts w:eastAsia="Times New Roman"/>
      <w:b/>
      <w:i/>
      <w:sz w:val="20"/>
      <w:szCs w:val="20"/>
      <w:lang w:val="x-none" w:eastAsia="x-none"/>
    </w:rPr>
  </w:style>
  <w:style w:type="paragraph" w:styleId="Nagwek7">
    <w:name w:val="heading 7"/>
    <w:aliases w:val="Nagłówek 7_GAVDI,ASAPHeading 7,h7"/>
    <w:basedOn w:val="Normalny"/>
    <w:next w:val="Normalny"/>
    <w:link w:val="Nagwek7Znak"/>
    <w:qFormat/>
    <w:rsid w:val="005E56E8"/>
    <w:pPr>
      <w:numPr>
        <w:ilvl w:val="6"/>
        <w:numId w:val="1"/>
      </w:numPr>
      <w:spacing w:before="240" w:after="60" w:line="240" w:lineRule="auto"/>
      <w:outlineLvl w:val="6"/>
    </w:pPr>
    <w:rPr>
      <w:rFonts w:eastAsia="Times New Roman"/>
      <w:i/>
      <w:sz w:val="20"/>
      <w:szCs w:val="20"/>
      <w:lang w:val="x-none" w:eastAsia="x-none"/>
    </w:rPr>
  </w:style>
  <w:style w:type="paragraph" w:styleId="Nagwek8">
    <w:name w:val="heading 8"/>
    <w:aliases w:val="Nagłówek 8_GAVDI,ASAPHeading 8,h8"/>
    <w:basedOn w:val="Normalny"/>
    <w:next w:val="Normalny"/>
    <w:link w:val="Nagwek8Znak"/>
    <w:qFormat/>
    <w:rsid w:val="005E56E8"/>
    <w:pPr>
      <w:numPr>
        <w:ilvl w:val="7"/>
        <w:numId w:val="1"/>
      </w:numPr>
      <w:spacing w:before="240" w:after="60" w:line="240" w:lineRule="auto"/>
      <w:outlineLvl w:val="7"/>
    </w:pPr>
    <w:rPr>
      <w:rFonts w:eastAsia="Times New Roman"/>
      <w:i/>
      <w:sz w:val="20"/>
      <w:szCs w:val="20"/>
      <w:lang w:val="x-none" w:eastAsia="x-none"/>
    </w:rPr>
  </w:style>
  <w:style w:type="paragraph" w:styleId="Nagwek9">
    <w:name w:val="heading 9"/>
    <w:aliases w:val="Nagłówek 9_GAVDI,ASAPHeading 9,h9"/>
    <w:basedOn w:val="Normalny"/>
    <w:next w:val="Normalny"/>
    <w:link w:val="Nagwek9Znak"/>
    <w:qFormat/>
    <w:rsid w:val="005E56E8"/>
    <w:pPr>
      <w:numPr>
        <w:ilvl w:val="8"/>
        <w:numId w:val="1"/>
      </w:numPr>
      <w:spacing w:before="240" w:after="60" w:line="240" w:lineRule="auto"/>
      <w:outlineLvl w:val="8"/>
    </w:pPr>
    <w:rPr>
      <w:rFonts w:eastAsia="Times New Roman"/>
      <w:i/>
      <w:sz w:val="18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_GAVDI Znak,alt+1 (1.tason otsikko Znak,lihavointi) Znak,ASAPHeading 1 Znak1,HM1 Znak,Nagłówek 1x Znak,h1 Znak"/>
    <w:link w:val="Nagwek1"/>
    <w:rsid w:val="00B97EFC"/>
    <w:rPr>
      <w:rFonts w:eastAsia="Times New Roman"/>
      <w:b/>
      <w:kern w:val="28"/>
      <w:sz w:val="36"/>
      <w:szCs w:val="28"/>
      <w:lang w:val="x-none" w:eastAsia="x-none"/>
    </w:rPr>
  </w:style>
  <w:style w:type="character" w:customStyle="1" w:styleId="Nagwek2Znak">
    <w:name w:val="Nagłówek 2 Znak"/>
    <w:aliases w:val="Nagłówek 2_GAVDI Znak,alt+2 (2. tason otsikko) Znak,HD2 Znak,H2 Znak,Znak Znak Znak,ASAPHeading 2 Znak,Podrozdział Znak,HM2 Znak,Nagłówek 2x Znak,Review H2 Znak,Review Program Znak,h2 Znak,Level 2 Znak"/>
    <w:link w:val="Nagwek2"/>
    <w:rsid w:val="00A36C00"/>
    <w:rPr>
      <w:rFonts w:eastAsia="Times New Roman"/>
      <w:bCs/>
      <w:lang w:eastAsia="x-none"/>
    </w:rPr>
  </w:style>
  <w:style w:type="character" w:customStyle="1" w:styleId="Nagwek3Znak">
    <w:name w:val="Nagłówek 3 Znak"/>
    <w:aliases w:val="Nagłówek 3_GAVDI Znak,alt+3 (3. tason otsikko) Znak,h3 Znak,H3 Znak,son otsikko) Znak,Znak Znak Znak Znak Znak,Znak Znak1,ASAPHeading 3 Znak,HM3 Znak"/>
    <w:link w:val="Nagwek3"/>
    <w:rsid w:val="001B216E"/>
    <w:rPr>
      <w:rFonts w:eastAsia="Times New Roman"/>
      <w:b/>
      <w:sz w:val="32"/>
      <w:szCs w:val="32"/>
      <w:lang w:eastAsia="x-none"/>
    </w:rPr>
  </w:style>
  <w:style w:type="character" w:customStyle="1" w:styleId="Nagwek4Znak">
    <w:name w:val="Nagłówek 4 Znak"/>
    <w:aliases w:val="Nagłówek 4_GAVDI Znak,alt+4 (4. tason otsikko) Znak,ASAPHeading 4 Znak,nazwa_menu Znak,h4 Znak,HM4 Znak"/>
    <w:link w:val="Nagwek4"/>
    <w:rsid w:val="00AE5459"/>
    <w:rPr>
      <w:rFonts w:eastAsia="Times New Roman"/>
      <w:b/>
      <w:sz w:val="24"/>
      <w:szCs w:val="24"/>
      <w:u w:val="single"/>
      <w:lang w:eastAsia="x-none"/>
    </w:rPr>
  </w:style>
  <w:style w:type="character" w:customStyle="1" w:styleId="Nagwek5Znak">
    <w:name w:val="Nagłówek 5 Znak"/>
    <w:aliases w:val="Nagłówek 5_GAVDI Znak,ASAPHeading 5 Znak,h5 Znak,HM5 Znak"/>
    <w:link w:val="Nagwek5"/>
    <w:rsid w:val="005E56E8"/>
    <w:rPr>
      <w:rFonts w:eastAsia="Times New Roman"/>
      <w:b/>
      <w:i/>
      <w:sz w:val="20"/>
      <w:szCs w:val="20"/>
      <w:lang w:val="x-none" w:eastAsia="x-none"/>
    </w:rPr>
  </w:style>
  <w:style w:type="character" w:customStyle="1" w:styleId="Nagwek6Znak">
    <w:name w:val="Nagłówek 6 Znak"/>
    <w:aliases w:val="Nagłówek 6_GAVDI Znak,ASAPHeading 6 Znak,h6 Znak"/>
    <w:link w:val="Nagwek6"/>
    <w:rsid w:val="005E56E8"/>
    <w:rPr>
      <w:rFonts w:eastAsia="Times New Roman"/>
      <w:b/>
      <w:i/>
      <w:sz w:val="20"/>
      <w:szCs w:val="20"/>
      <w:lang w:val="x-none" w:eastAsia="x-none"/>
    </w:rPr>
  </w:style>
  <w:style w:type="character" w:customStyle="1" w:styleId="Nagwek7Znak">
    <w:name w:val="Nagłówek 7 Znak"/>
    <w:aliases w:val="Nagłówek 7_GAVDI Znak,ASAPHeading 7 Znak,h7 Znak"/>
    <w:link w:val="Nagwek7"/>
    <w:rsid w:val="005E56E8"/>
    <w:rPr>
      <w:rFonts w:eastAsia="Times New Roman"/>
      <w:i/>
      <w:sz w:val="20"/>
      <w:szCs w:val="20"/>
      <w:lang w:val="x-none" w:eastAsia="x-none"/>
    </w:rPr>
  </w:style>
  <w:style w:type="character" w:customStyle="1" w:styleId="Nagwek8Znak">
    <w:name w:val="Nagłówek 8 Znak"/>
    <w:aliases w:val="Nagłówek 8_GAVDI Znak,ASAPHeading 8 Znak,h8 Znak"/>
    <w:link w:val="Nagwek8"/>
    <w:rsid w:val="005E56E8"/>
    <w:rPr>
      <w:rFonts w:eastAsia="Times New Roman"/>
      <w:i/>
      <w:sz w:val="20"/>
      <w:szCs w:val="20"/>
      <w:lang w:val="x-none" w:eastAsia="x-none"/>
    </w:rPr>
  </w:style>
  <w:style w:type="character" w:customStyle="1" w:styleId="Nagwek9Znak">
    <w:name w:val="Nagłówek 9 Znak"/>
    <w:aliases w:val="Nagłówek 9_GAVDI Znak,ASAPHeading 9 Znak,h9 Znak"/>
    <w:link w:val="Nagwek9"/>
    <w:rsid w:val="005E56E8"/>
    <w:rPr>
      <w:rFonts w:eastAsia="Times New Roman"/>
      <w:i/>
      <w:sz w:val="18"/>
      <w:szCs w:val="20"/>
      <w:lang w:val="x-none" w:eastAsia="x-none"/>
    </w:rPr>
  </w:style>
  <w:style w:type="paragraph" w:styleId="Nagwek">
    <w:name w:val="header"/>
    <w:basedOn w:val="Normalny"/>
    <w:link w:val="NagwekZnak"/>
    <w:unhideWhenUsed/>
    <w:rsid w:val="005E56E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NagwekZnak">
    <w:name w:val="Nagłówek Znak"/>
    <w:link w:val="Nagwek"/>
    <w:rsid w:val="005E56E8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5E56E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StopkaZnak">
    <w:name w:val="Stopka Znak"/>
    <w:link w:val="Stopka"/>
    <w:rsid w:val="005E56E8"/>
    <w:rPr>
      <w:rFonts w:ascii="Calibri" w:eastAsia="Calibri" w:hAnsi="Calibri" w:cs="Times New Roman"/>
    </w:rPr>
  </w:style>
  <w:style w:type="paragraph" w:customStyle="1" w:styleId="HeaderLeft">
    <w:name w:val="Header Left"/>
    <w:basedOn w:val="Nagwek"/>
    <w:uiPriority w:val="35"/>
    <w:qFormat/>
    <w:rsid w:val="005E56E8"/>
    <w:pPr>
      <w:pBdr>
        <w:bottom w:val="dashed" w:sz="4" w:space="18" w:color="7F7F7F"/>
      </w:pBdr>
      <w:tabs>
        <w:tab w:val="clear" w:pos="4536"/>
        <w:tab w:val="clear" w:pos="9072"/>
        <w:tab w:val="center" w:pos="4320"/>
        <w:tab w:val="right" w:pos="8640"/>
      </w:tabs>
      <w:spacing w:after="200" w:line="396" w:lineRule="auto"/>
    </w:pPr>
    <w:rPr>
      <w:rFonts w:eastAsia="Times New Roman"/>
      <w:color w:val="7F7F7F"/>
      <w:lang w:eastAsia="ja-JP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56E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E56E8"/>
    <w:rPr>
      <w:rFonts w:ascii="Tahoma" w:eastAsia="Calibri" w:hAnsi="Tahoma" w:cs="Times New Roman"/>
      <w:sz w:val="16"/>
      <w:szCs w:val="16"/>
      <w:lang w:val="x-none" w:eastAsia="x-none"/>
    </w:rPr>
  </w:style>
  <w:style w:type="character" w:styleId="Hipercze">
    <w:name w:val="Hyperlink"/>
    <w:uiPriority w:val="99"/>
    <w:unhideWhenUsed/>
    <w:rsid w:val="005E56E8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5E56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qFormat/>
    <w:rsid w:val="005E56E8"/>
    <w:rPr>
      <w:b/>
      <w:bCs/>
    </w:rPr>
  </w:style>
  <w:style w:type="table" w:styleId="Tabela-Siatka">
    <w:name w:val="Table Grid"/>
    <w:basedOn w:val="Standardowy"/>
    <w:uiPriority w:val="39"/>
    <w:rsid w:val="005E56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ny"/>
    <w:rsid w:val="005E56E8"/>
    <w:pPr>
      <w:spacing w:before="120" w:after="0" w:line="240" w:lineRule="auto"/>
      <w:ind w:left="360" w:hanging="360"/>
      <w:outlineLvl w:val="3"/>
    </w:pPr>
    <w:rPr>
      <w:rFonts w:eastAsia="Times New Roman"/>
      <w:szCs w:val="20"/>
    </w:rPr>
  </w:style>
  <w:style w:type="paragraph" w:customStyle="1" w:styleId="Dozmiany">
    <w:name w:val="Do zmiany"/>
    <w:basedOn w:val="Tekstpodstawowy"/>
    <w:link w:val="DozmianyChar"/>
    <w:rsid w:val="005E56E8"/>
    <w:pPr>
      <w:spacing w:before="120" w:after="0" w:line="240" w:lineRule="auto"/>
      <w:outlineLvl w:val="3"/>
    </w:pPr>
    <w:rPr>
      <w:rFonts w:eastAsia="Times New Roman"/>
      <w:i/>
      <w:color w:val="FF0000"/>
    </w:rPr>
  </w:style>
  <w:style w:type="paragraph" w:styleId="Tekstpodstawowy">
    <w:name w:val="Body Text"/>
    <w:basedOn w:val="Normalny"/>
    <w:link w:val="TekstpodstawowyZnak"/>
    <w:uiPriority w:val="99"/>
    <w:unhideWhenUsed/>
    <w:rsid w:val="005E56E8"/>
    <w:pPr>
      <w:spacing w:after="120"/>
    </w:pPr>
    <w:rPr>
      <w:sz w:val="20"/>
      <w:szCs w:val="20"/>
      <w:lang w:val="x-none" w:eastAsia="x-none"/>
    </w:rPr>
  </w:style>
  <w:style w:type="character" w:customStyle="1" w:styleId="TekstpodstawowyZnak">
    <w:name w:val="Tekst podstawowy Znak"/>
    <w:link w:val="Tekstpodstawowy"/>
    <w:uiPriority w:val="99"/>
    <w:rsid w:val="005E56E8"/>
    <w:rPr>
      <w:rFonts w:ascii="Calibri" w:eastAsia="Calibri" w:hAnsi="Calibri" w:cs="Times New Roman"/>
      <w:lang w:val="x-none"/>
    </w:rPr>
  </w:style>
  <w:style w:type="character" w:customStyle="1" w:styleId="DozmianyChar">
    <w:name w:val="Do zmiany Char"/>
    <w:link w:val="Dozmiany"/>
    <w:rsid w:val="005E56E8"/>
    <w:rPr>
      <w:rFonts w:ascii="Arial" w:eastAsia="Times New Roman" w:hAnsi="Arial" w:cs="Times New Roman"/>
      <w:i/>
      <w:color w:val="FF0000"/>
      <w:szCs w:val="20"/>
      <w:lang w:val="x-none" w:eastAsia="x-none"/>
    </w:rPr>
  </w:style>
  <w:style w:type="paragraph" w:styleId="Spistreci3">
    <w:name w:val="toc 3"/>
    <w:basedOn w:val="Normalny"/>
    <w:next w:val="Normalny"/>
    <w:autoRedefine/>
    <w:uiPriority w:val="39"/>
    <w:qFormat/>
    <w:rsid w:val="00BE34CB"/>
    <w:pPr>
      <w:tabs>
        <w:tab w:val="left" w:pos="1320"/>
        <w:tab w:val="right" w:leader="dot" w:pos="9628"/>
      </w:tabs>
      <w:spacing w:after="0" w:line="240" w:lineRule="auto"/>
      <w:ind w:left="480"/>
    </w:pPr>
    <w:rPr>
      <w:rFonts w:eastAsia="Times New Roman"/>
      <w:i/>
      <w:i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6B0258"/>
    <w:pPr>
      <w:tabs>
        <w:tab w:val="left" w:pos="880"/>
        <w:tab w:val="right" w:leader="dot" w:pos="9628"/>
      </w:tabs>
      <w:spacing w:after="0" w:line="240" w:lineRule="auto"/>
      <w:ind w:left="240"/>
    </w:pPr>
    <w:rPr>
      <w:rFonts w:eastAsia="Times New Roman"/>
      <w:smallCaps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522177"/>
    <w:pPr>
      <w:tabs>
        <w:tab w:val="left" w:pos="480"/>
        <w:tab w:val="right" w:leader="dot" w:pos="9628"/>
      </w:tabs>
      <w:spacing w:before="120" w:after="120" w:line="240" w:lineRule="auto"/>
    </w:pPr>
    <w:rPr>
      <w:rFonts w:eastAsia="Times New Roman"/>
      <w:b/>
      <w:bCs/>
      <w:caps/>
      <w:sz w:val="20"/>
      <w:szCs w:val="20"/>
    </w:rPr>
  </w:style>
  <w:style w:type="paragraph" w:customStyle="1" w:styleId="prostand">
    <w:name w:val="pro_stand"/>
    <w:basedOn w:val="Normalny"/>
    <w:link w:val="prostandZnak"/>
    <w:rsid w:val="005E56E8"/>
    <w:pPr>
      <w:spacing w:after="0" w:line="240" w:lineRule="auto"/>
    </w:pPr>
    <w:rPr>
      <w:rFonts w:eastAsia="Times New Roman"/>
      <w:szCs w:val="20"/>
    </w:rPr>
  </w:style>
  <w:style w:type="paragraph" w:customStyle="1" w:styleId="Komentarz">
    <w:name w:val="Komentarz"/>
    <w:basedOn w:val="Normalny"/>
    <w:rsid w:val="005E56E8"/>
    <w:pPr>
      <w:spacing w:before="120" w:after="0" w:line="240" w:lineRule="auto"/>
      <w:outlineLvl w:val="3"/>
    </w:pPr>
    <w:rPr>
      <w:rFonts w:eastAsia="Times New Roman"/>
      <w:i/>
      <w:szCs w:val="20"/>
    </w:rPr>
  </w:style>
  <w:style w:type="table" w:customStyle="1" w:styleId="Tabelasiatki3akcent51">
    <w:name w:val="Tabela siatki 3 — akcent 51"/>
    <w:basedOn w:val="Standardowy"/>
    <w:uiPriority w:val="48"/>
    <w:rsid w:val="005E56E8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Tabelasiatki5ciemnaakcent51">
    <w:name w:val="Tabela siatki 5 — ciemna — akcent 51"/>
    <w:basedOn w:val="Standardowy"/>
    <w:uiPriority w:val="50"/>
    <w:rsid w:val="005E56E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paragraph" w:customStyle="1" w:styleId="Heading2a">
    <w:name w:val="Heading 2a"/>
    <w:basedOn w:val="Nagwek2"/>
    <w:rsid w:val="005E56E8"/>
    <w:pPr>
      <w:pageBreakBefore/>
      <w:ind w:left="0"/>
    </w:pPr>
    <w:rPr>
      <w:i/>
      <w:szCs w:val="20"/>
    </w:rPr>
  </w:style>
  <w:style w:type="table" w:customStyle="1" w:styleId="Tabelasiatki6kolorowaakcent51">
    <w:name w:val="Tabela siatki 6 — kolorowa — akcent 51"/>
    <w:basedOn w:val="Standardowy"/>
    <w:uiPriority w:val="51"/>
    <w:rsid w:val="005E56E8"/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Kolorowasiatkaakcent5">
    <w:name w:val="Colorful Grid Accent 5"/>
    <w:basedOn w:val="Standardowy"/>
    <w:uiPriority w:val="73"/>
    <w:rsid w:val="005E56E8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styleId="redniasiatka1akcent5">
    <w:name w:val="Medium Grid 1 Accent 5"/>
    <w:basedOn w:val="Standardowy"/>
    <w:uiPriority w:val="67"/>
    <w:rsid w:val="005E56E8"/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</w:tblPr>
    <w:tcPr>
      <w:shd w:val="clear" w:color="auto" w:fill="D0DBF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styleId="Jasnasiatkaakcent5">
    <w:name w:val="Light Grid Accent 5"/>
    <w:basedOn w:val="Standardowy"/>
    <w:uiPriority w:val="62"/>
    <w:rsid w:val="005E56E8"/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1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  <w:shd w:val="clear" w:color="auto" w:fill="D0DBF0"/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  <w:shd w:val="clear" w:color="auto" w:fill="D0DBF0"/>
      </w:tcPr>
    </w:tblStylePr>
    <w:tblStylePr w:type="band2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</w:tcPr>
    </w:tblStylePr>
  </w:style>
  <w:style w:type="paragraph" w:styleId="Nagwekspisutreci">
    <w:name w:val="TOC Heading"/>
    <w:basedOn w:val="Nagwek1"/>
    <w:next w:val="Normalny"/>
    <w:uiPriority w:val="39"/>
    <w:unhideWhenUsed/>
    <w:qFormat/>
    <w:rsid w:val="005E56E8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bCs/>
      <w:color w:val="365F91"/>
      <w:kern w:val="0"/>
      <w:sz w:val="28"/>
    </w:rPr>
  </w:style>
  <w:style w:type="paragraph" w:styleId="Lista2">
    <w:name w:val="List 2"/>
    <w:basedOn w:val="Normalny"/>
    <w:unhideWhenUsed/>
    <w:rsid w:val="005E56E8"/>
    <w:pPr>
      <w:ind w:left="566" w:hanging="283"/>
      <w:contextualSpacing/>
    </w:pPr>
  </w:style>
  <w:style w:type="character" w:customStyle="1" w:styleId="ASAPHeading2ZnakZnak">
    <w:name w:val="ASAPHeading 2 Znak Znak"/>
    <w:rsid w:val="005E56E8"/>
    <w:rPr>
      <w:rFonts w:ascii="Arial" w:hAnsi="Arial"/>
      <w:b/>
      <w:sz w:val="28"/>
      <w:lang w:val="pl-PL" w:eastAsia="pl-PL" w:bidi="ar-SA"/>
    </w:rPr>
  </w:style>
  <w:style w:type="character" w:styleId="Odwoaniedokomentarza">
    <w:name w:val="annotation reference"/>
    <w:uiPriority w:val="99"/>
    <w:semiHidden/>
    <w:rsid w:val="005E56E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E56E8"/>
    <w:pPr>
      <w:spacing w:after="0"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5E56E8"/>
    <w:rPr>
      <w:rFonts w:ascii="Arial" w:eastAsia="Times New Roman" w:hAnsi="Arial" w:cs="Times New Roman"/>
      <w:sz w:val="20"/>
      <w:szCs w:val="20"/>
      <w:lang w:val="x-none" w:eastAsia="x-none"/>
    </w:rPr>
  </w:style>
  <w:style w:type="paragraph" w:customStyle="1" w:styleId="TekstpoPoziom1BB">
    <w:name w:val="Tekst po Poziom 1 (BB)"/>
    <w:basedOn w:val="Tekstpodstawowy"/>
    <w:autoRedefine/>
    <w:rsid w:val="005E56E8"/>
    <w:pPr>
      <w:spacing w:line="240" w:lineRule="auto"/>
      <w:ind w:firstLine="720"/>
    </w:pPr>
    <w:rPr>
      <w:rFonts w:eastAsia="Times New Roman"/>
      <w:color w:val="000000"/>
      <w:lang w:val="pl-PL"/>
    </w:rPr>
  </w:style>
  <w:style w:type="character" w:styleId="Numerstrony">
    <w:name w:val="page number"/>
    <w:rsid w:val="005E56E8"/>
  </w:style>
  <w:style w:type="character" w:customStyle="1" w:styleId="Tekstpodstawowy2Znak">
    <w:name w:val="Tekst podstawowy 2 Znak"/>
    <w:link w:val="Tekstpodstawowy2"/>
    <w:rsid w:val="005E56E8"/>
    <w:rPr>
      <w:rFonts w:ascii="Times New Roman" w:eastAsia="Times New Roman" w:hAnsi="Times New Roman"/>
      <w:sz w:val="24"/>
    </w:rPr>
  </w:style>
  <w:style w:type="paragraph" w:styleId="Tekstpodstawowy2">
    <w:name w:val="Body Text 2"/>
    <w:basedOn w:val="Normalny"/>
    <w:link w:val="Tekstpodstawowy2Znak"/>
    <w:rsid w:val="005E56E8"/>
    <w:pPr>
      <w:spacing w:after="0" w:line="240" w:lineRule="auto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Tekstpodstawowy2Znak1">
    <w:name w:val="Tekst podstawowy 2 Znak1"/>
    <w:uiPriority w:val="99"/>
    <w:semiHidden/>
    <w:rsid w:val="005E56E8"/>
    <w:rPr>
      <w:rFonts w:ascii="Calibri" w:eastAsia="Calibri" w:hAnsi="Calibri" w:cs="Times New Roman"/>
    </w:rPr>
  </w:style>
  <w:style w:type="character" w:customStyle="1" w:styleId="MapadokumentuZnak1">
    <w:name w:val="Mapa dokumentu Znak1"/>
    <w:link w:val="Mapadokumentu"/>
    <w:semiHidden/>
    <w:rsid w:val="005E56E8"/>
    <w:rPr>
      <w:rFonts w:ascii="Tahoma" w:eastAsia="Times New Roman" w:hAnsi="Tahoma"/>
      <w:sz w:val="22"/>
      <w:shd w:val="clear" w:color="auto" w:fill="000080"/>
    </w:rPr>
  </w:style>
  <w:style w:type="paragraph" w:styleId="Mapadokumentu">
    <w:name w:val="Document Map"/>
    <w:basedOn w:val="Normalny"/>
    <w:link w:val="MapadokumentuZnak1"/>
    <w:semiHidden/>
    <w:unhideWhenUsed/>
    <w:rsid w:val="005E56E8"/>
    <w:pPr>
      <w:spacing w:after="0" w:line="240" w:lineRule="auto"/>
    </w:pPr>
    <w:rPr>
      <w:rFonts w:ascii="Tahoma" w:eastAsia="Times New Roman" w:hAnsi="Tahoma"/>
      <w:szCs w:val="20"/>
      <w:lang w:val="x-none" w:eastAsia="x-none"/>
    </w:rPr>
  </w:style>
  <w:style w:type="paragraph" w:styleId="Spistreci4">
    <w:name w:val="toc 4"/>
    <w:basedOn w:val="Normalny"/>
    <w:next w:val="Normalny"/>
    <w:autoRedefine/>
    <w:uiPriority w:val="39"/>
    <w:rsid w:val="005E56E8"/>
    <w:pPr>
      <w:spacing w:after="0" w:line="240" w:lineRule="auto"/>
      <w:ind w:left="660"/>
    </w:pPr>
    <w:rPr>
      <w:rFonts w:ascii="Times New Roman" w:eastAsia="Times New Roman" w:hAnsi="Times New Roman"/>
      <w:sz w:val="18"/>
      <w:szCs w:val="20"/>
    </w:rPr>
  </w:style>
  <w:style w:type="paragraph" w:styleId="Spistreci5">
    <w:name w:val="toc 5"/>
    <w:basedOn w:val="Normalny"/>
    <w:next w:val="Normalny"/>
    <w:autoRedefine/>
    <w:uiPriority w:val="39"/>
    <w:rsid w:val="005E56E8"/>
    <w:pPr>
      <w:spacing w:after="0" w:line="240" w:lineRule="auto"/>
      <w:ind w:left="880"/>
    </w:pPr>
    <w:rPr>
      <w:rFonts w:ascii="Times New Roman" w:eastAsia="Times New Roman" w:hAnsi="Times New Roman"/>
      <w:sz w:val="18"/>
      <w:szCs w:val="20"/>
    </w:rPr>
  </w:style>
  <w:style w:type="paragraph" w:styleId="Spistreci6">
    <w:name w:val="toc 6"/>
    <w:basedOn w:val="Normalny"/>
    <w:next w:val="Normalny"/>
    <w:autoRedefine/>
    <w:uiPriority w:val="39"/>
    <w:rsid w:val="005E56E8"/>
    <w:pPr>
      <w:spacing w:after="0" w:line="240" w:lineRule="auto"/>
      <w:ind w:left="1100"/>
    </w:pPr>
    <w:rPr>
      <w:rFonts w:ascii="Times New Roman" w:eastAsia="Times New Roman" w:hAnsi="Times New Roman"/>
      <w:sz w:val="18"/>
      <w:szCs w:val="20"/>
    </w:rPr>
  </w:style>
  <w:style w:type="paragraph" w:styleId="Spistreci7">
    <w:name w:val="toc 7"/>
    <w:basedOn w:val="Normalny"/>
    <w:next w:val="Normalny"/>
    <w:autoRedefine/>
    <w:uiPriority w:val="39"/>
    <w:rsid w:val="005E56E8"/>
    <w:pPr>
      <w:spacing w:after="0" w:line="240" w:lineRule="auto"/>
      <w:ind w:left="1320"/>
    </w:pPr>
    <w:rPr>
      <w:rFonts w:ascii="Times New Roman" w:eastAsia="Times New Roman" w:hAnsi="Times New Roman"/>
      <w:sz w:val="18"/>
      <w:szCs w:val="20"/>
    </w:rPr>
  </w:style>
  <w:style w:type="paragraph" w:styleId="Spistreci8">
    <w:name w:val="toc 8"/>
    <w:basedOn w:val="Normalny"/>
    <w:next w:val="Normalny"/>
    <w:autoRedefine/>
    <w:uiPriority w:val="39"/>
    <w:rsid w:val="005E56E8"/>
    <w:pPr>
      <w:spacing w:after="0" w:line="240" w:lineRule="auto"/>
      <w:ind w:left="1540"/>
    </w:pPr>
    <w:rPr>
      <w:rFonts w:ascii="Times New Roman" w:eastAsia="Times New Roman" w:hAnsi="Times New Roman"/>
      <w:sz w:val="18"/>
      <w:szCs w:val="20"/>
    </w:rPr>
  </w:style>
  <w:style w:type="paragraph" w:styleId="Spistreci9">
    <w:name w:val="toc 9"/>
    <w:basedOn w:val="Normalny"/>
    <w:next w:val="Normalny"/>
    <w:autoRedefine/>
    <w:uiPriority w:val="39"/>
    <w:rsid w:val="005E56E8"/>
    <w:pPr>
      <w:spacing w:after="0" w:line="240" w:lineRule="auto"/>
      <w:ind w:left="1760"/>
    </w:pPr>
    <w:rPr>
      <w:rFonts w:ascii="Times New Roman" w:eastAsia="Times New Roman" w:hAnsi="Times New Roman"/>
      <w:sz w:val="18"/>
      <w:szCs w:val="20"/>
    </w:rPr>
  </w:style>
  <w:style w:type="character" w:customStyle="1" w:styleId="TekstprzypisukocowegoZnak">
    <w:name w:val="Tekst przypisu końcowego Znak"/>
    <w:link w:val="Tekstprzypisukocowego"/>
    <w:semiHidden/>
    <w:rsid w:val="005E56E8"/>
    <w:rPr>
      <w:rFonts w:ascii="Arial" w:eastAsia="Times New Roman" w:hAnsi="Arial"/>
    </w:rPr>
  </w:style>
  <w:style w:type="paragraph" w:styleId="Tekstprzypisukocowego">
    <w:name w:val="endnote text"/>
    <w:basedOn w:val="Normalny"/>
    <w:link w:val="TekstprzypisukocowegoZnak"/>
    <w:semiHidden/>
    <w:rsid w:val="005E56E8"/>
    <w:pPr>
      <w:spacing w:after="0"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przypisukocowegoZnak1">
    <w:name w:val="Tekst przypisu końcowego Znak1"/>
    <w:uiPriority w:val="99"/>
    <w:semiHidden/>
    <w:rsid w:val="005E56E8"/>
    <w:rPr>
      <w:rFonts w:ascii="Calibri" w:eastAsia="Calibri" w:hAnsi="Calibri" w:cs="Times New Roman"/>
      <w:sz w:val="20"/>
      <w:szCs w:val="20"/>
    </w:rPr>
  </w:style>
  <w:style w:type="paragraph" w:customStyle="1" w:styleId="Wypunktowanie">
    <w:name w:val="Wypunktowanie"/>
    <w:basedOn w:val="Normalny"/>
    <w:rsid w:val="005E56E8"/>
    <w:pPr>
      <w:numPr>
        <w:numId w:val="2"/>
      </w:numPr>
      <w:tabs>
        <w:tab w:val="left" w:pos="360"/>
      </w:tabs>
      <w:spacing w:before="60" w:after="0" w:line="240" w:lineRule="auto"/>
    </w:pPr>
    <w:rPr>
      <w:rFonts w:ascii="Times New Roman" w:eastAsia="Times New Roman" w:hAnsi="Times New Roman"/>
      <w:szCs w:val="24"/>
      <w:lang w:val="en-US"/>
    </w:rPr>
  </w:style>
  <w:style w:type="paragraph" w:customStyle="1" w:styleId="Wypunktowanie2">
    <w:name w:val="Wypunktowanie2"/>
    <w:basedOn w:val="Normalny"/>
    <w:rsid w:val="005E56E8"/>
    <w:pPr>
      <w:numPr>
        <w:ilvl w:val="1"/>
        <w:numId w:val="2"/>
      </w:numPr>
      <w:tabs>
        <w:tab w:val="clear" w:pos="1440"/>
        <w:tab w:val="left" w:pos="900"/>
        <w:tab w:val="num" w:pos="927"/>
      </w:tabs>
      <w:spacing w:before="60" w:after="0" w:line="240" w:lineRule="auto"/>
      <w:ind w:left="907" w:hanging="340"/>
    </w:pPr>
    <w:rPr>
      <w:rFonts w:ascii="Times New Roman" w:eastAsia="Times New Roman" w:hAnsi="Times New Roman"/>
      <w:szCs w:val="24"/>
    </w:rPr>
  </w:style>
  <w:style w:type="paragraph" w:customStyle="1" w:styleId="ASAPNormalIcon">
    <w:name w:val="ASAPNormalIcon"/>
    <w:basedOn w:val="Normalny"/>
    <w:rsid w:val="005E56E8"/>
    <w:pPr>
      <w:spacing w:after="0" w:line="240" w:lineRule="auto"/>
      <w:ind w:left="1440"/>
    </w:pPr>
    <w:rPr>
      <w:rFonts w:ascii="Times New Roman" w:eastAsia="Times New Roman" w:hAnsi="Times New Roman"/>
      <w:sz w:val="20"/>
      <w:szCs w:val="20"/>
    </w:rPr>
  </w:style>
  <w:style w:type="paragraph" w:styleId="Listapunktowana">
    <w:name w:val="List Bullet"/>
    <w:basedOn w:val="Tekstpodstawowy"/>
    <w:rsid w:val="005E56E8"/>
    <w:pPr>
      <w:numPr>
        <w:numId w:val="3"/>
      </w:numPr>
      <w:spacing w:after="60" w:line="260" w:lineRule="atLeast"/>
    </w:pPr>
    <w:rPr>
      <w:rFonts w:ascii="Times New Roman" w:eastAsia="Times New Roman" w:hAnsi="Times New Roman"/>
      <w:snapToGrid w:val="0"/>
      <w:lang w:val="pl-PL"/>
    </w:rPr>
  </w:style>
  <w:style w:type="paragraph" w:customStyle="1" w:styleId="Styl2">
    <w:name w:val="Styl2"/>
    <w:basedOn w:val="Normalny"/>
    <w:rsid w:val="005E56E8"/>
    <w:pPr>
      <w:numPr>
        <w:numId w:val="4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NA">
    <w:name w:val="PNA"/>
    <w:basedOn w:val="Normalny"/>
    <w:rsid w:val="005E56E8"/>
    <w:pPr>
      <w:tabs>
        <w:tab w:val="num" w:pos="360"/>
        <w:tab w:val="num" w:pos="432"/>
      </w:tabs>
      <w:spacing w:before="80" w:after="0" w:line="240" w:lineRule="auto"/>
      <w:ind w:left="568" w:hanging="284"/>
    </w:pPr>
    <w:rPr>
      <w:rFonts w:ascii="Franklin Gothic Book" w:eastAsia="Times New Roman" w:hAnsi="Franklin Gothic Book"/>
      <w:sz w:val="24"/>
      <w:szCs w:val="24"/>
    </w:rPr>
  </w:style>
  <w:style w:type="character" w:customStyle="1" w:styleId="PNAZnakZnak">
    <w:name w:val="PNA Znak Znak"/>
    <w:rsid w:val="005E56E8"/>
    <w:rPr>
      <w:rFonts w:ascii="Franklin Gothic Book" w:hAnsi="Franklin Gothic Book"/>
      <w:sz w:val="24"/>
      <w:szCs w:val="24"/>
      <w:lang w:val="pl-PL" w:eastAsia="pl-PL" w:bidi="ar-SA"/>
    </w:rPr>
  </w:style>
  <w:style w:type="paragraph" w:customStyle="1" w:styleId="Graphic">
    <w:name w:val="Graphic"/>
    <w:basedOn w:val="Podpis"/>
    <w:rsid w:val="005E56E8"/>
  </w:style>
  <w:style w:type="paragraph" w:styleId="Podpis">
    <w:name w:val="Signature"/>
    <w:basedOn w:val="Normalny"/>
    <w:link w:val="PodpisZnak"/>
    <w:rsid w:val="005E56E8"/>
    <w:pPr>
      <w:spacing w:after="0" w:line="240" w:lineRule="auto"/>
      <w:ind w:left="4252"/>
    </w:pPr>
    <w:rPr>
      <w:rFonts w:eastAsia="Times New Roman"/>
      <w:sz w:val="20"/>
      <w:szCs w:val="20"/>
      <w:lang w:val="x-none" w:eastAsia="x-none"/>
    </w:rPr>
  </w:style>
  <w:style w:type="character" w:customStyle="1" w:styleId="PodpisZnak">
    <w:name w:val="Podpis Znak"/>
    <w:link w:val="Podpis"/>
    <w:rsid w:val="005E56E8"/>
    <w:rPr>
      <w:rFonts w:ascii="Arial" w:eastAsia="Times New Roman" w:hAnsi="Arial" w:cs="Times New Roman"/>
      <w:szCs w:val="20"/>
      <w:lang w:val="x-none" w:eastAsia="x-none"/>
    </w:rPr>
  </w:style>
  <w:style w:type="paragraph" w:customStyle="1" w:styleId="body">
    <w:name w:val="body"/>
    <w:basedOn w:val="NormalnyWeb"/>
    <w:rsid w:val="005E56E8"/>
  </w:style>
  <w:style w:type="paragraph" w:customStyle="1" w:styleId="TableText">
    <w:name w:val="Table Text"/>
    <w:basedOn w:val="Tekstpodstawowy"/>
    <w:rsid w:val="005E56E8"/>
    <w:pPr>
      <w:spacing w:before="60" w:after="0" w:line="240" w:lineRule="auto"/>
    </w:pPr>
    <w:rPr>
      <w:rFonts w:ascii="Times New Roman" w:eastAsia="Times New Roman" w:hAnsi="Times New Roman"/>
      <w:sz w:val="18"/>
      <w:lang w:val="pl-PL"/>
    </w:rPr>
  </w:style>
  <w:style w:type="paragraph" w:customStyle="1" w:styleId="Opis">
    <w:name w:val="Opis"/>
    <w:basedOn w:val="Normalny"/>
    <w:rsid w:val="005E56E8"/>
    <w:pPr>
      <w:keepLines/>
      <w:spacing w:before="30" w:after="30" w:line="240" w:lineRule="auto"/>
      <w:ind w:left="567"/>
    </w:pPr>
    <w:rPr>
      <w:rFonts w:ascii="Times New Roman" w:eastAsia="Times New Roman" w:hAnsi="Times New Roman"/>
      <w:szCs w:val="20"/>
    </w:rPr>
  </w:style>
  <w:style w:type="character" w:customStyle="1" w:styleId="OpisZnak">
    <w:name w:val="Opis Znak"/>
    <w:rsid w:val="005E56E8"/>
    <w:rPr>
      <w:sz w:val="22"/>
      <w:lang w:val="pl-PL" w:eastAsia="pl-PL" w:bidi="ar-SA"/>
    </w:rPr>
  </w:style>
  <w:style w:type="paragraph" w:customStyle="1" w:styleId="Podpisnadtabel">
    <w:name w:val="Podpis nad tabelą"/>
    <w:basedOn w:val="Legenda"/>
    <w:rsid w:val="005E56E8"/>
    <w:pPr>
      <w:keepNext/>
      <w:spacing w:before="120" w:after="120"/>
      <w:ind w:left="567"/>
      <w:jc w:val="center"/>
    </w:pPr>
    <w:rPr>
      <w:rFonts w:ascii="Times New Roman" w:hAnsi="Times New Roman"/>
      <w:b w:val="0"/>
      <w:bCs w:val="0"/>
      <w:sz w:val="24"/>
      <w:szCs w:val="24"/>
    </w:rPr>
  </w:style>
  <w:style w:type="paragraph" w:styleId="Legenda">
    <w:name w:val="caption"/>
    <w:basedOn w:val="Normalny"/>
    <w:next w:val="Normalny"/>
    <w:qFormat/>
    <w:rsid w:val="005E56E8"/>
    <w:pPr>
      <w:spacing w:after="0" w:line="240" w:lineRule="auto"/>
    </w:pPr>
    <w:rPr>
      <w:rFonts w:eastAsia="Times New Roman"/>
      <w:b/>
      <w:bCs/>
      <w:sz w:val="20"/>
      <w:szCs w:val="20"/>
    </w:rPr>
  </w:style>
  <w:style w:type="paragraph" w:customStyle="1" w:styleId="Ramkaduanadole">
    <w:name w:val="Ramka duża na dole"/>
    <w:basedOn w:val="Normalny"/>
    <w:rsid w:val="005E56E8"/>
    <w:pPr>
      <w:keepLines/>
      <w:framePr w:hSpace="142" w:wrap="around" w:hAnchor="page" w:x="2553" w:yAlign="bottom" w:anchorLock="1"/>
      <w:spacing w:before="40" w:after="0" w:line="240" w:lineRule="auto"/>
    </w:pPr>
    <w:rPr>
      <w:rFonts w:ascii="Times New Roman" w:eastAsia="Times New Roman" w:hAnsi="Times New Roman"/>
      <w:szCs w:val="20"/>
    </w:rPr>
  </w:style>
  <w:style w:type="paragraph" w:customStyle="1" w:styleId="Temat">
    <w:name w:val="Temat"/>
    <w:rsid w:val="005E56E8"/>
    <w:pPr>
      <w:spacing w:before="240"/>
    </w:pPr>
    <w:rPr>
      <w:rFonts w:ascii="Times New Roman" w:eastAsia="Times New Roman" w:hAnsi="Times New Roman"/>
      <w:b/>
      <w:sz w:val="24"/>
    </w:rPr>
  </w:style>
  <w:style w:type="paragraph" w:customStyle="1" w:styleId="Tekst">
    <w:name w:val="Tekst"/>
    <w:rsid w:val="005E56E8"/>
    <w:pPr>
      <w:spacing w:before="120"/>
    </w:pPr>
    <w:rPr>
      <w:rFonts w:ascii="Times New Roman" w:eastAsia="Times New Roman" w:hAnsi="Times New Roman"/>
      <w:sz w:val="24"/>
    </w:rPr>
  </w:style>
  <w:style w:type="paragraph" w:customStyle="1" w:styleId="Spistreci">
    <w:name w:val="Spis treści"/>
    <w:basedOn w:val="Normalny"/>
    <w:next w:val="Spistreci1"/>
    <w:rsid w:val="005E56E8"/>
    <w:pPr>
      <w:keepLines/>
      <w:spacing w:before="240" w:after="240" w:line="240" w:lineRule="auto"/>
      <w:ind w:left="567" w:hanging="567"/>
      <w:jc w:val="center"/>
    </w:pPr>
    <w:rPr>
      <w:rFonts w:eastAsia="Times New Roman"/>
      <w:b/>
      <w:sz w:val="32"/>
      <w:szCs w:val="20"/>
    </w:rPr>
  </w:style>
  <w:style w:type="paragraph" w:customStyle="1" w:styleId="TABELA9">
    <w:name w:val="TABELA9"/>
    <w:basedOn w:val="Normalny"/>
    <w:rsid w:val="005E56E8"/>
    <w:pPr>
      <w:spacing w:after="0" w:line="240" w:lineRule="auto"/>
    </w:pPr>
    <w:rPr>
      <w:rFonts w:ascii="Tahoma" w:eastAsia="Times New Roman" w:hAnsi="Tahoma" w:cs="Tahoma"/>
      <w:sz w:val="16"/>
      <w:szCs w:val="18"/>
    </w:rPr>
  </w:style>
  <w:style w:type="character" w:customStyle="1" w:styleId="Tekstpodstawowy3Znak">
    <w:name w:val="Tekst podstawowy 3 Znak"/>
    <w:link w:val="Tekstpodstawowy3"/>
    <w:rsid w:val="005E56E8"/>
    <w:rPr>
      <w:rFonts w:ascii="Arial" w:eastAsia="Times New Roman" w:hAnsi="Arial"/>
      <w:sz w:val="16"/>
      <w:szCs w:val="16"/>
    </w:rPr>
  </w:style>
  <w:style w:type="paragraph" w:styleId="Tekstpodstawowy3">
    <w:name w:val="Body Text 3"/>
    <w:basedOn w:val="Normalny"/>
    <w:link w:val="Tekstpodstawowy3Znak"/>
    <w:rsid w:val="005E56E8"/>
    <w:pPr>
      <w:spacing w:after="120" w:line="240" w:lineRule="auto"/>
    </w:pPr>
    <w:rPr>
      <w:rFonts w:eastAsia="Times New Roman"/>
      <w:sz w:val="16"/>
      <w:szCs w:val="16"/>
      <w:lang w:val="x-none" w:eastAsia="x-none"/>
    </w:rPr>
  </w:style>
  <w:style w:type="character" w:customStyle="1" w:styleId="Tekstpodstawowy3Znak1">
    <w:name w:val="Tekst podstawowy 3 Znak1"/>
    <w:uiPriority w:val="99"/>
    <w:semiHidden/>
    <w:rsid w:val="005E56E8"/>
    <w:rPr>
      <w:rFonts w:ascii="Calibri" w:eastAsia="Calibri" w:hAnsi="Calibri" w:cs="Times New Roman"/>
      <w:sz w:val="16"/>
      <w:szCs w:val="16"/>
    </w:rPr>
  </w:style>
  <w:style w:type="character" w:customStyle="1" w:styleId="ASAPHeading1ZnakZnak">
    <w:name w:val="ASAPHeading 1 Znak Znak"/>
    <w:rsid w:val="005E56E8"/>
    <w:rPr>
      <w:rFonts w:ascii="Arial" w:hAnsi="Arial"/>
      <w:b/>
      <w:kern w:val="28"/>
      <w:sz w:val="32"/>
      <w:lang w:val="pl-PL" w:eastAsia="pl-PL" w:bidi="ar-SA"/>
    </w:rPr>
  </w:style>
  <w:style w:type="paragraph" w:customStyle="1" w:styleId="ZTabela">
    <w:name w:val="Z_Tabela"/>
    <w:basedOn w:val="Normalny"/>
    <w:next w:val="Normalny"/>
    <w:rsid w:val="005E56E8"/>
    <w:pPr>
      <w:spacing w:before="60" w:after="40" w:line="240" w:lineRule="auto"/>
    </w:pPr>
    <w:rPr>
      <w:rFonts w:ascii="Times New Roman" w:eastAsia="Times New Roman" w:hAnsi="Times New Roman"/>
      <w:szCs w:val="24"/>
    </w:rPr>
  </w:style>
  <w:style w:type="paragraph" w:customStyle="1" w:styleId="TableSmHeading">
    <w:name w:val="Table_Sm_Heading"/>
    <w:basedOn w:val="Normalny"/>
    <w:rsid w:val="005E56E8"/>
    <w:pPr>
      <w:keepNext/>
      <w:keepLines/>
      <w:spacing w:before="60" w:after="40" w:line="240" w:lineRule="auto"/>
    </w:pPr>
    <w:rPr>
      <w:rFonts w:ascii="Futura Bk" w:eastAsia="Times New Roman" w:hAnsi="Futura Bk"/>
      <w:b/>
      <w:sz w:val="16"/>
      <w:szCs w:val="20"/>
      <w:lang w:val="en-GB"/>
    </w:rPr>
  </w:style>
  <w:style w:type="paragraph" w:customStyle="1" w:styleId="TableMedium">
    <w:name w:val="Table_Medium"/>
    <w:basedOn w:val="Normalny"/>
    <w:rsid w:val="005E56E8"/>
    <w:pPr>
      <w:spacing w:before="40" w:after="40" w:line="240" w:lineRule="auto"/>
    </w:pPr>
    <w:rPr>
      <w:rFonts w:ascii="Futura Bk" w:eastAsia="Times New Roman" w:hAnsi="Futura Bk"/>
      <w:sz w:val="18"/>
      <w:szCs w:val="20"/>
      <w:lang w:val="en-GB"/>
    </w:rPr>
  </w:style>
  <w:style w:type="paragraph" w:styleId="Tekstprzypisudolnego">
    <w:name w:val="footnote text"/>
    <w:basedOn w:val="Normalny"/>
    <w:link w:val="TekstprzypisudolnegoZnak"/>
    <w:semiHidden/>
    <w:rsid w:val="005E56E8"/>
    <w:pPr>
      <w:spacing w:after="0"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semiHidden/>
    <w:rsid w:val="005E56E8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E56E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E56E8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character" w:customStyle="1" w:styleId="OpisZnakZnak">
    <w:name w:val="Opis Znak Znak"/>
    <w:rsid w:val="005E56E8"/>
    <w:rPr>
      <w:sz w:val="22"/>
      <w:lang w:val="pl-PL" w:eastAsia="pl-PL" w:bidi="ar-SA"/>
    </w:rPr>
  </w:style>
  <w:style w:type="paragraph" w:styleId="Listanumerowana">
    <w:name w:val="List Number"/>
    <w:basedOn w:val="Normalny"/>
    <w:rsid w:val="005E56E8"/>
    <w:pPr>
      <w:numPr>
        <w:numId w:val="5"/>
      </w:numPr>
      <w:spacing w:after="0" w:line="240" w:lineRule="auto"/>
    </w:pPr>
    <w:rPr>
      <w:rFonts w:eastAsia="Times New Roman"/>
      <w:szCs w:val="20"/>
    </w:rPr>
  </w:style>
  <w:style w:type="paragraph" w:customStyle="1" w:styleId="centrala">
    <w:name w:val="centrala"/>
    <w:basedOn w:val="Normalny"/>
    <w:rsid w:val="005E56E8"/>
    <w:pPr>
      <w:spacing w:before="60" w:after="120" w:line="240" w:lineRule="auto"/>
    </w:pPr>
    <w:rPr>
      <w:rFonts w:eastAsia="Times New Roman"/>
      <w:b/>
      <w:szCs w:val="20"/>
    </w:rPr>
  </w:style>
  <w:style w:type="paragraph" w:customStyle="1" w:styleId="Uwaga">
    <w:name w:val="Uwaga"/>
    <w:basedOn w:val="Normalny"/>
    <w:rsid w:val="005E56E8"/>
    <w:pPr>
      <w:spacing w:after="0" w:line="240" w:lineRule="auto"/>
    </w:pPr>
    <w:rPr>
      <w:rFonts w:ascii="Tahoma" w:eastAsia="Times New Roman" w:hAnsi="Tahoma"/>
      <w:i/>
      <w:color w:val="FF0000"/>
      <w:szCs w:val="20"/>
    </w:rPr>
  </w:style>
  <w:style w:type="character" w:customStyle="1" w:styleId="ASAPHeading4ZnakZnak">
    <w:name w:val="ASAPHeading 4 Znak Znak"/>
    <w:rsid w:val="005E56E8"/>
    <w:rPr>
      <w:rFonts w:ascii="Arial" w:hAnsi="Arial"/>
      <w:sz w:val="24"/>
      <w:lang w:val="pl-PL" w:eastAsia="pl-PL" w:bidi="ar-SA"/>
    </w:rPr>
  </w:style>
  <w:style w:type="paragraph" w:customStyle="1" w:styleId="StyltekstArialPierwszywiersz0cm">
    <w:name w:val="Styl tekst + Arial Pierwszy wiersz:  0 cm"/>
    <w:basedOn w:val="Normalny"/>
    <w:rsid w:val="005E56E8"/>
    <w:pPr>
      <w:spacing w:after="0" w:line="340" w:lineRule="atLeast"/>
    </w:pPr>
    <w:rPr>
      <w:rFonts w:eastAsia="Times New Roman"/>
    </w:rPr>
  </w:style>
  <w:style w:type="paragraph" w:customStyle="1" w:styleId="Default">
    <w:name w:val="Default"/>
    <w:rsid w:val="005E56E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Nagwek10">
    <w:name w:val="Nagłówek1"/>
    <w:basedOn w:val="Normalny"/>
    <w:rsid w:val="005E56E8"/>
    <w:pPr>
      <w:tabs>
        <w:tab w:val="center" w:pos="4153"/>
        <w:tab w:val="right" w:pos="8306"/>
      </w:tabs>
      <w:spacing w:after="0" w:line="240" w:lineRule="auto"/>
    </w:pPr>
    <w:rPr>
      <w:rFonts w:ascii="Myriad Condensed Web" w:eastAsia="Myriad Condensed Web" w:hAnsi="Myriad Condensed Web"/>
      <w:sz w:val="24"/>
      <w:szCs w:val="20"/>
      <w:lang w:val="en-US"/>
    </w:rPr>
  </w:style>
  <w:style w:type="paragraph" w:customStyle="1" w:styleId="Nagwek41">
    <w:name w:val="Nagłówek 41"/>
    <w:basedOn w:val="Normalny"/>
    <w:next w:val="Nagwek10"/>
    <w:rsid w:val="005E56E8"/>
    <w:pPr>
      <w:keepNext/>
      <w:tabs>
        <w:tab w:val="num" w:pos="2880"/>
      </w:tabs>
      <w:spacing w:before="240" w:after="60" w:line="240" w:lineRule="auto"/>
      <w:ind w:left="2880" w:hanging="360"/>
    </w:pPr>
    <w:rPr>
      <w:rFonts w:ascii="Myriad Condensed Web" w:eastAsia="Myriad Condensed Web" w:hAnsi="Myriad Condensed Web"/>
      <w:b/>
      <w:i/>
      <w:sz w:val="24"/>
      <w:szCs w:val="20"/>
      <w:lang w:val="en-US"/>
    </w:rPr>
  </w:style>
  <w:style w:type="paragraph" w:customStyle="1" w:styleId="Stopka1">
    <w:name w:val="Stopka1"/>
    <w:basedOn w:val="Normalny"/>
    <w:rsid w:val="005E56E8"/>
    <w:pPr>
      <w:tabs>
        <w:tab w:val="center" w:pos="4153"/>
        <w:tab w:val="right" w:pos="8306"/>
      </w:tabs>
      <w:spacing w:after="0" w:line="240" w:lineRule="auto"/>
    </w:pPr>
    <w:rPr>
      <w:rFonts w:ascii="Myriad Condensed Web" w:eastAsia="Myriad Condensed Web" w:hAnsi="Myriad Condensed Web"/>
      <w:sz w:val="24"/>
      <w:szCs w:val="20"/>
      <w:lang w:val="en-US"/>
    </w:rPr>
  </w:style>
  <w:style w:type="paragraph" w:styleId="Indeks1">
    <w:name w:val="index 1"/>
    <w:basedOn w:val="Normalny"/>
    <w:next w:val="Normalny"/>
    <w:autoRedefine/>
    <w:uiPriority w:val="99"/>
    <w:unhideWhenUsed/>
    <w:rsid w:val="005E56E8"/>
    <w:pPr>
      <w:spacing w:after="0" w:line="240" w:lineRule="auto"/>
      <w:ind w:left="220" w:hanging="220"/>
    </w:pPr>
    <w:rPr>
      <w:rFonts w:eastAsia="Times New Roman" w:cs="Calibri"/>
      <w:sz w:val="18"/>
      <w:szCs w:val="18"/>
    </w:rPr>
  </w:style>
  <w:style w:type="paragraph" w:styleId="Indeks2">
    <w:name w:val="index 2"/>
    <w:basedOn w:val="Normalny"/>
    <w:next w:val="Normalny"/>
    <w:autoRedefine/>
    <w:uiPriority w:val="99"/>
    <w:unhideWhenUsed/>
    <w:rsid w:val="005E56E8"/>
    <w:pPr>
      <w:spacing w:after="0" w:line="240" w:lineRule="auto"/>
      <w:ind w:left="440" w:hanging="220"/>
    </w:pPr>
    <w:rPr>
      <w:rFonts w:eastAsia="Times New Roman" w:cs="Calibri"/>
      <w:sz w:val="18"/>
      <w:szCs w:val="18"/>
    </w:rPr>
  </w:style>
  <w:style w:type="paragraph" w:styleId="Indeks3">
    <w:name w:val="index 3"/>
    <w:basedOn w:val="Normalny"/>
    <w:next w:val="Normalny"/>
    <w:autoRedefine/>
    <w:uiPriority w:val="99"/>
    <w:unhideWhenUsed/>
    <w:rsid w:val="005E56E8"/>
    <w:pPr>
      <w:spacing w:after="0" w:line="240" w:lineRule="auto"/>
      <w:ind w:left="660" w:hanging="220"/>
    </w:pPr>
    <w:rPr>
      <w:rFonts w:eastAsia="Times New Roman" w:cs="Calibri"/>
      <w:sz w:val="18"/>
      <w:szCs w:val="18"/>
    </w:rPr>
  </w:style>
  <w:style w:type="paragraph" w:styleId="Indeks4">
    <w:name w:val="index 4"/>
    <w:basedOn w:val="Normalny"/>
    <w:next w:val="Normalny"/>
    <w:autoRedefine/>
    <w:uiPriority w:val="99"/>
    <w:unhideWhenUsed/>
    <w:rsid w:val="005E56E8"/>
    <w:pPr>
      <w:spacing w:after="0" w:line="240" w:lineRule="auto"/>
      <w:ind w:left="880" w:hanging="220"/>
    </w:pPr>
    <w:rPr>
      <w:rFonts w:eastAsia="Times New Roman" w:cs="Calibri"/>
      <w:sz w:val="18"/>
      <w:szCs w:val="18"/>
    </w:rPr>
  </w:style>
  <w:style w:type="paragraph" w:styleId="Indeks5">
    <w:name w:val="index 5"/>
    <w:basedOn w:val="Normalny"/>
    <w:next w:val="Normalny"/>
    <w:autoRedefine/>
    <w:uiPriority w:val="99"/>
    <w:unhideWhenUsed/>
    <w:rsid w:val="005E56E8"/>
    <w:pPr>
      <w:spacing w:after="0" w:line="240" w:lineRule="auto"/>
      <w:ind w:left="1100" w:hanging="220"/>
    </w:pPr>
    <w:rPr>
      <w:rFonts w:eastAsia="Times New Roman" w:cs="Calibri"/>
      <w:sz w:val="18"/>
      <w:szCs w:val="18"/>
    </w:rPr>
  </w:style>
  <w:style w:type="paragraph" w:styleId="Indeks6">
    <w:name w:val="index 6"/>
    <w:basedOn w:val="Normalny"/>
    <w:next w:val="Normalny"/>
    <w:autoRedefine/>
    <w:uiPriority w:val="99"/>
    <w:unhideWhenUsed/>
    <w:rsid w:val="005E56E8"/>
    <w:pPr>
      <w:spacing w:after="0" w:line="240" w:lineRule="auto"/>
      <w:ind w:left="1320" w:hanging="220"/>
    </w:pPr>
    <w:rPr>
      <w:rFonts w:eastAsia="Times New Roman" w:cs="Calibri"/>
      <w:sz w:val="18"/>
      <w:szCs w:val="18"/>
    </w:rPr>
  </w:style>
  <w:style w:type="paragraph" w:styleId="Indeks7">
    <w:name w:val="index 7"/>
    <w:basedOn w:val="Normalny"/>
    <w:next w:val="Normalny"/>
    <w:autoRedefine/>
    <w:uiPriority w:val="99"/>
    <w:unhideWhenUsed/>
    <w:rsid w:val="005E56E8"/>
    <w:pPr>
      <w:spacing w:after="0" w:line="240" w:lineRule="auto"/>
      <w:ind w:left="1540" w:hanging="220"/>
    </w:pPr>
    <w:rPr>
      <w:rFonts w:eastAsia="Times New Roman" w:cs="Calibri"/>
      <w:sz w:val="18"/>
      <w:szCs w:val="18"/>
    </w:rPr>
  </w:style>
  <w:style w:type="paragraph" w:styleId="Indeks8">
    <w:name w:val="index 8"/>
    <w:basedOn w:val="Normalny"/>
    <w:next w:val="Normalny"/>
    <w:autoRedefine/>
    <w:uiPriority w:val="99"/>
    <w:unhideWhenUsed/>
    <w:rsid w:val="005E56E8"/>
    <w:pPr>
      <w:spacing w:after="0" w:line="240" w:lineRule="auto"/>
      <w:ind w:left="1760" w:hanging="220"/>
    </w:pPr>
    <w:rPr>
      <w:rFonts w:eastAsia="Times New Roman" w:cs="Calibri"/>
      <w:sz w:val="18"/>
      <w:szCs w:val="18"/>
    </w:rPr>
  </w:style>
  <w:style w:type="paragraph" w:styleId="Indeks9">
    <w:name w:val="index 9"/>
    <w:basedOn w:val="Normalny"/>
    <w:next w:val="Normalny"/>
    <w:autoRedefine/>
    <w:uiPriority w:val="99"/>
    <w:unhideWhenUsed/>
    <w:rsid w:val="005E56E8"/>
    <w:pPr>
      <w:spacing w:after="0" w:line="240" w:lineRule="auto"/>
      <w:ind w:left="1980" w:hanging="220"/>
    </w:pPr>
    <w:rPr>
      <w:rFonts w:eastAsia="Times New Roman" w:cs="Calibri"/>
      <w:sz w:val="18"/>
      <w:szCs w:val="18"/>
    </w:rPr>
  </w:style>
  <w:style w:type="paragraph" w:styleId="Nagwekindeksu">
    <w:name w:val="index heading"/>
    <w:basedOn w:val="Normalny"/>
    <w:next w:val="Indeks1"/>
    <w:uiPriority w:val="99"/>
    <w:unhideWhenUsed/>
    <w:rsid w:val="005E56E8"/>
    <w:pPr>
      <w:spacing w:before="240" w:after="120" w:line="240" w:lineRule="auto"/>
      <w:jc w:val="center"/>
    </w:pPr>
    <w:rPr>
      <w:rFonts w:eastAsia="Times New Roman" w:cs="Calibri"/>
      <w:b/>
      <w:bCs/>
      <w:sz w:val="26"/>
      <w:szCs w:val="26"/>
    </w:rPr>
  </w:style>
  <w:style w:type="character" w:styleId="UyteHipercze">
    <w:name w:val="FollowedHyperlink"/>
    <w:uiPriority w:val="99"/>
    <w:unhideWhenUsed/>
    <w:rsid w:val="005E56E8"/>
    <w:rPr>
      <w:color w:val="800080"/>
      <w:u w:val="single"/>
    </w:rPr>
  </w:style>
  <w:style w:type="character" w:styleId="Odwoanieprzypisudolnego">
    <w:name w:val="footnote reference"/>
    <w:semiHidden/>
    <w:rsid w:val="005E56E8"/>
    <w:rPr>
      <w:vertAlign w:val="superscript"/>
    </w:rPr>
  </w:style>
  <w:style w:type="paragraph" w:styleId="Akapitzlist">
    <w:name w:val="List Paragraph"/>
    <w:basedOn w:val="Normalny"/>
    <w:uiPriority w:val="34"/>
    <w:qFormat/>
    <w:rsid w:val="005E56E8"/>
    <w:pPr>
      <w:widowControl w:val="0"/>
      <w:overflowPunct w:val="0"/>
      <w:adjustRightInd w:val="0"/>
      <w:spacing w:after="240" w:line="275" w:lineRule="auto"/>
      <w:ind w:left="720"/>
      <w:contextualSpacing/>
    </w:pPr>
    <w:rPr>
      <w:rFonts w:eastAsia="Times New Roman" w:cs="Calibri"/>
      <w:kern w:val="28"/>
    </w:rPr>
  </w:style>
  <w:style w:type="character" w:customStyle="1" w:styleId="Nagwek1Znak1">
    <w:name w:val="Nagłówek 1 Znak1"/>
    <w:aliases w:val="ASAPHeading 1 Znak"/>
    <w:rsid w:val="005E56E8"/>
    <w:rPr>
      <w:rFonts w:ascii="Arial" w:hAnsi="Arial"/>
      <w:b/>
      <w:kern w:val="28"/>
      <w:sz w:val="32"/>
      <w:lang w:val="x-none" w:eastAsia="x-none"/>
    </w:rPr>
  </w:style>
  <w:style w:type="paragraph" w:styleId="Zwykytekst">
    <w:name w:val="Plain Text"/>
    <w:basedOn w:val="Normalny"/>
    <w:link w:val="ZwykytekstZnak"/>
    <w:rsid w:val="005E56E8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ZwykytekstZnak">
    <w:name w:val="Zwykły tekst Znak"/>
    <w:link w:val="Zwykytekst"/>
    <w:rsid w:val="005E56E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Bezodstpw">
    <w:name w:val="No Spacing"/>
    <w:uiPriority w:val="1"/>
    <w:qFormat/>
    <w:rsid w:val="005E56E8"/>
    <w:rPr>
      <w:lang w:eastAsia="en-US"/>
    </w:rPr>
  </w:style>
  <w:style w:type="paragraph" w:customStyle="1" w:styleId="tresc">
    <w:name w:val="tresc"/>
    <w:basedOn w:val="Normalny"/>
    <w:rsid w:val="005E56E8"/>
    <w:pPr>
      <w:spacing w:before="100" w:beforeAutospacing="1" w:after="100" w:afterAutospacing="1" w:line="336" w:lineRule="atLeast"/>
    </w:pPr>
    <w:rPr>
      <w:rFonts w:ascii="Times New Roman" w:eastAsia="Times New Roman" w:hAnsi="Times New Roman"/>
      <w:sz w:val="18"/>
      <w:szCs w:val="18"/>
    </w:rPr>
  </w:style>
  <w:style w:type="character" w:styleId="Numerwiersza">
    <w:name w:val="line number"/>
    <w:uiPriority w:val="99"/>
    <w:semiHidden/>
    <w:unhideWhenUsed/>
    <w:rsid w:val="005E56E8"/>
  </w:style>
  <w:style w:type="character" w:styleId="Odwoanieprzypisukocowego">
    <w:name w:val="endnote reference"/>
    <w:semiHidden/>
    <w:unhideWhenUsed/>
    <w:rsid w:val="005E56E8"/>
    <w:rPr>
      <w:vertAlign w:val="superscript"/>
    </w:rPr>
  </w:style>
  <w:style w:type="paragraph" w:customStyle="1" w:styleId="TekstpoPoziom2BB">
    <w:name w:val="Tekst po Poziom 2 (BB)"/>
    <w:basedOn w:val="Tekstpodstawowy"/>
    <w:autoRedefine/>
    <w:rsid w:val="005E56E8"/>
    <w:pPr>
      <w:spacing w:line="240" w:lineRule="auto"/>
      <w:ind w:left="180" w:firstLine="1"/>
    </w:pPr>
    <w:rPr>
      <w:rFonts w:eastAsia="Times New Roman"/>
      <w:lang w:val="pl-PL"/>
    </w:rPr>
  </w:style>
  <w:style w:type="paragraph" w:customStyle="1" w:styleId="TableHeading">
    <w:name w:val="Table Heading"/>
    <w:basedOn w:val="Normalny"/>
    <w:next w:val="TableText0"/>
    <w:rsid w:val="005E56E8"/>
    <w:pPr>
      <w:spacing w:before="60" w:after="60" w:line="240" w:lineRule="auto"/>
    </w:pPr>
    <w:rPr>
      <w:rFonts w:eastAsia="Times New Roman"/>
      <w:b/>
      <w:szCs w:val="20"/>
      <w:lang w:val="de-DE"/>
    </w:rPr>
  </w:style>
  <w:style w:type="paragraph" w:customStyle="1" w:styleId="TableText0">
    <w:name w:val="TableText"/>
    <w:basedOn w:val="Normalny"/>
    <w:rsid w:val="005E56E8"/>
    <w:pPr>
      <w:spacing w:before="60" w:after="60" w:line="240" w:lineRule="exact"/>
      <w:ind w:left="86" w:right="86"/>
    </w:pPr>
    <w:rPr>
      <w:rFonts w:eastAsia="Times New Roman"/>
      <w:sz w:val="20"/>
      <w:szCs w:val="20"/>
      <w:lang w:val="en-US"/>
    </w:rPr>
  </w:style>
  <w:style w:type="character" w:customStyle="1" w:styleId="MapadokumentuZnak">
    <w:name w:val="Mapa dokumentu Znak"/>
    <w:uiPriority w:val="99"/>
    <w:semiHidden/>
    <w:rsid w:val="005E56E8"/>
    <w:rPr>
      <w:rFonts w:ascii="Tahoma" w:eastAsia="Calibri" w:hAnsi="Tahoma" w:cs="Tahoma"/>
      <w:sz w:val="16"/>
      <w:szCs w:val="16"/>
    </w:rPr>
  </w:style>
  <w:style w:type="character" w:customStyle="1" w:styleId="prostandZnak">
    <w:name w:val="pro_stand Znak"/>
    <w:basedOn w:val="Domylnaczcionkaakapitu"/>
    <w:link w:val="prostand"/>
    <w:rsid w:val="0047681A"/>
    <w:rPr>
      <w:rFonts w:ascii="Arial" w:eastAsia="Times New Roman" w:hAnsi="Arial"/>
      <w:sz w:val="22"/>
      <w:lang w:eastAsia="en-US"/>
    </w:rPr>
  </w:style>
  <w:style w:type="paragraph" w:customStyle="1" w:styleId="opiswtabeli">
    <w:name w:val="opis w tabeli"/>
    <w:basedOn w:val="Normalny"/>
    <w:rsid w:val="00FD0E17"/>
    <w:pPr>
      <w:keepNext/>
      <w:spacing w:before="40" w:after="40" w:line="240" w:lineRule="auto"/>
      <w:ind w:left="57"/>
      <w:jc w:val="left"/>
    </w:pPr>
    <w:rPr>
      <w:rFonts w:eastAsia="Times New Roman" w:cs="Times New Roman"/>
    </w:rPr>
  </w:style>
  <w:style w:type="paragraph" w:styleId="Poprawka">
    <w:name w:val="Revision"/>
    <w:hidden/>
    <w:uiPriority w:val="99"/>
    <w:semiHidden/>
    <w:rsid w:val="006A2EB3"/>
    <w:pPr>
      <w:spacing w:after="0" w:line="240" w:lineRule="auto"/>
      <w:jc w:val="left"/>
    </w:pPr>
  </w:style>
  <w:style w:type="paragraph" w:customStyle="1" w:styleId="m7514842750665020068msonormal">
    <w:name w:val="m_7514842750665020068msonormal"/>
    <w:basedOn w:val="Normalny"/>
    <w:rsid w:val="00B1405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elasiatki3akcent511">
    <w:name w:val="Tabela siatki 3 — akcent 511"/>
    <w:basedOn w:val="Standardowy"/>
    <w:uiPriority w:val="48"/>
    <w:rsid w:val="00411EE8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Tabelasiatki5ciemnaakcent511">
    <w:name w:val="Tabela siatki 5 — ciemna — akcent 511"/>
    <w:basedOn w:val="Standardowy"/>
    <w:uiPriority w:val="50"/>
    <w:rsid w:val="00411EE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Tabelasiatki6kolorowaakcent511">
    <w:name w:val="Tabela siatki 6 — kolorowa — akcent 511"/>
    <w:basedOn w:val="Standardowy"/>
    <w:uiPriority w:val="51"/>
    <w:rsid w:val="00411EE8"/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konspekt">
    <w:name w:val="konspekt"/>
    <w:basedOn w:val="Normalny"/>
    <w:next w:val="Normalny"/>
    <w:rsid w:val="00411EE8"/>
    <w:pPr>
      <w:tabs>
        <w:tab w:val="left" w:pos="1134"/>
      </w:tabs>
      <w:spacing w:before="120" w:after="0" w:line="240" w:lineRule="auto"/>
      <w:jc w:val="left"/>
      <w:outlineLvl w:val="3"/>
    </w:pPr>
    <w:rPr>
      <w:rFonts w:eastAsia="Times New Roman" w:cs="Times New Roman"/>
      <w:sz w:val="24"/>
      <w:szCs w:val="20"/>
      <w:lang w:eastAsia="en-US"/>
    </w:rPr>
  </w:style>
  <w:style w:type="paragraph" w:styleId="Podtytu">
    <w:name w:val="Subtitle"/>
    <w:basedOn w:val="Normalny"/>
    <w:link w:val="PodtytuZnak"/>
    <w:qFormat/>
    <w:rsid w:val="00411EE8"/>
    <w:pPr>
      <w:spacing w:after="60" w:line="240" w:lineRule="auto"/>
      <w:jc w:val="center"/>
      <w:outlineLvl w:val="1"/>
    </w:pPr>
    <w:rPr>
      <w:rFonts w:eastAsia="Times New Roman"/>
      <w:sz w:val="24"/>
      <w:szCs w:val="24"/>
      <w:lang w:eastAsia="en-US"/>
    </w:rPr>
  </w:style>
  <w:style w:type="character" w:customStyle="1" w:styleId="PodtytuZnak">
    <w:name w:val="Podtytuł Znak"/>
    <w:basedOn w:val="Domylnaczcionkaakapitu"/>
    <w:link w:val="Podtytu"/>
    <w:rsid w:val="00411EE8"/>
    <w:rPr>
      <w:rFonts w:eastAsia="Times New Roman"/>
      <w:sz w:val="24"/>
      <w:szCs w:val="24"/>
      <w:lang w:eastAsia="en-US"/>
    </w:rPr>
  </w:style>
  <w:style w:type="paragraph" w:customStyle="1" w:styleId="protab">
    <w:name w:val="pro_tab"/>
    <w:basedOn w:val="prostand"/>
    <w:next w:val="prostand"/>
    <w:rsid w:val="00411EE8"/>
    <w:pPr>
      <w:autoSpaceDE w:val="0"/>
      <w:autoSpaceDN w:val="0"/>
      <w:spacing w:before="60" w:after="60"/>
      <w:jc w:val="left"/>
    </w:pPr>
    <w:rPr>
      <w:sz w:val="20"/>
      <w:lang w:val="de-DE"/>
    </w:rPr>
  </w:style>
  <w:style w:type="paragraph" w:customStyle="1" w:styleId="xl65">
    <w:name w:val="xl65"/>
    <w:basedOn w:val="Normalny"/>
    <w:rsid w:val="00411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ny"/>
    <w:rsid w:val="00411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ny"/>
    <w:rsid w:val="00411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ny"/>
    <w:rsid w:val="00411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4830587655520828335msolistparagraph">
    <w:name w:val="m_-4830587655520828335msolistparagraph"/>
    <w:basedOn w:val="Normalny"/>
    <w:rsid w:val="0064398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Listapunktowana2">
    <w:name w:val="List Bullet 2"/>
    <w:basedOn w:val="Listapunktowana"/>
    <w:autoRedefine/>
    <w:rsid w:val="00F07090"/>
    <w:pPr>
      <w:keepLines/>
      <w:numPr>
        <w:numId w:val="12"/>
      </w:numPr>
      <w:tabs>
        <w:tab w:val="clear" w:pos="1776"/>
        <w:tab w:val="num" w:pos="2629"/>
      </w:tabs>
      <w:spacing w:before="20" w:after="20" w:line="240" w:lineRule="auto"/>
      <w:ind w:left="2629"/>
    </w:pPr>
    <w:rPr>
      <w:rFonts w:cs="Times New Roman"/>
      <w:snapToGrid/>
      <w:sz w:val="22"/>
      <w:lang w:eastAsia="pl-PL"/>
    </w:rPr>
  </w:style>
  <w:style w:type="paragraph" w:customStyle="1" w:styleId="uwaga0">
    <w:name w:val="uwaga"/>
    <w:basedOn w:val="Opis"/>
    <w:rsid w:val="00F07090"/>
    <w:pPr>
      <w:spacing w:before="120" w:after="120"/>
      <w:ind w:left="0"/>
    </w:pPr>
    <w:rPr>
      <w:rFonts w:cs="Times New Roma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A67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5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6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oter" Target="footer1.xml"/><Relationship Id="rId8" Type="http://schemas.openxmlformats.org/officeDocument/2006/relationships/hyperlink" Target="https://www.umcs.pl/pl/aktualnie-obowiazujace-umowy,9641.htm" TargetMode="External"/><Relationship Id="rId51" Type="http://schemas.openxmlformats.org/officeDocument/2006/relationships/image" Target="media/image43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71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2.png"/><Relationship Id="rId1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EE762-7614-41DC-A682-A3A00201D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1764</Words>
  <Characters>10588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Asseco Poland SA</Company>
  <LinksUpToDate>false</LinksUpToDate>
  <CharactersWithSpaces>12328</CharactersWithSpaces>
  <SharedDoc>false</SharedDoc>
  <HLinks>
    <vt:vector size="720" baseType="variant">
      <vt:variant>
        <vt:i4>5439823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_Słowniki_wykorzystywane_w</vt:lpwstr>
      </vt:variant>
      <vt:variant>
        <vt:i4>5439823</vt:i4>
      </vt:variant>
      <vt:variant>
        <vt:i4>721</vt:i4>
      </vt:variant>
      <vt:variant>
        <vt:i4>0</vt:i4>
      </vt:variant>
      <vt:variant>
        <vt:i4>5</vt:i4>
      </vt:variant>
      <vt:variant>
        <vt:lpwstr/>
      </vt:variant>
      <vt:variant>
        <vt:lpwstr>_Słowniki_wykorzystywane_w</vt:lpwstr>
      </vt:variant>
      <vt:variant>
        <vt:i4>721071</vt:i4>
      </vt:variant>
      <vt:variant>
        <vt:i4>702</vt:i4>
      </vt:variant>
      <vt:variant>
        <vt:i4>0</vt:i4>
      </vt:variant>
      <vt:variant>
        <vt:i4>5</vt:i4>
      </vt:variant>
      <vt:variant>
        <vt:lpwstr/>
      </vt:variant>
      <vt:variant>
        <vt:lpwstr>_Rodzaje_projektów_inwestycyjnych</vt:lpwstr>
      </vt:variant>
      <vt:variant>
        <vt:i4>1769502</vt:i4>
      </vt:variant>
      <vt:variant>
        <vt:i4>696</vt:i4>
      </vt:variant>
      <vt:variant>
        <vt:i4>0</vt:i4>
      </vt:variant>
      <vt:variant>
        <vt:i4>5</vt:i4>
      </vt:variant>
      <vt:variant>
        <vt:lpwstr/>
      </vt:variant>
      <vt:variant>
        <vt:lpwstr>_Lista_rozszerzeń</vt:lpwstr>
      </vt:variant>
      <vt:variant>
        <vt:i4>9707547</vt:i4>
      </vt:variant>
      <vt:variant>
        <vt:i4>693</vt:i4>
      </vt:variant>
      <vt:variant>
        <vt:i4>0</vt:i4>
      </vt:variant>
      <vt:variant>
        <vt:i4>5</vt:i4>
      </vt:variant>
      <vt:variant>
        <vt:lpwstr/>
      </vt:variant>
      <vt:variant>
        <vt:lpwstr>_Lista_procesów_„TO-BE”</vt:lpwstr>
      </vt:variant>
      <vt:variant>
        <vt:i4>1179707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_Toc377563940</vt:lpwstr>
      </vt:variant>
      <vt:variant>
        <vt:i4>1376315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_Toc377563939</vt:lpwstr>
      </vt:variant>
      <vt:variant>
        <vt:i4>1376315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_Toc377563938</vt:lpwstr>
      </vt:variant>
      <vt:variant>
        <vt:i4>1376315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_Toc377563937</vt:lpwstr>
      </vt:variant>
      <vt:variant>
        <vt:i4>1376315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_Toc377563936</vt:lpwstr>
      </vt:variant>
      <vt:variant>
        <vt:i4>1376315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_Toc377563935</vt:lpwstr>
      </vt:variant>
      <vt:variant>
        <vt:i4>1376315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_Toc377563934</vt:lpwstr>
      </vt:variant>
      <vt:variant>
        <vt:i4>1376315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_Toc377563933</vt:lpwstr>
      </vt:variant>
      <vt:variant>
        <vt:i4>1376315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_Toc377563932</vt:lpwstr>
      </vt:variant>
      <vt:variant>
        <vt:i4>1376315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_Toc377563931</vt:lpwstr>
      </vt:variant>
      <vt:variant>
        <vt:i4>1376315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_Toc377563930</vt:lpwstr>
      </vt:variant>
      <vt:variant>
        <vt:i4>1310779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_Toc377563929</vt:lpwstr>
      </vt:variant>
      <vt:variant>
        <vt:i4>1310779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_Toc377563928</vt:lpwstr>
      </vt:variant>
      <vt:variant>
        <vt:i4>1310779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_Toc377563927</vt:lpwstr>
      </vt:variant>
      <vt:variant>
        <vt:i4>1310779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_Toc377563926</vt:lpwstr>
      </vt:variant>
      <vt:variant>
        <vt:i4>1310779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_Toc377563925</vt:lpwstr>
      </vt:variant>
      <vt:variant>
        <vt:i4>1310779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_Toc377563924</vt:lpwstr>
      </vt:variant>
      <vt:variant>
        <vt:i4>1310779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_Toc377563923</vt:lpwstr>
      </vt:variant>
      <vt:variant>
        <vt:i4>1310779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_Toc377563922</vt:lpwstr>
      </vt:variant>
      <vt:variant>
        <vt:i4>1310779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_Toc377563921</vt:lpwstr>
      </vt:variant>
      <vt:variant>
        <vt:i4>1310779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_Toc377563920</vt:lpwstr>
      </vt:variant>
      <vt:variant>
        <vt:i4>1507387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_Toc377563919</vt:lpwstr>
      </vt:variant>
      <vt:variant>
        <vt:i4>1507387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_Toc377563918</vt:lpwstr>
      </vt:variant>
      <vt:variant>
        <vt:i4>1507387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_Toc377563917</vt:lpwstr>
      </vt:variant>
      <vt:variant>
        <vt:i4>1507387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_Toc377563916</vt:lpwstr>
      </vt:variant>
      <vt:variant>
        <vt:i4>1507387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_Toc377563915</vt:lpwstr>
      </vt:variant>
      <vt:variant>
        <vt:i4>1507387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_Toc377563914</vt:lpwstr>
      </vt:variant>
      <vt:variant>
        <vt:i4>1507387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_Toc377563913</vt:lpwstr>
      </vt:variant>
      <vt:variant>
        <vt:i4>1507387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_Toc377563912</vt:lpwstr>
      </vt:variant>
      <vt:variant>
        <vt:i4>1507387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_Toc377563911</vt:lpwstr>
      </vt:variant>
      <vt:variant>
        <vt:i4>1507387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_Toc377563910</vt:lpwstr>
      </vt:variant>
      <vt:variant>
        <vt:i4>1441851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_Toc377563909</vt:lpwstr>
      </vt:variant>
      <vt:variant>
        <vt:i4>1441851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_Toc377563908</vt:lpwstr>
      </vt:variant>
      <vt:variant>
        <vt:i4>1441851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_Toc377563907</vt:lpwstr>
      </vt:variant>
      <vt:variant>
        <vt:i4>1441851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_Toc377563906</vt:lpwstr>
      </vt:variant>
      <vt:variant>
        <vt:i4>1441851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_Toc377563905</vt:lpwstr>
      </vt:variant>
      <vt:variant>
        <vt:i4>1441851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_Toc377563904</vt:lpwstr>
      </vt:variant>
      <vt:variant>
        <vt:i4>1441851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_Toc377563903</vt:lpwstr>
      </vt:variant>
      <vt:variant>
        <vt:i4>1441851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_Toc377563902</vt:lpwstr>
      </vt:variant>
      <vt:variant>
        <vt:i4>1441851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_Toc377563901</vt:lpwstr>
      </vt:variant>
      <vt:variant>
        <vt:i4>1441851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_Toc377563900</vt:lpwstr>
      </vt:variant>
      <vt:variant>
        <vt:i4>2031674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_Toc377563899</vt:lpwstr>
      </vt:variant>
      <vt:variant>
        <vt:i4>2031674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_Toc377563898</vt:lpwstr>
      </vt:variant>
      <vt:variant>
        <vt:i4>2031674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_Toc377563897</vt:lpwstr>
      </vt:variant>
      <vt:variant>
        <vt:i4>2031674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_Toc377563896</vt:lpwstr>
      </vt:variant>
      <vt:variant>
        <vt:i4>2031674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_Toc377563895</vt:lpwstr>
      </vt:variant>
      <vt:variant>
        <vt:i4>2031674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_Toc377563894</vt:lpwstr>
      </vt:variant>
      <vt:variant>
        <vt:i4>2031674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_Toc377563893</vt:lpwstr>
      </vt:variant>
      <vt:variant>
        <vt:i4>2031674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_Toc377563892</vt:lpwstr>
      </vt:variant>
      <vt:variant>
        <vt:i4>2031674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_Toc377563891</vt:lpwstr>
      </vt:variant>
      <vt:variant>
        <vt:i4>2031674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_Toc377563890</vt:lpwstr>
      </vt:variant>
      <vt:variant>
        <vt:i4>1966138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_Toc377563889</vt:lpwstr>
      </vt:variant>
      <vt:variant>
        <vt:i4>1966138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_Toc377563888</vt:lpwstr>
      </vt:variant>
      <vt:variant>
        <vt:i4>1966138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_Toc377563887</vt:lpwstr>
      </vt:variant>
      <vt:variant>
        <vt:i4>1966138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_Toc377563886</vt:lpwstr>
      </vt:variant>
      <vt:variant>
        <vt:i4>1966138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_Toc377563885</vt:lpwstr>
      </vt:variant>
      <vt:variant>
        <vt:i4>1966138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_Toc377563884</vt:lpwstr>
      </vt:variant>
      <vt:variant>
        <vt:i4>1966138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_Toc377563883</vt:lpwstr>
      </vt:variant>
      <vt:variant>
        <vt:i4>1966138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_Toc377563882</vt:lpwstr>
      </vt:variant>
      <vt:variant>
        <vt:i4>1966138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_Toc377563881</vt:lpwstr>
      </vt:variant>
      <vt:variant>
        <vt:i4>1966138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_Toc377563880</vt:lpwstr>
      </vt:variant>
      <vt:variant>
        <vt:i4>1114170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_Toc377563879</vt:lpwstr>
      </vt:variant>
      <vt:variant>
        <vt:i4>1114170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_Toc377563878</vt:lpwstr>
      </vt:variant>
      <vt:variant>
        <vt:i4>1114170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_Toc377563877</vt:lpwstr>
      </vt:variant>
      <vt:variant>
        <vt:i4>1114170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_Toc377563876</vt:lpwstr>
      </vt:variant>
      <vt:variant>
        <vt:i4>1114170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_Toc377563875</vt:lpwstr>
      </vt:variant>
      <vt:variant>
        <vt:i4>1114170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_Toc377563874</vt:lpwstr>
      </vt:variant>
      <vt:variant>
        <vt:i4>1114170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_Toc377563873</vt:lpwstr>
      </vt:variant>
      <vt:variant>
        <vt:i4>1114170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_Toc377563872</vt:lpwstr>
      </vt:variant>
      <vt:variant>
        <vt:i4>1114170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_Toc377563871</vt:lpwstr>
      </vt:variant>
      <vt:variant>
        <vt:i4>1114170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_Toc377563870</vt:lpwstr>
      </vt:variant>
      <vt:variant>
        <vt:i4>1048634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_Toc377563869</vt:lpwstr>
      </vt:variant>
      <vt:variant>
        <vt:i4>1048634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_Toc377563868</vt:lpwstr>
      </vt:variant>
      <vt:variant>
        <vt:i4>1048634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_Toc377563867</vt:lpwstr>
      </vt:variant>
      <vt:variant>
        <vt:i4>1048634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_Toc377563866</vt:lpwstr>
      </vt:variant>
      <vt:variant>
        <vt:i4>1048634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_Toc377563865</vt:lpwstr>
      </vt:variant>
      <vt:variant>
        <vt:i4>1048634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_Toc377563864</vt:lpwstr>
      </vt:variant>
      <vt:variant>
        <vt:i4>1048634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_Toc377563863</vt:lpwstr>
      </vt:variant>
      <vt:variant>
        <vt:i4>1048634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_Toc377563862</vt:lpwstr>
      </vt:variant>
      <vt:variant>
        <vt:i4>1048634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_Toc377563861</vt:lpwstr>
      </vt:variant>
      <vt:variant>
        <vt:i4>1048634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_Toc377563860</vt:lpwstr>
      </vt:variant>
      <vt:variant>
        <vt:i4>1245242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_Toc377563859</vt:lpwstr>
      </vt:variant>
      <vt:variant>
        <vt:i4>1245242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_Toc377563858</vt:lpwstr>
      </vt:variant>
      <vt:variant>
        <vt:i4>1245242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_Toc377563857</vt:lpwstr>
      </vt:variant>
      <vt:variant>
        <vt:i4>1245242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_Toc377563856</vt:lpwstr>
      </vt:variant>
      <vt:variant>
        <vt:i4>1245242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_Toc377563855</vt:lpwstr>
      </vt:variant>
      <vt:variant>
        <vt:i4>1245242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_Toc377563854</vt:lpwstr>
      </vt:variant>
      <vt:variant>
        <vt:i4>1245242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_Toc377563853</vt:lpwstr>
      </vt:variant>
      <vt:variant>
        <vt:i4>1245242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_Toc377563852</vt:lpwstr>
      </vt:variant>
      <vt:variant>
        <vt:i4>1245242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_Toc377563851</vt:lpwstr>
      </vt:variant>
      <vt:variant>
        <vt:i4>1245242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_Toc377563850</vt:lpwstr>
      </vt:variant>
      <vt:variant>
        <vt:i4>1179706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_Toc377563849</vt:lpwstr>
      </vt:variant>
      <vt:variant>
        <vt:i4>1179706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_Toc377563848</vt:lpwstr>
      </vt:variant>
      <vt:variant>
        <vt:i4>1179706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_Toc377563847</vt:lpwstr>
      </vt:variant>
      <vt:variant>
        <vt:i4>1179706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_Toc377563846</vt:lpwstr>
      </vt:variant>
      <vt:variant>
        <vt:i4>1179706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_Toc377563845</vt:lpwstr>
      </vt:variant>
      <vt:variant>
        <vt:i4>1179706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_Toc377563844</vt:lpwstr>
      </vt:variant>
      <vt:variant>
        <vt:i4>1179706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_Toc377563843</vt:lpwstr>
      </vt:variant>
      <vt:variant>
        <vt:i4>1179706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_Toc377563842</vt:lpwstr>
      </vt:variant>
      <vt:variant>
        <vt:i4>1179706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_Toc377563841</vt:lpwstr>
      </vt:variant>
      <vt:variant>
        <vt:i4>1179706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_Toc377563840</vt:lpwstr>
      </vt:variant>
      <vt:variant>
        <vt:i4>1376314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_Toc377563839</vt:lpwstr>
      </vt:variant>
      <vt:variant>
        <vt:i4>1376314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_Toc377563838</vt:lpwstr>
      </vt:variant>
      <vt:variant>
        <vt:i4>1376314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_Toc377563837</vt:lpwstr>
      </vt:variant>
      <vt:variant>
        <vt:i4>1376314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_Toc377563836</vt:lpwstr>
      </vt:variant>
      <vt:variant>
        <vt:i4>1376314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_Toc377563835</vt:lpwstr>
      </vt:variant>
      <vt:variant>
        <vt:i4>1376314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_Toc377563834</vt:lpwstr>
      </vt:variant>
      <vt:variant>
        <vt:i4>1376314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_Toc377563833</vt:lpwstr>
      </vt:variant>
      <vt:variant>
        <vt:i4>1376314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_Toc377563832</vt:lpwstr>
      </vt:variant>
      <vt:variant>
        <vt:i4>1376314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_Toc377563831</vt:lpwstr>
      </vt:variant>
      <vt:variant>
        <vt:i4>1376314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_Toc377563830</vt:lpwstr>
      </vt:variant>
      <vt:variant>
        <vt:i4>1310778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_Toc377563829</vt:lpwstr>
      </vt:variant>
      <vt:variant>
        <vt:i4>1310778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_Toc377563828</vt:lpwstr>
      </vt:variant>
      <vt:variant>
        <vt:i4>1310778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_Toc377563827</vt:lpwstr>
      </vt:variant>
      <vt:variant>
        <vt:i4>1310778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_Toc377563826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</dc:creator>
  <cp:lastModifiedBy>Sylwia Grzeszczyk</cp:lastModifiedBy>
  <cp:revision>2</cp:revision>
  <cp:lastPrinted>2025-03-24T13:15:00Z</cp:lastPrinted>
  <dcterms:created xsi:type="dcterms:W3CDTF">2025-03-24T13:15:00Z</dcterms:created>
  <dcterms:modified xsi:type="dcterms:W3CDTF">2025-03-24T13:15:00Z</dcterms:modified>
</cp:coreProperties>
</file>