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DFC6" w14:textId="77777777" w:rsidR="005E56E8" w:rsidRPr="009440A5" w:rsidRDefault="00505B7D" w:rsidP="007674E3">
      <w:pPr>
        <w:tabs>
          <w:tab w:val="left" w:pos="5820"/>
        </w:tabs>
      </w:pPr>
      <w:r>
        <w:t xml:space="preserve"> </w:t>
      </w:r>
      <w:r w:rsidR="007674E3">
        <w:tab/>
      </w:r>
    </w:p>
    <w:p w14:paraId="1B4578D0" w14:textId="77777777" w:rsidR="005E56E8" w:rsidRPr="009440A5" w:rsidRDefault="005E56E8" w:rsidP="00C22042"/>
    <w:p w14:paraId="53387AC9" w14:textId="77777777" w:rsidR="005E56E8" w:rsidRPr="009440A5" w:rsidRDefault="005E56E8" w:rsidP="00C22042"/>
    <w:p w14:paraId="38CB45D7" w14:textId="77777777" w:rsidR="005E56E8" w:rsidRPr="009440A5" w:rsidRDefault="005E56E8" w:rsidP="00C22042"/>
    <w:p w14:paraId="69431442" w14:textId="77777777" w:rsidR="005E56E8" w:rsidRPr="009440A5" w:rsidRDefault="005E56E8" w:rsidP="00C22042"/>
    <w:p w14:paraId="4D6D08EF" w14:textId="77777777" w:rsidR="005E56E8" w:rsidRPr="009440A5" w:rsidRDefault="005E56E8" w:rsidP="00C22042"/>
    <w:p w14:paraId="6AFC944F" w14:textId="77777777" w:rsidR="00900E45" w:rsidRPr="00983136" w:rsidRDefault="007674E3" w:rsidP="00983136">
      <w:pPr>
        <w:spacing w:line="360" w:lineRule="auto"/>
        <w:jc w:val="center"/>
        <w:rPr>
          <w:b/>
          <w:sz w:val="48"/>
        </w:rPr>
      </w:pPr>
      <w:r>
        <w:rPr>
          <w:b/>
          <w:sz w:val="48"/>
        </w:rPr>
        <w:t xml:space="preserve">Instrukcja </w:t>
      </w:r>
      <w:r>
        <w:rPr>
          <w:b/>
          <w:iCs/>
          <w:sz w:val="48"/>
        </w:rPr>
        <w:t xml:space="preserve"> </w:t>
      </w:r>
      <w:r w:rsidR="00900E45">
        <w:rPr>
          <w:b/>
          <w:iCs/>
          <w:sz w:val="48"/>
        </w:rPr>
        <w:t>tworzenia</w:t>
      </w:r>
      <w:r>
        <w:rPr>
          <w:b/>
          <w:iCs/>
          <w:sz w:val="48"/>
        </w:rPr>
        <w:t xml:space="preserve"> </w:t>
      </w:r>
    </w:p>
    <w:p w14:paraId="76D29295" w14:textId="77777777" w:rsidR="005E56E8" w:rsidRPr="00E85AA6" w:rsidRDefault="00E85AA6" w:rsidP="00E85AA6">
      <w:pPr>
        <w:spacing w:line="360" w:lineRule="auto"/>
        <w:jc w:val="center"/>
        <w:rPr>
          <w:b/>
          <w:iCs/>
          <w:sz w:val="48"/>
        </w:rPr>
      </w:pPr>
      <w:r>
        <w:rPr>
          <w:b/>
          <w:iCs/>
          <w:sz w:val="48"/>
        </w:rPr>
        <w:t xml:space="preserve">zamówienia </w:t>
      </w:r>
      <w:r w:rsidR="007674E3" w:rsidRPr="00BC7864">
        <w:rPr>
          <w:b/>
          <w:iCs/>
          <w:sz w:val="48"/>
        </w:rPr>
        <w:t xml:space="preserve">w SAP </w:t>
      </w:r>
    </w:p>
    <w:p w14:paraId="074E4FF3" w14:textId="77777777" w:rsidR="00402097" w:rsidRDefault="00402097" w:rsidP="00402097"/>
    <w:p w14:paraId="625DCD74" w14:textId="77777777" w:rsidR="00983136" w:rsidRDefault="00983136" w:rsidP="00084AD7">
      <w:pPr>
        <w:pStyle w:val="Nagwek2"/>
        <w:numPr>
          <w:ilvl w:val="0"/>
          <w:numId w:val="0"/>
        </w:numPr>
        <w:ind w:left="576"/>
      </w:pPr>
      <w:bookmarkStart w:id="0" w:name="_Toc34812770"/>
    </w:p>
    <w:bookmarkEnd w:id="0"/>
    <w:p w14:paraId="439FD37A" w14:textId="77777777" w:rsidR="00607FEB" w:rsidRDefault="00607FEB" w:rsidP="00607FEB"/>
    <w:p w14:paraId="6580BE38" w14:textId="77777777" w:rsidR="00B20B82" w:rsidRPr="00B20B82" w:rsidRDefault="00B20B82" w:rsidP="00B20B82"/>
    <w:p w14:paraId="170E4E73" w14:textId="77777777" w:rsidR="00B20B82" w:rsidRPr="00B20B82" w:rsidRDefault="00B20B82" w:rsidP="00B20B82"/>
    <w:p w14:paraId="1AE45F08" w14:textId="77777777" w:rsidR="00B20B82" w:rsidRPr="00B20B82" w:rsidRDefault="00B20B82" w:rsidP="00B20B82"/>
    <w:p w14:paraId="461E73CC" w14:textId="77777777" w:rsidR="00B20B82" w:rsidRPr="00B20B82" w:rsidRDefault="00B20B82" w:rsidP="00B20B82"/>
    <w:p w14:paraId="194D344D" w14:textId="77777777" w:rsidR="00B20B82" w:rsidRPr="00B20B82" w:rsidRDefault="00B20B82" w:rsidP="00B20B82"/>
    <w:p w14:paraId="41DC239F" w14:textId="77777777" w:rsidR="00B20B82" w:rsidRPr="00B20B82" w:rsidRDefault="00B20B82" w:rsidP="00B20B82"/>
    <w:p w14:paraId="354F66B3" w14:textId="77777777" w:rsidR="00B20B82" w:rsidRPr="00B20B82" w:rsidRDefault="00B20B82" w:rsidP="00B20B82"/>
    <w:p w14:paraId="4223B5FF" w14:textId="77777777" w:rsidR="00B20B82" w:rsidRPr="00B20B82" w:rsidRDefault="00B20B82" w:rsidP="00B20B82"/>
    <w:p w14:paraId="6F09D0B9" w14:textId="77777777" w:rsidR="00B20B82" w:rsidRDefault="00B20B82" w:rsidP="00B20B82"/>
    <w:p w14:paraId="66994849" w14:textId="77777777" w:rsidR="009A10BC" w:rsidRDefault="009A10BC" w:rsidP="00B20B82">
      <w:pPr>
        <w:ind w:firstLine="708"/>
      </w:pPr>
    </w:p>
    <w:p w14:paraId="2176F4C2" w14:textId="77777777" w:rsidR="00B20B82" w:rsidRDefault="00B20B82" w:rsidP="00B20B82">
      <w:pPr>
        <w:ind w:firstLine="708"/>
      </w:pPr>
    </w:p>
    <w:p w14:paraId="6B9880F4" w14:textId="77777777" w:rsidR="00B20B82" w:rsidRDefault="00B20B82" w:rsidP="00B20B82">
      <w:pPr>
        <w:ind w:firstLine="708"/>
      </w:pPr>
    </w:p>
    <w:p w14:paraId="5497FF9C" w14:textId="77777777" w:rsidR="00B20B82" w:rsidRDefault="00B20B82" w:rsidP="00B20B82">
      <w:pPr>
        <w:ind w:firstLine="708"/>
      </w:pPr>
    </w:p>
    <w:p w14:paraId="6635DDF5" w14:textId="77777777" w:rsidR="0001602F" w:rsidRDefault="0001602F" w:rsidP="00B20B82">
      <w:pPr>
        <w:ind w:firstLine="708"/>
      </w:pPr>
    </w:p>
    <w:p w14:paraId="3B90FB7C" w14:textId="77777777" w:rsidR="0001602F" w:rsidRDefault="0001602F" w:rsidP="00B20B82">
      <w:pPr>
        <w:ind w:firstLine="708"/>
      </w:pPr>
    </w:p>
    <w:p w14:paraId="433E25EF" w14:textId="77777777" w:rsidR="009B48DB" w:rsidRDefault="009B48DB" w:rsidP="009B48DB">
      <w:pPr>
        <w:rPr>
          <w:sz w:val="28"/>
          <w:szCs w:val="28"/>
        </w:rPr>
      </w:pPr>
      <w:r>
        <w:tab/>
      </w:r>
      <w:r>
        <w:rPr>
          <w:sz w:val="28"/>
          <w:szCs w:val="28"/>
        </w:rPr>
        <w:t>Administracja modułem SAP MM: sapmm@mail.umcs.pl</w:t>
      </w:r>
    </w:p>
    <w:p w14:paraId="440CAB13" w14:textId="424217EB" w:rsidR="0001602F" w:rsidRDefault="0001602F" w:rsidP="009B48DB">
      <w:pPr>
        <w:tabs>
          <w:tab w:val="left" w:pos="7129"/>
        </w:tabs>
        <w:ind w:firstLine="708"/>
      </w:pPr>
    </w:p>
    <w:p w14:paraId="350BC860" w14:textId="77777777" w:rsidR="00B20B82" w:rsidRDefault="00B20B82" w:rsidP="00B20B82">
      <w:pPr>
        <w:ind w:firstLine="708"/>
      </w:pPr>
    </w:p>
    <w:p w14:paraId="2012E7DD" w14:textId="77777777" w:rsidR="00B20B82" w:rsidRDefault="00B20B82" w:rsidP="00B20B82">
      <w:pPr>
        <w:ind w:firstLine="708"/>
      </w:pPr>
    </w:p>
    <w:p w14:paraId="1055CCB9" w14:textId="77777777" w:rsidR="00B20B82" w:rsidRPr="00CE7CE5" w:rsidRDefault="00B20B82" w:rsidP="00B20B82">
      <w:pPr>
        <w:rPr>
          <w:b/>
        </w:rPr>
      </w:pPr>
      <w:r w:rsidRPr="00CE7CE5">
        <w:rPr>
          <w:b/>
        </w:rPr>
        <w:t>Krok 1: Wywołanie Pulpitu Zaopatrzeniowca</w:t>
      </w:r>
    </w:p>
    <w:p w14:paraId="469B9AF7" w14:textId="77777777" w:rsidR="00B20B82" w:rsidRDefault="00B20B82" w:rsidP="00317E36">
      <w:r>
        <w:t xml:space="preserve">Pulpit wywoływany jest w systemie SAP za pomocą transakcji </w:t>
      </w:r>
      <w:r w:rsidRPr="003A2E11">
        <w:t xml:space="preserve">ZMM_PULPIT_DZP </w:t>
      </w:r>
      <w:r>
        <w:t>wprowadzanej w polu poleceń lub</w:t>
      </w:r>
      <w:r w:rsidRPr="00A422FB">
        <w:t xml:space="preserve"> z poziomu menu potwierdzając następni</w:t>
      </w:r>
      <w:r>
        <w:t>e przyciskiem Kontynuacja/ Enter.</w:t>
      </w:r>
    </w:p>
    <w:p w14:paraId="5A94D3B0" w14:textId="77777777" w:rsidR="00B20B82" w:rsidRDefault="00B20B82" w:rsidP="00B20B82">
      <w:r w:rsidRPr="003A2E11">
        <w:rPr>
          <w:noProof/>
        </w:rPr>
        <w:drawing>
          <wp:inline distT="0" distB="0" distL="0" distR="0" wp14:anchorId="350B45B9" wp14:editId="0C7E9EE1">
            <wp:extent cx="5067300" cy="2497372"/>
            <wp:effectExtent l="0" t="0" r="0" b="0"/>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71529" cy="2499456"/>
                    </a:xfrm>
                    <a:prstGeom prst="rect">
                      <a:avLst/>
                    </a:prstGeom>
                  </pic:spPr>
                </pic:pic>
              </a:graphicData>
            </a:graphic>
          </wp:inline>
        </w:drawing>
      </w:r>
    </w:p>
    <w:p w14:paraId="1A89FE9A" w14:textId="77777777" w:rsidR="00B20B82" w:rsidRDefault="00B20B82" w:rsidP="00B20B82">
      <w:pPr>
        <w:rPr>
          <w:lang w:eastAsia="en-US"/>
        </w:rPr>
      </w:pPr>
      <w:r>
        <w:t xml:space="preserve">Po wywołaniu transakcji </w:t>
      </w:r>
      <w:r w:rsidRPr="003A2E11">
        <w:t>ZMM_PULPIT_DZP</w:t>
      </w:r>
      <w:r>
        <w:rPr>
          <w:lang w:eastAsia="en-US"/>
        </w:rPr>
        <w:t xml:space="preserve"> zostaje wywoływany ekran selekcji za pomocą, którego można opcjonalnie ograniczyć dalsze wyniki możliwych wniosków.</w:t>
      </w:r>
    </w:p>
    <w:p w14:paraId="3AF9107E" w14:textId="77777777" w:rsidR="00B20B82" w:rsidRDefault="00B20B82" w:rsidP="00B20B82">
      <w:pPr>
        <w:rPr>
          <w:lang w:eastAsia="en-US"/>
        </w:rPr>
      </w:pPr>
      <w:r>
        <w:rPr>
          <w:lang w:eastAsia="en-US"/>
        </w:rPr>
        <w:t xml:space="preserve">Przejście do listy możliwych wniosków za pomocą przycisku </w:t>
      </w:r>
      <w:r w:rsidRPr="001B2965">
        <w:rPr>
          <w:noProof/>
        </w:rPr>
        <w:drawing>
          <wp:inline distT="0" distB="0" distL="0" distR="0" wp14:anchorId="70A1DAF4" wp14:editId="0C59ABD8">
            <wp:extent cx="333510" cy="238221"/>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33510" cy="238221"/>
                    </a:xfrm>
                    <a:prstGeom prst="rect">
                      <a:avLst/>
                    </a:prstGeom>
                  </pic:spPr>
                </pic:pic>
              </a:graphicData>
            </a:graphic>
          </wp:inline>
        </w:drawing>
      </w:r>
      <w:r>
        <w:rPr>
          <w:lang w:eastAsia="en-US"/>
        </w:rPr>
        <w:t xml:space="preserve"> [Wykonanie]:</w:t>
      </w:r>
    </w:p>
    <w:p w14:paraId="7FFA949A" w14:textId="77777777" w:rsidR="00B20B82" w:rsidRDefault="00B20B82" w:rsidP="00B20B82">
      <w:r w:rsidRPr="00311AE9">
        <w:rPr>
          <w:noProof/>
        </w:rPr>
        <w:drawing>
          <wp:inline distT="0" distB="0" distL="0" distR="0" wp14:anchorId="672231D7" wp14:editId="25DF0409">
            <wp:extent cx="5923680" cy="3733800"/>
            <wp:effectExtent l="0" t="0" r="1270" b="0"/>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25930" cy="3735218"/>
                    </a:xfrm>
                    <a:prstGeom prst="rect">
                      <a:avLst/>
                    </a:prstGeom>
                  </pic:spPr>
                </pic:pic>
              </a:graphicData>
            </a:graphic>
          </wp:inline>
        </w:drawing>
      </w:r>
    </w:p>
    <w:p w14:paraId="4B23C830" w14:textId="77777777" w:rsidR="00B20B82" w:rsidRDefault="00B20B82" w:rsidP="00B20B82">
      <w:pPr>
        <w:jc w:val="center"/>
      </w:pPr>
    </w:p>
    <w:p w14:paraId="36C3B72C" w14:textId="77777777" w:rsidR="00317E36" w:rsidRDefault="00317E36" w:rsidP="00B20B82">
      <w:pPr>
        <w:rPr>
          <w:lang w:eastAsia="en-US"/>
        </w:rPr>
      </w:pPr>
    </w:p>
    <w:p w14:paraId="0D56F5BE" w14:textId="77777777" w:rsidR="00317E36" w:rsidRDefault="00317E36" w:rsidP="00B20B82">
      <w:pPr>
        <w:rPr>
          <w:lang w:eastAsia="en-US"/>
        </w:rPr>
      </w:pPr>
    </w:p>
    <w:p w14:paraId="5C1E3CEF" w14:textId="77777777" w:rsidR="00317E36" w:rsidRDefault="00317E36" w:rsidP="00B20B82">
      <w:pPr>
        <w:rPr>
          <w:lang w:eastAsia="en-US"/>
        </w:rPr>
      </w:pPr>
    </w:p>
    <w:p w14:paraId="0F147E89" w14:textId="6D7D1D56" w:rsidR="00B20B82" w:rsidRDefault="00B20B82" w:rsidP="00B20B82">
      <w:pPr>
        <w:rPr>
          <w:lang w:eastAsia="en-US"/>
        </w:rPr>
      </w:pPr>
      <w:r>
        <w:rPr>
          <w:lang w:eastAsia="en-US"/>
        </w:rPr>
        <w:lastRenderedPageBreak/>
        <w:t xml:space="preserve">Widok listy dla np. </w:t>
      </w:r>
      <w:r w:rsidR="009B48DB">
        <w:rPr>
          <w:lang w:eastAsia="en-US"/>
        </w:rPr>
        <w:t>specjalisty SAP MM</w:t>
      </w:r>
      <w:r>
        <w:rPr>
          <w:lang w:eastAsia="en-US"/>
        </w:rPr>
        <w:t xml:space="preserve"> lub </w:t>
      </w:r>
      <w:r>
        <w:t>Wydziałowego Specjalisty</w:t>
      </w:r>
      <w:r w:rsidRPr="00641A9C">
        <w:t xml:space="preserve"> ds. Finansów i Zaopatrzenia</w:t>
      </w:r>
      <w:r>
        <w:t>:</w:t>
      </w:r>
    </w:p>
    <w:p w14:paraId="2046FBDA" w14:textId="77777777" w:rsidR="00366EB9" w:rsidRDefault="00B20B82" w:rsidP="00B20B82">
      <w:pPr>
        <w:jc w:val="left"/>
      </w:pPr>
      <w:r w:rsidRPr="00311AE9">
        <w:rPr>
          <w:noProof/>
        </w:rPr>
        <w:drawing>
          <wp:inline distT="0" distB="0" distL="0" distR="0" wp14:anchorId="77AA9B91" wp14:editId="11812FD2">
            <wp:extent cx="5401299" cy="2496368"/>
            <wp:effectExtent l="0" t="0" r="9525" b="0"/>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27844" cy="2508637"/>
                    </a:xfrm>
                    <a:prstGeom prst="rect">
                      <a:avLst/>
                    </a:prstGeom>
                  </pic:spPr>
                </pic:pic>
              </a:graphicData>
            </a:graphic>
          </wp:inline>
        </w:drawing>
      </w:r>
    </w:p>
    <w:p w14:paraId="5E38A8DE" w14:textId="77777777" w:rsidR="00366EB9" w:rsidRDefault="00366EB9" w:rsidP="00366EB9">
      <w:r>
        <w:t>Wśród widocznych przycisków, poniższe służą do: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2906"/>
        <w:gridCol w:w="4240"/>
      </w:tblGrid>
      <w:tr w:rsidR="00366EB9" w:rsidRPr="004F56DA" w14:paraId="5F118F23" w14:textId="77777777" w:rsidTr="00560FDA">
        <w:trPr>
          <w:tblHeader/>
        </w:trPr>
        <w:tc>
          <w:tcPr>
            <w:tcW w:w="1289" w:type="pct"/>
            <w:tcBorders>
              <w:top w:val="single" w:sz="4" w:space="0" w:color="000000"/>
              <w:left w:val="single" w:sz="4" w:space="0" w:color="000000"/>
              <w:bottom w:val="single" w:sz="4" w:space="0" w:color="000000"/>
              <w:right w:val="single" w:sz="4" w:space="0" w:color="000000"/>
            </w:tcBorders>
            <w:shd w:val="clear" w:color="auto" w:fill="D9D9D9"/>
            <w:hideMark/>
          </w:tcPr>
          <w:p w14:paraId="3EB34236" w14:textId="77777777" w:rsidR="00366EB9" w:rsidRPr="004F56DA" w:rsidRDefault="00366EB9" w:rsidP="00560FDA">
            <w:pPr>
              <w:spacing w:after="0"/>
              <w:jc w:val="center"/>
              <w:rPr>
                <w:b/>
              </w:rPr>
            </w:pPr>
            <w:r w:rsidRPr="004F56DA">
              <w:rPr>
                <w:b/>
              </w:rPr>
              <w:t>Ikona klawisza</w:t>
            </w:r>
          </w:p>
        </w:tc>
        <w:tc>
          <w:tcPr>
            <w:tcW w:w="1509" w:type="pct"/>
            <w:tcBorders>
              <w:top w:val="single" w:sz="4" w:space="0" w:color="000000"/>
              <w:left w:val="single" w:sz="4" w:space="0" w:color="000000"/>
              <w:bottom w:val="single" w:sz="4" w:space="0" w:color="000000"/>
              <w:right w:val="single" w:sz="4" w:space="0" w:color="000000"/>
            </w:tcBorders>
            <w:shd w:val="clear" w:color="auto" w:fill="D9D9D9"/>
          </w:tcPr>
          <w:p w14:paraId="7DFFEB3A" w14:textId="77777777" w:rsidR="00366EB9" w:rsidRPr="004F56DA" w:rsidRDefault="00366EB9" w:rsidP="00560FDA">
            <w:pPr>
              <w:spacing w:after="0"/>
              <w:jc w:val="center"/>
              <w:rPr>
                <w:b/>
              </w:rPr>
            </w:pPr>
            <w:r w:rsidRPr="004F56DA">
              <w:rPr>
                <w:b/>
              </w:rPr>
              <w:t>Opis</w:t>
            </w:r>
          </w:p>
        </w:tc>
        <w:tc>
          <w:tcPr>
            <w:tcW w:w="2202" w:type="pct"/>
            <w:tcBorders>
              <w:top w:val="single" w:sz="4" w:space="0" w:color="000000"/>
              <w:left w:val="single" w:sz="4" w:space="0" w:color="000000"/>
              <w:bottom w:val="single" w:sz="4" w:space="0" w:color="000000"/>
              <w:right w:val="single" w:sz="4" w:space="0" w:color="000000"/>
            </w:tcBorders>
            <w:shd w:val="clear" w:color="auto" w:fill="D9D9D9"/>
            <w:hideMark/>
          </w:tcPr>
          <w:p w14:paraId="5DF01990" w14:textId="77777777" w:rsidR="00366EB9" w:rsidRPr="004F56DA" w:rsidRDefault="00366EB9" w:rsidP="00560FDA">
            <w:pPr>
              <w:spacing w:after="0"/>
              <w:jc w:val="center"/>
              <w:rPr>
                <w:b/>
              </w:rPr>
            </w:pPr>
            <w:r w:rsidRPr="004F56DA">
              <w:rPr>
                <w:b/>
              </w:rPr>
              <w:t>Dodatkowe informacje</w:t>
            </w:r>
          </w:p>
        </w:tc>
      </w:tr>
      <w:tr w:rsidR="00366EB9" w:rsidRPr="004F56DA" w14:paraId="0E4BAD95"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3FAD2C26" w14:textId="77777777" w:rsidR="00366EB9" w:rsidRPr="00317E36" w:rsidRDefault="00366EB9" w:rsidP="00560FDA">
            <w:pPr>
              <w:spacing w:after="0"/>
              <w:jc w:val="center"/>
              <w:rPr>
                <w:noProof/>
                <w:sz w:val="20"/>
                <w:szCs w:val="20"/>
              </w:rPr>
            </w:pPr>
            <w:r w:rsidRPr="00317E36">
              <w:rPr>
                <w:noProof/>
                <w:sz w:val="20"/>
                <w:szCs w:val="20"/>
              </w:rPr>
              <w:drawing>
                <wp:inline distT="0" distB="0" distL="0" distR="0" wp14:anchorId="2BB9BAB3" wp14:editId="0F3C1FED">
                  <wp:extent cx="213995" cy="19431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95" cy="19431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71838000" w14:textId="77777777" w:rsidR="00366EB9" w:rsidRPr="00317E36" w:rsidRDefault="00366EB9" w:rsidP="00560FDA">
            <w:pPr>
              <w:spacing w:after="0"/>
              <w:rPr>
                <w:sz w:val="20"/>
                <w:szCs w:val="20"/>
              </w:rPr>
            </w:pPr>
            <w:r w:rsidRPr="00317E36">
              <w:rPr>
                <w:sz w:val="20"/>
                <w:szCs w:val="20"/>
              </w:rPr>
              <w:t>Kontynuacja</w:t>
            </w:r>
          </w:p>
        </w:tc>
        <w:tc>
          <w:tcPr>
            <w:tcW w:w="2202" w:type="pct"/>
            <w:tcBorders>
              <w:top w:val="single" w:sz="4" w:space="0" w:color="000000"/>
              <w:left w:val="single" w:sz="4" w:space="0" w:color="000000"/>
              <w:bottom w:val="single" w:sz="4" w:space="0" w:color="000000"/>
              <w:right w:val="single" w:sz="4" w:space="0" w:color="000000"/>
            </w:tcBorders>
            <w:vAlign w:val="center"/>
          </w:tcPr>
          <w:p w14:paraId="5CD263CE" w14:textId="77777777" w:rsidR="00366EB9" w:rsidRPr="00317E36" w:rsidRDefault="00366EB9" w:rsidP="00560FDA">
            <w:pPr>
              <w:spacing w:after="0"/>
              <w:rPr>
                <w:sz w:val="20"/>
                <w:szCs w:val="20"/>
              </w:rPr>
            </w:pPr>
            <w:r w:rsidRPr="00317E36">
              <w:rPr>
                <w:sz w:val="20"/>
                <w:szCs w:val="20"/>
              </w:rPr>
              <w:t>Potwierdzenie, Enter</w:t>
            </w:r>
          </w:p>
        </w:tc>
      </w:tr>
      <w:tr w:rsidR="00366EB9" w:rsidRPr="004F56DA" w14:paraId="0A55C79C"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084ED525"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10A171BC" wp14:editId="1C94FA56">
                  <wp:extent cx="233680" cy="213995"/>
                  <wp:effectExtent l="0" t="0" r="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0" cy="213995"/>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53539FC4" w14:textId="77777777" w:rsidR="00366EB9" w:rsidRPr="00317E36" w:rsidRDefault="00366EB9" w:rsidP="00560FDA">
            <w:pPr>
              <w:spacing w:after="0"/>
              <w:rPr>
                <w:sz w:val="20"/>
                <w:szCs w:val="20"/>
              </w:rPr>
            </w:pPr>
            <w:r w:rsidRPr="00317E36">
              <w:rPr>
                <w:sz w:val="20"/>
                <w:szCs w:val="20"/>
              </w:rPr>
              <w:t>Powrót</w:t>
            </w:r>
          </w:p>
        </w:tc>
        <w:tc>
          <w:tcPr>
            <w:tcW w:w="2202" w:type="pct"/>
            <w:tcBorders>
              <w:top w:val="single" w:sz="4" w:space="0" w:color="000000"/>
              <w:left w:val="single" w:sz="4" w:space="0" w:color="000000"/>
              <w:bottom w:val="single" w:sz="4" w:space="0" w:color="000000"/>
              <w:right w:val="single" w:sz="4" w:space="0" w:color="000000"/>
            </w:tcBorders>
            <w:vAlign w:val="center"/>
          </w:tcPr>
          <w:p w14:paraId="4A250C4D" w14:textId="77777777" w:rsidR="00366EB9" w:rsidRPr="00317E36" w:rsidRDefault="00366EB9" w:rsidP="00560FDA">
            <w:pPr>
              <w:spacing w:after="0"/>
              <w:rPr>
                <w:sz w:val="20"/>
                <w:szCs w:val="20"/>
              </w:rPr>
            </w:pPr>
          </w:p>
        </w:tc>
      </w:tr>
      <w:tr w:rsidR="00366EB9" w:rsidRPr="004F56DA" w14:paraId="23DA15E3"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17D752CA"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1A548232" wp14:editId="3713808C">
                  <wp:extent cx="223520" cy="204470"/>
                  <wp:effectExtent l="0" t="0" r="5080" b="508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 cy="20447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3A8FBBD1" w14:textId="77777777" w:rsidR="00366EB9" w:rsidRPr="00317E36" w:rsidRDefault="00366EB9" w:rsidP="00560FDA">
            <w:pPr>
              <w:spacing w:after="0"/>
              <w:rPr>
                <w:sz w:val="20"/>
                <w:szCs w:val="20"/>
              </w:rPr>
            </w:pPr>
            <w:r w:rsidRPr="00317E36">
              <w:rPr>
                <w:sz w:val="20"/>
                <w:szCs w:val="20"/>
              </w:rPr>
              <w:t>Koniec</w:t>
            </w:r>
          </w:p>
        </w:tc>
        <w:tc>
          <w:tcPr>
            <w:tcW w:w="2202" w:type="pct"/>
            <w:tcBorders>
              <w:top w:val="single" w:sz="4" w:space="0" w:color="000000"/>
              <w:left w:val="single" w:sz="4" w:space="0" w:color="000000"/>
              <w:bottom w:val="single" w:sz="4" w:space="0" w:color="000000"/>
              <w:right w:val="single" w:sz="4" w:space="0" w:color="000000"/>
            </w:tcBorders>
            <w:vAlign w:val="center"/>
          </w:tcPr>
          <w:p w14:paraId="37250FC0" w14:textId="77777777" w:rsidR="00366EB9" w:rsidRPr="00317E36" w:rsidRDefault="00366EB9" w:rsidP="00560FDA">
            <w:pPr>
              <w:spacing w:after="0"/>
              <w:rPr>
                <w:sz w:val="20"/>
                <w:szCs w:val="20"/>
              </w:rPr>
            </w:pPr>
          </w:p>
        </w:tc>
      </w:tr>
      <w:tr w:rsidR="00366EB9" w:rsidRPr="004F56DA" w14:paraId="0CDD4CAE"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008676D7"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0237402C" wp14:editId="1CA58C23">
                  <wp:extent cx="233680" cy="194310"/>
                  <wp:effectExtent l="0" t="0" r="0" b="0"/>
                  <wp:docPr id="380" name="Obraz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680" cy="19431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4189D39F" w14:textId="77777777" w:rsidR="00366EB9" w:rsidRPr="00317E36" w:rsidRDefault="00366EB9" w:rsidP="00560FDA">
            <w:pPr>
              <w:spacing w:after="0"/>
              <w:rPr>
                <w:sz w:val="20"/>
                <w:szCs w:val="20"/>
              </w:rPr>
            </w:pPr>
            <w:r w:rsidRPr="00317E36">
              <w:rPr>
                <w:sz w:val="20"/>
                <w:szCs w:val="20"/>
              </w:rPr>
              <w:t>Zaniechanie</w:t>
            </w:r>
          </w:p>
        </w:tc>
        <w:tc>
          <w:tcPr>
            <w:tcW w:w="2202" w:type="pct"/>
            <w:tcBorders>
              <w:top w:val="single" w:sz="4" w:space="0" w:color="000000"/>
              <w:left w:val="single" w:sz="4" w:space="0" w:color="000000"/>
              <w:bottom w:val="single" w:sz="4" w:space="0" w:color="000000"/>
              <w:right w:val="single" w:sz="4" w:space="0" w:color="000000"/>
            </w:tcBorders>
            <w:vAlign w:val="center"/>
          </w:tcPr>
          <w:p w14:paraId="5F885978" w14:textId="77777777" w:rsidR="00366EB9" w:rsidRPr="00317E36" w:rsidRDefault="00366EB9" w:rsidP="00560FDA">
            <w:pPr>
              <w:spacing w:after="0"/>
              <w:rPr>
                <w:sz w:val="20"/>
                <w:szCs w:val="20"/>
              </w:rPr>
            </w:pPr>
          </w:p>
        </w:tc>
      </w:tr>
      <w:tr w:rsidR="00366EB9" w:rsidRPr="004F56DA" w14:paraId="5F7713F3"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20D35AE5"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15FDDE61" wp14:editId="4748FA8B">
                  <wp:extent cx="243205" cy="223520"/>
                  <wp:effectExtent l="0" t="0" r="4445" b="508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05" cy="22352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6752D90F" w14:textId="77777777" w:rsidR="00366EB9" w:rsidRPr="00317E36" w:rsidRDefault="00366EB9" w:rsidP="00560FDA">
            <w:pPr>
              <w:spacing w:after="0"/>
              <w:rPr>
                <w:sz w:val="20"/>
                <w:szCs w:val="20"/>
              </w:rPr>
            </w:pPr>
            <w:r w:rsidRPr="00317E36">
              <w:rPr>
                <w:sz w:val="20"/>
                <w:szCs w:val="20"/>
              </w:rPr>
              <w:t>Generowanie nowej sesji</w:t>
            </w:r>
          </w:p>
        </w:tc>
        <w:tc>
          <w:tcPr>
            <w:tcW w:w="2202" w:type="pct"/>
            <w:tcBorders>
              <w:top w:val="single" w:sz="4" w:space="0" w:color="000000"/>
              <w:left w:val="single" w:sz="4" w:space="0" w:color="000000"/>
              <w:bottom w:val="single" w:sz="4" w:space="0" w:color="000000"/>
              <w:right w:val="single" w:sz="4" w:space="0" w:color="000000"/>
            </w:tcBorders>
            <w:vAlign w:val="center"/>
          </w:tcPr>
          <w:p w14:paraId="705DF46E" w14:textId="77777777" w:rsidR="00366EB9" w:rsidRPr="00317E36" w:rsidRDefault="00366EB9" w:rsidP="00560FDA">
            <w:pPr>
              <w:spacing w:after="0"/>
              <w:rPr>
                <w:sz w:val="20"/>
                <w:szCs w:val="20"/>
              </w:rPr>
            </w:pPr>
            <w:r w:rsidRPr="00317E36">
              <w:rPr>
                <w:sz w:val="20"/>
                <w:szCs w:val="20"/>
              </w:rPr>
              <w:t>Utworzenie następnego okna w SAP GUI</w:t>
            </w:r>
          </w:p>
        </w:tc>
      </w:tr>
      <w:tr w:rsidR="00366EB9" w:rsidRPr="004F56DA" w14:paraId="50631595"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76453202"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55C06F07" wp14:editId="527032CA">
                  <wp:extent cx="233680" cy="223520"/>
                  <wp:effectExtent l="0" t="0" r="0" b="508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579C63AC" w14:textId="77777777" w:rsidR="00366EB9" w:rsidRPr="00317E36" w:rsidRDefault="00366EB9" w:rsidP="00560FDA">
            <w:pPr>
              <w:spacing w:after="0"/>
              <w:rPr>
                <w:sz w:val="20"/>
                <w:szCs w:val="20"/>
              </w:rPr>
            </w:pPr>
            <w:r w:rsidRPr="00317E36">
              <w:rPr>
                <w:sz w:val="20"/>
                <w:szCs w:val="20"/>
              </w:rPr>
              <w:t>Tworzy skrót</w:t>
            </w:r>
          </w:p>
        </w:tc>
        <w:tc>
          <w:tcPr>
            <w:tcW w:w="2202" w:type="pct"/>
            <w:tcBorders>
              <w:top w:val="single" w:sz="4" w:space="0" w:color="000000"/>
              <w:left w:val="single" w:sz="4" w:space="0" w:color="000000"/>
              <w:bottom w:val="single" w:sz="4" w:space="0" w:color="000000"/>
              <w:right w:val="single" w:sz="4" w:space="0" w:color="000000"/>
            </w:tcBorders>
            <w:vAlign w:val="center"/>
          </w:tcPr>
          <w:p w14:paraId="25A89B85" w14:textId="77777777" w:rsidR="00366EB9" w:rsidRPr="00317E36" w:rsidRDefault="00366EB9" w:rsidP="00560FDA">
            <w:pPr>
              <w:spacing w:after="0"/>
              <w:rPr>
                <w:sz w:val="20"/>
                <w:szCs w:val="20"/>
              </w:rPr>
            </w:pPr>
            <w:r w:rsidRPr="00317E36">
              <w:rPr>
                <w:sz w:val="20"/>
                <w:szCs w:val="20"/>
              </w:rPr>
              <w:t xml:space="preserve">Możliwość utworzenia skrótu np. na pulpicie </w:t>
            </w:r>
          </w:p>
        </w:tc>
      </w:tr>
      <w:tr w:rsidR="00366EB9" w:rsidRPr="004F56DA" w14:paraId="4D59A39B"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043FCDEC"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355941A8" wp14:editId="3C388E71">
                  <wp:extent cx="233680" cy="204470"/>
                  <wp:effectExtent l="0" t="0" r="0" b="508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80" cy="20447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1ECB9394" w14:textId="77777777" w:rsidR="00366EB9" w:rsidRPr="00317E36" w:rsidRDefault="00366EB9" w:rsidP="00560FDA">
            <w:pPr>
              <w:spacing w:after="0"/>
              <w:rPr>
                <w:sz w:val="20"/>
                <w:szCs w:val="20"/>
              </w:rPr>
            </w:pPr>
            <w:r w:rsidRPr="00317E36">
              <w:rPr>
                <w:sz w:val="20"/>
                <w:szCs w:val="20"/>
              </w:rPr>
              <w:t>Pomoc</w:t>
            </w:r>
          </w:p>
        </w:tc>
        <w:tc>
          <w:tcPr>
            <w:tcW w:w="2202" w:type="pct"/>
            <w:tcBorders>
              <w:top w:val="single" w:sz="4" w:space="0" w:color="000000"/>
              <w:left w:val="single" w:sz="4" w:space="0" w:color="000000"/>
              <w:bottom w:val="single" w:sz="4" w:space="0" w:color="000000"/>
              <w:right w:val="single" w:sz="4" w:space="0" w:color="000000"/>
            </w:tcBorders>
            <w:vAlign w:val="center"/>
          </w:tcPr>
          <w:p w14:paraId="02E95B21" w14:textId="77777777" w:rsidR="00366EB9" w:rsidRPr="00317E36" w:rsidRDefault="00366EB9" w:rsidP="00560FDA">
            <w:pPr>
              <w:spacing w:after="0"/>
              <w:rPr>
                <w:sz w:val="20"/>
                <w:szCs w:val="20"/>
              </w:rPr>
            </w:pPr>
            <w:r w:rsidRPr="00317E36">
              <w:rPr>
                <w:sz w:val="20"/>
                <w:szCs w:val="20"/>
              </w:rPr>
              <w:t>Pr</w:t>
            </w:r>
            <w:r w:rsidR="00317E36">
              <w:rPr>
                <w:sz w:val="20"/>
                <w:szCs w:val="20"/>
              </w:rPr>
              <w:t xml:space="preserve">ezentuje możliwe informacje dla </w:t>
            </w:r>
            <w:r w:rsidRPr="00317E36">
              <w:rPr>
                <w:sz w:val="20"/>
                <w:szCs w:val="20"/>
              </w:rPr>
              <w:t>określonego pola</w:t>
            </w:r>
          </w:p>
        </w:tc>
      </w:tr>
      <w:tr w:rsidR="00366EB9" w:rsidRPr="004F56DA" w14:paraId="3BA04E43"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02E64802"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60BD58AB" wp14:editId="5AFF8D3C">
                  <wp:extent cx="252730" cy="204470"/>
                  <wp:effectExtent l="0" t="0" r="0" b="508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30" cy="204470"/>
                          </a:xfrm>
                          <a:prstGeom prst="rect">
                            <a:avLst/>
                          </a:prstGeom>
                          <a:noFill/>
                          <a:ln>
                            <a:noFill/>
                          </a:ln>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57651EE9" w14:textId="77777777" w:rsidR="00366EB9" w:rsidRPr="00317E36" w:rsidRDefault="00366EB9" w:rsidP="00317E36">
            <w:pPr>
              <w:spacing w:after="0"/>
              <w:jc w:val="left"/>
              <w:rPr>
                <w:sz w:val="20"/>
                <w:szCs w:val="20"/>
              </w:rPr>
            </w:pPr>
            <w:r w:rsidRPr="00317E36">
              <w:rPr>
                <w:sz w:val="20"/>
                <w:szCs w:val="20"/>
              </w:rPr>
              <w:t>Dostosowanie lokalnego układu</w:t>
            </w:r>
          </w:p>
        </w:tc>
        <w:tc>
          <w:tcPr>
            <w:tcW w:w="2202" w:type="pct"/>
            <w:tcBorders>
              <w:top w:val="single" w:sz="4" w:space="0" w:color="000000"/>
              <w:left w:val="single" w:sz="4" w:space="0" w:color="000000"/>
              <w:bottom w:val="single" w:sz="4" w:space="0" w:color="000000"/>
              <w:right w:val="single" w:sz="4" w:space="0" w:color="000000"/>
            </w:tcBorders>
            <w:vAlign w:val="center"/>
          </w:tcPr>
          <w:p w14:paraId="5D5FB49A" w14:textId="77777777" w:rsidR="00366EB9" w:rsidRPr="00317E36" w:rsidRDefault="00366EB9" w:rsidP="00560FDA">
            <w:pPr>
              <w:spacing w:after="0"/>
              <w:rPr>
                <w:sz w:val="20"/>
                <w:szCs w:val="20"/>
              </w:rPr>
            </w:pPr>
            <w:r w:rsidRPr="00317E36">
              <w:rPr>
                <w:sz w:val="20"/>
                <w:szCs w:val="20"/>
              </w:rPr>
              <w:t>Możliwość dostosowania kolejności kolumn zgodnie z potrzebami Specjalisty</w:t>
            </w:r>
          </w:p>
        </w:tc>
      </w:tr>
      <w:tr w:rsidR="00366EB9" w:rsidRPr="004F56DA" w14:paraId="21AEFF7C" w14:textId="77777777" w:rsidTr="00560FDA">
        <w:trPr>
          <w:cantSplit/>
        </w:trPr>
        <w:tc>
          <w:tcPr>
            <w:tcW w:w="1289" w:type="pct"/>
            <w:tcBorders>
              <w:top w:val="single" w:sz="4" w:space="0" w:color="000000"/>
              <w:left w:val="single" w:sz="4" w:space="0" w:color="000000"/>
              <w:bottom w:val="single" w:sz="4" w:space="0" w:color="000000"/>
              <w:right w:val="single" w:sz="4" w:space="0" w:color="000000"/>
            </w:tcBorders>
            <w:vAlign w:val="center"/>
          </w:tcPr>
          <w:p w14:paraId="0FE743C6"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18DA0CF8" wp14:editId="0030353A">
                  <wp:extent cx="505029" cy="276337"/>
                  <wp:effectExtent l="0" t="0" r="0" b="9525"/>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5029" cy="276337"/>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361FB7D4" w14:textId="77777777" w:rsidR="00366EB9" w:rsidRPr="00317E36" w:rsidRDefault="00366EB9" w:rsidP="00560FDA">
            <w:pPr>
              <w:spacing w:after="0"/>
              <w:rPr>
                <w:sz w:val="20"/>
                <w:szCs w:val="20"/>
              </w:rPr>
            </w:pPr>
            <w:r w:rsidRPr="00317E36">
              <w:rPr>
                <w:sz w:val="20"/>
                <w:szCs w:val="20"/>
              </w:rPr>
              <w:t>Sortowanie rosnąco/</w:t>
            </w:r>
          </w:p>
          <w:p w14:paraId="79DC22FE" w14:textId="77777777" w:rsidR="00366EB9" w:rsidRPr="00317E36" w:rsidRDefault="00366EB9" w:rsidP="00560FDA">
            <w:pPr>
              <w:spacing w:after="0"/>
              <w:rPr>
                <w:sz w:val="20"/>
                <w:szCs w:val="20"/>
              </w:rPr>
            </w:pPr>
            <w:r w:rsidRPr="00317E36">
              <w:rPr>
                <w:sz w:val="20"/>
                <w:szCs w:val="20"/>
              </w:rPr>
              <w:t>Sortowanie malejąco</w:t>
            </w:r>
          </w:p>
        </w:tc>
        <w:tc>
          <w:tcPr>
            <w:tcW w:w="2202" w:type="pct"/>
            <w:tcBorders>
              <w:top w:val="single" w:sz="4" w:space="0" w:color="000000"/>
              <w:left w:val="single" w:sz="4" w:space="0" w:color="000000"/>
              <w:bottom w:val="single" w:sz="4" w:space="0" w:color="000000"/>
              <w:right w:val="single" w:sz="4" w:space="0" w:color="000000"/>
            </w:tcBorders>
            <w:vAlign w:val="center"/>
          </w:tcPr>
          <w:p w14:paraId="0D376875" w14:textId="77777777" w:rsidR="00366EB9" w:rsidRPr="00317E36" w:rsidRDefault="00366EB9" w:rsidP="00560FDA">
            <w:pPr>
              <w:spacing w:after="0"/>
              <w:rPr>
                <w:sz w:val="20"/>
                <w:szCs w:val="20"/>
              </w:rPr>
            </w:pPr>
          </w:p>
        </w:tc>
      </w:tr>
      <w:tr w:rsidR="00366EB9" w:rsidRPr="004F56DA" w14:paraId="01FE117B"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518C0D9D"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5476AF36" wp14:editId="682C8CD9">
                  <wp:extent cx="295394" cy="295394"/>
                  <wp:effectExtent l="0" t="0" r="9525" b="9525"/>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5394" cy="295394"/>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04F32A83" w14:textId="77777777" w:rsidR="00366EB9" w:rsidRPr="00317E36" w:rsidRDefault="00366EB9" w:rsidP="00560FDA">
            <w:pPr>
              <w:spacing w:after="0"/>
              <w:rPr>
                <w:sz w:val="20"/>
                <w:szCs w:val="20"/>
              </w:rPr>
            </w:pPr>
            <w:r w:rsidRPr="00317E36">
              <w:rPr>
                <w:sz w:val="20"/>
                <w:szCs w:val="20"/>
              </w:rPr>
              <w:t>Ustawianie filtra</w:t>
            </w:r>
          </w:p>
        </w:tc>
        <w:tc>
          <w:tcPr>
            <w:tcW w:w="2202" w:type="pct"/>
            <w:tcBorders>
              <w:top w:val="single" w:sz="4" w:space="0" w:color="000000"/>
              <w:left w:val="single" w:sz="4" w:space="0" w:color="000000"/>
              <w:bottom w:val="single" w:sz="4" w:space="0" w:color="000000"/>
              <w:right w:val="single" w:sz="4" w:space="0" w:color="000000"/>
            </w:tcBorders>
            <w:vAlign w:val="center"/>
          </w:tcPr>
          <w:p w14:paraId="7FB29B55" w14:textId="77777777" w:rsidR="00366EB9" w:rsidRPr="00317E36" w:rsidRDefault="00366EB9" w:rsidP="00560FDA">
            <w:pPr>
              <w:spacing w:after="0"/>
              <w:rPr>
                <w:sz w:val="20"/>
                <w:szCs w:val="20"/>
              </w:rPr>
            </w:pPr>
          </w:p>
        </w:tc>
      </w:tr>
      <w:tr w:rsidR="00366EB9" w:rsidRPr="004F56DA" w14:paraId="60B39DE5"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0AF14A11" w14:textId="77777777" w:rsidR="00366EB9" w:rsidRPr="00317E36" w:rsidRDefault="00366EB9" w:rsidP="00560FDA">
            <w:pPr>
              <w:spacing w:after="0"/>
              <w:jc w:val="center"/>
              <w:rPr>
                <w:noProof/>
                <w:sz w:val="20"/>
                <w:szCs w:val="20"/>
              </w:rPr>
            </w:pPr>
            <w:r w:rsidRPr="00317E36">
              <w:rPr>
                <w:noProof/>
                <w:sz w:val="20"/>
                <w:szCs w:val="20"/>
              </w:rPr>
              <w:drawing>
                <wp:inline distT="0" distB="0" distL="0" distR="0" wp14:anchorId="10244E15" wp14:editId="5BD428A9">
                  <wp:extent cx="257279" cy="238221"/>
                  <wp:effectExtent l="0" t="0" r="9525" b="9525"/>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57279" cy="238221"/>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65B3325C" w14:textId="77777777" w:rsidR="00366EB9" w:rsidRPr="00317E36" w:rsidRDefault="00366EB9" w:rsidP="00560FDA">
            <w:pPr>
              <w:spacing w:after="0"/>
              <w:rPr>
                <w:sz w:val="20"/>
                <w:szCs w:val="20"/>
              </w:rPr>
            </w:pPr>
            <w:r w:rsidRPr="00317E36">
              <w:rPr>
                <w:sz w:val="20"/>
                <w:szCs w:val="20"/>
              </w:rPr>
              <w:t>Usuwanie filtra</w:t>
            </w:r>
          </w:p>
        </w:tc>
        <w:tc>
          <w:tcPr>
            <w:tcW w:w="2202" w:type="pct"/>
            <w:tcBorders>
              <w:top w:val="single" w:sz="4" w:space="0" w:color="000000"/>
              <w:left w:val="single" w:sz="4" w:space="0" w:color="000000"/>
              <w:bottom w:val="single" w:sz="4" w:space="0" w:color="000000"/>
              <w:right w:val="single" w:sz="4" w:space="0" w:color="000000"/>
            </w:tcBorders>
            <w:vAlign w:val="center"/>
          </w:tcPr>
          <w:p w14:paraId="269FEF7F" w14:textId="77777777" w:rsidR="00366EB9" w:rsidRPr="00317E36" w:rsidRDefault="00366EB9" w:rsidP="00560FDA">
            <w:pPr>
              <w:spacing w:after="0"/>
              <w:rPr>
                <w:sz w:val="20"/>
                <w:szCs w:val="20"/>
              </w:rPr>
            </w:pPr>
          </w:p>
        </w:tc>
      </w:tr>
      <w:tr w:rsidR="00366EB9" w:rsidRPr="004F56DA" w14:paraId="73988725"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65BD5453"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7528BB99" wp14:editId="36B1E57A">
                  <wp:extent cx="219164" cy="238221"/>
                  <wp:effectExtent l="0" t="0" r="9525"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9164" cy="238221"/>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2B58D0D7" w14:textId="77777777" w:rsidR="00366EB9" w:rsidRPr="00317E36" w:rsidRDefault="00366EB9" w:rsidP="00560FDA">
            <w:pPr>
              <w:spacing w:after="0"/>
              <w:rPr>
                <w:sz w:val="20"/>
                <w:szCs w:val="20"/>
              </w:rPr>
            </w:pPr>
            <w:r w:rsidRPr="00317E36">
              <w:rPr>
                <w:sz w:val="20"/>
                <w:szCs w:val="20"/>
              </w:rPr>
              <w:t>Suma</w:t>
            </w:r>
          </w:p>
        </w:tc>
        <w:tc>
          <w:tcPr>
            <w:tcW w:w="2202" w:type="pct"/>
            <w:tcBorders>
              <w:top w:val="single" w:sz="4" w:space="0" w:color="000000"/>
              <w:left w:val="single" w:sz="4" w:space="0" w:color="000000"/>
              <w:bottom w:val="single" w:sz="4" w:space="0" w:color="000000"/>
              <w:right w:val="single" w:sz="4" w:space="0" w:color="000000"/>
            </w:tcBorders>
            <w:vAlign w:val="center"/>
          </w:tcPr>
          <w:p w14:paraId="09509609" w14:textId="77777777" w:rsidR="00366EB9" w:rsidRPr="00317E36" w:rsidRDefault="00366EB9" w:rsidP="00560FDA">
            <w:pPr>
              <w:spacing w:after="0"/>
              <w:rPr>
                <w:sz w:val="20"/>
                <w:szCs w:val="20"/>
              </w:rPr>
            </w:pPr>
            <w:r w:rsidRPr="00317E36">
              <w:rPr>
                <w:sz w:val="20"/>
                <w:szCs w:val="20"/>
              </w:rPr>
              <w:t>Funkcjonalność przewidziana dla  kolumn z wartościami możliwymi do zsumowania</w:t>
            </w:r>
          </w:p>
        </w:tc>
      </w:tr>
      <w:tr w:rsidR="00366EB9" w:rsidRPr="004F56DA" w14:paraId="1D74DFB4"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3D859944"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61BD4DC3" wp14:editId="365D26E1">
                  <wp:extent cx="285866" cy="323981"/>
                  <wp:effectExtent l="0" t="0" r="0" b="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5866" cy="323981"/>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4955A53D" w14:textId="77777777" w:rsidR="00366EB9" w:rsidRPr="00317E36" w:rsidRDefault="00366EB9" w:rsidP="00560FDA">
            <w:pPr>
              <w:spacing w:after="0"/>
              <w:rPr>
                <w:sz w:val="20"/>
                <w:szCs w:val="20"/>
              </w:rPr>
            </w:pPr>
            <w:r w:rsidRPr="00317E36">
              <w:rPr>
                <w:sz w:val="20"/>
                <w:szCs w:val="20"/>
              </w:rPr>
              <w:t>Sumy pośrednie</w:t>
            </w:r>
          </w:p>
        </w:tc>
        <w:tc>
          <w:tcPr>
            <w:tcW w:w="2202" w:type="pct"/>
            <w:tcBorders>
              <w:top w:val="single" w:sz="4" w:space="0" w:color="000000"/>
              <w:left w:val="single" w:sz="4" w:space="0" w:color="000000"/>
              <w:bottom w:val="single" w:sz="4" w:space="0" w:color="000000"/>
              <w:right w:val="single" w:sz="4" w:space="0" w:color="000000"/>
            </w:tcBorders>
            <w:vAlign w:val="center"/>
          </w:tcPr>
          <w:p w14:paraId="75B0DF56" w14:textId="77777777" w:rsidR="00366EB9" w:rsidRPr="00317E36" w:rsidRDefault="00366EB9" w:rsidP="00560FDA">
            <w:pPr>
              <w:spacing w:after="0"/>
              <w:rPr>
                <w:sz w:val="20"/>
                <w:szCs w:val="20"/>
              </w:rPr>
            </w:pPr>
            <w:r w:rsidRPr="00317E36">
              <w:rPr>
                <w:sz w:val="20"/>
                <w:szCs w:val="20"/>
              </w:rPr>
              <w:t xml:space="preserve">Funkcjonalność aktywna po wcześniejszym wykorzystaniu funkcjonalności Sumy </w:t>
            </w:r>
          </w:p>
        </w:tc>
      </w:tr>
      <w:tr w:rsidR="00366EB9" w:rsidRPr="004F56DA" w14:paraId="1B7CE8C4"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27B6C0CD"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2EA954F0" wp14:editId="312C54CE">
                  <wp:extent cx="266808" cy="304923"/>
                  <wp:effectExtent l="0" t="0" r="0" b="0"/>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6808" cy="304923"/>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290F4C18" w14:textId="77777777" w:rsidR="00366EB9" w:rsidRPr="00317E36" w:rsidRDefault="00366EB9" w:rsidP="00560FDA">
            <w:pPr>
              <w:spacing w:after="0"/>
              <w:rPr>
                <w:sz w:val="20"/>
                <w:szCs w:val="20"/>
              </w:rPr>
            </w:pPr>
            <w:r w:rsidRPr="00317E36">
              <w:rPr>
                <w:sz w:val="20"/>
                <w:szCs w:val="20"/>
              </w:rPr>
              <w:t>Zmiana układu</w:t>
            </w:r>
          </w:p>
        </w:tc>
        <w:tc>
          <w:tcPr>
            <w:tcW w:w="2202" w:type="pct"/>
            <w:tcBorders>
              <w:top w:val="single" w:sz="4" w:space="0" w:color="000000"/>
              <w:left w:val="single" w:sz="4" w:space="0" w:color="000000"/>
              <w:bottom w:val="single" w:sz="4" w:space="0" w:color="000000"/>
              <w:right w:val="single" w:sz="4" w:space="0" w:color="000000"/>
            </w:tcBorders>
            <w:vAlign w:val="center"/>
          </w:tcPr>
          <w:p w14:paraId="4AE70378" w14:textId="77777777" w:rsidR="00366EB9" w:rsidRPr="00317E36" w:rsidRDefault="00366EB9" w:rsidP="00560FDA">
            <w:pPr>
              <w:spacing w:after="0"/>
              <w:rPr>
                <w:sz w:val="20"/>
                <w:szCs w:val="20"/>
              </w:rPr>
            </w:pPr>
            <w:r w:rsidRPr="00317E36">
              <w:rPr>
                <w:sz w:val="20"/>
                <w:szCs w:val="20"/>
              </w:rPr>
              <w:t>Funkcjonalność za pomocą której można  m.in. ukrywać/ odkrywać występujące w liście kolumny, zmieniać ich kolejność</w:t>
            </w:r>
          </w:p>
        </w:tc>
      </w:tr>
      <w:tr w:rsidR="00366EB9" w:rsidRPr="004F56DA" w14:paraId="3D08C53D"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21FA5656"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0CBE1F9B" wp14:editId="74CF3CB2">
                  <wp:extent cx="200106" cy="228692"/>
                  <wp:effectExtent l="0" t="0" r="9525" b="0"/>
                  <wp:docPr id="36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0106" cy="228692"/>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1BCEDE63" w14:textId="77777777" w:rsidR="00366EB9" w:rsidRPr="00317E36" w:rsidRDefault="00366EB9" w:rsidP="00560FDA">
            <w:pPr>
              <w:spacing w:after="0"/>
              <w:rPr>
                <w:sz w:val="20"/>
                <w:szCs w:val="20"/>
              </w:rPr>
            </w:pPr>
            <w:r w:rsidRPr="00317E36">
              <w:rPr>
                <w:sz w:val="20"/>
                <w:szCs w:val="20"/>
              </w:rPr>
              <w:t>Wybór układu</w:t>
            </w:r>
          </w:p>
        </w:tc>
        <w:tc>
          <w:tcPr>
            <w:tcW w:w="2202" w:type="pct"/>
            <w:tcBorders>
              <w:top w:val="single" w:sz="4" w:space="0" w:color="000000"/>
              <w:left w:val="single" w:sz="4" w:space="0" w:color="000000"/>
              <w:bottom w:val="single" w:sz="4" w:space="0" w:color="000000"/>
              <w:right w:val="single" w:sz="4" w:space="0" w:color="000000"/>
            </w:tcBorders>
            <w:vAlign w:val="center"/>
          </w:tcPr>
          <w:p w14:paraId="6A3637D5" w14:textId="77777777" w:rsidR="00366EB9" w:rsidRPr="00317E36" w:rsidRDefault="00366EB9" w:rsidP="00560FDA">
            <w:pPr>
              <w:spacing w:after="0"/>
              <w:rPr>
                <w:sz w:val="20"/>
                <w:szCs w:val="20"/>
              </w:rPr>
            </w:pPr>
          </w:p>
        </w:tc>
      </w:tr>
      <w:tr w:rsidR="00366EB9" w:rsidRPr="004F56DA" w14:paraId="18E82224"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14838D5B"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4D586C21" wp14:editId="54390461">
                  <wp:extent cx="257279" cy="304923"/>
                  <wp:effectExtent l="0" t="0" r="9525" b="0"/>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57279" cy="304923"/>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15D28785" w14:textId="77777777" w:rsidR="00366EB9" w:rsidRPr="00317E36" w:rsidRDefault="00366EB9" w:rsidP="00560FDA">
            <w:pPr>
              <w:spacing w:after="0"/>
              <w:rPr>
                <w:sz w:val="20"/>
                <w:szCs w:val="20"/>
              </w:rPr>
            </w:pPr>
            <w:r w:rsidRPr="00317E36">
              <w:rPr>
                <w:sz w:val="20"/>
                <w:szCs w:val="20"/>
              </w:rPr>
              <w:t>Zapamiętanie układu</w:t>
            </w:r>
          </w:p>
        </w:tc>
        <w:tc>
          <w:tcPr>
            <w:tcW w:w="2202" w:type="pct"/>
            <w:tcBorders>
              <w:top w:val="single" w:sz="4" w:space="0" w:color="000000"/>
              <w:left w:val="single" w:sz="4" w:space="0" w:color="000000"/>
              <w:bottom w:val="single" w:sz="4" w:space="0" w:color="000000"/>
              <w:right w:val="single" w:sz="4" w:space="0" w:color="000000"/>
            </w:tcBorders>
            <w:vAlign w:val="center"/>
          </w:tcPr>
          <w:p w14:paraId="48A5BA47" w14:textId="77777777" w:rsidR="00366EB9" w:rsidRPr="00317E36" w:rsidRDefault="00366EB9" w:rsidP="00560FDA">
            <w:pPr>
              <w:spacing w:after="0"/>
              <w:rPr>
                <w:sz w:val="20"/>
                <w:szCs w:val="20"/>
              </w:rPr>
            </w:pPr>
          </w:p>
        </w:tc>
      </w:tr>
      <w:tr w:rsidR="00366EB9" w:rsidRPr="004F56DA" w14:paraId="2E830C2D"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1C728B95"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2A69E7A3" wp14:editId="3BE82F5B">
                  <wp:extent cx="1438857" cy="142933"/>
                  <wp:effectExtent l="0" t="0" r="0" b="9525"/>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38857" cy="142933"/>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7161980F" w14:textId="77777777" w:rsidR="00366EB9" w:rsidRPr="00317E36" w:rsidRDefault="00366EB9" w:rsidP="00560FDA">
            <w:pPr>
              <w:spacing w:after="0"/>
              <w:rPr>
                <w:sz w:val="20"/>
                <w:szCs w:val="20"/>
              </w:rPr>
            </w:pPr>
            <w:r w:rsidRPr="00317E36">
              <w:rPr>
                <w:sz w:val="20"/>
                <w:szCs w:val="20"/>
              </w:rPr>
              <w:t>Przypisanie źródeł dostaw</w:t>
            </w:r>
          </w:p>
        </w:tc>
        <w:tc>
          <w:tcPr>
            <w:tcW w:w="2202" w:type="pct"/>
            <w:tcBorders>
              <w:top w:val="single" w:sz="4" w:space="0" w:color="000000"/>
              <w:left w:val="single" w:sz="4" w:space="0" w:color="000000"/>
              <w:bottom w:val="single" w:sz="4" w:space="0" w:color="000000"/>
              <w:right w:val="single" w:sz="4" w:space="0" w:color="000000"/>
            </w:tcBorders>
            <w:vAlign w:val="center"/>
          </w:tcPr>
          <w:p w14:paraId="48137BD9" w14:textId="77777777" w:rsidR="00366EB9" w:rsidRPr="00317E36" w:rsidRDefault="00366EB9" w:rsidP="00560FDA">
            <w:pPr>
              <w:pStyle w:val="Legenda"/>
              <w:rPr>
                <w:b w:val="0"/>
              </w:rPr>
            </w:pPr>
            <w:r w:rsidRPr="00317E36">
              <w:rPr>
                <w:b w:val="0"/>
              </w:rPr>
              <w:t>Możliwość przypisanie umów dla zaznaczonych wierszy (pozycji wniosków zakupowych)</w:t>
            </w:r>
          </w:p>
        </w:tc>
      </w:tr>
      <w:tr w:rsidR="00366EB9" w:rsidRPr="004F56DA" w14:paraId="7AC4B89B"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7476D3BD"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556D996A" wp14:editId="68A34BCD">
                  <wp:extent cx="1095818" cy="276337"/>
                  <wp:effectExtent l="0" t="0" r="0" b="9525"/>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095818" cy="276337"/>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0DA5FF1C" w14:textId="77777777" w:rsidR="00366EB9" w:rsidRPr="00317E36" w:rsidRDefault="00366EB9" w:rsidP="00560FDA">
            <w:pPr>
              <w:spacing w:after="0"/>
              <w:rPr>
                <w:b/>
                <w:sz w:val="20"/>
                <w:szCs w:val="20"/>
              </w:rPr>
            </w:pPr>
            <w:r w:rsidRPr="00317E36">
              <w:rPr>
                <w:b/>
                <w:sz w:val="20"/>
                <w:szCs w:val="20"/>
              </w:rPr>
              <w:t>Twórz zamówienie</w:t>
            </w:r>
          </w:p>
        </w:tc>
        <w:tc>
          <w:tcPr>
            <w:tcW w:w="2202" w:type="pct"/>
            <w:tcBorders>
              <w:top w:val="single" w:sz="4" w:space="0" w:color="000000"/>
              <w:left w:val="single" w:sz="4" w:space="0" w:color="000000"/>
              <w:bottom w:val="single" w:sz="4" w:space="0" w:color="000000"/>
              <w:right w:val="single" w:sz="4" w:space="0" w:color="000000"/>
            </w:tcBorders>
            <w:vAlign w:val="center"/>
          </w:tcPr>
          <w:p w14:paraId="34389BFB" w14:textId="77777777" w:rsidR="00366EB9" w:rsidRPr="00317E36" w:rsidRDefault="00366EB9" w:rsidP="00560FDA">
            <w:pPr>
              <w:spacing w:after="0"/>
              <w:rPr>
                <w:b/>
                <w:sz w:val="20"/>
                <w:szCs w:val="20"/>
              </w:rPr>
            </w:pPr>
            <w:r w:rsidRPr="00317E36">
              <w:rPr>
                <w:b/>
                <w:sz w:val="20"/>
                <w:szCs w:val="20"/>
              </w:rPr>
              <w:t>Możliwość utworzenia zamówienia bez powoływania się na umowę dla zaznaczonych wierszy (pozycji wniosków zakupowych)</w:t>
            </w:r>
          </w:p>
        </w:tc>
      </w:tr>
      <w:tr w:rsidR="00366EB9" w:rsidRPr="004F56DA" w14:paraId="26363670"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67EB1D00" w14:textId="77777777" w:rsidR="00366EB9" w:rsidRPr="00317E36" w:rsidRDefault="00366EB9" w:rsidP="00560FDA">
            <w:pPr>
              <w:spacing w:after="0"/>
              <w:jc w:val="center"/>
              <w:rPr>
                <w:sz w:val="20"/>
                <w:szCs w:val="20"/>
              </w:rPr>
            </w:pPr>
            <w:r w:rsidRPr="00317E36">
              <w:rPr>
                <w:noProof/>
                <w:sz w:val="20"/>
                <w:szCs w:val="20"/>
              </w:rPr>
              <w:lastRenderedPageBreak/>
              <w:drawing>
                <wp:inline distT="0" distB="0" distL="0" distR="0" wp14:anchorId="5B9FDE93" wp14:editId="1F2A84D9">
                  <wp:extent cx="1105347" cy="304923"/>
                  <wp:effectExtent l="0" t="0" r="0" b="0"/>
                  <wp:docPr id="372" name="Obraz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105347" cy="304923"/>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41C46B3B" w14:textId="77777777" w:rsidR="00366EB9" w:rsidRPr="00317E36" w:rsidRDefault="00366EB9" w:rsidP="00560FDA">
            <w:pPr>
              <w:spacing w:after="0"/>
              <w:rPr>
                <w:sz w:val="20"/>
                <w:szCs w:val="20"/>
              </w:rPr>
            </w:pPr>
            <w:r w:rsidRPr="00317E36">
              <w:rPr>
                <w:sz w:val="20"/>
                <w:szCs w:val="20"/>
              </w:rPr>
              <w:t>Twórz rezerwację</w:t>
            </w:r>
          </w:p>
        </w:tc>
        <w:tc>
          <w:tcPr>
            <w:tcW w:w="2202" w:type="pct"/>
            <w:tcBorders>
              <w:top w:val="single" w:sz="4" w:space="0" w:color="000000"/>
              <w:left w:val="single" w:sz="4" w:space="0" w:color="000000"/>
              <w:bottom w:val="single" w:sz="4" w:space="0" w:color="000000"/>
              <w:right w:val="single" w:sz="4" w:space="0" w:color="000000"/>
            </w:tcBorders>
            <w:vAlign w:val="center"/>
          </w:tcPr>
          <w:p w14:paraId="2752954B" w14:textId="77777777" w:rsidR="00366EB9" w:rsidRPr="00317E36" w:rsidRDefault="00366EB9" w:rsidP="00560FDA">
            <w:pPr>
              <w:spacing w:after="0"/>
              <w:rPr>
                <w:sz w:val="20"/>
                <w:szCs w:val="20"/>
              </w:rPr>
            </w:pPr>
            <w:r w:rsidRPr="00317E36">
              <w:rPr>
                <w:sz w:val="20"/>
                <w:szCs w:val="20"/>
              </w:rPr>
              <w:t>Możliwość tworzenia rezerwacji dla zaznaczonych wierszy (pozycji wniosków zakupowych)</w:t>
            </w:r>
          </w:p>
        </w:tc>
      </w:tr>
      <w:tr w:rsidR="00366EB9" w:rsidRPr="004F56DA" w14:paraId="0AE8496F" w14:textId="77777777" w:rsidTr="00560FDA">
        <w:tc>
          <w:tcPr>
            <w:tcW w:w="1289" w:type="pct"/>
            <w:tcBorders>
              <w:top w:val="single" w:sz="4" w:space="0" w:color="000000"/>
              <w:left w:val="single" w:sz="4" w:space="0" w:color="000000"/>
              <w:bottom w:val="single" w:sz="4" w:space="0" w:color="000000"/>
              <w:right w:val="single" w:sz="4" w:space="0" w:color="000000"/>
            </w:tcBorders>
            <w:vAlign w:val="center"/>
          </w:tcPr>
          <w:p w14:paraId="08D33883" w14:textId="77777777" w:rsidR="00366EB9" w:rsidRPr="00317E36" w:rsidRDefault="00366EB9" w:rsidP="00560FDA">
            <w:pPr>
              <w:spacing w:after="0"/>
              <w:jc w:val="center"/>
              <w:rPr>
                <w:sz w:val="20"/>
                <w:szCs w:val="20"/>
              </w:rPr>
            </w:pPr>
            <w:r w:rsidRPr="00317E36">
              <w:rPr>
                <w:noProof/>
                <w:sz w:val="20"/>
                <w:szCs w:val="20"/>
              </w:rPr>
              <w:drawing>
                <wp:inline distT="0" distB="0" distL="0" distR="0" wp14:anchorId="3D372B56" wp14:editId="0886460E">
                  <wp:extent cx="1210164" cy="285866"/>
                  <wp:effectExtent l="0" t="0" r="0" b="0"/>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210164" cy="285866"/>
                          </a:xfrm>
                          <a:prstGeom prst="rect">
                            <a:avLst/>
                          </a:prstGeom>
                        </pic:spPr>
                      </pic:pic>
                    </a:graphicData>
                  </a:graphic>
                </wp:inline>
              </w:drawing>
            </w:r>
          </w:p>
        </w:tc>
        <w:tc>
          <w:tcPr>
            <w:tcW w:w="1509" w:type="pct"/>
            <w:tcBorders>
              <w:top w:val="single" w:sz="4" w:space="0" w:color="000000"/>
              <w:left w:val="single" w:sz="4" w:space="0" w:color="000000"/>
              <w:bottom w:val="single" w:sz="4" w:space="0" w:color="000000"/>
              <w:right w:val="single" w:sz="4" w:space="0" w:color="000000"/>
            </w:tcBorders>
          </w:tcPr>
          <w:p w14:paraId="2A2BBA8E" w14:textId="77777777" w:rsidR="00366EB9" w:rsidRPr="00317E36" w:rsidRDefault="00366EB9" w:rsidP="00560FDA">
            <w:pPr>
              <w:spacing w:after="0"/>
              <w:rPr>
                <w:sz w:val="20"/>
                <w:szCs w:val="20"/>
              </w:rPr>
            </w:pPr>
            <w:r w:rsidRPr="00317E36">
              <w:rPr>
                <w:sz w:val="20"/>
                <w:szCs w:val="20"/>
              </w:rPr>
              <w:t>Zwróć do kierownika</w:t>
            </w:r>
          </w:p>
        </w:tc>
        <w:tc>
          <w:tcPr>
            <w:tcW w:w="2202" w:type="pct"/>
            <w:tcBorders>
              <w:top w:val="single" w:sz="4" w:space="0" w:color="000000"/>
              <w:left w:val="single" w:sz="4" w:space="0" w:color="000000"/>
              <w:bottom w:val="single" w:sz="4" w:space="0" w:color="000000"/>
              <w:right w:val="single" w:sz="4" w:space="0" w:color="000000"/>
            </w:tcBorders>
            <w:vAlign w:val="center"/>
          </w:tcPr>
          <w:p w14:paraId="6AA09F91" w14:textId="77777777" w:rsidR="00366EB9" w:rsidRPr="00317E36" w:rsidRDefault="00366EB9" w:rsidP="00560FDA">
            <w:pPr>
              <w:spacing w:after="0"/>
              <w:rPr>
                <w:sz w:val="20"/>
                <w:szCs w:val="20"/>
              </w:rPr>
            </w:pPr>
            <w:r w:rsidRPr="00317E36">
              <w:rPr>
                <w:sz w:val="20"/>
                <w:szCs w:val="20"/>
              </w:rPr>
              <w:t>Funkcjonalność dostępna w zależności od pełnionej funkcji.</w:t>
            </w:r>
          </w:p>
          <w:p w14:paraId="2F16708B" w14:textId="77777777" w:rsidR="00366EB9" w:rsidRPr="00317E36" w:rsidRDefault="00366EB9" w:rsidP="00560FDA">
            <w:pPr>
              <w:spacing w:after="0"/>
              <w:rPr>
                <w:sz w:val="20"/>
                <w:szCs w:val="20"/>
              </w:rPr>
            </w:pPr>
            <w:r w:rsidRPr="00317E36">
              <w:rPr>
                <w:sz w:val="20"/>
                <w:szCs w:val="20"/>
              </w:rPr>
              <w:t>Możliwość zwrotu pozycji wniosku  osobie, która wcześniej dokonała jego przypisania.</w:t>
            </w:r>
          </w:p>
        </w:tc>
      </w:tr>
    </w:tbl>
    <w:p w14:paraId="0C55DF00" w14:textId="77777777" w:rsidR="00366EB9" w:rsidRDefault="00366EB9" w:rsidP="009B48DB"/>
    <w:p w14:paraId="5558B4E7" w14:textId="77777777" w:rsidR="00366EB9" w:rsidRPr="00CE7CE5" w:rsidRDefault="00366EB9" w:rsidP="00366EB9">
      <w:pPr>
        <w:rPr>
          <w:b/>
        </w:rPr>
      </w:pPr>
      <w:r w:rsidRPr="00CE7CE5">
        <w:rPr>
          <w:b/>
        </w:rPr>
        <w:t>Krok 2: Utworzenie Zamówienia dla oznaczonej pozycji wniosku</w:t>
      </w:r>
    </w:p>
    <w:p w14:paraId="4720DAB5" w14:textId="77777777" w:rsidR="00366EB9" w:rsidRDefault="00366EB9" w:rsidP="00366EB9">
      <w:r>
        <w:t>Po oznaczeniu pozycji wniosku za pomocą przycisku z lewej strony, należy nacisnąć klawisz    [Twórz zamówienie]:</w:t>
      </w:r>
    </w:p>
    <w:p w14:paraId="527334F5" w14:textId="77777777" w:rsidR="00366EB9" w:rsidRDefault="00366EB9" w:rsidP="00366EB9">
      <w:r w:rsidRPr="00D20B1F">
        <w:rPr>
          <w:noProof/>
        </w:rPr>
        <w:drawing>
          <wp:inline distT="0" distB="0" distL="0" distR="0" wp14:anchorId="223A4953" wp14:editId="311BBE82">
            <wp:extent cx="4524375" cy="2431652"/>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529699" cy="2434513"/>
                    </a:xfrm>
                    <a:prstGeom prst="rect">
                      <a:avLst/>
                    </a:prstGeom>
                  </pic:spPr>
                </pic:pic>
              </a:graphicData>
            </a:graphic>
          </wp:inline>
        </w:drawing>
      </w:r>
    </w:p>
    <w:p w14:paraId="28C387BA" w14:textId="77777777" w:rsidR="00366EB9" w:rsidRPr="009D0F50" w:rsidRDefault="00366EB9" w:rsidP="00366EB9">
      <w:pPr>
        <w:rPr>
          <w:b/>
        </w:rPr>
      </w:pPr>
      <w:r>
        <w:rPr>
          <w:b/>
        </w:rPr>
        <w:t>Krok 3</w:t>
      </w:r>
      <w:r w:rsidRPr="009D0F50">
        <w:rPr>
          <w:b/>
        </w:rPr>
        <w:t>: Wskazanie Dostawcy</w:t>
      </w:r>
    </w:p>
    <w:p w14:paraId="703AB38C" w14:textId="77777777" w:rsidR="00BF328C" w:rsidRDefault="00366EB9" w:rsidP="00366EB9">
      <w:r w:rsidRPr="009D0F50">
        <w:t>W kolejnym oknie w polu Dostawca</w:t>
      </w:r>
      <w:r>
        <w:t>,</w:t>
      </w:r>
      <w:r w:rsidRPr="009D0F50">
        <w:t xml:space="preserve"> należy wprowadzić kontrahenta</w:t>
      </w:r>
      <w:r>
        <w:t xml:space="preserve"> z wykorzystaniem pomocy </w:t>
      </w:r>
      <w:r w:rsidRPr="009D0F50">
        <w:t xml:space="preserve"> </w:t>
      </w:r>
      <w:r>
        <w:t>wyszukiwania wywoływanej z tego pola, za pomocą zaznaczonej ikony:</w:t>
      </w:r>
      <w:r w:rsidRPr="009D0F50">
        <w:rPr>
          <w:noProof/>
        </w:rPr>
        <w:drawing>
          <wp:inline distT="0" distB="0" distL="0" distR="0" wp14:anchorId="10685466" wp14:editId="0D7A985C">
            <wp:extent cx="2334569" cy="390683"/>
            <wp:effectExtent l="0" t="0" r="889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334569" cy="390683"/>
                    </a:xfrm>
                    <a:prstGeom prst="rect">
                      <a:avLst/>
                    </a:prstGeom>
                  </pic:spPr>
                </pic:pic>
              </a:graphicData>
            </a:graphic>
          </wp:inline>
        </w:drawing>
      </w:r>
    </w:p>
    <w:p w14:paraId="404719E8" w14:textId="7CED5BAC" w:rsidR="009B48DB" w:rsidRDefault="009B48DB" w:rsidP="00BF328C">
      <w:r>
        <w:t>Zanim wpiszemy dostawcę, dobrym nawykiem jest sprawdzenie, czy wybrany Dostawca został wprowadzony do SAP MM. Służąca do tego transakcja  to MK03. Klikając lupkę przy polu Dostawca otworzy się ekran umożliwiający wpisanie sprawdzanego numeru NIP.</w:t>
      </w:r>
    </w:p>
    <w:p w14:paraId="168FC09E" w14:textId="77777777" w:rsidR="009B48DB" w:rsidRDefault="009B48DB" w:rsidP="00BF328C"/>
    <w:p w14:paraId="790C220F" w14:textId="49BB2FEA" w:rsidR="009B48DB" w:rsidRDefault="009B48DB" w:rsidP="00BF328C">
      <w:r>
        <w:rPr>
          <w:noProof/>
        </w:rPr>
        <w:drawing>
          <wp:inline distT="0" distB="0" distL="0" distR="0" wp14:anchorId="2D2A0E08" wp14:editId="35686A9F">
            <wp:extent cx="5839819" cy="2315845"/>
            <wp:effectExtent l="0" t="0" r="889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5318" cy="2337854"/>
                    </a:xfrm>
                    <a:prstGeom prst="rect">
                      <a:avLst/>
                    </a:prstGeom>
                  </pic:spPr>
                </pic:pic>
              </a:graphicData>
            </a:graphic>
          </wp:inline>
        </w:drawing>
      </w:r>
    </w:p>
    <w:p w14:paraId="0CAE06CB" w14:textId="25FDCEE7" w:rsidR="009B48DB" w:rsidRDefault="0031375B" w:rsidP="00BF328C">
      <w:r>
        <w:lastRenderedPageBreak/>
        <w:t>W celu sprawdzenia Dostawcy wybieramy zakładkę Dostawcy wg NIP, wpisujemy numer NIP i klikamy zielony znaczek w prawym rogu „rozpoczęcie szukania”:</w:t>
      </w:r>
    </w:p>
    <w:p w14:paraId="1A5E70D0" w14:textId="214EBB8E" w:rsidR="0031375B" w:rsidRDefault="0031375B" w:rsidP="00BF328C">
      <w:r>
        <w:rPr>
          <w:noProof/>
        </w:rPr>
        <w:drawing>
          <wp:inline distT="0" distB="0" distL="0" distR="0" wp14:anchorId="647DE7A9" wp14:editId="4206BEBC">
            <wp:extent cx="6120130" cy="344233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442335"/>
                    </a:xfrm>
                    <a:prstGeom prst="rect">
                      <a:avLst/>
                    </a:prstGeom>
                  </pic:spPr>
                </pic:pic>
              </a:graphicData>
            </a:graphic>
          </wp:inline>
        </w:drawing>
      </w:r>
    </w:p>
    <w:p w14:paraId="49F72F0B" w14:textId="7E528A36" w:rsidR="009B48DB" w:rsidRDefault="0031375B" w:rsidP="00BF328C">
      <w:r>
        <w:t>System pokazuje dostawcę zapisanego pod podanym przez nas numerem NIP:</w:t>
      </w:r>
    </w:p>
    <w:p w14:paraId="3F8D2B49" w14:textId="21812216" w:rsidR="0031375B" w:rsidRDefault="0031375B" w:rsidP="00BF328C">
      <w:r>
        <w:rPr>
          <w:noProof/>
        </w:rPr>
        <mc:AlternateContent>
          <mc:Choice Requires="wps">
            <w:drawing>
              <wp:anchor distT="0" distB="0" distL="114300" distR="114300" simplePos="0" relativeHeight="251659264" behindDoc="0" locked="0" layoutInCell="1" allowOverlap="1" wp14:anchorId="720576FD" wp14:editId="3F5932AD">
                <wp:simplePos x="0" y="0"/>
                <wp:positionH relativeFrom="column">
                  <wp:posOffset>59674</wp:posOffset>
                </wp:positionH>
                <wp:positionV relativeFrom="paragraph">
                  <wp:posOffset>526298</wp:posOffset>
                </wp:positionV>
                <wp:extent cx="263662" cy="173904"/>
                <wp:effectExtent l="0" t="0" r="22225" b="17145"/>
                <wp:wrapNone/>
                <wp:docPr id="6" name="Owal 6"/>
                <wp:cNvGraphicFramePr/>
                <a:graphic xmlns:a="http://schemas.openxmlformats.org/drawingml/2006/main">
                  <a:graphicData uri="http://schemas.microsoft.com/office/word/2010/wordprocessingShape">
                    <wps:wsp>
                      <wps:cNvSpPr/>
                      <wps:spPr>
                        <a:xfrm>
                          <a:off x="0" y="0"/>
                          <a:ext cx="263662" cy="173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8BD8C" id="Owal 6" o:spid="_x0000_s1026" style="position:absolute;margin-left:4.7pt;margin-top:41.45pt;width:20.75pt;height:1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" filled="f" strokecolor="red" strokeweight="1pt">
                <v:stroke joinstyle="miter"/>
              </v:oval>
            </w:pict>
          </mc:Fallback>
        </mc:AlternateContent>
      </w:r>
      <w:r>
        <w:rPr>
          <w:noProof/>
        </w:rPr>
        <w:drawing>
          <wp:inline distT="0" distB="0" distL="0" distR="0" wp14:anchorId="5D14B154" wp14:editId="05FFC09E">
            <wp:extent cx="6120130" cy="34423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442335"/>
                    </a:xfrm>
                    <a:prstGeom prst="rect">
                      <a:avLst/>
                    </a:prstGeom>
                  </pic:spPr>
                </pic:pic>
              </a:graphicData>
            </a:graphic>
          </wp:inline>
        </w:drawing>
      </w:r>
    </w:p>
    <w:p w14:paraId="5AD904DA" w14:textId="407EA68D" w:rsidR="009B48DB" w:rsidRDefault="0031375B" w:rsidP="00BF328C">
      <w:r>
        <w:t>Jeśli dostawca się zgadza, potwierdzamy jego wybór zielonym znaczkiem w lewym górnym rogu.</w:t>
      </w:r>
    </w:p>
    <w:p w14:paraId="1706FEEB" w14:textId="7E5D2B5A" w:rsidR="00366EB9" w:rsidRPr="00BF328C" w:rsidRDefault="00BF328C" w:rsidP="00BF328C">
      <w:r>
        <w:t>Jeśli system nie wyszukuje wprowadzonego przez nas numeru NIP (zalecane kryterium wyszukiwania), może to oznaczać że taki kontrahent nie wystąpił dotychczas w systemie SAP. Należy wówczas przesłać dane</w:t>
      </w:r>
      <w:r w:rsidR="0031375B">
        <w:t xml:space="preserve"> do Zespołu Finansowego</w:t>
      </w:r>
      <w:r>
        <w:t xml:space="preserve"> (NIP, nazwę i adres kontrahenta) pod adres e-mail dkf@mail.umcs.pl z prośbą o utworzenie kontrahenta w SAP dla użytkownika ZAUN.</w:t>
      </w:r>
    </w:p>
    <w:p w14:paraId="026E36FF" w14:textId="77777777" w:rsidR="00366EB9" w:rsidRDefault="00366EB9" w:rsidP="00366EB9">
      <w:r w:rsidRPr="00683D3D">
        <w:rPr>
          <w:noProof/>
        </w:rPr>
        <w:lastRenderedPageBreak/>
        <w:drawing>
          <wp:inline distT="0" distB="0" distL="0" distR="0" wp14:anchorId="3333C9F4" wp14:editId="64D768E2">
            <wp:extent cx="4520793" cy="2763695"/>
            <wp:effectExtent l="1905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538764" cy="2774681"/>
                    </a:xfrm>
                    <a:prstGeom prst="rect">
                      <a:avLst/>
                    </a:prstGeom>
                  </pic:spPr>
                </pic:pic>
              </a:graphicData>
            </a:graphic>
          </wp:inline>
        </w:drawing>
      </w:r>
    </w:p>
    <w:p w14:paraId="59407BE6" w14:textId="77777777" w:rsidR="00366EB9" w:rsidRDefault="00366EB9" w:rsidP="00366EB9">
      <w:r>
        <w:t xml:space="preserve">W polach selekcji można wykorzystać symbol gwiazdki: *, który zastępuje dowolny ciąg znaków. Przejście do listy wynikowej po naciśnięciu przycisku </w:t>
      </w:r>
      <w:r w:rsidRPr="009D0F50">
        <w:rPr>
          <w:noProof/>
        </w:rPr>
        <w:drawing>
          <wp:inline distT="0" distB="0" distL="0" distR="0" wp14:anchorId="36DF9EBD" wp14:editId="3BD97D12">
            <wp:extent cx="180268" cy="168250"/>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82637" cy="170461"/>
                    </a:xfrm>
                    <a:prstGeom prst="rect">
                      <a:avLst/>
                    </a:prstGeom>
                  </pic:spPr>
                </pic:pic>
              </a:graphicData>
            </a:graphic>
          </wp:inline>
        </w:drawing>
      </w:r>
      <w:r>
        <w:t xml:space="preserve"> w zakładce.</w:t>
      </w:r>
    </w:p>
    <w:p w14:paraId="19DE074B" w14:textId="77777777" w:rsidR="00366EB9" w:rsidRDefault="00366EB9" w:rsidP="00366EB9">
      <w:r>
        <w:t xml:space="preserve">W otrzymanej liście po oznaczeniu wiersza z dostawcą, należy potwierdzić przyciskiem </w:t>
      </w:r>
      <w:r w:rsidRPr="009D0F50">
        <w:rPr>
          <w:noProof/>
        </w:rPr>
        <w:drawing>
          <wp:inline distT="0" distB="0" distL="0" distR="0" wp14:anchorId="219FEF29" wp14:editId="0FA6C6A6">
            <wp:extent cx="190195" cy="177515"/>
            <wp:effectExtent l="19050" t="0" r="30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92695" cy="179848"/>
                    </a:xfrm>
                    <a:prstGeom prst="rect">
                      <a:avLst/>
                    </a:prstGeom>
                  </pic:spPr>
                </pic:pic>
              </a:graphicData>
            </a:graphic>
          </wp:inline>
        </w:drawing>
      </w:r>
      <w:r>
        <w:t xml:space="preserve"> :</w:t>
      </w:r>
    </w:p>
    <w:p w14:paraId="75CA7F77" w14:textId="77777777" w:rsidR="00366EB9" w:rsidRDefault="00366EB9" w:rsidP="00366EB9">
      <w:r w:rsidRPr="009D0F50">
        <w:rPr>
          <w:noProof/>
        </w:rPr>
        <w:drawing>
          <wp:inline distT="0" distB="0" distL="0" distR="0" wp14:anchorId="0C1F7E1D" wp14:editId="2F35CDAB">
            <wp:extent cx="4542739" cy="1959818"/>
            <wp:effectExtent l="1905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53177" cy="1964321"/>
                    </a:xfrm>
                    <a:prstGeom prst="rect">
                      <a:avLst/>
                    </a:prstGeom>
                  </pic:spPr>
                </pic:pic>
              </a:graphicData>
            </a:graphic>
          </wp:inline>
        </w:drawing>
      </w:r>
    </w:p>
    <w:p w14:paraId="7488F369" w14:textId="77777777" w:rsidR="00366EB9" w:rsidRDefault="00366EB9" w:rsidP="00366EB9">
      <w:r>
        <w:t>Następnie po naciśnięciu przycisku [OK] następuje utworzenie dokumentu Zamówienia:</w:t>
      </w:r>
    </w:p>
    <w:p w14:paraId="44EEF4A9" w14:textId="77777777" w:rsidR="00366EB9" w:rsidRDefault="00366EB9" w:rsidP="00366EB9">
      <w:r w:rsidRPr="00683D3D">
        <w:rPr>
          <w:noProof/>
        </w:rPr>
        <w:drawing>
          <wp:inline distT="0" distB="0" distL="0" distR="0" wp14:anchorId="3E1FD643" wp14:editId="666BAA92">
            <wp:extent cx="3901897" cy="2812054"/>
            <wp:effectExtent l="19050" t="0" r="3353"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913424" cy="2820362"/>
                    </a:xfrm>
                    <a:prstGeom prst="rect">
                      <a:avLst/>
                    </a:prstGeom>
                  </pic:spPr>
                </pic:pic>
              </a:graphicData>
            </a:graphic>
          </wp:inline>
        </w:drawing>
      </w:r>
    </w:p>
    <w:p w14:paraId="791321BE" w14:textId="77777777" w:rsidR="0031375B" w:rsidRDefault="0031375B" w:rsidP="00366EB9"/>
    <w:p w14:paraId="6CEC1E81" w14:textId="77777777" w:rsidR="0031375B" w:rsidRDefault="0031375B" w:rsidP="00366EB9"/>
    <w:p w14:paraId="1E2CD86E" w14:textId="6E026511" w:rsidR="00366EB9" w:rsidRDefault="00366EB9" w:rsidP="00366EB9">
      <w:r>
        <w:lastRenderedPageBreak/>
        <w:t>Widok po utworzeniu zamówienia:</w:t>
      </w:r>
    </w:p>
    <w:p w14:paraId="3977B00E" w14:textId="77777777" w:rsidR="00366EB9" w:rsidRDefault="00366EB9" w:rsidP="00366EB9">
      <w:r w:rsidRPr="00683D3D">
        <w:rPr>
          <w:noProof/>
        </w:rPr>
        <w:drawing>
          <wp:inline distT="0" distB="0" distL="0" distR="0" wp14:anchorId="4B7B81E6" wp14:editId="5C332CBE">
            <wp:extent cx="4984546" cy="3071511"/>
            <wp:effectExtent l="19050" t="0" r="6554"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989177" cy="3074365"/>
                    </a:xfrm>
                    <a:prstGeom prst="rect">
                      <a:avLst/>
                    </a:prstGeom>
                  </pic:spPr>
                </pic:pic>
              </a:graphicData>
            </a:graphic>
          </wp:inline>
        </w:drawing>
      </w:r>
    </w:p>
    <w:p w14:paraId="3FA9D67D" w14:textId="06578524" w:rsidR="00366EB9" w:rsidRDefault="00366EB9" w:rsidP="00366EB9">
      <w:r>
        <w:t xml:space="preserve">Utworzone zamówienie można dalej opracowywać po przejściu </w:t>
      </w:r>
      <w:r w:rsidR="00913652">
        <w:t>d</w:t>
      </w:r>
      <w:r>
        <w:t xml:space="preserve">o trybu edycji za pomocą przycisku </w:t>
      </w:r>
      <w:r w:rsidRPr="0011429D">
        <w:rPr>
          <w:noProof/>
        </w:rPr>
        <w:drawing>
          <wp:inline distT="0" distB="0" distL="0" distR="0" wp14:anchorId="32486D36" wp14:editId="1F927195">
            <wp:extent cx="266808" cy="228692"/>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66808" cy="228692"/>
                    </a:xfrm>
                    <a:prstGeom prst="rect">
                      <a:avLst/>
                    </a:prstGeom>
                  </pic:spPr>
                </pic:pic>
              </a:graphicData>
            </a:graphic>
          </wp:inline>
        </w:drawing>
      </w:r>
      <w:r>
        <w:t xml:space="preserve"> albo przejść ponownie do Pulpitu po naciśnięciu przycisku </w:t>
      </w:r>
      <w:r w:rsidRPr="00683D3D">
        <w:rPr>
          <w:noProof/>
        </w:rPr>
        <w:drawing>
          <wp:inline distT="0" distB="0" distL="0" distR="0" wp14:anchorId="501C271C" wp14:editId="63155009">
            <wp:extent cx="276337" cy="266808"/>
            <wp:effectExtent l="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76337" cy="266808"/>
                    </a:xfrm>
                    <a:prstGeom prst="rect">
                      <a:avLst/>
                    </a:prstGeom>
                  </pic:spPr>
                </pic:pic>
              </a:graphicData>
            </a:graphic>
          </wp:inline>
        </w:drawing>
      </w:r>
      <w:r>
        <w:t>.</w:t>
      </w:r>
      <w:r w:rsidR="0031375B">
        <w:t xml:space="preserve"> </w:t>
      </w:r>
    </w:p>
    <w:p w14:paraId="669B7C82" w14:textId="71D7A215" w:rsidR="0031375B" w:rsidRDefault="0031375B" w:rsidP="00366EB9">
      <w:r>
        <w:t xml:space="preserve">Należy zaznaczyć, że wniosku, do którego przed chwilą zostało utworzone zamówienie, nie będzie już na pulpicie zaopatrzeniowca. System poprzez kliknięcie przycisku „twórz zamówienie” niejako zdejmuje wniosek z pulpitu, nie </w:t>
      </w:r>
      <w:r w:rsidR="00882B2A">
        <w:t>pozwalając</w:t>
      </w:r>
      <w:r>
        <w:t xml:space="preserve"> tym samym na omyłkowe / powtórne wykorzystanie naszego wniosku do innego zamówienia (po</w:t>
      </w:r>
      <w:r w:rsidR="00882B2A">
        <w:t>wtórne</w:t>
      </w:r>
      <w:r>
        <w:t xml:space="preserve"> wydatkowanie tych samych środków).</w:t>
      </w:r>
    </w:p>
    <w:p w14:paraId="7196453C" w14:textId="77777777" w:rsidR="00B20B82" w:rsidRPr="00887C02" w:rsidRDefault="00887C02" w:rsidP="00366EB9">
      <w:pPr>
        <w:rPr>
          <w:b/>
        </w:rPr>
      </w:pPr>
      <w:r w:rsidRPr="00887C02">
        <w:rPr>
          <w:b/>
        </w:rPr>
        <w:t>Krok 4: Edycja zamówienia</w:t>
      </w:r>
    </w:p>
    <w:tbl>
      <w:tblPr>
        <w:tblW w:w="9072" w:type="dxa"/>
        <w:tblInd w:w="638" w:type="dxa"/>
        <w:tblLayout w:type="fixed"/>
        <w:tblCellMar>
          <w:left w:w="70" w:type="dxa"/>
          <w:right w:w="70" w:type="dxa"/>
        </w:tblCellMar>
        <w:tblLook w:val="0000" w:firstRow="0" w:lastRow="0" w:firstColumn="0" w:lastColumn="0" w:noHBand="0" w:noVBand="0"/>
      </w:tblPr>
      <w:tblGrid>
        <w:gridCol w:w="1279"/>
        <w:gridCol w:w="7793"/>
      </w:tblGrid>
      <w:tr w:rsidR="00887C02" w:rsidRPr="004F31B5" w14:paraId="342B25CE" w14:textId="77777777" w:rsidTr="00560FDA">
        <w:trPr>
          <w:cantSplit/>
        </w:trPr>
        <w:tc>
          <w:tcPr>
            <w:tcW w:w="1279" w:type="dxa"/>
          </w:tcPr>
          <w:p w14:paraId="2CEB081B" w14:textId="77777777" w:rsidR="00887C02" w:rsidRPr="004F31B5" w:rsidRDefault="00887C02" w:rsidP="00560FDA">
            <w:pPr>
              <w:pStyle w:val="Opis"/>
              <w:spacing w:before="360"/>
              <w:ind w:left="0"/>
              <w:jc w:val="center"/>
              <w:rPr>
                <w:sz w:val="72"/>
              </w:rPr>
            </w:pPr>
            <w:r>
              <w:rPr>
                <w:sz w:val="72"/>
              </w:rPr>
              <w:sym w:font="Wingdings" w:char="F046"/>
            </w:r>
          </w:p>
        </w:tc>
        <w:tc>
          <w:tcPr>
            <w:tcW w:w="7793" w:type="dxa"/>
            <w:shd w:val="pct10" w:color="000000" w:fill="FFFFFF"/>
            <w:vAlign w:val="center"/>
          </w:tcPr>
          <w:p w14:paraId="4FA2D0A5" w14:textId="77777777" w:rsidR="00887C02" w:rsidRPr="004F31B5" w:rsidRDefault="00887C02" w:rsidP="00560FDA">
            <w:pPr>
              <w:rPr>
                <w:noProof/>
              </w:rPr>
            </w:pPr>
            <w:r>
              <w:rPr>
                <w:noProof/>
              </w:rPr>
              <w:t>Uwaga! W zarejestrowanym dokumencie nie można zmienić informacji o dostawcy.</w:t>
            </w:r>
          </w:p>
        </w:tc>
      </w:tr>
    </w:tbl>
    <w:p w14:paraId="76561DD5" w14:textId="77777777" w:rsidR="00887C02" w:rsidRDefault="00887C02" w:rsidP="00887C02"/>
    <w:p w14:paraId="60C377F4" w14:textId="77777777" w:rsidR="00887C02" w:rsidRDefault="00887C02" w:rsidP="00887C02">
      <w:pPr>
        <w:pStyle w:val="Akapitzlist"/>
        <w:numPr>
          <w:ilvl w:val="0"/>
          <w:numId w:val="20"/>
        </w:numPr>
      </w:pPr>
      <w:r>
        <w:t xml:space="preserve">W celu </w:t>
      </w:r>
      <w:r w:rsidRPr="008A6F70">
        <w:rPr>
          <w:b/>
        </w:rPr>
        <w:t>zmiany Warunku płatności</w:t>
      </w:r>
      <w:r>
        <w:rPr>
          <w:b/>
        </w:rPr>
        <w:t>,</w:t>
      </w:r>
      <w:r>
        <w:t xml:space="preserve"> należy we wskazanym polu za pomocą wywoływanej listy wprowadzić nowy warunek:</w:t>
      </w:r>
    </w:p>
    <w:p w14:paraId="45DDA3FB" w14:textId="77777777" w:rsidR="00887C02" w:rsidRDefault="00887C02" w:rsidP="00887C02">
      <w:pPr>
        <w:ind w:left="360"/>
      </w:pPr>
      <w:r w:rsidRPr="00D82412">
        <w:rPr>
          <w:noProof/>
        </w:rPr>
        <w:lastRenderedPageBreak/>
        <w:drawing>
          <wp:inline distT="0" distB="0" distL="0" distR="0" wp14:anchorId="43AC5491" wp14:editId="45351CB6">
            <wp:extent cx="5391150" cy="2901421"/>
            <wp:effectExtent l="0" t="0" r="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391347" cy="2901527"/>
                    </a:xfrm>
                    <a:prstGeom prst="rect">
                      <a:avLst/>
                    </a:prstGeom>
                  </pic:spPr>
                </pic:pic>
              </a:graphicData>
            </a:graphic>
          </wp:inline>
        </w:drawing>
      </w:r>
    </w:p>
    <w:p w14:paraId="482C11BC" w14:textId="7871E4DB" w:rsidR="00887C02" w:rsidRDefault="00887C02" w:rsidP="00887C02">
      <w:r w:rsidRPr="00D82412">
        <w:rPr>
          <w:noProof/>
        </w:rPr>
        <w:drawing>
          <wp:inline distT="0" distB="0" distL="0" distR="0" wp14:anchorId="219B4A63" wp14:editId="5D816A64">
            <wp:extent cx="5524214" cy="2976472"/>
            <wp:effectExtent l="19050" t="0" r="286"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522979" cy="2975807"/>
                    </a:xfrm>
                    <a:prstGeom prst="rect">
                      <a:avLst/>
                    </a:prstGeom>
                  </pic:spPr>
                </pic:pic>
              </a:graphicData>
            </a:graphic>
          </wp:inline>
        </w:drawing>
      </w:r>
    </w:p>
    <w:p w14:paraId="5DB141BF" w14:textId="77777777" w:rsidR="00887C02" w:rsidRDefault="00887C02" w:rsidP="00887C02">
      <w:pPr>
        <w:pStyle w:val="Akapitzlist"/>
        <w:numPr>
          <w:ilvl w:val="0"/>
          <w:numId w:val="21"/>
        </w:numPr>
      </w:pPr>
      <w:r w:rsidRPr="00E367A6">
        <w:rPr>
          <w:b/>
        </w:rPr>
        <w:t>Wprowadzenie informacji tekstowych</w:t>
      </w:r>
      <w:r>
        <w:t xml:space="preserve">, które zostaną </w:t>
      </w:r>
      <w:r w:rsidRPr="00E367A6">
        <w:rPr>
          <w:b/>
        </w:rPr>
        <w:t>wyprowadzone na wydruk</w:t>
      </w:r>
      <w:r>
        <w:t xml:space="preserve"> Zamówienia:</w:t>
      </w:r>
    </w:p>
    <w:p w14:paraId="74341E2A" w14:textId="77777777" w:rsidR="00887C02" w:rsidRDefault="00887C02" w:rsidP="00887C02">
      <w:r>
        <w:t>Wprowadzenie informacji tekstowych w poniższych polach spowoduje, że zostaną one wyprowadzone na wydruk Zamówienia.</w:t>
      </w:r>
    </w:p>
    <w:p w14:paraId="0E763309" w14:textId="77777777" w:rsidR="00887C02" w:rsidRDefault="00887C02" w:rsidP="00887C02">
      <w:r>
        <w:t>Przykładowe treści dla poszczególnych rodzajów tekstów:</w:t>
      </w:r>
    </w:p>
    <w:p w14:paraId="6790AAD2" w14:textId="77777777" w:rsidR="00887C02" w:rsidRDefault="00887C02" w:rsidP="00887C02">
      <w:r w:rsidRPr="00D82412">
        <w:rPr>
          <w:noProof/>
        </w:rPr>
        <w:lastRenderedPageBreak/>
        <w:drawing>
          <wp:inline distT="0" distB="0" distL="0" distR="0" wp14:anchorId="48DB6188" wp14:editId="23398B21">
            <wp:extent cx="4834757" cy="2962656"/>
            <wp:effectExtent l="19050" t="0" r="3943"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47130" cy="2970238"/>
                    </a:xfrm>
                    <a:prstGeom prst="rect">
                      <a:avLst/>
                    </a:prstGeom>
                  </pic:spPr>
                </pic:pic>
              </a:graphicData>
            </a:graphic>
          </wp:inline>
        </w:drawing>
      </w:r>
    </w:p>
    <w:p w14:paraId="262CBBA0" w14:textId="43BEE001" w:rsidR="00882B2A" w:rsidRDefault="00882B2A" w:rsidP="00366EB9">
      <w:r>
        <w:t>Teksty w zamówieniu:</w:t>
      </w:r>
    </w:p>
    <w:p w14:paraId="06A4F72B" w14:textId="05EDDE7A" w:rsidR="00887C02" w:rsidRDefault="00887C02" w:rsidP="00366EB9">
      <w:r>
        <w:t xml:space="preserve">Uwagi dodatkowe 1: </w:t>
      </w:r>
      <w:r w:rsidR="00913652">
        <w:t>e-</w:t>
      </w:r>
      <w:r>
        <w:t xml:space="preserve">mail </w:t>
      </w:r>
      <w:r w:rsidR="00913652">
        <w:t xml:space="preserve"> osoby tworzącej zamówienie</w:t>
      </w:r>
      <w:r>
        <w:t>, numer wniosku</w:t>
      </w:r>
      <w:r w:rsidR="00913652">
        <w:t xml:space="preserve"> w SAP</w:t>
      </w:r>
      <w:r w:rsidR="00882B2A">
        <w:t xml:space="preserve"> (uzupełnia się automatycznie na podstawie loginu osoby tworzącej zamówienie).</w:t>
      </w:r>
    </w:p>
    <w:p w14:paraId="4FD8BBD9" w14:textId="117C9A62" w:rsidR="00882B2A" w:rsidRDefault="00882B2A" w:rsidP="00366EB9">
      <w:r>
        <w:t>Teksty do wprowadzenia:</w:t>
      </w:r>
    </w:p>
    <w:p w14:paraId="01AAD4C9" w14:textId="258E5B32" w:rsidR="00887C02" w:rsidRDefault="00882B2A" w:rsidP="00366EB9">
      <w:r>
        <w:t xml:space="preserve">- </w:t>
      </w:r>
      <w:r w:rsidR="00887C02">
        <w:t>Osoba do kontaktu: dane Odbiorcy (dla kuriera, dostawcy)</w:t>
      </w:r>
    </w:p>
    <w:p w14:paraId="11B1E449" w14:textId="6D5F121B" w:rsidR="00887C02" w:rsidRDefault="00882B2A" w:rsidP="00366EB9">
      <w:r>
        <w:t xml:space="preserve">- </w:t>
      </w:r>
      <w:r w:rsidR="00887C02">
        <w:t>Uwagi dodatkowe 2: nr oferty, umowy, dodatkowe wskazówki dla Wykonawcy.</w:t>
      </w:r>
    </w:p>
    <w:p w14:paraId="708F8003" w14:textId="77777777" w:rsidR="00887C02" w:rsidRPr="0060682F" w:rsidRDefault="00887C02" w:rsidP="00887C02">
      <w:pPr>
        <w:pStyle w:val="Akapitzlist"/>
        <w:numPr>
          <w:ilvl w:val="0"/>
          <w:numId w:val="21"/>
        </w:numPr>
      </w:pPr>
      <w:r w:rsidRPr="00E367A6">
        <w:t xml:space="preserve">Zmiana </w:t>
      </w:r>
      <w:r>
        <w:rPr>
          <w:b/>
        </w:rPr>
        <w:t>A</w:t>
      </w:r>
      <w:r w:rsidRPr="00E367A6">
        <w:rPr>
          <w:b/>
        </w:rPr>
        <w:t>dresu dostawy</w:t>
      </w:r>
      <w:r>
        <w:rPr>
          <w:b/>
        </w:rPr>
        <w:t>:</w:t>
      </w:r>
    </w:p>
    <w:p w14:paraId="4C2EEC79" w14:textId="77777777" w:rsidR="00887C02" w:rsidRDefault="0029521A" w:rsidP="008D6976">
      <w:pPr>
        <w:pStyle w:val="Akapitzlist"/>
      </w:pPr>
      <w:r>
        <w:t>Adres dostawy kopiuje się automatycznie z wniosku zakupowego. Zmiana i edycja jest możliwa w zakładce „Miejsce dostawy” w nagłówku zamówienia:</w:t>
      </w:r>
    </w:p>
    <w:p w14:paraId="3F32C1B0" w14:textId="77777777" w:rsidR="0029521A" w:rsidRDefault="00317E36" w:rsidP="00366EB9">
      <w:r w:rsidRPr="00317E36">
        <w:rPr>
          <w:noProof/>
        </w:rPr>
        <w:drawing>
          <wp:inline distT="0" distB="0" distL="0" distR="0" wp14:anchorId="719B39F7" wp14:editId="6B0BB5C9">
            <wp:extent cx="5101590" cy="3368396"/>
            <wp:effectExtent l="171450" t="133350" r="365760" b="308254"/>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2809" cy="3369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679FCE2" w14:textId="77777777" w:rsidR="00882B2A" w:rsidRDefault="00882B2A" w:rsidP="00882B2A">
      <w:pPr>
        <w:pStyle w:val="Akapitzlist"/>
      </w:pPr>
    </w:p>
    <w:p w14:paraId="193D4DB7" w14:textId="73469974" w:rsidR="008D6976" w:rsidRPr="008D6976" w:rsidRDefault="008D6976" w:rsidP="008D6976">
      <w:pPr>
        <w:pStyle w:val="Akapitzlist"/>
        <w:numPr>
          <w:ilvl w:val="0"/>
          <w:numId w:val="21"/>
        </w:numPr>
      </w:pPr>
      <w:r w:rsidRPr="00E367A6">
        <w:lastRenderedPageBreak/>
        <w:t xml:space="preserve">Zmiana </w:t>
      </w:r>
      <w:r>
        <w:rPr>
          <w:b/>
        </w:rPr>
        <w:t>ceny i wartości zamówienia:</w:t>
      </w:r>
    </w:p>
    <w:p w14:paraId="5FDB119D" w14:textId="77777777" w:rsidR="008D6976" w:rsidRPr="0060682F" w:rsidRDefault="008D6976" w:rsidP="008D6976">
      <w:r>
        <w:t>Zmiana ceny jednostkowej produktów jest możliwa w środkowym obszarze zamówienia, tj. „przegląd pozycji”. Wprowadzamy w tym miejscu cenę za 1 sztukę / opakowanie / litr (w zależności od wybranej jednostki)</w:t>
      </w:r>
      <w:r w:rsidR="00913652">
        <w:t xml:space="preserve"> podaną przez wybranego dostawcę w złożonej ofercie</w:t>
      </w:r>
      <w:r>
        <w:t xml:space="preserve">. W zakładce „warunki” w górnym obszarze zamówienia /polu „nagłówka” możemy zweryfikować zgodność całkowitej wartości utworzonego zamówienia z otrzymaną ofertą. </w:t>
      </w:r>
    </w:p>
    <w:p w14:paraId="723F8D59" w14:textId="77777777" w:rsidR="008D6976" w:rsidRDefault="008D6976" w:rsidP="00366EB9">
      <w:r>
        <w:rPr>
          <w:noProof/>
        </w:rPr>
        <w:drawing>
          <wp:inline distT="0" distB="0" distL="0" distR="0" wp14:anchorId="3B49C001" wp14:editId="1757B411">
            <wp:extent cx="6115449" cy="398678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9903" cy="3996207"/>
                    </a:xfrm>
                    <a:prstGeom prst="rect">
                      <a:avLst/>
                    </a:prstGeom>
                    <a:noFill/>
                    <a:ln>
                      <a:noFill/>
                    </a:ln>
                  </pic:spPr>
                </pic:pic>
              </a:graphicData>
            </a:graphic>
          </wp:inline>
        </w:drawing>
      </w:r>
    </w:p>
    <w:p w14:paraId="0B1E7CF5" w14:textId="77777777" w:rsidR="00FA3096" w:rsidRDefault="00FA3096" w:rsidP="00FA3096"/>
    <w:p w14:paraId="2BAC6C97" w14:textId="77777777" w:rsidR="00FA3096" w:rsidRDefault="00FA3096" w:rsidP="00FA3096">
      <w:pPr>
        <w:rPr>
          <w:b/>
        </w:rPr>
      </w:pPr>
      <w:r>
        <w:rPr>
          <w:b/>
        </w:rPr>
        <w:t>K</w:t>
      </w:r>
      <w:r w:rsidRPr="006F4E0D">
        <w:rPr>
          <w:b/>
        </w:rPr>
        <w:t xml:space="preserve">rok 2: </w:t>
      </w:r>
      <w:r w:rsidR="00317E36">
        <w:rPr>
          <w:b/>
        </w:rPr>
        <w:t>Opcje dla dokumentów zamówień – przydatne wskazówki.</w:t>
      </w:r>
    </w:p>
    <w:p w14:paraId="10CEAF6E" w14:textId="77777777" w:rsidR="00FA3096" w:rsidRDefault="00FA3096" w:rsidP="00FA3096">
      <w:r>
        <w:t xml:space="preserve">Arkusz dokumentu jak wskazano wcześniej, składa się z 3 możliwych do zwijania i rozwijania obszarów : </w:t>
      </w:r>
    </w:p>
    <w:p w14:paraId="642CC8E1" w14:textId="77777777" w:rsidR="00FA3096" w:rsidRDefault="00FA3096" w:rsidP="00FA3096">
      <w:pPr>
        <w:pStyle w:val="Akapitzlist"/>
        <w:numPr>
          <w:ilvl w:val="0"/>
          <w:numId w:val="20"/>
        </w:numPr>
      </w:pPr>
      <w:r>
        <w:t>Nagłówek</w:t>
      </w:r>
    </w:p>
    <w:p w14:paraId="2523493D" w14:textId="77777777" w:rsidR="00FA3096" w:rsidRDefault="00FA3096" w:rsidP="00FA3096">
      <w:pPr>
        <w:pStyle w:val="Akapitzlist"/>
        <w:numPr>
          <w:ilvl w:val="0"/>
          <w:numId w:val="20"/>
        </w:numPr>
      </w:pPr>
      <w:r>
        <w:t>Przegląd pozycji</w:t>
      </w:r>
    </w:p>
    <w:p w14:paraId="55BD7968" w14:textId="77777777" w:rsidR="00FA3096" w:rsidRDefault="00FA3096" w:rsidP="00FA3096">
      <w:pPr>
        <w:pStyle w:val="Akapitzlist"/>
        <w:numPr>
          <w:ilvl w:val="0"/>
          <w:numId w:val="20"/>
        </w:numPr>
      </w:pPr>
      <w:r>
        <w:t>Szczegóły pozycji.</w:t>
      </w:r>
    </w:p>
    <w:p w14:paraId="60E77939" w14:textId="77777777" w:rsidR="00FA3096" w:rsidRDefault="00FA3096" w:rsidP="00FA3096">
      <w:r>
        <w:t>Obszary: Nagłówek (górny) oraz Szczegóły pozycji (dolny),  składają się z poszczególnych zakładek tematycznych.  Naciśnięcie zakładki powoduje jej wywołanie i oznaczone ciemniejszym kolorem jej nazwy.</w:t>
      </w:r>
    </w:p>
    <w:p w14:paraId="2B2275DF" w14:textId="40E77325" w:rsidR="00FA3096" w:rsidRDefault="00FA3096" w:rsidP="00FA3096">
      <w:r>
        <w:t xml:space="preserve">Obszar środkowy – Przegląd pozycji składa się z tabeli, w której wskazywane są przedmioty zakupu- określające Dostawy, Usługi czy Roboty budowlane. </w:t>
      </w:r>
    </w:p>
    <w:p w14:paraId="0A3934D3" w14:textId="7DC0DA0D" w:rsidR="00882B2A" w:rsidRDefault="00882B2A" w:rsidP="00FA3096">
      <w:r>
        <w:t>Obszar dolny – Szczegóły pozycji. Zawiera takie zakładki jak: Dekretacja (kopiują się tutaj z wniosku informacje dotyczące źródeł finansowania), Teksty (możliwość rozwinięcia opisu przedmiotu zamówienia dla danej pozycji o informacje pozyskane w ofercie – np. model oferowanego urządzenia itp.), Dane klienta (informacja o wniosku, do którego tworzone jest zamówienie).</w:t>
      </w:r>
    </w:p>
    <w:p w14:paraId="6410B0A5" w14:textId="77777777" w:rsidR="00FA3096" w:rsidRDefault="00FA3096" w:rsidP="00FA3096">
      <w:r w:rsidRPr="00043268">
        <w:rPr>
          <w:noProof/>
        </w:rPr>
        <w:lastRenderedPageBreak/>
        <w:drawing>
          <wp:inline distT="0" distB="0" distL="0" distR="0" wp14:anchorId="1AA3B184" wp14:editId="14DDD76B">
            <wp:extent cx="6120130" cy="3285490"/>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285490"/>
                    </a:xfrm>
                    <a:prstGeom prst="rect">
                      <a:avLst/>
                    </a:prstGeom>
                  </pic:spPr>
                </pic:pic>
              </a:graphicData>
            </a:graphic>
          </wp:inline>
        </w:drawing>
      </w:r>
    </w:p>
    <w:p w14:paraId="6F559277" w14:textId="77777777" w:rsidR="00FA3096" w:rsidRDefault="00FA3096" w:rsidP="00FA3096">
      <w:r>
        <w:t>Widok przykładowych danych:</w:t>
      </w:r>
    </w:p>
    <w:p w14:paraId="40E0C7FB" w14:textId="77777777" w:rsidR="00FA3096" w:rsidRDefault="00FA3096" w:rsidP="00FA3096">
      <w:r w:rsidRPr="000A7A98">
        <w:rPr>
          <w:noProof/>
        </w:rPr>
        <w:drawing>
          <wp:inline distT="0" distB="0" distL="0" distR="0" wp14:anchorId="1D9DDBC5" wp14:editId="4C04DB60">
            <wp:extent cx="6120130" cy="3293745"/>
            <wp:effectExtent l="0" t="0" r="0" b="190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3293745"/>
                    </a:xfrm>
                    <a:prstGeom prst="rect">
                      <a:avLst/>
                    </a:prstGeom>
                  </pic:spPr>
                </pic:pic>
              </a:graphicData>
            </a:graphic>
          </wp:inline>
        </w:drawing>
      </w:r>
    </w:p>
    <w:p w14:paraId="0A64BFA1" w14:textId="77777777" w:rsidR="00FA3096" w:rsidRDefault="00FA3096" w:rsidP="00FA3096"/>
    <w:p w14:paraId="561835FD" w14:textId="77777777" w:rsidR="00FA3096" w:rsidRDefault="00FA3096" w:rsidP="00FA3096">
      <w:r w:rsidRPr="000A7A98">
        <w:rPr>
          <w:noProof/>
        </w:rPr>
        <w:lastRenderedPageBreak/>
        <w:drawing>
          <wp:inline distT="0" distB="0" distL="0" distR="0" wp14:anchorId="7160BE4D" wp14:editId="2771744E">
            <wp:extent cx="6120130" cy="3297555"/>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120130" cy="3297555"/>
                    </a:xfrm>
                    <a:prstGeom prst="rect">
                      <a:avLst/>
                    </a:prstGeom>
                  </pic:spPr>
                </pic:pic>
              </a:graphicData>
            </a:graphic>
          </wp:inline>
        </w:drawing>
      </w:r>
    </w:p>
    <w:p w14:paraId="79DC1515" w14:textId="77777777" w:rsidR="00FA3096" w:rsidRDefault="00FA3096" w:rsidP="00FA3096"/>
    <w:p w14:paraId="0B21AF3B" w14:textId="77777777" w:rsidR="00FA3096" w:rsidRDefault="00FA3096" w:rsidP="00FA3096">
      <w:r w:rsidRPr="000A7A98">
        <w:rPr>
          <w:noProof/>
        </w:rPr>
        <w:drawing>
          <wp:inline distT="0" distB="0" distL="0" distR="0" wp14:anchorId="46879034" wp14:editId="59B3F9C0">
            <wp:extent cx="6120130" cy="3743960"/>
            <wp:effectExtent l="0" t="0" r="0" b="889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120130" cy="3743960"/>
                    </a:xfrm>
                    <a:prstGeom prst="rect">
                      <a:avLst/>
                    </a:prstGeom>
                  </pic:spPr>
                </pic:pic>
              </a:graphicData>
            </a:graphic>
          </wp:inline>
        </w:drawing>
      </w:r>
    </w:p>
    <w:p w14:paraId="264C33CA" w14:textId="77777777" w:rsidR="00FA3096" w:rsidRDefault="00FA3096" w:rsidP="00FA3096"/>
    <w:p w14:paraId="546B9F8D" w14:textId="77777777" w:rsidR="00FA3096" w:rsidRDefault="00FA3096" w:rsidP="00FA3096">
      <w:r w:rsidRPr="000A7A98">
        <w:rPr>
          <w:noProof/>
        </w:rPr>
        <w:lastRenderedPageBreak/>
        <w:drawing>
          <wp:inline distT="0" distB="0" distL="0" distR="0" wp14:anchorId="688112F0" wp14:editId="3AC07960">
            <wp:extent cx="5724525" cy="3452652"/>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25289" cy="3453113"/>
                    </a:xfrm>
                    <a:prstGeom prst="rect">
                      <a:avLst/>
                    </a:prstGeom>
                  </pic:spPr>
                </pic:pic>
              </a:graphicData>
            </a:graphic>
          </wp:inline>
        </w:drawing>
      </w:r>
    </w:p>
    <w:p w14:paraId="3FD4D5E4" w14:textId="77777777" w:rsidR="00FA3096" w:rsidRDefault="00FA3096" w:rsidP="00FA3096">
      <w:pPr>
        <w:pStyle w:val="Akapitzlist"/>
        <w:numPr>
          <w:ilvl w:val="0"/>
          <w:numId w:val="22"/>
        </w:numPr>
      </w:pPr>
      <w:r>
        <w:t xml:space="preserve">W celu </w:t>
      </w:r>
      <w:r w:rsidRPr="00013869">
        <w:rPr>
          <w:b/>
        </w:rPr>
        <w:t>poglądu wydruku</w:t>
      </w:r>
      <w:r>
        <w:t xml:space="preserve"> należy nacisnąć przycisk </w:t>
      </w:r>
      <w:r w:rsidRPr="000A7A98">
        <w:rPr>
          <w:noProof/>
        </w:rPr>
        <w:drawing>
          <wp:inline distT="0" distB="0" distL="0" distR="0" wp14:anchorId="04FD18D7" wp14:editId="7CAEB616">
            <wp:extent cx="1181578" cy="295394"/>
            <wp:effectExtent l="0" t="0" r="0" b="952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181578" cy="295394"/>
                    </a:xfrm>
                    <a:prstGeom prst="rect">
                      <a:avLst/>
                    </a:prstGeom>
                  </pic:spPr>
                </pic:pic>
              </a:graphicData>
            </a:graphic>
          </wp:inline>
        </w:drawing>
      </w:r>
      <w:r>
        <w:t>:</w:t>
      </w:r>
    </w:p>
    <w:p w14:paraId="631E545B" w14:textId="77777777" w:rsidR="00FA3096" w:rsidRDefault="00FA3096" w:rsidP="00FA3096">
      <w:r w:rsidRPr="000A7A98">
        <w:rPr>
          <w:noProof/>
        </w:rPr>
        <w:drawing>
          <wp:inline distT="0" distB="0" distL="0" distR="0" wp14:anchorId="558C5CDB" wp14:editId="04D328EF">
            <wp:extent cx="6120130" cy="3293745"/>
            <wp:effectExtent l="0" t="0" r="0" b="190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20130" cy="3293745"/>
                    </a:xfrm>
                    <a:prstGeom prst="rect">
                      <a:avLst/>
                    </a:prstGeom>
                  </pic:spPr>
                </pic:pic>
              </a:graphicData>
            </a:graphic>
          </wp:inline>
        </w:drawing>
      </w:r>
    </w:p>
    <w:p w14:paraId="1D9720AB" w14:textId="77777777" w:rsidR="00FA3096" w:rsidRDefault="00FA3096" w:rsidP="00FA3096">
      <w:r w:rsidRPr="000C1480">
        <w:rPr>
          <w:noProof/>
        </w:rPr>
        <w:lastRenderedPageBreak/>
        <w:drawing>
          <wp:inline distT="0" distB="0" distL="0" distR="0" wp14:anchorId="33D61777" wp14:editId="374F0460">
            <wp:extent cx="6120130" cy="3750945"/>
            <wp:effectExtent l="0" t="0" r="0" b="1905"/>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20130" cy="3750945"/>
                    </a:xfrm>
                    <a:prstGeom prst="rect">
                      <a:avLst/>
                    </a:prstGeom>
                  </pic:spPr>
                </pic:pic>
              </a:graphicData>
            </a:graphic>
          </wp:inline>
        </w:drawing>
      </w:r>
    </w:p>
    <w:p w14:paraId="49CD1264" w14:textId="77777777" w:rsidR="00FA3096" w:rsidRDefault="00FA3096" w:rsidP="00FA3096">
      <w:r w:rsidRPr="000C1480">
        <w:rPr>
          <w:noProof/>
        </w:rPr>
        <w:drawing>
          <wp:inline distT="0" distB="0" distL="0" distR="0" wp14:anchorId="6D67B00A" wp14:editId="3DD94F51">
            <wp:extent cx="6120130" cy="329628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120130" cy="3296285"/>
                    </a:xfrm>
                    <a:prstGeom prst="rect">
                      <a:avLst/>
                    </a:prstGeom>
                  </pic:spPr>
                </pic:pic>
              </a:graphicData>
            </a:graphic>
          </wp:inline>
        </w:drawing>
      </w:r>
    </w:p>
    <w:p w14:paraId="5B477119" w14:textId="77777777" w:rsidR="00FA3096" w:rsidRDefault="00FA3096" w:rsidP="00FA3096">
      <w:r>
        <w:t>Powyżej zaznaczono miejsca dla wyprowadzonych przykładowych informacji tekstowych.</w:t>
      </w:r>
    </w:p>
    <w:p w14:paraId="5ECAC610" w14:textId="77777777" w:rsidR="00FA3096" w:rsidRDefault="00FA3096" w:rsidP="00FA3096">
      <w:pPr>
        <w:pStyle w:val="Akapitzlist"/>
        <w:numPr>
          <w:ilvl w:val="0"/>
          <w:numId w:val="22"/>
        </w:numPr>
      </w:pPr>
      <w:r>
        <w:t xml:space="preserve">W celu </w:t>
      </w:r>
      <w:r w:rsidRPr="00013869">
        <w:rPr>
          <w:b/>
        </w:rPr>
        <w:t>zapisania dokumentu w pliku PDF</w:t>
      </w:r>
      <w:r>
        <w:rPr>
          <w:b/>
        </w:rPr>
        <w:t>,</w:t>
      </w:r>
      <w:r>
        <w:t xml:space="preserve"> należy wprowadzić ze wskazanym polu: pdf!                   i potwierdzić naciśnięciem [Enter] :</w:t>
      </w:r>
    </w:p>
    <w:p w14:paraId="241D48ED" w14:textId="77777777" w:rsidR="00FA3096" w:rsidRDefault="00FA3096" w:rsidP="00FA3096">
      <w:r w:rsidRPr="000C1480">
        <w:rPr>
          <w:noProof/>
        </w:rPr>
        <w:lastRenderedPageBreak/>
        <w:drawing>
          <wp:inline distT="0" distB="0" distL="0" distR="0" wp14:anchorId="54C4AE9E" wp14:editId="186BB539">
            <wp:extent cx="4924425" cy="3016581"/>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927512" cy="3018472"/>
                    </a:xfrm>
                    <a:prstGeom prst="rect">
                      <a:avLst/>
                    </a:prstGeom>
                  </pic:spPr>
                </pic:pic>
              </a:graphicData>
            </a:graphic>
          </wp:inline>
        </w:drawing>
      </w:r>
    </w:p>
    <w:p w14:paraId="12838245" w14:textId="77777777" w:rsidR="00FA3096" w:rsidRDefault="00FA3096" w:rsidP="00FA3096">
      <w:r>
        <w:t xml:space="preserve">W kolejnym oknie należy nacisnąć </w:t>
      </w:r>
      <w:r w:rsidRPr="000C1480">
        <w:rPr>
          <w:noProof/>
        </w:rPr>
        <w:drawing>
          <wp:inline distT="0" distB="0" distL="0" distR="0" wp14:anchorId="77140CAB" wp14:editId="5736E877">
            <wp:extent cx="265786" cy="284770"/>
            <wp:effectExtent l="19050" t="0" r="914"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64383" cy="283267"/>
                    </a:xfrm>
                    <a:prstGeom prst="rect">
                      <a:avLst/>
                    </a:prstGeom>
                  </pic:spPr>
                </pic:pic>
              </a:graphicData>
            </a:graphic>
          </wp:inline>
        </w:drawing>
      </w:r>
      <w:r>
        <w:t>:</w:t>
      </w:r>
    </w:p>
    <w:p w14:paraId="5A294032" w14:textId="77777777" w:rsidR="00FA3096" w:rsidRDefault="00FA3096" w:rsidP="00FA3096">
      <w:r w:rsidRPr="000C1480">
        <w:rPr>
          <w:noProof/>
        </w:rPr>
        <w:drawing>
          <wp:inline distT="0" distB="0" distL="0" distR="0" wp14:anchorId="7081103E" wp14:editId="225913C2">
            <wp:extent cx="6120130" cy="3295650"/>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6120130" cy="3295650"/>
                    </a:xfrm>
                    <a:prstGeom prst="rect">
                      <a:avLst/>
                    </a:prstGeom>
                  </pic:spPr>
                </pic:pic>
              </a:graphicData>
            </a:graphic>
          </wp:inline>
        </w:drawing>
      </w:r>
    </w:p>
    <w:p w14:paraId="7B90A1AA" w14:textId="77777777" w:rsidR="00FA3096" w:rsidRDefault="00FA3096" w:rsidP="00FA3096">
      <w:r>
        <w:t>W kolejnym oknie należy wskazać lokalizacje dla pliku i nacisnąć przycisk [Zapisz]:</w:t>
      </w:r>
    </w:p>
    <w:p w14:paraId="7696FF59" w14:textId="77777777" w:rsidR="00FA3096" w:rsidRDefault="00FA3096" w:rsidP="00FA3096">
      <w:r w:rsidRPr="000C1480">
        <w:rPr>
          <w:noProof/>
        </w:rPr>
        <w:lastRenderedPageBreak/>
        <w:drawing>
          <wp:inline distT="0" distB="0" distL="0" distR="0" wp14:anchorId="4E57CF6B" wp14:editId="19BD22D3">
            <wp:extent cx="6120130" cy="3326130"/>
            <wp:effectExtent l="0" t="0" r="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3326130"/>
                    </a:xfrm>
                    <a:prstGeom prst="rect">
                      <a:avLst/>
                    </a:prstGeom>
                  </pic:spPr>
                </pic:pic>
              </a:graphicData>
            </a:graphic>
          </wp:inline>
        </w:drawing>
      </w:r>
    </w:p>
    <w:p w14:paraId="19CEFEA2" w14:textId="77777777" w:rsidR="008D6976" w:rsidRPr="00366EB9" w:rsidRDefault="008D6976" w:rsidP="00366EB9"/>
    <w:sectPr w:rsidR="008D6976" w:rsidRPr="00366EB9" w:rsidSect="00A738C8">
      <w:footerReference w:type="default" r:id="rId62"/>
      <w:headerReference w:type="first" r:id="rId63"/>
      <w:footerReference w:type="first" r:id="rId64"/>
      <w:pgSz w:w="11906" w:h="16838" w:code="9"/>
      <w:pgMar w:top="720" w:right="1134" w:bottom="851" w:left="1134" w:header="85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DFC3" w14:textId="77777777" w:rsidR="005D4C69" w:rsidRDefault="005D4C69">
      <w:pPr>
        <w:spacing w:after="0" w:line="240" w:lineRule="auto"/>
      </w:pPr>
      <w:r>
        <w:separator/>
      </w:r>
    </w:p>
  </w:endnote>
  <w:endnote w:type="continuationSeparator" w:id="0">
    <w:p w14:paraId="70240649" w14:textId="77777777" w:rsidR="005D4C69" w:rsidRDefault="005D4C69">
      <w:pPr>
        <w:spacing w:after="0" w:line="240" w:lineRule="auto"/>
      </w:pPr>
      <w:r>
        <w:continuationSeparator/>
      </w:r>
    </w:p>
  </w:endnote>
  <w:endnote w:type="continuationNotice" w:id="1">
    <w:p w14:paraId="1C3AA17C" w14:textId="77777777" w:rsidR="005D4C69" w:rsidRDefault="005D4C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Futura Bk">
    <w:altName w:val="Arial"/>
    <w:panose1 w:val="00000000000000000000"/>
    <w:charset w:val="00"/>
    <w:family w:val="roman"/>
    <w:notTrueType/>
    <w:pitch w:val="default"/>
    <w:sig w:usb0="00000003" w:usb1="00000000" w:usb2="00000000" w:usb3="00000000" w:csb0="00000001" w:csb1="00000000"/>
  </w:font>
  <w:font w:name="Myriad Condensed Web">
    <w:altName w:val="Arial"/>
    <w:charset w:val="EE"/>
    <w:family w:val="swiss"/>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E3F4" w14:textId="77777777" w:rsidR="00900E45" w:rsidRDefault="00900E45" w:rsidP="001C5AFD">
    <w:pPr>
      <w:pStyle w:val="Stopka"/>
      <w:pBdr>
        <w:top w:val="single" w:sz="4" w:space="1" w:color="auto"/>
      </w:pBdr>
      <w:jc w:val="right"/>
    </w:pPr>
    <w:r>
      <w:t xml:space="preserve">Strona </w:t>
    </w:r>
    <w:r w:rsidR="009E1B02">
      <w:rPr>
        <w:b/>
        <w:bCs/>
        <w:sz w:val="24"/>
        <w:szCs w:val="24"/>
      </w:rPr>
      <w:fldChar w:fldCharType="begin"/>
    </w:r>
    <w:r>
      <w:rPr>
        <w:b/>
        <w:bCs/>
      </w:rPr>
      <w:instrText>PAGE</w:instrText>
    </w:r>
    <w:r w:rsidR="009E1B02">
      <w:rPr>
        <w:b/>
        <w:bCs/>
        <w:sz w:val="24"/>
        <w:szCs w:val="24"/>
      </w:rPr>
      <w:fldChar w:fldCharType="separate"/>
    </w:r>
    <w:r w:rsidR="00317E36">
      <w:rPr>
        <w:b/>
        <w:bCs/>
        <w:noProof/>
      </w:rPr>
      <w:t>14</w:t>
    </w:r>
    <w:r w:rsidR="009E1B02">
      <w:rPr>
        <w:b/>
        <w:bCs/>
        <w:sz w:val="24"/>
        <w:szCs w:val="24"/>
      </w:rPr>
      <w:fldChar w:fldCharType="end"/>
    </w:r>
    <w:r>
      <w:t xml:space="preserve"> z </w:t>
    </w:r>
    <w:r w:rsidR="009E1B02">
      <w:rPr>
        <w:b/>
        <w:bCs/>
        <w:sz w:val="24"/>
        <w:szCs w:val="24"/>
      </w:rPr>
      <w:fldChar w:fldCharType="begin"/>
    </w:r>
    <w:r>
      <w:rPr>
        <w:b/>
        <w:bCs/>
      </w:rPr>
      <w:instrText>NUMPAGES</w:instrText>
    </w:r>
    <w:r w:rsidR="009E1B02">
      <w:rPr>
        <w:b/>
        <w:bCs/>
        <w:sz w:val="24"/>
        <w:szCs w:val="24"/>
      </w:rPr>
      <w:fldChar w:fldCharType="separate"/>
    </w:r>
    <w:r w:rsidR="00317E36">
      <w:rPr>
        <w:b/>
        <w:bCs/>
        <w:noProof/>
      </w:rPr>
      <w:t>14</w:t>
    </w:r>
    <w:r w:rsidR="009E1B02">
      <w:rPr>
        <w:b/>
        <w:bCs/>
        <w:sz w:val="24"/>
        <w:szCs w:val="24"/>
      </w:rPr>
      <w:fldChar w:fldCharType="end"/>
    </w:r>
  </w:p>
  <w:p w14:paraId="7ABEC06F" w14:textId="77777777" w:rsidR="00900E45" w:rsidRDefault="00900E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2147" w14:textId="77777777" w:rsidR="00900E45" w:rsidRDefault="00900E45" w:rsidP="00A738C8">
    <w:pPr>
      <w:pStyle w:val="Stopka"/>
      <w:pBdr>
        <w:top w:val="single" w:sz="4" w:space="1" w:color="auto"/>
      </w:pBdr>
      <w:jc w:val="right"/>
    </w:pPr>
    <w:r>
      <w:t xml:space="preserve">Strona </w:t>
    </w:r>
    <w:r w:rsidR="009E1B02">
      <w:rPr>
        <w:b/>
        <w:bCs/>
        <w:sz w:val="24"/>
        <w:szCs w:val="24"/>
      </w:rPr>
      <w:fldChar w:fldCharType="begin"/>
    </w:r>
    <w:r>
      <w:rPr>
        <w:b/>
        <w:bCs/>
      </w:rPr>
      <w:instrText>PAGE</w:instrText>
    </w:r>
    <w:r w:rsidR="009E1B02">
      <w:rPr>
        <w:b/>
        <w:bCs/>
        <w:sz w:val="24"/>
        <w:szCs w:val="24"/>
      </w:rPr>
      <w:fldChar w:fldCharType="separate"/>
    </w:r>
    <w:r>
      <w:rPr>
        <w:b/>
        <w:bCs/>
        <w:noProof/>
      </w:rPr>
      <w:t>1</w:t>
    </w:r>
    <w:r w:rsidR="009E1B02">
      <w:rPr>
        <w:b/>
        <w:bCs/>
        <w:sz w:val="24"/>
        <w:szCs w:val="24"/>
      </w:rPr>
      <w:fldChar w:fldCharType="end"/>
    </w:r>
    <w:r>
      <w:t xml:space="preserve"> z </w:t>
    </w:r>
    <w:r w:rsidR="009E1B02">
      <w:rPr>
        <w:b/>
        <w:bCs/>
        <w:sz w:val="24"/>
        <w:szCs w:val="24"/>
      </w:rPr>
      <w:fldChar w:fldCharType="begin"/>
    </w:r>
    <w:r>
      <w:rPr>
        <w:b/>
        <w:bCs/>
      </w:rPr>
      <w:instrText>NUMPAGES</w:instrText>
    </w:r>
    <w:r w:rsidR="009E1B02">
      <w:rPr>
        <w:b/>
        <w:bCs/>
        <w:sz w:val="24"/>
        <w:szCs w:val="24"/>
      </w:rPr>
      <w:fldChar w:fldCharType="separate"/>
    </w:r>
    <w:r>
      <w:rPr>
        <w:b/>
        <w:bCs/>
        <w:noProof/>
      </w:rPr>
      <w:t>1</w:t>
    </w:r>
    <w:r w:rsidR="009E1B02">
      <w:rPr>
        <w:b/>
        <w:bCs/>
        <w:sz w:val="24"/>
        <w:szCs w:val="24"/>
      </w:rPr>
      <w:fldChar w:fldCharType="end"/>
    </w:r>
  </w:p>
  <w:p w14:paraId="5DC888DE" w14:textId="77777777" w:rsidR="00900E45" w:rsidRDefault="00900E45">
    <w:r>
      <w:rPr>
        <w:noProof/>
        <w:color w:val="5D6A70"/>
        <w:sz w:val="15"/>
        <w:szCs w:val="15"/>
      </w:rPr>
      <w:drawing>
        <wp:inline distT="0" distB="0" distL="0" distR="0" wp14:anchorId="603DA271" wp14:editId="378DA630">
          <wp:extent cx="5850478" cy="993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ka_Cyfrowe_lubelskie.png"/>
                  <pic:cNvPicPr/>
                </pic:nvPicPr>
                <pic:blipFill rotWithShape="1">
                  <a:blip r:embed="rId1">
                    <a:extLst>
                      <a:ext uri="{28A0092B-C50C-407E-A947-70E740481C1C}">
                        <a14:useLocalDpi xmlns:a14="http://schemas.microsoft.com/office/drawing/2010/main" val="0"/>
                      </a:ext>
                    </a:extLst>
                  </a:blip>
                  <a:srcRect l="3129" r="3206"/>
                  <a:stretch/>
                </pic:blipFill>
                <pic:spPr bwMode="auto">
                  <a:xfrm>
                    <a:off x="0" y="0"/>
                    <a:ext cx="5850478" cy="993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08F36" w14:textId="77777777" w:rsidR="005D4C69" w:rsidRDefault="005D4C69">
      <w:pPr>
        <w:spacing w:after="0" w:line="240" w:lineRule="auto"/>
      </w:pPr>
      <w:r>
        <w:separator/>
      </w:r>
    </w:p>
  </w:footnote>
  <w:footnote w:type="continuationSeparator" w:id="0">
    <w:p w14:paraId="6961CFBE" w14:textId="77777777" w:rsidR="005D4C69" w:rsidRDefault="005D4C69">
      <w:pPr>
        <w:spacing w:after="0" w:line="240" w:lineRule="auto"/>
      </w:pPr>
      <w:r>
        <w:continuationSeparator/>
      </w:r>
    </w:p>
  </w:footnote>
  <w:footnote w:type="continuationNotice" w:id="1">
    <w:p w14:paraId="02934316" w14:textId="77777777" w:rsidR="005D4C69" w:rsidRDefault="005D4C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FBBD" w14:textId="77777777" w:rsidR="00900E45" w:rsidRPr="00751CC7" w:rsidRDefault="00900E45" w:rsidP="001C5AFD">
    <w:pPr>
      <w:pStyle w:val="Nagwek"/>
      <w:spacing w:line="240" w:lineRule="exact"/>
      <w:jc w:val="right"/>
      <w:rPr>
        <w:b/>
        <w:color w:val="5D6A70"/>
        <w:sz w:val="15"/>
      </w:rPr>
    </w:pPr>
  </w:p>
  <w:tbl>
    <w:tblPr>
      <w:tblW w:w="0" w:type="auto"/>
      <w:tblLook w:val="04A0" w:firstRow="1" w:lastRow="0" w:firstColumn="1" w:lastColumn="0" w:noHBand="0" w:noVBand="1"/>
    </w:tblPr>
    <w:tblGrid>
      <w:gridCol w:w="4637"/>
      <w:gridCol w:w="4637"/>
    </w:tblGrid>
    <w:tr w:rsidR="00900E45" w14:paraId="78D88EA2" w14:textId="77777777" w:rsidTr="001C5AFD">
      <w:trPr>
        <w:trHeight w:val="1254"/>
      </w:trPr>
      <w:tc>
        <w:tcPr>
          <w:tcW w:w="4637" w:type="dxa"/>
          <w:shd w:val="clear" w:color="auto" w:fill="auto"/>
          <w:vAlign w:val="center"/>
        </w:tcPr>
        <w:p w14:paraId="49FD7175" w14:textId="77777777" w:rsidR="00900E45" w:rsidRPr="005F2DE9" w:rsidRDefault="00900E45" w:rsidP="001C5AFD">
          <w:pPr>
            <w:pStyle w:val="Nagwek"/>
            <w:rPr>
              <w:sz w:val="22"/>
            </w:rPr>
          </w:pPr>
          <w:r w:rsidRPr="0014717A">
            <w:rPr>
              <w:rFonts w:ascii="Times New Roman" w:eastAsia="Times New Roman" w:hAnsi="Times New Roman"/>
              <w:noProof/>
              <w:sz w:val="22"/>
              <w:szCs w:val="22"/>
            </w:rPr>
            <w:drawing>
              <wp:inline distT="0" distB="0" distL="0" distR="0" wp14:anchorId="5756212E" wp14:editId="1E43C358">
                <wp:extent cx="2152650" cy="733425"/>
                <wp:effectExtent l="0" t="0" r="0" b="9525"/>
                <wp:docPr id="48" name="Obraz 87" descr="Opis: Logo_UMCS_58mm_RGB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7" descr="Opis: Logo_UMCS_58mm_RGB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733425"/>
                        </a:xfrm>
                        <a:prstGeom prst="rect">
                          <a:avLst/>
                        </a:prstGeom>
                        <a:noFill/>
                        <a:ln>
                          <a:noFill/>
                        </a:ln>
                      </pic:spPr>
                    </pic:pic>
                  </a:graphicData>
                </a:graphic>
              </wp:inline>
            </w:drawing>
          </w:r>
        </w:p>
      </w:tc>
      <w:tc>
        <w:tcPr>
          <w:tcW w:w="4637" w:type="dxa"/>
          <w:shd w:val="clear" w:color="auto" w:fill="auto"/>
          <w:vAlign w:val="center"/>
        </w:tcPr>
        <w:p w14:paraId="1AF66049" w14:textId="77777777" w:rsidR="00900E45" w:rsidRPr="00902914" w:rsidRDefault="00900E45" w:rsidP="001C5AFD">
          <w:pPr>
            <w:pStyle w:val="Nagwek"/>
            <w:jc w:val="right"/>
            <w:rPr>
              <w:sz w:val="22"/>
            </w:rPr>
          </w:pPr>
          <w:r w:rsidRPr="00A04507">
            <w:rPr>
              <w:noProof/>
              <w:sz w:val="22"/>
              <w:szCs w:val="22"/>
            </w:rPr>
            <w:drawing>
              <wp:inline distT="0" distB="0" distL="0" distR="0" wp14:anchorId="28A9D472" wp14:editId="1647EC36">
                <wp:extent cx="2527430" cy="590288"/>
                <wp:effectExtent l="0" t="0" r="6350" b="635"/>
                <wp:docPr id="4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557759" cy="597371"/>
                        </a:xfrm>
                        <a:prstGeom prst="rect">
                          <a:avLst/>
                        </a:prstGeom>
                      </pic:spPr>
                    </pic:pic>
                  </a:graphicData>
                </a:graphic>
              </wp:inline>
            </w:drawing>
          </w:r>
        </w:p>
      </w:tc>
    </w:tr>
  </w:tbl>
  <w:p w14:paraId="26E4CCF2" w14:textId="77777777" w:rsidR="00900E45" w:rsidRDefault="00900E45" w:rsidP="001C5AFD">
    <w:pPr>
      <w:pStyle w:val="Nagwek"/>
      <w:tabs>
        <w:tab w:val="left" w:pos="9356"/>
      </w:tabs>
    </w:pPr>
  </w:p>
  <w:p w14:paraId="32972F90" w14:textId="77777777" w:rsidR="00900E45" w:rsidRDefault="00900E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10E36B0"/>
    <w:lvl w:ilvl="0">
      <w:start w:val="1"/>
      <w:numFmt w:val="decimal"/>
      <w:pStyle w:val="Listanumerowana"/>
      <w:lvlText w:val="%1."/>
      <w:lvlJc w:val="left"/>
      <w:pPr>
        <w:tabs>
          <w:tab w:val="num" w:pos="360"/>
        </w:tabs>
        <w:ind w:left="360" w:hanging="360"/>
      </w:pPr>
    </w:lvl>
  </w:abstractNum>
  <w:abstractNum w:abstractNumId="1" w15:restartNumberingAfterBreak="0">
    <w:nsid w:val="028C599E"/>
    <w:multiLevelType w:val="singleLevel"/>
    <w:tmpl w:val="91F4B194"/>
    <w:lvl w:ilvl="0">
      <w:numFmt w:val="bullet"/>
      <w:pStyle w:val="Listapunktowana2"/>
      <w:lvlText w:val="-"/>
      <w:lvlJc w:val="left"/>
      <w:pPr>
        <w:tabs>
          <w:tab w:val="num" w:pos="1776"/>
        </w:tabs>
        <w:ind w:left="1776" w:hanging="360"/>
      </w:pPr>
      <w:rPr>
        <w:rFonts w:hint="default"/>
      </w:rPr>
    </w:lvl>
  </w:abstractNum>
  <w:abstractNum w:abstractNumId="2" w15:restartNumberingAfterBreak="0">
    <w:nsid w:val="02E70342"/>
    <w:multiLevelType w:val="hybridMultilevel"/>
    <w:tmpl w:val="55F0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56662E"/>
    <w:multiLevelType w:val="multilevel"/>
    <w:tmpl w:val="4314A8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gwek3"/>
      <w:lvlText w:val="%1.%2.%3."/>
      <w:lvlJc w:val="left"/>
      <w:pPr>
        <w:ind w:left="1071" w:hanging="504"/>
      </w:pPr>
      <w:rPr>
        <w:rFonts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F85198"/>
    <w:multiLevelType w:val="hybridMultilevel"/>
    <w:tmpl w:val="7B865E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7D43B6"/>
    <w:multiLevelType w:val="hybridMultilevel"/>
    <w:tmpl w:val="1C74FB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0A5D6D"/>
    <w:multiLevelType w:val="multilevel"/>
    <w:tmpl w:val="44D88F60"/>
    <w:lvl w:ilvl="0">
      <w:start w:val="1"/>
      <w:numFmt w:val="bullet"/>
      <w:pStyle w:val="Wypunktowanie"/>
      <w:lvlText w:val=""/>
      <w:lvlJc w:val="left"/>
      <w:pPr>
        <w:tabs>
          <w:tab w:val="num" w:pos="720"/>
        </w:tabs>
        <w:ind w:left="720" w:hanging="360"/>
      </w:pPr>
      <w:rPr>
        <w:rFonts w:ascii="Wingdings" w:hAnsi="Wingdings" w:hint="default"/>
      </w:rPr>
    </w:lvl>
    <w:lvl w:ilvl="1">
      <w:start w:val="1"/>
      <w:numFmt w:val="bullet"/>
      <w:pStyle w:val="Wypunktowanie2"/>
      <w:lvlText w:val="o"/>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861FEF"/>
    <w:multiLevelType w:val="hybridMultilevel"/>
    <w:tmpl w:val="B16C2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0A63EE"/>
    <w:multiLevelType w:val="hybridMultilevel"/>
    <w:tmpl w:val="64125E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10B297A"/>
    <w:multiLevelType w:val="hybridMultilevel"/>
    <w:tmpl w:val="AA5C0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80E0FE1"/>
    <w:multiLevelType w:val="hybridMultilevel"/>
    <w:tmpl w:val="9E26C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AE44C4E"/>
    <w:multiLevelType w:val="hybridMultilevel"/>
    <w:tmpl w:val="0E4A7848"/>
    <w:lvl w:ilvl="0" w:tplc="63005C4A">
      <w:start w:val="1"/>
      <w:numFmt w:val="bullet"/>
      <w:pStyle w:val="Styl2"/>
      <w:lvlText w:val="o"/>
      <w:lvlJc w:val="left"/>
      <w:pPr>
        <w:tabs>
          <w:tab w:val="num" w:pos="1400"/>
        </w:tabs>
        <w:ind w:left="140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11249F"/>
    <w:multiLevelType w:val="hybridMultilevel"/>
    <w:tmpl w:val="71425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5FC384B"/>
    <w:multiLevelType w:val="hybridMultilevel"/>
    <w:tmpl w:val="E3165BB0"/>
    <w:lvl w:ilvl="0" w:tplc="63005C4A">
      <w:start w:val="1"/>
      <w:numFmt w:val="bullet"/>
      <w:pStyle w:val="Listapunktowana"/>
      <w:lvlText w:val=""/>
      <w:lvlJc w:val="left"/>
      <w:pPr>
        <w:tabs>
          <w:tab w:val="num" w:pos="340"/>
        </w:tabs>
        <w:ind w:left="340" w:hanging="340"/>
      </w:pPr>
      <w:rPr>
        <w:rFonts w:ascii="Wingdings" w:hAnsi="Wingdings" w:hint="default"/>
        <w:sz w:val="18"/>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933FBA"/>
    <w:multiLevelType w:val="hybridMultilevel"/>
    <w:tmpl w:val="F3C20EA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68444CA1"/>
    <w:multiLevelType w:val="hybridMultilevel"/>
    <w:tmpl w:val="E01A0332"/>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6" w15:restartNumberingAfterBreak="0">
    <w:nsid w:val="6DBE6343"/>
    <w:multiLevelType w:val="hybridMultilevel"/>
    <w:tmpl w:val="02CEECA2"/>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7" w15:restartNumberingAfterBreak="0">
    <w:nsid w:val="7C26020F"/>
    <w:multiLevelType w:val="multilevel"/>
    <w:tmpl w:val="DAEAF630"/>
    <w:lvl w:ilvl="0">
      <w:start w:val="1"/>
      <w:numFmt w:val="decimal"/>
      <w:pStyle w:val="Nagwek1"/>
      <w:lvlText w:val="%1"/>
      <w:lvlJc w:val="left"/>
      <w:pPr>
        <w:ind w:left="432" w:hanging="432"/>
      </w:pPr>
    </w:lvl>
    <w:lvl w:ilvl="1">
      <w:start w:val="1"/>
      <w:numFmt w:val="decimal"/>
      <w:pStyle w:val="Nagwek2"/>
      <w:lvlText w:val="%1.%2"/>
      <w:lvlJc w:val="left"/>
      <w:pPr>
        <w:ind w:left="576" w:hanging="576"/>
      </w:pPr>
      <w:rPr>
        <w:lang w:val="pl-PL"/>
      </w:rPr>
    </w:lvl>
    <w:lvl w:ilvl="2">
      <w:start w:val="1"/>
      <w:numFmt w:val="decimal"/>
      <w:lvlText w:val="%1.%2.%3"/>
      <w:lvlJc w:val="left"/>
      <w:pPr>
        <w:ind w:left="720" w:hanging="720"/>
      </w:pPr>
      <w:rPr>
        <w:color w:val="auto"/>
      </w:rPr>
    </w:lvl>
    <w:lvl w:ilvl="3">
      <w:start w:val="1"/>
      <w:numFmt w:val="decimal"/>
      <w:lvlText w:val="%1.%2.%3.%4"/>
      <w:lvlJc w:val="left"/>
      <w:pPr>
        <w:ind w:left="1573"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17"/>
  </w:num>
  <w:num w:numId="2">
    <w:abstractNumId w:val="6"/>
  </w:num>
  <w:num w:numId="3">
    <w:abstractNumId w:val="13"/>
  </w:num>
  <w:num w:numId="4">
    <w:abstractNumId w:val="11"/>
  </w:num>
  <w:num w:numId="5">
    <w:abstractNumId w:val="0"/>
  </w:num>
  <w:num w:numId="6">
    <w:abstractNumId w:val="3"/>
  </w:num>
  <w:num w:numId="7">
    <w:abstractNumId w:val="7"/>
  </w:num>
  <w:num w:numId="8">
    <w:abstractNumId w:val="2"/>
  </w:num>
  <w:num w:numId="9">
    <w:abstractNumId w:val="15"/>
  </w:num>
  <w:num w:numId="10">
    <w:abstractNumId w:val="9"/>
  </w:num>
  <w:num w:numId="11">
    <w:abstractNumId w:val="16"/>
  </w:num>
  <w:num w:numId="12">
    <w:abstractNumId w:val="1"/>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 w:numId="2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E8"/>
    <w:rsid w:val="00000568"/>
    <w:rsid w:val="00004BCD"/>
    <w:rsid w:val="00011290"/>
    <w:rsid w:val="000128FD"/>
    <w:rsid w:val="0001407B"/>
    <w:rsid w:val="00015925"/>
    <w:rsid w:val="0001602F"/>
    <w:rsid w:val="00020BB0"/>
    <w:rsid w:val="000215E9"/>
    <w:rsid w:val="00023CD7"/>
    <w:rsid w:val="00023E3E"/>
    <w:rsid w:val="00024112"/>
    <w:rsid w:val="0002482E"/>
    <w:rsid w:val="00026DFC"/>
    <w:rsid w:val="000301E4"/>
    <w:rsid w:val="0003090E"/>
    <w:rsid w:val="000318CB"/>
    <w:rsid w:val="00031AC5"/>
    <w:rsid w:val="00034080"/>
    <w:rsid w:val="000348FD"/>
    <w:rsid w:val="0003594F"/>
    <w:rsid w:val="00036B83"/>
    <w:rsid w:val="00036E03"/>
    <w:rsid w:val="0004025E"/>
    <w:rsid w:val="00040809"/>
    <w:rsid w:val="00041F7E"/>
    <w:rsid w:val="0004581D"/>
    <w:rsid w:val="00045DD0"/>
    <w:rsid w:val="000460E4"/>
    <w:rsid w:val="00046850"/>
    <w:rsid w:val="00050BFF"/>
    <w:rsid w:val="000527F4"/>
    <w:rsid w:val="00053F6E"/>
    <w:rsid w:val="000561AF"/>
    <w:rsid w:val="000600DA"/>
    <w:rsid w:val="000603E0"/>
    <w:rsid w:val="000604BF"/>
    <w:rsid w:val="00061139"/>
    <w:rsid w:val="00062238"/>
    <w:rsid w:val="00063AFE"/>
    <w:rsid w:val="00064A45"/>
    <w:rsid w:val="00065F51"/>
    <w:rsid w:val="00067C3B"/>
    <w:rsid w:val="000703CD"/>
    <w:rsid w:val="000734E4"/>
    <w:rsid w:val="000737EA"/>
    <w:rsid w:val="000759F7"/>
    <w:rsid w:val="00076518"/>
    <w:rsid w:val="0008097D"/>
    <w:rsid w:val="00080B62"/>
    <w:rsid w:val="00080C12"/>
    <w:rsid w:val="00084AD7"/>
    <w:rsid w:val="00086B6D"/>
    <w:rsid w:val="00087F61"/>
    <w:rsid w:val="0009041B"/>
    <w:rsid w:val="00090C61"/>
    <w:rsid w:val="000918F2"/>
    <w:rsid w:val="00091EBE"/>
    <w:rsid w:val="000A0F34"/>
    <w:rsid w:val="000A13B4"/>
    <w:rsid w:val="000A1543"/>
    <w:rsid w:val="000A1C93"/>
    <w:rsid w:val="000A2894"/>
    <w:rsid w:val="000A2B75"/>
    <w:rsid w:val="000A2CAA"/>
    <w:rsid w:val="000A542E"/>
    <w:rsid w:val="000A72EF"/>
    <w:rsid w:val="000B2A37"/>
    <w:rsid w:val="000B3056"/>
    <w:rsid w:val="000B3829"/>
    <w:rsid w:val="000B3D0C"/>
    <w:rsid w:val="000B4572"/>
    <w:rsid w:val="000B5928"/>
    <w:rsid w:val="000B5D4D"/>
    <w:rsid w:val="000B6777"/>
    <w:rsid w:val="000B6FC2"/>
    <w:rsid w:val="000C0134"/>
    <w:rsid w:val="000C0A51"/>
    <w:rsid w:val="000C1B8F"/>
    <w:rsid w:val="000C2A0B"/>
    <w:rsid w:val="000C3197"/>
    <w:rsid w:val="000C3A81"/>
    <w:rsid w:val="000C44BD"/>
    <w:rsid w:val="000C6F79"/>
    <w:rsid w:val="000C7C3F"/>
    <w:rsid w:val="000D088C"/>
    <w:rsid w:val="000D2769"/>
    <w:rsid w:val="000D2FFC"/>
    <w:rsid w:val="000D3440"/>
    <w:rsid w:val="000D6A31"/>
    <w:rsid w:val="000E0F37"/>
    <w:rsid w:val="000E1901"/>
    <w:rsid w:val="000E67DD"/>
    <w:rsid w:val="000E6945"/>
    <w:rsid w:val="000F31B5"/>
    <w:rsid w:val="000F31F4"/>
    <w:rsid w:val="000F50A1"/>
    <w:rsid w:val="000F5AAE"/>
    <w:rsid w:val="000F64B9"/>
    <w:rsid w:val="001014EC"/>
    <w:rsid w:val="00102AB6"/>
    <w:rsid w:val="00104E92"/>
    <w:rsid w:val="00105A62"/>
    <w:rsid w:val="001114DB"/>
    <w:rsid w:val="00111977"/>
    <w:rsid w:val="00113AAB"/>
    <w:rsid w:val="00116617"/>
    <w:rsid w:val="001209BA"/>
    <w:rsid w:val="00120A4C"/>
    <w:rsid w:val="00124F6C"/>
    <w:rsid w:val="00125307"/>
    <w:rsid w:val="00125722"/>
    <w:rsid w:val="001261D0"/>
    <w:rsid w:val="00126F04"/>
    <w:rsid w:val="00130FA5"/>
    <w:rsid w:val="001312AF"/>
    <w:rsid w:val="001317D2"/>
    <w:rsid w:val="00131EC9"/>
    <w:rsid w:val="001327DB"/>
    <w:rsid w:val="00133763"/>
    <w:rsid w:val="00137B62"/>
    <w:rsid w:val="00140147"/>
    <w:rsid w:val="0014065E"/>
    <w:rsid w:val="0014101B"/>
    <w:rsid w:val="00141E8D"/>
    <w:rsid w:val="00143053"/>
    <w:rsid w:val="001441C7"/>
    <w:rsid w:val="0014717A"/>
    <w:rsid w:val="00147E19"/>
    <w:rsid w:val="00151397"/>
    <w:rsid w:val="001513AB"/>
    <w:rsid w:val="001521E1"/>
    <w:rsid w:val="00152995"/>
    <w:rsid w:val="001544BD"/>
    <w:rsid w:val="00154CD5"/>
    <w:rsid w:val="001555C3"/>
    <w:rsid w:val="001601CE"/>
    <w:rsid w:val="00160D38"/>
    <w:rsid w:val="001619EB"/>
    <w:rsid w:val="001622DB"/>
    <w:rsid w:val="00163C16"/>
    <w:rsid w:val="00163C41"/>
    <w:rsid w:val="00163CE7"/>
    <w:rsid w:val="00165E37"/>
    <w:rsid w:val="00165F53"/>
    <w:rsid w:val="00166A6F"/>
    <w:rsid w:val="00172C35"/>
    <w:rsid w:val="00174799"/>
    <w:rsid w:val="001764EA"/>
    <w:rsid w:val="00176B17"/>
    <w:rsid w:val="0017719D"/>
    <w:rsid w:val="00177E49"/>
    <w:rsid w:val="001811E2"/>
    <w:rsid w:val="00181501"/>
    <w:rsid w:val="001823D7"/>
    <w:rsid w:val="00182C24"/>
    <w:rsid w:val="001859EF"/>
    <w:rsid w:val="00185B78"/>
    <w:rsid w:val="00186705"/>
    <w:rsid w:val="001867E6"/>
    <w:rsid w:val="0018689C"/>
    <w:rsid w:val="00186919"/>
    <w:rsid w:val="00192318"/>
    <w:rsid w:val="00195249"/>
    <w:rsid w:val="00196935"/>
    <w:rsid w:val="0019712A"/>
    <w:rsid w:val="001A015F"/>
    <w:rsid w:val="001A0397"/>
    <w:rsid w:val="001A0989"/>
    <w:rsid w:val="001A13FF"/>
    <w:rsid w:val="001A2558"/>
    <w:rsid w:val="001A3A08"/>
    <w:rsid w:val="001A3C52"/>
    <w:rsid w:val="001A4939"/>
    <w:rsid w:val="001A6B67"/>
    <w:rsid w:val="001A6DF2"/>
    <w:rsid w:val="001A6FCC"/>
    <w:rsid w:val="001A776C"/>
    <w:rsid w:val="001B153F"/>
    <w:rsid w:val="001B216E"/>
    <w:rsid w:val="001B2467"/>
    <w:rsid w:val="001B444A"/>
    <w:rsid w:val="001B56C8"/>
    <w:rsid w:val="001C1747"/>
    <w:rsid w:val="001C2585"/>
    <w:rsid w:val="001C3B1A"/>
    <w:rsid w:val="001C4474"/>
    <w:rsid w:val="001C5AFD"/>
    <w:rsid w:val="001D20B8"/>
    <w:rsid w:val="001D20EA"/>
    <w:rsid w:val="001D37A4"/>
    <w:rsid w:val="001D37BC"/>
    <w:rsid w:val="001D41EF"/>
    <w:rsid w:val="001D59EB"/>
    <w:rsid w:val="001D6FF4"/>
    <w:rsid w:val="001D73A3"/>
    <w:rsid w:val="001E0CF4"/>
    <w:rsid w:val="001E1AD0"/>
    <w:rsid w:val="001E3691"/>
    <w:rsid w:val="001E3E70"/>
    <w:rsid w:val="001E40A6"/>
    <w:rsid w:val="001E4EED"/>
    <w:rsid w:val="001E5870"/>
    <w:rsid w:val="001E5B01"/>
    <w:rsid w:val="001F1528"/>
    <w:rsid w:val="001F1655"/>
    <w:rsid w:val="001F1B4B"/>
    <w:rsid w:val="001F290B"/>
    <w:rsid w:val="001F6A82"/>
    <w:rsid w:val="001F73CB"/>
    <w:rsid w:val="0020026B"/>
    <w:rsid w:val="002002FA"/>
    <w:rsid w:val="00200333"/>
    <w:rsid w:val="0020038F"/>
    <w:rsid w:val="00200A6D"/>
    <w:rsid w:val="00202CA2"/>
    <w:rsid w:val="00203C93"/>
    <w:rsid w:val="00203D9B"/>
    <w:rsid w:val="00204FC0"/>
    <w:rsid w:val="002055F9"/>
    <w:rsid w:val="002064FE"/>
    <w:rsid w:val="0021091C"/>
    <w:rsid w:val="002140E8"/>
    <w:rsid w:val="00215E06"/>
    <w:rsid w:val="00215ED4"/>
    <w:rsid w:val="00220BA4"/>
    <w:rsid w:val="0022165A"/>
    <w:rsid w:val="00222C8C"/>
    <w:rsid w:val="00223B58"/>
    <w:rsid w:val="00223C03"/>
    <w:rsid w:val="00224E20"/>
    <w:rsid w:val="00225171"/>
    <w:rsid w:val="00226AA7"/>
    <w:rsid w:val="0022758F"/>
    <w:rsid w:val="00227658"/>
    <w:rsid w:val="00232D84"/>
    <w:rsid w:val="002332D0"/>
    <w:rsid w:val="00233FE1"/>
    <w:rsid w:val="002348BF"/>
    <w:rsid w:val="0023529A"/>
    <w:rsid w:val="002375EA"/>
    <w:rsid w:val="00240473"/>
    <w:rsid w:val="00241598"/>
    <w:rsid w:val="00241753"/>
    <w:rsid w:val="0024359F"/>
    <w:rsid w:val="0024619D"/>
    <w:rsid w:val="00250526"/>
    <w:rsid w:val="00251032"/>
    <w:rsid w:val="00251703"/>
    <w:rsid w:val="00254823"/>
    <w:rsid w:val="00254A63"/>
    <w:rsid w:val="00254F65"/>
    <w:rsid w:val="00255B58"/>
    <w:rsid w:val="00255B6D"/>
    <w:rsid w:val="00260039"/>
    <w:rsid w:val="00260705"/>
    <w:rsid w:val="00260811"/>
    <w:rsid w:val="00261499"/>
    <w:rsid w:val="0026151A"/>
    <w:rsid w:val="00261BD8"/>
    <w:rsid w:val="00262AA4"/>
    <w:rsid w:val="00262D61"/>
    <w:rsid w:val="00264521"/>
    <w:rsid w:val="00265123"/>
    <w:rsid w:val="00265502"/>
    <w:rsid w:val="00266FD3"/>
    <w:rsid w:val="002705D5"/>
    <w:rsid w:val="0027275D"/>
    <w:rsid w:val="00275F3B"/>
    <w:rsid w:val="002763FB"/>
    <w:rsid w:val="002767CE"/>
    <w:rsid w:val="002768E7"/>
    <w:rsid w:val="00276ADD"/>
    <w:rsid w:val="00277266"/>
    <w:rsid w:val="00280C3F"/>
    <w:rsid w:val="00280EF5"/>
    <w:rsid w:val="0028282C"/>
    <w:rsid w:val="00282C61"/>
    <w:rsid w:val="00282EC3"/>
    <w:rsid w:val="00282F59"/>
    <w:rsid w:val="002875DA"/>
    <w:rsid w:val="00290A7F"/>
    <w:rsid w:val="00290D2B"/>
    <w:rsid w:val="002927BA"/>
    <w:rsid w:val="0029345B"/>
    <w:rsid w:val="00293856"/>
    <w:rsid w:val="0029521A"/>
    <w:rsid w:val="00295813"/>
    <w:rsid w:val="00295F1E"/>
    <w:rsid w:val="0029645F"/>
    <w:rsid w:val="00296C65"/>
    <w:rsid w:val="002A2D28"/>
    <w:rsid w:val="002A7701"/>
    <w:rsid w:val="002B2A31"/>
    <w:rsid w:val="002B3B37"/>
    <w:rsid w:val="002B5104"/>
    <w:rsid w:val="002B6E57"/>
    <w:rsid w:val="002B77BF"/>
    <w:rsid w:val="002C003F"/>
    <w:rsid w:val="002C004F"/>
    <w:rsid w:val="002C23B1"/>
    <w:rsid w:val="002C2F73"/>
    <w:rsid w:val="002C61F8"/>
    <w:rsid w:val="002C62F7"/>
    <w:rsid w:val="002C6B75"/>
    <w:rsid w:val="002C6C96"/>
    <w:rsid w:val="002C74C7"/>
    <w:rsid w:val="002D37C5"/>
    <w:rsid w:val="002D49D4"/>
    <w:rsid w:val="002D4C08"/>
    <w:rsid w:val="002D57F6"/>
    <w:rsid w:val="002D5CAB"/>
    <w:rsid w:val="002E0C8D"/>
    <w:rsid w:val="002E22E6"/>
    <w:rsid w:val="002E240B"/>
    <w:rsid w:val="002E3720"/>
    <w:rsid w:val="002E4D28"/>
    <w:rsid w:val="002E50FC"/>
    <w:rsid w:val="002F1DCD"/>
    <w:rsid w:val="002F1F79"/>
    <w:rsid w:val="002F1FA8"/>
    <w:rsid w:val="002F2622"/>
    <w:rsid w:val="002F2E28"/>
    <w:rsid w:val="002F3DEE"/>
    <w:rsid w:val="002F5DDC"/>
    <w:rsid w:val="002F6602"/>
    <w:rsid w:val="003005BC"/>
    <w:rsid w:val="003010D7"/>
    <w:rsid w:val="0030160B"/>
    <w:rsid w:val="00301BA5"/>
    <w:rsid w:val="00302F10"/>
    <w:rsid w:val="0030612A"/>
    <w:rsid w:val="00306DFF"/>
    <w:rsid w:val="00312EFF"/>
    <w:rsid w:val="0031353F"/>
    <w:rsid w:val="0031375B"/>
    <w:rsid w:val="00315114"/>
    <w:rsid w:val="0031716B"/>
    <w:rsid w:val="003175E0"/>
    <w:rsid w:val="00317E36"/>
    <w:rsid w:val="00321815"/>
    <w:rsid w:val="003225EE"/>
    <w:rsid w:val="00322CE7"/>
    <w:rsid w:val="00323C2E"/>
    <w:rsid w:val="003243B2"/>
    <w:rsid w:val="00327C7B"/>
    <w:rsid w:val="00330BBD"/>
    <w:rsid w:val="00331556"/>
    <w:rsid w:val="0033177B"/>
    <w:rsid w:val="00334C39"/>
    <w:rsid w:val="00335504"/>
    <w:rsid w:val="003376EE"/>
    <w:rsid w:val="003401C3"/>
    <w:rsid w:val="00340613"/>
    <w:rsid w:val="003406B8"/>
    <w:rsid w:val="00340AEC"/>
    <w:rsid w:val="0034112C"/>
    <w:rsid w:val="0034512F"/>
    <w:rsid w:val="00346F18"/>
    <w:rsid w:val="0035070F"/>
    <w:rsid w:val="003519F4"/>
    <w:rsid w:val="0035324C"/>
    <w:rsid w:val="00355E8A"/>
    <w:rsid w:val="0035678A"/>
    <w:rsid w:val="00356C2A"/>
    <w:rsid w:val="0035776E"/>
    <w:rsid w:val="00357E7F"/>
    <w:rsid w:val="00357FA3"/>
    <w:rsid w:val="00360285"/>
    <w:rsid w:val="003611CA"/>
    <w:rsid w:val="00362D74"/>
    <w:rsid w:val="00364C12"/>
    <w:rsid w:val="00364CC0"/>
    <w:rsid w:val="00366358"/>
    <w:rsid w:val="00366EB9"/>
    <w:rsid w:val="0037430E"/>
    <w:rsid w:val="00374FFC"/>
    <w:rsid w:val="0037655B"/>
    <w:rsid w:val="0037665F"/>
    <w:rsid w:val="00377094"/>
    <w:rsid w:val="00377D12"/>
    <w:rsid w:val="0038227B"/>
    <w:rsid w:val="00382ACE"/>
    <w:rsid w:val="0038508E"/>
    <w:rsid w:val="00385912"/>
    <w:rsid w:val="003908C8"/>
    <w:rsid w:val="00391718"/>
    <w:rsid w:val="003924D3"/>
    <w:rsid w:val="00392595"/>
    <w:rsid w:val="00393E1F"/>
    <w:rsid w:val="00394FF0"/>
    <w:rsid w:val="003951CD"/>
    <w:rsid w:val="00395BA3"/>
    <w:rsid w:val="003A0013"/>
    <w:rsid w:val="003A37CD"/>
    <w:rsid w:val="003A5E5B"/>
    <w:rsid w:val="003A76EA"/>
    <w:rsid w:val="003A77F7"/>
    <w:rsid w:val="003A7E27"/>
    <w:rsid w:val="003B06A0"/>
    <w:rsid w:val="003B337F"/>
    <w:rsid w:val="003B372C"/>
    <w:rsid w:val="003B417F"/>
    <w:rsid w:val="003B4F3D"/>
    <w:rsid w:val="003B54A9"/>
    <w:rsid w:val="003B5BB0"/>
    <w:rsid w:val="003B6F3E"/>
    <w:rsid w:val="003C0AFC"/>
    <w:rsid w:val="003C1C0B"/>
    <w:rsid w:val="003C2499"/>
    <w:rsid w:val="003C2A4F"/>
    <w:rsid w:val="003C4FA4"/>
    <w:rsid w:val="003C706B"/>
    <w:rsid w:val="003C7B9B"/>
    <w:rsid w:val="003D3717"/>
    <w:rsid w:val="003D4DFF"/>
    <w:rsid w:val="003D62A6"/>
    <w:rsid w:val="003D6D49"/>
    <w:rsid w:val="003D70A7"/>
    <w:rsid w:val="003D78F5"/>
    <w:rsid w:val="003E034C"/>
    <w:rsid w:val="003E063D"/>
    <w:rsid w:val="003E2FC1"/>
    <w:rsid w:val="003E351B"/>
    <w:rsid w:val="003E44F8"/>
    <w:rsid w:val="003E46C6"/>
    <w:rsid w:val="003E496D"/>
    <w:rsid w:val="003E647B"/>
    <w:rsid w:val="003E7E2E"/>
    <w:rsid w:val="003F11E4"/>
    <w:rsid w:val="003F1789"/>
    <w:rsid w:val="003F2CFD"/>
    <w:rsid w:val="003F2D12"/>
    <w:rsid w:val="003F3490"/>
    <w:rsid w:val="003F4091"/>
    <w:rsid w:val="003F534B"/>
    <w:rsid w:val="003F6851"/>
    <w:rsid w:val="003F6BD0"/>
    <w:rsid w:val="00400082"/>
    <w:rsid w:val="004002E1"/>
    <w:rsid w:val="004004C0"/>
    <w:rsid w:val="00400902"/>
    <w:rsid w:val="00402097"/>
    <w:rsid w:val="004037FF"/>
    <w:rsid w:val="00403A71"/>
    <w:rsid w:val="00405BF6"/>
    <w:rsid w:val="00411EE8"/>
    <w:rsid w:val="00412150"/>
    <w:rsid w:val="00412A94"/>
    <w:rsid w:val="00412CBC"/>
    <w:rsid w:val="00416E7D"/>
    <w:rsid w:val="00417452"/>
    <w:rsid w:val="0042088B"/>
    <w:rsid w:val="00420E30"/>
    <w:rsid w:val="00421932"/>
    <w:rsid w:val="00423050"/>
    <w:rsid w:val="00423E80"/>
    <w:rsid w:val="004240FB"/>
    <w:rsid w:val="0042585B"/>
    <w:rsid w:val="004310A0"/>
    <w:rsid w:val="00431AB6"/>
    <w:rsid w:val="00431F84"/>
    <w:rsid w:val="00432817"/>
    <w:rsid w:val="00432ED4"/>
    <w:rsid w:val="00435082"/>
    <w:rsid w:val="00435BB7"/>
    <w:rsid w:val="00435C09"/>
    <w:rsid w:val="00436A8A"/>
    <w:rsid w:val="00437B81"/>
    <w:rsid w:val="00440A35"/>
    <w:rsid w:val="00440CA7"/>
    <w:rsid w:val="00442C70"/>
    <w:rsid w:val="00443C93"/>
    <w:rsid w:val="004456BB"/>
    <w:rsid w:val="00450A3D"/>
    <w:rsid w:val="00450AC2"/>
    <w:rsid w:val="00453050"/>
    <w:rsid w:val="00454CBD"/>
    <w:rsid w:val="00454E12"/>
    <w:rsid w:val="00456EBB"/>
    <w:rsid w:val="00461741"/>
    <w:rsid w:val="00461C4B"/>
    <w:rsid w:val="004641AF"/>
    <w:rsid w:val="004653D1"/>
    <w:rsid w:val="0046720B"/>
    <w:rsid w:val="00472167"/>
    <w:rsid w:val="004722F1"/>
    <w:rsid w:val="00472D99"/>
    <w:rsid w:val="0047340A"/>
    <w:rsid w:val="00474512"/>
    <w:rsid w:val="0047524E"/>
    <w:rsid w:val="0047681A"/>
    <w:rsid w:val="0047755C"/>
    <w:rsid w:val="00481377"/>
    <w:rsid w:val="004837E1"/>
    <w:rsid w:val="00486F4D"/>
    <w:rsid w:val="00487DEE"/>
    <w:rsid w:val="004915D0"/>
    <w:rsid w:val="00492861"/>
    <w:rsid w:val="004949E0"/>
    <w:rsid w:val="00496624"/>
    <w:rsid w:val="00496A6B"/>
    <w:rsid w:val="00497B34"/>
    <w:rsid w:val="004A0181"/>
    <w:rsid w:val="004A12F8"/>
    <w:rsid w:val="004A2634"/>
    <w:rsid w:val="004A3DDE"/>
    <w:rsid w:val="004A4E19"/>
    <w:rsid w:val="004B1586"/>
    <w:rsid w:val="004B1978"/>
    <w:rsid w:val="004B296B"/>
    <w:rsid w:val="004B3013"/>
    <w:rsid w:val="004B322D"/>
    <w:rsid w:val="004B3402"/>
    <w:rsid w:val="004B4DC4"/>
    <w:rsid w:val="004B501F"/>
    <w:rsid w:val="004B5FB4"/>
    <w:rsid w:val="004B6572"/>
    <w:rsid w:val="004B71AC"/>
    <w:rsid w:val="004C1352"/>
    <w:rsid w:val="004C16C8"/>
    <w:rsid w:val="004C1D88"/>
    <w:rsid w:val="004C2384"/>
    <w:rsid w:val="004C33C2"/>
    <w:rsid w:val="004C3754"/>
    <w:rsid w:val="004C785E"/>
    <w:rsid w:val="004D05C4"/>
    <w:rsid w:val="004D0655"/>
    <w:rsid w:val="004D38CD"/>
    <w:rsid w:val="004D3E2C"/>
    <w:rsid w:val="004D46DC"/>
    <w:rsid w:val="004D4EF5"/>
    <w:rsid w:val="004D515E"/>
    <w:rsid w:val="004D5DC5"/>
    <w:rsid w:val="004D6C23"/>
    <w:rsid w:val="004D705A"/>
    <w:rsid w:val="004E23E8"/>
    <w:rsid w:val="004E254A"/>
    <w:rsid w:val="004E4937"/>
    <w:rsid w:val="004E4F32"/>
    <w:rsid w:val="004E5388"/>
    <w:rsid w:val="004E5920"/>
    <w:rsid w:val="004E5C61"/>
    <w:rsid w:val="004E684D"/>
    <w:rsid w:val="004E68B0"/>
    <w:rsid w:val="004E695C"/>
    <w:rsid w:val="004E6E9C"/>
    <w:rsid w:val="004E7DC6"/>
    <w:rsid w:val="004F030E"/>
    <w:rsid w:val="004F21F6"/>
    <w:rsid w:val="004F313C"/>
    <w:rsid w:val="004F31B5"/>
    <w:rsid w:val="004F4B11"/>
    <w:rsid w:val="004F4D69"/>
    <w:rsid w:val="005006CB"/>
    <w:rsid w:val="005009BF"/>
    <w:rsid w:val="00501366"/>
    <w:rsid w:val="005022E5"/>
    <w:rsid w:val="005023BB"/>
    <w:rsid w:val="005026D1"/>
    <w:rsid w:val="00503435"/>
    <w:rsid w:val="005037A0"/>
    <w:rsid w:val="00505B7D"/>
    <w:rsid w:val="00506A19"/>
    <w:rsid w:val="00506D2F"/>
    <w:rsid w:val="005070C6"/>
    <w:rsid w:val="005077CE"/>
    <w:rsid w:val="0051605E"/>
    <w:rsid w:val="005166AA"/>
    <w:rsid w:val="00522177"/>
    <w:rsid w:val="005228B3"/>
    <w:rsid w:val="00525C40"/>
    <w:rsid w:val="00531517"/>
    <w:rsid w:val="005316F9"/>
    <w:rsid w:val="005324CA"/>
    <w:rsid w:val="00532655"/>
    <w:rsid w:val="00532CCB"/>
    <w:rsid w:val="00533235"/>
    <w:rsid w:val="00534403"/>
    <w:rsid w:val="00534A8A"/>
    <w:rsid w:val="00537C5D"/>
    <w:rsid w:val="00540167"/>
    <w:rsid w:val="0054101B"/>
    <w:rsid w:val="005457FE"/>
    <w:rsid w:val="00546499"/>
    <w:rsid w:val="00546E58"/>
    <w:rsid w:val="00547C36"/>
    <w:rsid w:val="00552F2C"/>
    <w:rsid w:val="005532C6"/>
    <w:rsid w:val="00553F54"/>
    <w:rsid w:val="00556CE8"/>
    <w:rsid w:val="00560384"/>
    <w:rsid w:val="00560FDA"/>
    <w:rsid w:val="00562864"/>
    <w:rsid w:val="00562A04"/>
    <w:rsid w:val="0056433A"/>
    <w:rsid w:val="00565DCB"/>
    <w:rsid w:val="00566D59"/>
    <w:rsid w:val="0056722C"/>
    <w:rsid w:val="005715A9"/>
    <w:rsid w:val="0057269C"/>
    <w:rsid w:val="00572C35"/>
    <w:rsid w:val="0057301F"/>
    <w:rsid w:val="005738FF"/>
    <w:rsid w:val="00573D21"/>
    <w:rsid w:val="00574E23"/>
    <w:rsid w:val="0057684C"/>
    <w:rsid w:val="0058669B"/>
    <w:rsid w:val="00586D98"/>
    <w:rsid w:val="0058779D"/>
    <w:rsid w:val="0059259C"/>
    <w:rsid w:val="00593FA7"/>
    <w:rsid w:val="00596515"/>
    <w:rsid w:val="005976EE"/>
    <w:rsid w:val="005A0783"/>
    <w:rsid w:val="005A14F1"/>
    <w:rsid w:val="005A161D"/>
    <w:rsid w:val="005A1DBF"/>
    <w:rsid w:val="005A572B"/>
    <w:rsid w:val="005A7523"/>
    <w:rsid w:val="005A7D28"/>
    <w:rsid w:val="005B1017"/>
    <w:rsid w:val="005B1AD1"/>
    <w:rsid w:val="005B2632"/>
    <w:rsid w:val="005B625E"/>
    <w:rsid w:val="005B647F"/>
    <w:rsid w:val="005B6CA8"/>
    <w:rsid w:val="005B6D7C"/>
    <w:rsid w:val="005B7273"/>
    <w:rsid w:val="005B72BA"/>
    <w:rsid w:val="005B7E42"/>
    <w:rsid w:val="005C1239"/>
    <w:rsid w:val="005C353F"/>
    <w:rsid w:val="005C46D2"/>
    <w:rsid w:val="005C56BD"/>
    <w:rsid w:val="005C6055"/>
    <w:rsid w:val="005C7204"/>
    <w:rsid w:val="005C7A4C"/>
    <w:rsid w:val="005D1271"/>
    <w:rsid w:val="005D170B"/>
    <w:rsid w:val="005D18F0"/>
    <w:rsid w:val="005D2018"/>
    <w:rsid w:val="005D2718"/>
    <w:rsid w:val="005D4A79"/>
    <w:rsid w:val="005D4B35"/>
    <w:rsid w:val="005D4C69"/>
    <w:rsid w:val="005D5B09"/>
    <w:rsid w:val="005E0EA6"/>
    <w:rsid w:val="005E17CA"/>
    <w:rsid w:val="005E56E8"/>
    <w:rsid w:val="005E5A0F"/>
    <w:rsid w:val="005E5C9B"/>
    <w:rsid w:val="005E7D0D"/>
    <w:rsid w:val="005F0460"/>
    <w:rsid w:val="005F07E0"/>
    <w:rsid w:val="005F2DE9"/>
    <w:rsid w:val="005F34F6"/>
    <w:rsid w:val="005F50E6"/>
    <w:rsid w:val="005F5C6E"/>
    <w:rsid w:val="005F613C"/>
    <w:rsid w:val="005F7593"/>
    <w:rsid w:val="006000B7"/>
    <w:rsid w:val="00600CB4"/>
    <w:rsid w:val="00600F02"/>
    <w:rsid w:val="00601E66"/>
    <w:rsid w:val="0060313B"/>
    <w:rsid w:val="00603878"/>
    <w:rsid w:val="006041F5"/>
    <w:rsid w:val="00604586"/>
    <w:rsid w:val="00606073"/>
    <w:rsid w:val="006063CA"/>
    <w:rsid w:val="0060682F"/>
    <w:rsid w:val="006079A7"/>
    <w:rsid w:val="00607AEF"/>
    <w:rsid w:val="00607DA7"/>
    <w:rsid w:val="00607FEB"/>
    <w:rsid w:val="0061267C"/>
    <w:rsid w:val="00615935"/>
    <w:rsid w:val="006164E0"/>
    <w:rsid w:val="00616E81"/>
    <w:rsid w:val="00617AA4"/>
    <w:rsid w:val="006245CF"/>
    <w:rsid w:val="0062626E"/>
    <w:rsid w:val="00630AF2"/>
    <w:rsid w:val="006324FE"/>
    <w:rsid w:val="00632678"/>
    <w:rsid w:val="00632F7D"/>
    <w:rsid w:val="00633C34"/>
    <w:rsid w:val="006342CC"/>
    <w:rsid w:val="006342F5"/>
    <w:rsid w:val="00634659"/>
    <w:rsid w:val="0063493E"/>
    <w:rsid w:val="006353C4"/>
    <w:rsid w:val="00636E8D"/>
    <w:rsid w:val="006377D8"/>
    <w:rsid w:val="00640945"/>
    <w:rsid w:val="00640C08"/>
    <w:rsid w:val="00640D85"/>
    <w:rsid w:val="0064152D"/>
    <w:rsid w:val="006420AF"/>
    <w:rsid w:val="0064398B"/>
    <w:rsid w:val="00644B30"/>
    <w:rsid w:val="00645B4D"/>
    <w:rsid w:val="006514CB"/>
    <w:rsid w:val="00651D02"/>
    <w:rsid w:val="0065201E"/>
    <w:rsid w:val="00653144"/>
    <w:rsid w:val="00655A66"/>
    <w:rsid w:val="00656ED4"/>
    <w:rsid w:val="00660373"/>
    <w:rsid w:val="006614C7"/>
    <w:rsid w:val="00665578"/>
    <w:rsid w:val="00665E5B"/>
    <w:rsid w:val="006662C3"/>
    <w:rsid w:val="00666381"/>
    <w:rsid w:val="0067612B"/>
    <w:rsid w:val="00676569"/>
    <w:rsid w:val="00676DB1"/>
    <w:rsid w:val="00677CA0"/>
    <w:rsid w:val="0068366B"/>
    <w:rsid w:val="00683987"/>
    <w:rsid w:val="00683A5A"/>
    <w:rsid w:val="00684764"/>
    <w:rsid w:val="00684BC0"/>
    <w:rsid w:val="0068593D"/>
    <w:rsid w:val="00686AB9"/>
    <w:rsid w:val="00687BE0"/>
    <w:rsid w:val="006905BE"/>
    <w:rsid w:val="00693798"/>
    <w:rsid w:val="00693D48"/>
    <w:rsid w:val="006943F0"/>
    <w:rsid w:val="00696927"/>
    <w:rsid w:val="006A030B"/>
    <w:rsid w:val="006A13FD"/>
    <w:rsid w:val="006A2EB3"/>
    <w:rsid w:val="006A3F19"/>
    <w:rsid w:val="006A4DA7"/>
    <w:rsid w:val="006A4EF8"/>
    <w:rsid w:val="006B0258"/>
    <w:rsid w:val="006B0924"/>
    <w:rsid w:val="006B0E90"/>
    <w:rsid w:val="006B2FBF"/>
    <w:rsid w:val="006B388B"/>
    <w:rsid w:val="006B3C26"/>
    <w:rsid w:val="006B451C"/>
    <w:rsid w:val="006B5108"/>
    <w:rsid w:val="006B7041"/>
    <w:rsid w:val="006C0C07"/>
    <w:rsid w:val="006C0C9E"/>
    <w:rsid w:val="006C0FE6"/>
    <w:rsid w:val="006C16F4"/>
    <w:rsid w:val="006C256E"/>
    <w:rsid w:val="006C25EC"/>
    <w:rsid w:val="006C4B42"/>
    <w:rsid w:val="006C513B"/>
    <w:rsid w:val="006C55C4"/>
    <w:rsid w:val="006C6BEA"/>
    <w:rsid w:val="006C7620"/>
    <w:rsid w:val="006D0E01"/>
    <w:rsid w:val="006D0E1F"/>
    <w:rsid w:val="006D1563"/>
    <w:rsid w:val="006D2A37"/>
    <w:rsid w:val="006D2EAD"/>
    <w:rsid w:val="006D699D"/>
    <w:rsid w:val="006D6C50"/>
    <w:rsid w:val="006D721A"/>
    <w:rsid w:val="006E0B54"/>
    <w:rsid w:val="006E22B2"/>
    <w:rsid w:val="006E2862"/>
    <w:rsid w:val="006E4E92"/>
    <w:rsid w:val="006E65C5"/>
    <w:rsid w:val="006E6CB5"/>
    <w:rsid w:val="006E763E"/>
    <w:rsid w:val="006E7B53"/>
    <w:rsid w:val="006F06AE"/>
    <w:rsid w:val="006F0EA9"/>
    <w:rsid w:val="006F18B7"/>
    <w:rsid w:val="006F4490"/>
    <w:rsid w:val="006F46BC"/>
    <w:rsid w:val="006F4CE8"/>
    <w:rsid w:val="006F4E13"/>
    <w:rsid w:val="006F6773"/>
    <w:rsid w:val="006F7596"/>
    <w:rsid w:val="007003B2"/>
    <w:rsid w:val="0070215D"/>
    <w:rsid w:val="007022FC"/>
    <w:rsid w:val="00703451"/>
    <w:rsid w:val="00703FA7"/>
    <w:rsid w:val="00704295"/>
    <w:rsid w:val="0070465B"/>
    <w:rsid w:val="00705B1C"/>
    <w:rsid w:val="00706D71"/>
    <w:rsid w:val="007072DC"/>
    <w:rsid w:val="007100FC"/>
    <w:rsid w:val="00712251"/>
    <w:rsid w:val="00712BAB"/>
    <w:rsid w:val="007133E1"/>
    <w:rsid w:val="0071353A"/>
    <w:rsid w:val="00717C48"/>
    <w:rsid w:val="0072062B"/>
    <w:rsid w:val="00721FD1"/>
    <w:rsid w:val="00722DA8"/>
    <w:rsid w:val="007261AA"/>
    <w:rsid w:val="007269D0"/>
    <w:rsid w:val="00730432"/>
    <w:rsid w:val="007314A0"/>
    <w:rsid w:val="00734325"/>
    <w:rsid w:val="00735317"/>
    <w:rsid w:val="007405EE"/>
    <w:rsid w:val="00740638"/>
    <w:rsid w:val="007419CA"/>
    <w:rsid w:val="0074263D"/>
    <w:rsid w:val="00742B03"/>
    <w:rsid w:val="0074307C"/>
    <w:rsid w:val="0074458C"/>
    <w:rsid w:val="00754E94"/>
    <w:rsid w:val="00755C1B"/>
    <w:rsid w:val="00761FB8"/>
    <w:rsid w:val="0076204D"/>
    <w:rsid w:val="00762CF0"/>
    <w:rsid w:val="00763243"/>
    <w:rsid w:val="0076332A"/>
    <w:rsid w:val="00764BCD"/>
    <w:rsid w:val="00765919"/>
    <w:rsid w:val="007674E3"/>
    <w:rsid w:val="00767E7B"/>
    <w:rsid w:val="00770220"/>
    <w:rsid w:val="00770DE5"/>
    <w:rsid w:val="00771654"/>
    <w:rsid w:val="00772E41"/>
    <w:rsid w:val="007735C1"/>
    <w:rsid w:val="00773A51"/>
    <w:rsid w:val="00774DE4"/>
    <w:rsid w:val="00776B4C"/>
    <w:rsid w:val="00777931"/>
    <w:rsid w:val="00777965"/>
    <w:rsid w:val="00780EC9"/>
    <w:rsid w:val="00781040"/>
    <w:rsid w:val="0078207B"/>
    <w:rsid w:val="00787EDC"/>
    <w:rsid w:val="00790FE4"/>
    <w:rsid w:val="00792725"/>
    <w:rsid w:val="0079305C"/>
    <w:rsid w:val="00794ABB"/>
    <w:rsid w:val="00794E15"/>
    <w:rsid w:val="00795E3C"/>
    <w:rsid w:val="007960F4"/>
    <w:rsid w:val="00796497"/>
    <w:rsid w:val="007965FF"/>
    <w:rsid w:val="007974BE"/>
    <w:rsid w:val="00797F70"/>
    <w:rsid w:val="007A1754"/>
    <w:rsid w:val="007A5C97"/>
    <w:rsid w:val="007A79A4"/>
    <w:rsid w:val="007B05CA"/>
    <w:rsid w:val="007B1B3B"/>
    <w:rsid w:val="007B4289"/>
    <w:rsid w:val="007B5DDC"/>
    <w:rsid w:val="007B61E9"/>
    <w:rsid w:val="007B65A1"/>
    <w:rsid w:val="007C0F7B"/>
    <w:rsid w:val="007C3522"/>
    <w:rsid w:val="007C47F8"/>
    <w:rsid w:val="007C52EA"/>
    <w:rsid w:val="007C586F"/>
    <w:rsid w:val="007C5956"/>
    <w:rsid w:val="007D064B"/>
    <w:rsid w:val="007D0B0C"/>
    <w:rsid w:val="007D519F"/>
    <w:rsid w:val="007D6550"/>
    <w:rsid w:val="007D6953"/>
    <w:rsid w:val="007E5844"/>
    <w:rsid w:val="007E6AE1"/>
    <w:rsid w:val="007E776C"/>
    <w:rsid w:val="007E7A70"/>
    <w:rsid w:val="007E7CC1"/>
    <w:rsid w:val="007F001C"/>
    <w:rsid w:val="007F2761"/>
    <w:rsid w:val="007F28E4"/>
    <w:rsid w:val="007F3893"/>
    <w:rsid w:val="007F4581"/>
    <w:rsid w:val="007F59DA"/>
    <w:rsid w:val="007F7C24"/>
    <w:rsid w:val="0080057F"/>
    <w:rsid w:val="00800B8B"/>
    <w:rsid w:val="0080229A"/>
    <w:rsid w:val="008026B0"/>
    <w:rsid w:val="008048A8"/>
    <w:rsid w:val="00805580"/>
    <w:rsid w:val="008060C5"/>
    <w:rsid w:val="00806806"/>
    <w:rsid w:val="00806E30"/>
    <w:rsid w:val="00811244"/>
    <w:rsid w:val="00812C34"/>
    <w:rsid w:val="008139D2"/>
    <w:rsid w:val="00813EB5"/>
    <w:rsid w:val="00814720"/>
    <w:rsid w:val="00814A73"/>
    <w:rsid w:val="00814F22"/>
    <w:rsid w:val="00815535"/>
    <w:rsid w:val="00820989"/>
    <w:rsid w:val="00820F5A"/>
    <w:rsid w:val="00822BDB"/>
    <w:rsid w:val="008237EB"/>
    <w:rsid w:val="00823F3A"/>
    <w:rsid w:val="00824171"/>
    <w:rsid w:val="0082627C"/>
    <w:rsid w:val="00827558"/>
    <w:rsid w:val="0082770C"/>
    <w:rsid w:val="008303B9"/>
    <w:rsid w:val="00831D2A"/>
    <w:rsid w:val="00836512"/>
    <w:rsid w:val="00836F3B"/>
    <w:rsid w:val="008408A1"/>
    <w:rsid w:val="00841132"/>
    <w:rsid w:val="00841BBF"/>
    <w:rsid w:val="008422BD"/>
    <w:rsid w:val="00847912"/>
    <w:rsid w:val="008514E0"/>
    <w:rsid w:val="0085163D"/>
    <w:rsid w:val="00851C18"/>
    <w:rsid w:val="00855AE9"/>
    <w:rsid w:val="0085656F"/>
    <w:rsid w:val="0085668F"/>
    <w:rsid w:val="00857F41"/>
    <w:rsid w:val="00860BCE"/>
    <w:rsid w:val="00861255"/>
    <w:rsid w:val="00862E93"/>
    <w:rsid w:val="00867396"/>
    <w:rsid w:val="0086758E"/>
    <w:rsid w:val="008678B7"/>
    <w:rsid w:val="0087235A"/>
    <w:rsid w:val="00872FB0"/>
    <w:rsid w:val="00873381"/>
    <w:rsid w:val="008733F2"/>
    <w:rsid w:val="008754B3"/>
    <w:rsid w:val="00875B64"/>
    <w:rsid w:val="00876EB6"/>
    <w:rsid w:val="00877CAB"/>
    <w:rsid w:val="00880D6D"/>
    <w:rsid w:val="008811A4"/>
    <w:rsid w:val="00882B2A"/>
    <w:rsid w:val="00883851"/>
    <w:rsid w:val="008841D8"/>
    <w:rsid w:val="00885A96"/>
    <w:rsid w:val="00886398"/>
    <w:rsid w:val="00886C37"/>
    <w:rsid w:val="008875C4"/>
    <w:rsid w:val="00887738"/>
    <w:rsid w:val="00887C02"/>
    <w:rsid w:val="00887D09"/>
    <w:rsid w:val="00890E8F"/>
    <w:rsid w:val="00891399"/>
    <w:rsid w:val="00891F42"/>
    <w:rsid w:val="00892763"/>
    <w:rsid w:val="00892799"/>
    <w:rsid w:val="00897FD3"/>
    <w:rsid w:val="008A0314"/>
    <w:rsid w:val="008A11DE"/>
    <w:rsid w:val="008A21E8"/>
    <w:rsid w:val="008A416B"/>
    <w:rsid w:val="008A4850"/>
    <w:rsid w:val="008A5C7F"/>
    <w:rsid w:val="008A6A28"/>
    <w:rsid w:val="008A73F5"/>
    <w:rsid w:val="008A7C05"/>
    <w:rsid w:val="008B09CC"/>
    <w:rsid w:val="008B1A5A"/>
    <w:rsid w:val="008B2056"/>
    <w:rsid w:val="008B283E"/>
    <w:rsid w:val="008B5F0C"/>
    <w:rsid w:val="008C0F81"/>
    <w:rsid w:val="008C11A4"/>
    <w:rsid w:val="008C1995"/>
    <w:rsid w:val="008C1C56"/>
    <w:rsid w:val="008C282D"/>
    <w:rsid w:val="008C2973"/>
    <w:rsid w:val="008C3B14"/>
    <w:rsid w:val="008C486F"/>
    <w:rsid w:val="008C4996"/>
    <w:rsid w:val="008C623B"/>
    <w:rsid w:val="008C7B67"/>
    <w:rsid w:val="008C7D7E"/>
    <w:rsid w:val="008D2FD2"/>
    <w:rsid w:val="008D3833"/>
    <w:rsid w:val="008D43C6"/>
    <w:rsid w:val="008D62D7"/>
    <w:rsid w:val="008D6976"/>
    <w:rsid w:val="008D6BCA"/>
    <w:rsid w:val="008E0987"/>
    <w:rsid w:val="008E1021"/>
    <w:rsid w:val="008E2F54"/>
    <w:rsid w:val="008E41A6"/>
    <w:rsid w:val="008E5244"/>
    <w:rsid w:val="008F17BD"/>
    <w:rsid w:val="008F33AC"/>
    <w:rsid w:val="008F3E2E"/>
    <w:rsid w:val="008F488A"/>
    <w:rsid w:val="008F54DD"/>
    <w:rsid w:val="008F584C"/>
    <w:rsid w:val="008F595B"/>
    <w:rsid w:val="008F5D06"/>
    <w:rsid w:val="00900950"/>
    <w:rsid w:val="00900D7F"/>
    <w:rsid w:val="00900E45"/>
    <w:rsid w:val="00900F98"/>
    <w:rsid w:val="00902914"/>
    <w:rsid w:val="009029CE"/>
    <w:rsid w:val="0090332E"/>
    <w:rsid w:val="009034DD"/>
    <w:rsid w:val="009043E6"/>
    <w:rsid w:val="009060C8"/>
    <w:rsid w:val="00911056"/>
    <w:rsid w:val="0091206D"/>
    <w:rsid w:val="009134DA"/>
    <w:rsid w:val="00913652"/>
    <w:rsid w:val="00913E91"/>
    <w:rsid w:val="009140A0"/>
    <w:rsid w:val="00914C4C"/>
    <w:rsid w:val="00915C83"/>
    <w:rsid w:val="0091642A"/>
    <w:rsid w:val="009165B9"/>
    <w:rsid w:val="009168D4"/>
    <w:rsid w:val="00917B26"/>
    <w:rsid w:val="009202E6"/>
    <w:rsid w:val="00920A68"/>
    <w:rsid w:val="00920F43"/>
    <w:rsid w:val="00921161"/>
    <w:rsid w:val="009212E6"/>
    <w:rsid w:val="00923B59"/>
    <w:rsid w:val="00923DEB"/>
    <w:rsid w:val="0092467A"/>
    <w:rsid w:val="00924992"/>
    <w:rsid w:val="0093013B"/>
    <w:rsid w:val="00931D9D"/>
    <w:rsid w:val="009320C2"/>
    <w:rsid w:val="00932EE9"/>
    <w:rsid w:val="0093326E"/>
    <w:rsid w:val="00935B97"/>
    <w:rsid w:val="009416A6"/>
    <w:rsid w:val="00941F4C"/>
    <w:rsid w:val="009420CF"/>
    <w:rsid w:val="0094329E"/>
    <w:rsid w:val="00943D02"/>
    <w:rsid w:val="00943EB9"/>
    <w:rsid w:val="0094404D"/>
    <w:rsid w:val="00944444"/>
    <w:rsid w:val="0095038D"/>
    <w:rsid w:val="00950DE5"/>
    <w:rsid w:val="009519BB"/>
    <w:rsid w:val="00953988"/>
    <w:rsid w:val="00953BD5"/>
    <w:rsid w:val="00953E4C"/>
    <w:rsid w:val="0095515A"/>
    <w:rsid w:val="00955AC0"/>
    <w:rsid w:val="00955E0D"/>
    <w:rsid w:val="00957060"/>
    <w:rsid w:val="00960B59"/>
    <w:rsid w:val="00961557"/>
    <w:rsid w:val="00961DD4"/>
    <w:rsid w:val="009667BF"/>
    <w:rsid w:val="009705B3"/>
    <w:rsid w:val="0097567C"/>
    <w:rsid w:val="0097737F"/>
    <w:rsid w:val="00980373"/>
    <w:rsid w:val="009808CA"/>
    <w:rsid w:val="009829FA"/>
    <w:rsid w:val="00983136"/>
    <w:rsid w:val="00983A80"/>
    <w:rsid w:val="0098558E"/>
    <w:rsid w:val="00985E7A"/>
    <w:rsid w:val="00986838"/>
    <w:rsid w:val="00987DB5"/>
    <w:rsid w:val="00991CEB"/>
    <w:rsid w:val="00992479"/>
    <w:rsid w:val="00994944"/>
    <w:rsid w:val="00996313"/>
    <w:rsid w:val="0099654F"/>
    <w:rsid w:val="00996D62"/>
    <w:rsid w:val="009A0547"/>
    <w:rsid w:val="009A10BC"/>
    <w:rsid w:val="009A149E"/>
    <w:rsid w:val="009A1D59"/>
    <w:rsid w:val="009A4B27"/>
    <w:rsid w:val="009A6459"/>
    <w:rsid w:val="009B0B23"/>
    <w:rsid w:val="009B282A"/>
    <w:rsid w:val="009B2BA1"/>
    <w:rsid w:val="009B44B9"/>
    <w:rsid w:val="009B48DB"/>
    <w:rsid w:val="009B4CEA"/>
    <w:rsid w:val="009C08BC"/>
    <w:rsid w:val="009C2131"/>
    <w:rsid w:val="009C3C51"/>
    <w:rsid w:val="009C41F7"/>
    <w:rsid w:val="009C4277"/>
    <w:rsid w:val="009C5073"/>
    <w:rsid w:val="009C52B7"/>
    <w:rsid w:val="009C5529"/>
    <w:rsid w:val="009C5C51"/>
    <w:rsid w:val="009C74E3"/>
    <w:rsid w:val="009D1453"/>
    <w:rsid w:val="009D2A83"/>
    <w:rsid w:val="009D2ACC"/>
    <w:rsid w:val="009D3168"/>
    <w:rsid w:val="009D3328"/>
    <w:rsid w:val="009D3FB1"/>
    <w:rsid w:val="009D4482"/>
    <w:rsid w:val="009D4A38"/>
    <w:rsid w:val="009D5C46"/>
    <w:rsid w:val="009D606B"/>
    <w:rsid w:val="009D634F"/>
    <w:rsid w:val="009D74A4"/>
    <w:rsid w:val="009D7772"/>
    <w:rsid w:val="009E0D89"/>
    <w:rsid w:val="009E1882"/>
    <w:rsid w:val="009E1B02"/>
    <w:rsid w:val="009E1FCA"/>
    <w:rsid w:val="009E20D3"/>
    <w:rsid w:val="009E371D"/>
    <w:rsid w:val="009E4981"/>
    <w:rsid w:val="009E628E"/>
    <w:rsid w:val="009E65D2"/>
    <w:rsid w:val="009F01F4"/>
    <w:rsid w:val="009F0A22"/>
    <w:rsid w:val="009F1752"/>
    <w:rsid w:val="009F3063"/>
    <w:rsid w:val="009F4850"/>
    <w:rsid w:val="009F7CE5"/>
    <w:rsid w:val="00A00533"/>
    <w:rsid w:val="00A00E00"/>
    <w:rsid w:val="00A00E98"/>
    <w:rsid w:val="00A00EE6"/>
    <w:rsid w:val="00A01AC8"/>
    <w:rsid w:val="00A03A7C"/>
    <w:rsid w:val="00A04507"/>
    <w:rsid w:val="00A04AA5"/>
    <w:rsid w:val="00A07699"/>
    <w:rsid w:val="00A10006"/>
    <w:rsid w:val="00A11F8D"/>
    <w:rsid w:val="00A125B5"/>
    <w:rsid w:val="00A14EFF"/>
    <w:rsid w:val="00A153F3"/>
    <w:rsid w:val="00A15E59"/>
    <w:rsid w:val="00A167FF"/>
    <w:rsid w:val="00A16CFF"/>
    <w:rsid w:val="00A22757"/>
    <w:rsid w:val="00A233BE"/>
    <w:rsid w:val="00A24051"/>
    <w:rsid w:val="00A24D90"/>
    <w:rsid w:val="00A2524C"/>
    <w:rsid w:val="00A25E5A"/>
    <w:rsid w:val="00A2676D"/>
    <w:rsid w:val="00A272A3"/>
    <w:rsid w:val="00A31B53"/>
    <w:rsid w:val="00A31F9D"/>
    <w:rsid w:val="00A335E3"/>
    <w:rsid w:val="00A34007"/>
    <w:rsid w:val="00A352B0"/>
    <w:rsid w:val="00A41F80"/>
    <w:rsid w:val="00A422FB"/>
    <w:rsid w:val="00A446DD"/>
    <w:rsid w:val="00A45A2B"/>
    <w:rsid w:val="00A45B15"/>
    <w:rsid w:val="00A46260"/>
    <w:rsid w:val="00A47F12"/>
    <w:rsid w:val="00A51039"/>
    <w:rsid w:val="00A52AD0"/>
    <w:rsid w:val="00A52F4D"/>
    <w:rsid w:val="00A52F8C"/>
    <w:rsid w:val="00A555A4"/>
    <w:rsid w:val="00A56C49"/>
    <w:rsid w:val="00A601B9"/>
    <w:rsid w:val="00A606A8"/>
    <w:rsid w:val="00A60964"/>
    <w:rsid w:val="00A61CDB"/>
    <w:rsid w:val="00A6301D"/>
    <w:rsid w:val="00A63614"/>
    <w:rsid w:val="00A64271"/>
    <w:rsid w:val="00A64E75"/>
    <w:rsid w:val="00A65B2E"/>
    <w:rsid w:val="00A65B61"/>
    <w:rsid w:val="00A67640"/>
    <w:rsid w:val="00A722D4"/>
    <w:rsid w:val="00A738C8"/>
    <w:rsid w:val="00A75557"/>
    <w:rsid w:val="00A75D50"/>
    <w:rsid w:val="00A76DFF"/>
    <w:rsid w:val="00A80A4F"/>
    <w:rsid w:val="00A82F8B"/>
    <w:rsid w:val="00A83C07"/>
    <w:rsid w:val="00A84B82"/>
    <w:rsid w:val="00A857BC"/>
    <w:rsid w:val="00A90EA4"/>
    <w:rsid w:val="00A94EF3"/>
    <w:rsid w:val="00A95FFF"/>
    <w:rsid w:val="00A96D72"/>
    <w:rsid w:val="00A97984"/>
    <w:rsid w:val="00AA026B"/>
    <w:rsid w:val="00AA0F48"/>
    <w:rsid w:val="00AA33F2"/>
    <w:rsid w:val="00AA4B62"/>
    <w:rsid w:val="00AA6727"/>
    <w:rsid w:val="00AA68B8"/>
    <w:rsid w:val="00AA7915"/>
    <w:rsid w:val="00AB09B0"/>
    <w:rsid w:val="00AB1193"/>
    <w:rsid w:val="00AB1344"/>
    <w:rsid w:val="00AB22F1"/>
    <w:rsid w:val="00AB3366"/>
    <w:rsid w:val="00AB6810"/>
    <w:rsid w:val="00AC0C4C"/>
    <w:rsid w:val="00AC1080"/>
    <w:rsid w:val="00AC1813"/>
    <w:rsid w:val="00AC20F6"/>
    <w:rsid w:val="00AC2F64"/>
    <w:rsid w:val="00AC36BE"/>
    <w:rsid w:val="00AC42E3"/>
    <w:rsid w:val="00AC4D92"/>
    <w:rsid w:val="00AC6B3F"/>
    <w:rsid w:val="00AC7BB2"/>
    <w:rsid w:val="00AD05EF"/>
    <w:rsid w:val="00AD081A"/>
    <w:rsid w:val="00AD105E"/>
    <w:rsid w:val="00AD3E50"/>
    <w:rsid w:val="00AD4F76"/>
    <w:rsid w:val="00AD5BA0"/>
    <w:rsid w:val="00AD63A5"/>
    <w:rsid w:val="00AE045E"/>
    <w:rsid w:val="00AE12EC"/>
    <w:rsid w:val="00AE1C8A"/>
    <w:rsid w:val="00AE2EB9"/>
    <w:rsid w:val="00AE3586"/>
    <w:rsid w:val="00AE5082"/>
    <w:rsid w:val="00AE5459"/>
    <w:rsid w:val="00AE6014"/>
    <w:rsid w:val="00AE6B1E"/>
    <w:rsid w:val="00AE7062"/>
    <w:rsid w:val="00AF0DFE"/>
    <w:rsid w:val="00AF0E8C"/>
    <w:rsid w:val="00AF213A"/>
    <w:rsid w:val="00AF38B4"/>
    <w:rsid w:val="00AF59E1"/>
    <w:rsid w:val="00AF7384"/>
    <w:rsid w:val="00B018C4"/>
    <w:rsid w:val="00B0222E"/>
    <w:rsid w:val="00B026D2"/>
    <w:rsid w:val="00B0292A"/>
    <w:rsid w:val="00B05378"/>
    <w:rsid w:val="00B065EA"/>
    <w:rsid w:val="00B0776C"/>
    <w:rsid w:val="00B10455"/>
    <w:rsid w:val="00B10E53"/>
    <w:rsid w:val="00B10E5F"/>
    <w:rsid w:val="00B11332"/>
    <w:rsid w:val="00B12F90"/>
    <w:rsid w:val="00B1403D"/>
    <w:rsid w:val="00B14054"/>
    <w:rsid w:val="00B16BFE"/>
    <w:rsid w:val="00B179A1"/>
    <w:rsid w:val="00B17E2F"/>
    <w:rsid w:val="00B209BD"/>
    <w:rsid w:val="00B20B82"/>
    <w:rsid w:val="00B27F36"/>
    <w:rsid w:val="00B36A42"/>
    <w:rsid w:val="00B45B7E"/>
    <w:rsid w:val="00B4670F"/>
    <w:rsid w:val="00B47184"/>
    <w:rsid w:val="00B536A1"/>
    <w:rsid w:val="00B53C31"/>
    <w:rsid w:val="00B53DF3"/>
    <w:rsid w:val="00B54F01"/>
    <w:rsid w:val="00B55C89"/>
    <w:rsid w:val="00B605EA"/>
    <w:rsid w:val="00B60E16"/>
    <w:rsid w:val="00B610BC"/>
    <w:rsid w:val="00B647D5"/>
    <w:rsid w:val="00B648A5"/>
    <w:rsid w:val="00B651F9"/>
    <w:rsid w:val="00B65232"/>
    <w:rsid w:val="00B667F0"/>
    <w:rsid w:val="00B66CC9"/>
    <w:rsid w:val="00B66CE1"/>
    <w:rsid w:val="00B70056"/>
    <w:rsid w:val="00B70058"/>
    <w:rsid w:val="00B712AF"/>
    <w:rsid w:val="00B72878"/>
    <w:rsid w:val="00B73AAC"/>
    <w:rsid w:val="00B76745"/>
    <w:rsid w:val="00B804F8"/>
    <w:rsid w:val="00B805C8"/>
    <w:rsid w:val="00B815F2"/>
    <w:rsid w:val="00B82298"/>
    <w:rsid w:val="00B823F0"/>
    <w:rsid w:val="00B82FA1"/>
    <w:rsid w:val="00B83326"/>
    <w:rsid w:val="00B83CF2"/>
    <w:rsid w:val="00B83E86"/>
    <w:rsid w:val="00B84B17"/>
    <w:rsid w:val="00B860CA"/>
    <w:rsid w:val="00B8659E"/>
    <w:rsid w:val="00B90E5E"/>
    <w:rsid w:val="00B9143F"/>
    <w:rsid w:val="00B91C4C"/>
    <w:rsid w:val="00B920F8"/>
    <w:rsid w:val="00B9296C"/>
    <w:rsid w:val="00B93121"/>
    <w:rsid w:val="00B94737"/>
    <w:rsid w:val="00B967BD"/>
    <w:rsid w:val="00B96F45"/>
    <w:rsid w:val="00B975B1"/>
    <w:rsid w:val="00B97EFC"/>
    <w:rsid w:val="00BA02D1"/>
    <w:rsid w:val="00BA1BE8"/>
    <w:rsid w:val="00BA209E"/>
    <w:rsid w:val="00BA2389"/>
    <w:rsid w:val="00BA32B9"/>
    <w:rsid w:val="00BA4149"/>
    <w:rsid w:val="00BA5588"/>
    <w:rsid w:val="00BA6361"/>
    <w:rsid w:val="00BA7098"/>
    <w:rsid w:val="00BA70E5"/>
    <w:rsid w:val="00BB1ECC"/>
    <w:rsid w:val="00BB206D"/>
    <w:rsid w:val="00BB3C19"/>
    <w:rsid w:val="00BB4B88"/>
    <w:rsid w:val="00BB5AFF"/>
    <w:rsid w:val="00BB5C95"/>
    <w:rsid w:val="00BB635C"/>
    <w:rsid w:val="00BB6659"/>
    <w:rsid w:val="00BB6739"/>
    <w:rsid w:val="00BB7640"/>
    <w:rsid w:val="00BC2035"/>
    <w:rsid w:val="00BC275B"/>
    <w:rsid w:val="00BC38FB"/>
    <w:rsid w:val="00BC3C0E"/>
    <w:rsid w:val="00BC714C"/>
    <w:rsid w:val="00BC7864"/>
    <w:rsid w:val="00BD010E"/>
    <w:rsid w:val="00BD1811"/>
    <w:rsid w:val="00BD1C45"/>
    <w:rsid w:val="00BD2EEC"/>
    <w:rsid w:val="00BD352C"/>
    <w:rsid w:val="00BD41FF"/>
    <w:rsid w:val="00BD4208"/>
    <w:rsid w:val="00BD49AF"/>
    <w:rsid w:val="00BD4A46"/>
    <w:rsid w:val="00BD4BB2"/>
    <w:rsid w:val="00BD511D"/>
    <w:rsid w:val="00BD79FD"/>
    <w:rsid w:val="00BD7AC7"/>
    <w:rsid w:val="00BE0E94"/>
    <w:rsid w:val="00BE132A"/>
    <w:rsid w:val="00BE1BDF"/>
    <w:rsid w:val="00BE34CB"/>
    <w:rsid w:val="00BE592C"/>
    <w:rsid w:val="00BE7880"/>
    <w:rsid w:val="00BF2119"/>
    <w:rsid w:val="00BF328C"/>
    <w:rsid w:val="00BF333F"/>
    <w:rsid w:val="00BF3B1C"/>
    <w:rsid w:val="00BF4455"/>
    <w:rsid w:val="00BF4C3E"/>
    <w:rsid w:val="00BF5B6A"/>
    <w:rsid w:val="00BF7BF4"/>
    <w:rsid w:val="00C0024F"/>
    <w:rsid w:val="00C01363"/>
    <w:rsid w:val="00C01BED"/>
    <w:rsid w:val="00C0328A"/>
    <w:rsid w:val="00C12002"/>
    <w:rsid w:val="00C12F30"/>
    <w:rsid w:val="00C13B4D"/>
    <w:rsid w:val="00C20281"/>
    <w:rsid w:val="00C20819"/>
    <w:rsid w:val="00C21B38"/>
    <w:rsid w:val="00C22042"/>
    <w:rsid w:val="00C22848"/>
    <w:rsid w:val="00C237D2"/>
    <w:rsid w:val="00C2457E"/>
    <w:rsid w:val="00C24936"/>
    <w:rsid w:val="00C25552"/>
    <w:rsid w:val="00C25CE3"/>
    <w:rsid w:val="00C302D2"/>
    <w:rsid w:val="00C319BB"/>
    <w:rsid w:val="00C31AD2"/>
    <w:rsid w:val="00C32216"/>
    <w:rsid w:val="00C32A24"/>
    <w:rsid w:val="00C32CE8"/>
    <w:rsid w:val="00C337B0"/>
    <w:rsid w:val="00C34389"/>
    <w:rsid w:val="00C357DE"/>
    <w:rsid w:val="00C35944"/>
    <w:rsid w:val="00C35D64"/>
    <w:rsid w:val="00C420C2"/>
    <w:rsid w:val="00C42161"/>
    <w:rsid w:val="00C42A44"/>
    <w:rsid w:val="00C45996"/>
    <w:rsid w:val="00C51A46"/>
    <w:rsid w:val="00C536AD"/>
    <w:rsid w:val="00C54E6C"/>
    <w:rsid w:val="00C5552A"/>
    <w:rsid w:val="00C562E9"/>
    <w:rsid w:val="00C576FE"/>
    <w:rsid w:val="00C57EDC"/>
    <w:rsid w:val="00C60266"/>
    <w:rsid w:val="00C61885"/>
    <w:rsid w:val="00C61D87"/>
    <w:rsid w:val="00C65865"/>
    <w:rsid w:val="00C66624"/>
    <w:rsid w:val="00C67AE1"/>
    <w:rsid w:val="00C70226"/>
    <w:rsid w:val="00C731B5"/>
    <w:rsid w:val="00C73D38"/>
    <w:rsid w:val="00C76B8F"/>
    <w:rsid w:val="00C77537"/>
    <w:rsid w:val="00C8002D"/>
    <w:rsid w:val="00C80EB6"/>
    <w:rsid w:val="00C81CAA"/>
    <w:rsid w:val="00C82647"/>
    <w:rsid w:val="00C858FA"/>
    <w:rsid w:val="00C85C60"/>
    <w:rsid w:val="00C86FDB"/>
    <w:rsid w:val="00C87D1D"/>
    <w:rsid w:val="00C87EDA"/>
    <w:rsid w:val="00C91B0D"/>
    <w:rsid w:val="00C91CC9"/>
    <w:rsid w:val="00C92AE8"/>
    <w:rsid w:val="00C9366B"/>
    <w:rsid w:val="00C94464"/>
    <w:rsid w:val="00C96507"/>
    <w:rsid w:val="00C966C4"/>
    <w:rsid w:val="00CA1D29"/>
    <w:rsid w:val="00CA329B"/>
    <w:rsid w:val="00CA402E"/>
    <w:rsid w:val="00CA442C"/>
    <w:rsid w:val="00CB050E"/>
    <w:rsid w:val="00CB13C7"/>
    <w:rsid w:val="00CB1AB6"/>
    <w:rsid w:val="00CB2224"/>
    <w:rsid w:val="00CB2F85"/>
    <w:rsid w:val="00CB36CC"/>
    <w:rsid w:val="00CB3A7F"/>
    <w:rsid w:val="00CB3B97"/>
    <w:rsid w:val="00CB646C"/>
    <w:rsid w:val="00CB7584"/>
    <w:rsid w:val="00CB7B21"/>
    <w:rsid w:val="00CC022F"/>
    <w:rsid w:val="00CC0B1C"/>
    <w:rsid w:val="00CC0BE3"/>
    <w:rsid w:val="00CC3178"/>
    <w:rsid w:val="00CC5407"/>
    <w:rsid w:val="00CC5C25"/>
    <w:rsid w:val="00CC678F"/>
    <w:rsid w:val="00CD06FD"/>
    <w:rsid w:val="00CD36B3"/>
    <w:rsid w:val="00CD4131"/>
    <w:rsid w:val="00CD4803"/>
    <w:rsid w:val="00CD51B6"/>
    <w:rsid w:val="00CD67D0"/>
    <w:rsid w:val="00CD7152"/>
    <w:rsid w:val="00CD727C"/>
    <w:rsid w:val="00CE195E"/>
    <w:rsid w:val="00CE1EC7"/>
    <w:rsid w:val="00CE26F3"/>
    <w:rsid w:val="00CE2778"/>
    <w:rsid w:val="00CE40A2"/>
    <w:rsid w:val="00CE593C"/>
    <w:rsid w:val="00CE5F03"/>
    <w:rsid w:val="00CF0D2C"/>
    <w:rsid w:val="00CF16CF"/>
    <w:rsid w:val="00CF37CE"/>
    <w:rsid w:val="00CF392F"/>
    <w:rsid w:val="00CF4098"/>
    <w:rsid w:val="00CF4296"/>
    <w:rsid w:val="00CF519B"/>
    <w:rsid w:val="00CF54B9"/>
    <w:rsid w:val="00CF5B5E"/>
    <w:rsid w:val="00CF6203"/>
    <w:rsid w:val="00CF7AB7"/>
    <w:rsid w:val="00CF7C55"/>
    <w:rsid w:val="00D00F81"/>
    <w:rsid w:val="00D02291"/>
    <w:rsid w:val="00D03B56"/>
    <w:rsid w:val="00D05F31"/>
    <w:rsid w:val="00D061D4"/>
    <w:rsid w:val="00D06C61"/>
    <w:rsid w:val="00D1125C"/>
    <w:rsid w:val="00D112C5"/>
    <w:rsid w:val="00D12DDF"/>
    <w:rsid w:val="00D13E11"/>
    <w:rsid w:val="00D1568B"/>
    <w:rsid w:val="00D170CA"/>
    <w:rsid w:val="00D17E14"/>
    <w:rsid w:val="00D201CC"/>
    <w:rsid w:val="00D21138"/>
    <w:rsid w:val="00D2206E"/>
    <w:rsid w:val="00D24E72"/>
    <w:rsid w:val="00D24EF3"/>
    <w:rsid w:val="00D259D4"/>
    <w:rsid w:val="00D27227"/>
    <w:rsid w:val="00D279E6"/>
    <w:rsid w:val="00D27EF8"/>
    <w:rsid w:val="00D307FF"/>
    <w:rsid w:val="00D30CE0"/>
    <w:rsid w:val="00D31A86"/>
    <w:rsid w:val="00D32F1B"/>
    <w:rsid w:val="00D33E87"/>
    <w:rsid w:val="00D3529A"/>
    <w:rsid w:val="00D40EC1"/>
    <w:rsid w:val="00D41C63"/>
    <w:rsid w:val="00D41F04"/>
    <w:rsid w:val="00D42380"/>
    <w:rsid w:val="00D43227"/>
    <w:rsid w:val="00D432BE"/>
    <w:rsid w:val="00D43C43"/>
    <w:rsid w:val="00D45301"/>
    <w:rsid w:val="00D45669"/>
    <w:rsid w:val="00D47EC9"/>
    <w:rsid w:val="00D514D6"/>
    <w:rsid w:val="00D52886"/>
    <w:rsid w:val="00D52E41"/>
    <w:rsid w:val="00D5372A"/>
    <w:rsid w:val="00D5517D"/>
    <w:rsid w:val="00D5589D"/>
    <w:rsid w:val="00D56853"/>
    <w:rsid w:val="00D5729E"/>
    <w:rsid w:val="00D57780"/>
    <w:rsid w:val="00D57DF5"/>
    <w:rsid w:val="00D57F4D"/>
    <w:rsid w:val="00D60EDA"/>
    <w:rsid w:val="00D62924"/>
    <w:rsid w:val="00D62B84"/>
    <w:rsid w:val="00D63C84"/>
    <w:rsid w:val="00D643FA"/>
    <w:rsid w:val="00D6441E"/>
    <w:rsid w:val="00D64B53"/>
    <w:rsid w:val="00D655B0"/>
    <w:rsid w:val="00D65A73"/>
    <w:rsid w:val="00D6772C"/>
    <w:rsid w:val="00D67938"/>
    <w:rsid w:val="00D700DC"/>
    <w:rsid w:val="00D71079"/>
    <w:rsid w:val="00D7204C"/>
    <w:rsid w:val="00D7445C"/>
    <w:rsid w:val="00D74996"/>
    <w:rsid w:val="00D76D28"/>
    <w:rsid w:val="00D771C2"/>
    <w:rsid w:val="00D77437"/>
    <w:rsid w:val="00D77699"/>
    <w:rsid w:val="00D80E61"/>
    <w:rsid w:val="00D83615"/>
    <w:rsid w:val="00D83F97"/>
    <w:rsid w:val="00D844FB"/>
    <w:rsid w:val="00D85120"/>
    <w:rsid w:val="00D85181"/>
    <w:rsid w:val="00D852E9"/>
    <w:rsid w:val="00D854C8"/>
    <w:rsid w:val="00D85E3A"/>
    <w:rsid w:val="00D8744C"/>
    <w:rsid w:val="00D87DE9"/>
    <w:rsid w:val="00D90697"/>
    <w:rsid w:val="00D92897"/>
    <w:rsid w:val="00D944F8"/>
    <w:rsid w:val="00DA269C"/>
    <w:rsid w:val="00DA29EC"/>
    <w:rsid w:val="00DA4CF0"/>
    <w:rsid w:val="00DA6570"/>
    <w:rsid w:val="00DB0155"/>
    <w:rsid w:val="00DB04E8"/>
    <w:rsid w:val="00DB1DCF"/>
    <w:rsid w:val="00DB2F35"/>
    <w:rsid w:val="00DC074E"/>
    <w:rsid w:val="00DC1728"/>
    <w:rsid w:val="00DC2769"/>
    <w:rsid w:val="00DC52FA"/>
    <w:rsid w:val="00DC5BDD"/>
    <w:rsid w:val="00DC60FF"/>
    <w:rsid w:val="00DC62B7"/>
    <w:rsid w:val="00DC754D"/>
    <w:rsid w:val="00DC7D01"/>
    <w:rsid w:val="00DC7F4D"/>
    <w:rsid w:val="00DD02C7"/>
    <w:rsid w:val="00DD084A"/>
    <w:rsid w:val="00DD27AF"/>
    <w:rsid w:val="00DD6D60"/>
    <w:rsid w:val="00DD7FF5"/>
    <w:rsid w:val="00DE1776"/>
    <w:rsid w:val="00DE37D3"/>
    <w:rsid w:val="00DE54E6"/>
    <w:rsid w:val="00DE5809"/>
    <w:rsid w:val="00DE591C"/>
    <w:rsid w:val="00DE6A5E"/>
    <w:rsid w:val="00DE7621"/>
    <w:rsid w:val="00DE79D0"/>
    <w:rsid w:val="00DE7F09"/>
    <w:rsid w:val="00DF086E"/>
    <w:rsid w:val="00DF1121"/>
    <w:rsid w:val="00DF14F0"/>
    <w:rsid w:val="00DF15F7"/>
    <w:rsid w:val="00DF322E"/>
    <w:rsid w:val="00DF3D8A"/>
    <w:rsid w:val="00DF519A"/>
    <w:rsid w:val="00DF7E3D"/>
    <w:rsid w:val="00E00392"/>
    <w:rsid w:val="00E020C2"/>
    <w:rsid w:val="00E041CB"/>
    <w:rsid w:val="00E04363"/>
    <w:rsid w:val="00E0439E"/>
    <w:rsid w:val="00E05D08"/>
    <w:rsid w:val="00E10564"/>
    <w:rsid w:val="00E10695"/>
    <w:rsid w:val="00E12FC1"/>
    <w:rsid w:val="00E13FEB"/>
    <w:rsid w:val="00E157A0"/>
    <w:rsid w:val="00E1626F"/>
    <w:rsid w:val="00E16284"/>
    <w:rsid w:val="00E163EC"/>
    <w:rsid w:val="00E1654F"/>
    <w:rsid w:val="00E1691E"/>
    <w:rsid w:val="00E17079"/>
    <w:rsid w:val="00E170F4"/>
    <w:rsid w:val="00E17F40"/>
    <w:rsid w:val="00E21778"/>
    <w:rsid w:val="00E239B1"/>
    <w:rsid w:val="00E252BF"/>
    <w:rsid w:val="00E267C0"/>
    <w:rsid w:val="00E27077"/>
    <w:rsid w:val="00E30FF0"/>
    <w:rsid w:val="00E314E3"/>
    <w:rsid w:val="00E320A3"/>
    <w:rsid w:val="00E3362C"/>
    <w:rsid w:val="00E34811"/>
    <w:rsid w:val="00E35390"/>
    <w:rsid w:val="00E35478"/>
    <w:rsid w:val="00E35637"/>
    <w:rsid w:val="00E3695B"/>
    <w:rsid w:val="00E37AF4"/>
    <w:rsid w:val="00E37F15"/>
    <w:rsid w:val="00E40FDB"/>
    <w:rsid w:val="00E41ED3"/>
    <w:rsid w:val="00E42D4F"/>
    <w:rsid w:val="00E44647"/>
    <w:rsid w:val="00E44C99"/>
    <w:rsid w:val="00E46115"/>
    <w:rsid w:val="00E50CE7"/>
    <w:rsid w:val="00E54FFB"/>
    <w:rsid w:val="00E55D94"/>
    <w:rsid w:val="00E56DE5"/>
    <w:rsid w:val="00E574DC"/>
    <w:rsid w:val="00E627A5"/>
    <w:rsid w:val="00E67692"/>
    <w:rsid w:val="00E702AA"/>
    <w:rsid w:val="00E71AEA"/>
    <w:rsid w:val="00E7288E"/>
    <w:rsid w:val="00E72E3B"/>
    <w:rsid w:val="00E7653D"/>
    <w:rsid w:val="00E77FE8"/>
    <w:rsid w:val="00E80920"/>
    <w:rsid w:val="00E81368"/>
    <w:rsid w:val="00E81F19"/>
    <w:rsid w:val="00E82060"/>
    <w:rsid w:val="00E828AA"/>
    <w:rsid w:val="00E83765"/>
    <w:rsid w:val="00E85AA6"/>
    <w:rsid w:val="00E865F7"/>
    <w:rsid w:val="00E8760E"/>
    <w:rsid w:val="00E87B40"/>
    <w:rsid w:val="00E904F0"/>
    <w:rsid w:val="00E909CE"/>
    <w:rsid w:val="00E9348D"/>
    <w:rsid w:val="00E94272"/>
    <w:rsid w:val="00E9434F"/>
    <w:rsid w:val="00E95DA3"/>
    <w:rsid w:val="00E96746"/>
    <w:rsid w:val="00E967C1"/>
    <w:rsid w:val="00E96C40"/>
    <w:rsid w:val="00E97CF9"/>
    <w:rsid w:val="00EA06FE"/>
    <w:rsid w:val="00EA3053"/>
    <w:rsid w:val="00EA4974"/>
    <w:rsid w:val="00EA4C48"/>
    <w:rsid w:val="00EA5F3A"/>
    <w:rsid w:val="00EA6D70"/>
    <w:rsid w:val="00EB0D78"/>
    <w:rsid w:val="00EB0F66"/>
    <w:rsid w:val="00EB1DB9"/>
    <w:rsid w:val="00EB210D"/>
    <w:rsid w:val="00EB266F"/>
    <w:rsid w:val="00EB3967"/>
    <w:rsid w:val="00EB3CDD"/>
    <w:rsid w:val="00EB5687"/>
    <w:rsid w:val="00EB69FD"/>
    <w:rsid w:val="00EC0E2A"/>
    <w:rsid w:val="00EC1196"/>
    <w:rsid w:val="00EC263D"/>
    <w:rsid w:val="00EC2E35"/>
    <w:rsid w:val="00EC48C0"/>
    <w:rsid w:val="00EC556A"/>
    <w:rsid w:val="00EC5682"/>
    <w:rsid w:val="00EC7988"/>
    <w:rsid w:val="00ED234B"/>
    <w:rsid w:val="00ED3C7A"/>
    <w:rsid w:val="00ED5C2B"/>
    <w:rsid w:val="00ED620A"/>
    <w:rsid w:val="00ED7286"/>
    <w:rsid w:val="00EE0FAF"/>
    <w:rsid w:val="00EE1391"/>
    <w:rsid w:val="00EE2820"/>
    <w:rsid w:val="00EE523A"/>
    <w:rsid w:val="00EE5C80"/>
    <w:rsid w:val="00EE60A4"/>
    <w:rsid w:val="00EE7577"/>
    <w:rsid w:val="00EE79BD"/>
    <w:rsid w:val="00EE7C1D"/>
    <w:rsid w:val="00EF1240"/>
    <w:rsid w:val="00EF134E"/>
    <w:rsid w:val="00EF1F95"/>
    <w:rsid w:val="00EF2206"/>
    <w:rsid w:val="00EF3259"/>
    <w:rsid w:val="00EF5E62"/>
    <w:rsid w:val="00EF750F"/>
    <w:rsid w:val="00F01ACD"/>
    <w:rsid w:val="00F01EF9"/>
    <w:rsid w:val="00F03327"/>
    <w:rsid w:val="00F04B41"/>
    <w:rsid w:val="00F05140"/>
    <w:rsid w:val="00F07090"/>
    <w:rsid w:val="00F07990"/>
    <w:rsid w:val="00F118A0"/>
    <w:rsid w:val="00F13685"/>
    <w:rsid w:val="00F15643"/>
    <w:rsid w:val="00F20923"/>
    <w:rsid w:val="00F20A63"/>
    <w:rsid w:val="00F21187"/>
    <w:rsid w:val="00F24975"/>
    <w:rsid w:val="00F2521C"/>
    <w:rsid w:val="00F25CFE"/>
    <w:rsid w:val="00F26483"/>
    <w:rsid w:val="00F2648A"/>
    <w:rsid w:val="00F26D5A"/>
    <w:rsid w:val="00F317FB"/>
    <w:rsid w:val="00F3276F"/>
    <w:rsid w:val="00F3342E"/>
    <w:rsid w:val="00F33852"/>
    <w:rsid w:val="00F338DD"/>
    <w:rsid w:val="00F34053"/>
    <w:rsid w:val="00F34F28"/>
    <w:rsid w:val="00F3654A"/>
    <w:rsid w:val="00F4078D"/>
    <w:rsid w:val="00F4139A"/>
    <w:rsid w:val="00F42731"/>
    <w:rsid w:val="00F4340F"/>
    <w:rsid w:val="00F452D3"/>
    <w:rsid w:val="00F45825"/>
    <w:rsid w:val="00F5060E"/>
    <w:rsid w:val="00F51644"/>
    <w:rsid w:val="00F52295"/>
    <w:rsid w:val="00F52344"/>
    <w:rsid w:val="00F53B4D"/>
    <w:rsid w:val="00F55692"/>
    <w:rsid w:val="00F57D64"/>
    <w:rsid w:val="00F60296"/>
    <w:rsid w:val="00F60D99"/>
    <w:rsid w:val="00F63643"/>
    <w:rsid w:val="00F63DEF"/>
    <w:rsid w:val="00F64C58"/>
    <w:rsid w:val="00F65C95"/>
    <w:rsid w:val="00F71AED"/>
    <w:rsid w:val="00F71ECF"/>
    <w:rsid w:val="00F7252C"/>
    <w:rsid w:val="00F73B86"/>
    <w:rsid w:val="00F7434C"/>
    <w:rsid w:val="00F74375"/>
    <w:rsid w:val="00F75084"/>
    <w:rsid w:val="00F750A0"/>
    <w:rsid w:val="00F7529F"/>
    <w:rsid w:val="00F77D6D"/>
    <w:rsid w:val="00F8019D"/>
    <w:rsid w:val="00F808AD"/>
    <w:rsid w:val="00F832FB"/>
    <w:rsid w:val="00F8344B"/>
    <w:rsid w:val="00F84B36"/>
    <w:rsid w:val="00F85159"/>
    <w:rsid w:val="00F85494"/>
    <w:rsid w:val="00F90CF0"/>
    <w:rsid w:val="00F93564"/>
    <w:rsid w:val="00F95C51"/>
    <w:rsid w:val="00F95D6F"/>
    <w:rsid w:val="00F9639F"/>
    <w:rsid w:val="00FA066A"/>
    <w:rsid w:val="00FA1541"/>
    <w:rsid w:val="00FA1575"/>
    <w:rsid w:val="00FA3096"/>
    <w:rsid w:val="00FA45F7"/>
    <w:rsid w:val="00FA7C03"/>
    <w:rsid w:val="00FA7E6B"/>
    <w:rsid w:val="00FB0D84"/>
    <w:rsid w:val="00FB11B0"/>
    <w:rsid w:val="00FB25E0"/>
    <w:rsid w:val="00FB2FDD"/>
    <w:rsid w:val="00FB3E2F"/>
    <w:rsid w:val="00FB47A5"/>
    <w:rsid w:val="00FB529E"/>
    <w:rsid w:val="00FB5FA0"/>
    <w:rsid w:val="00FB6AD4"/>
    <w:rsid w:val="00FC3032"/>
    <w:rsid w:val="00FC3EE6"/>
    <w:rsid w:val="00FC4041"/>
    <w:rsid w:val="00FC40D3"/>
    <w:rsid w:val="00FC4267"/>
    <w:rsid w:val="00FC4DD0"/>
    <w:rsid w:val="00FC6183"/>
    <w:rsid w:val="00FC6406"/>
    <w:rsid w:val="00FC719E"/>
    <w:rsid w:val="00FD0E17"/>
    <w:rsid w:val="00FD17EF"/>
    <w:rsid w:val="00FD1D8C"/>
    <w:rsid w:val="00FD4571"/>
    <w:rsid w:val="00FD5063"/>
    <w:rsid w:val="00FD5DF5"/>
    <w:rsid w:val="00FD603B"/>
    <w:rsid w:val="00FD63A5"/>
    <w:rsid w:val="00FD6E17"/>
    <w:rsid w:val="00FD70D2"/>
    <w:rsid w:val="00FE04F7"/>
    <w:rsid w:val="00FE0DBE"/>
    <w:rsid w:val="00FE27EB"/>
    <w:rsid w:val="00FE35F5"/>
    <w:rsid w:val="00FE3C37"/>
    <w:rsid w:val="00FE5029"/>
    <w:rsid w:val="00FE6B2F"/>
    <w:rsid w:val="00FE6BE1"/>
    <w:rsid w:val="00FE7304"/>
    <w:rsid w:val="00FE746D"/>
    <w:rsid w:val="00FF07C7"/>
    <w:rsid w:val="00FF13D7"/>
    <w:rsid w:val="00FF1543"/>
    <w:rsid w:val="00FF1D6B"/>
    <w:rsid w:val="00FF1FE5"/>
    <w:rsid w:val="00FF20EC"/>
    <w:rsid w:val="00FF39AC"/>
    <w:rsid w:val="00FF3ABA"/>
    <w:rsid w:val="00FF40C7"/>
    <w:rsid w:val="00FF4455"/>
    <w:rsid w:val="00FF76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1F913"/>
  <w15:docId w15:val="{7F37047C-6DD4-4240-A9E7-0605D615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pl-PL"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0226"/>
  </w:style>
  <w:style w:type="paragraph" w:styleId="Nagwek1">
    <w:name w:val="heading 1"/>
    <w:aliases w:val="Nagłówek 1_GAVDI,alt+1 (1.tason otsikko,lihavointi),ASAPHeading 1,HM1,Nagłówek 1x,h1"/>
    <w:basedOn w:val="Normalny"/>
    <w:next w:val="Normalny"/>
    <w:link w:val="Nagwek1Znak"/>
    <w:autoRedefine/>
    <w:qFormat/>
    <w:rsid w:val="00B97EFC"/>
    <w:pPr>
      <w:keepNext/>
      <w:numPr>
        <w:numId w:val="1"/>
      </w:numPr>
      <w:spacing w:before="360" w:after="120" w:line="240" w:lineRule="auto"/>
      <w:outlineLvl w:val="0"/>
    </w:pPr>
    <w:rPr>
      <w:rFonts w:eastAsia="Times New Roman"/>
      <w:b/>
      <w:kern w:val="28"/>
      <w:sz w:val="36"/>
      <w:szCs w:val="28"/>
    </w:rPr>
  </w:style>
  <w:style w:type="paragraph" w:styleId="Nagwek2">
    <w:name w:val="heading 2"/>
    <w:aliases w:val="Nagłówek 2_GAVDI,alt+2 (2. tason otsikko),HD2,H2,Znak Znak,ASAPHeading 2,Podrozdział,HM2,Nagłówek 2x,Review H2,Review Program,h2,Level 2"/>
    <w:basedOn w:val="Normalny"/>
    <w:next w:val="Normalny"/>
    <w:link w:val="Nagwek2Znak"/>
    <w:autoRedefine/>
    <w:qFormat/>
    <w:rsid w:val="00EE5C80"/>
    <w:pPr>
      <w:keepNext/>
      <w:numPr>
        <w:ilvl w:val="1"/>
        <w:numId w:val="1"/>
      </w:numPr>
      <w:spacing w:before="240" w:after="60" w:line="240" w:lineRule="auto"/>
      <w:jc w:val="left"/>
      <w:outlineLvl w:val="1"/>
    </w:pPr>
    <w:rPr>
      <w:rFonts w:eastAsia="Times New Roman"/>
      <w:b/>
      <w:sz w:val="32"/>
      <w:szCs w:val="28"/>
    </w:rPr>
  </w:style>
  <w:style w:type="paragraph" w:styleId="Nagwek3">
    <w:name w:val="heading 3"/>
    <w:aliases w:val="Nagłówek 3_GAVDI,alt+3 (3. tason otsikko),h3,H3,son otsikko),Znak Znak Znak Znak,Znak,ASAPHeading 3,HM3"/>
    <w:basedOn w:val="Normalny"/>
    <w:next w:val="Normalny"/>
    <w:link w:val="Nagwek3Znak"/>
    <w:autoRedefine/>
    <w:qFormat/>
    <w:rsid w:val="001B216E"/>
    <w:pPr>
      <w:keepNext/>
      <w:numPr>
        <w:ilvl w:val="2"/>
        <w:numId w:val="6"/>
      </w:numPr>
      <w:spacing w:before="240" w:after="0" w:line="280" w:lineRule="exact"/>
      <w:outlineLvl w:val="2"/>
    </w:pPr>
    <w:rPr>
      <w:rFonts w:eastAsia="Times New Roman"/>
      <w:b/>
      <w:sz w:val="32"/>
      <w:szCs w:val="32"/>
    </w:rPr>
  </w:style>
  <w:style w:type="paragraph" w:styleId="Nagwek4">
    <w:name w:val="heading 4"/>
    <w:aliases w:val="Nagłówek 4_GAVDI,alt+4 (4. tason otsikko),ASAPHeading 4,nazwa_menu,h4,HM4"/>
    <w:basedOn w:val="Nagwek3"/>
    <w:next w:val="Normalny"/>
    <w:link w:val="Nagwek4Znak"/>
    <w:autoRedefine/>
    <w:qFormat/>
    <w:rsid w:val="00AE5459"/>
    <w:pPr>
      <w:numPr>
        <w:ilvl w:val="0"/>
        <w:numId w:val="0"/>
      </w:numPr>
      <w:ind w:left="567"/>
      <w:outlineLvl w:val="3"/>
    </w:pPr>
    <w:rPr>
      <w:sz w:val="24"/>
      <w:szCs w:val="24"/>
      <w:u w:val="single"/>
    </w:rPr>
  </w:style>
  <w:style w:type="paragraph" w:styleId="Nagwek5">
    <w:name w:val="heading 5"/>
    <w:aliases w:val="Nagłówek 5_GAVDI,ASAPHeading 5,h5,HM5"/>
    <w:basedOn w:val="Normalny"/>
    <w:next w:val="Normalny"/>
    <w:link w:val="Nagwek5Znak"/>
    <w:qFormat/>
    <w:rsid w:val="005E56E8"/>
    <w:pPr>
      <w:numPr>
        <w:ilvl w:val="4"/>
        <w:numId w:val="1"/>
      </w:numPr>
      <w:spacing w:before="240" w:after="60" w:line="240" w:lineRule="auto"/>
      <w:outlineLvl w:val="4"/>
    </w:pPr>
    <w:rPr>
      <w:rFonts w:eastAsia="Times New Roman"/>
      <w:b/>
      <w:i/>
      <w:sz w:val="20"/>
      <w:szCs w:val="20"/>
    </w:rPr>
  </w:style>
  <w:style w:type="paragraph" w:styleId="Nagwek6">
    <w:name w:val="heading 6"/>
    <w:aliases w:val="Nagłówek 6_GAVDI,ASAPHeading 6,h6"/>
    <w:basedOn w:val="Normalny"/>
    <w:next w:val="Normalny"/>
    <w:link w:val="Nagwek6Znak"/>
    <w:qFormat/>
    <w:rsid w:val="005E56E8"/>
    <w:pPr>
      <w:numPr>
        <w:ilvl w:val="5"/>
        <w:numId w:val="1"/>
      </w:numPr>
      <w:spacing w:before="240" w:after="60" w:line="240" w:lineRule="auto"/>
      <w:outlineLvl w:val="5"/>
    </w:pPr>
    <w:rPr>
      <w:rFonts w:eastAsia="Times New Roman"/>
      <w:b/>
      <w:i/>
      <w:sz w:val="20"/>
      <w:szCs w:val="20"/>
    </w:rPr>
  </w:style>
  <w:style w:type="paragraph" w:styleId="Nagwek7">
    <w:name w:val="heading 7"/>
    <w:aliases w:val="Nagłówek 7_GAVDI,ASAPHeading 7,h7"/>
    <w:basedOn w:val="Normalny"/>
    <w:next w:val="Normalny"/>
    <w:link w:val="Nagwek7Znak"/>
    <w:qFormat/>
    <w:rsid w:val="005E56E8"/>
    <w:pPr>
      <w:numPr>
        <w:ilvl w:val="6"/>
        <w:numId w:val="1"/>
      </w:numPr>
      <w:spacing w:before="240" w:after="60" w:line="240" w:lineRule="auto"/>
      <w:outlineLvl w:val="6"/>
    </w:pPr>
    <w:rPr>
      <w:rFonts w:eastAsia="Times New Roman"/>
      <w:i/>
      <w:sz w:val="20"/>
      <w:szCs w:val="20"/>
    </w:rPr>
  </w:style>
  <w:style w:type="paragraph" w:styleId="Nagwek8">
    <w:name w:val="heading 8"/>
    <w:aliases w:val="Nagłówek 8_GAVDI,ASAPHeading 8,h8"/>
    <w:basedOn w:val="Normalny"/>
    <w:next w:val="Normalny"/>
    <w:link w:val="Nagwek8Znak"/>
    <w:qFormat/>
    <w:rsid w:val="005E56E8"/>
    <w:pPr>
      <w:numPr>
        <w:ilvl w:val="7"/>
        <w:numId w:val="1"/>
      </w:numPr>
      <w:spacing w:before="240" w:after="60" w:line="240" w:lineRule="auto"/>
      <w:outlineLvl w:val="7"/>
    </w:pPr>
    <w:rPr>
      <w:rFonts w:eastAsia="Times New Roman"/>
      <w:i/>
      <w:sz w:val="20"/>
      <w:szCs w:val="20"/>
    </w:rPr>
  </w:style>
  <w:style w:type="paragraph" w:styleId="Nagwek9">
    <w:name w:val="heading 9"/>
    <w:aliases w:val="Nagłówek 9_GAVDI,ASAPHeading 9,h9"/>
    <w:basedOn w:val="Normalny"/>
    <w:next w:val="Normalny"/>
    <w:link w:val="Nagwek9Znak"/>
    <w:qFormat/>
    <w:rsid w:val="005E56E8"/>
    <w:pPr>
      <w:numPr>
        <w:ilvl w:val="8"/>
        <w:numId w:val="1"/>
      </w:numPr>
      <w:spacing w:before="240" w:after="60" w:line="240" w:lineRule="auto"/>
      <w:outlineLvl w:val="8"/>
    </w:pPr>
    <w:rPr>
      <w:rFonts w:eastAsia="Times New Roman"/>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GAVDI Znak,alt+1 (1.tason otsikko Znak,lihavointi) Znak,ASAPHeading 1 Znak1,HM1 Znak,Nagłówek 1x Znak,h1 Znak"/>
    <w:link w:val="Nagwek1"/>
    <w:rsid w:val="00B97EFC"/>
    <w:rPr>
      <w:rFonts w:eastAsia="Times New Roman"/>
      <w:b/>
      <w:kern w:val="28"/>
      <w:sz w:val="36"/>
      <w:szCs w:val="28"/>
    </w:rPr>
  </w:style>
  <w:style w:type="character" w:customStyle="1" w:styleId="Nagwek2Znak">
    <w:name w:val="Nagłówek 2 Znak"/>
    <w:aliases w:val="Nagłówek 2_GAVDI Znak,alt+2 (2. tason otsikko) Znak,HD2 Znak,H2 Znak,Znak Znak Znak,ASAPHeading 2 Znak,Podrozdział Znak,HM2 Znak,Nagłówek 2x Znak,Review H2 Znak,Review Program Znak,h2 Znak,Level 2 Znak"/>
    <w:link w:val="Nagwek2"/>
    <w:rsid w:val="00EE5C80"/>
    <w:rPr>
      <w:rFonts w:eastAsia="Times New Roman"/>
      <w:b/>
      <w:sz w:val="32"/>
      <w:szCs w:val="28"/>
    </w:rPr>
  </w:style>
  <w:style w:type="character" w:customStyle="1" w:styleId="Nagwek3Znak">
    <w:name w:val="Nagłówek 3 Znak"/>
    <w:aliases w:val="Nagłówek 3_GAVDI Znak,alt+3 (3. tason otsikko) Znak,h3 Znak,H3 Znak,son otsikko) Znak,Znak Znak Znak Znak Znak,Znak Znak1,ASAPHeading 3 Znak,HM3 Znak"/>
    <w:link w:val="Nagwek3"/>
    <w:rsid w:val="001B216E"/>
    <w:rPr>
      <w:rFonts w:eastAsia="Times New Roman"/>
      <w:b/>
      <w:sz w:val="32"/>
      <w:szCs w:val="32"/>
    </w:rPr>
  </w:style>
  <w:style w:type="character" w:customStyle="1" w:styleId="Nagwek4Znak">
    <w:name w:val="Nagłówek 4 Znak"/>
    <w:aliases w:val="Nagłówek 4_GAVDI Znak,alt+4 (4. tason otsikko) Znak,ASAPHeading 4 Znak,nazwa_menu Znak,h4 Znak,HM4 Znak"/>
    <w:link w:val="Nagwek4"/>
    <w:rsid w:val="00AE5459"/>
    <w:rPr>
      <w:rFonts w:eastAsia="Times New Roman"/>
      <w:b/>
      <w:sz w:val="24"/>
      <w:szCs w:val="24"/>
      <w:u w:val="single"/>
    </w:rPr>
  </w:style>
  <w:style w:type="character" w:customStyle="1" w:styleId="Nagwek5Znak">
    <w:name w:val="Nagłówek 5 Znak"/>
    <w:aliases w:val="Nagłówek 5_GAVDI Znak,ASAPHeading 5 Znak,h5 Znak,HM5 Znak"/>
    <w:link w:val="Nagwek5"/>
    <w:rsid w:val="005E56E8"/>
    <w:rPr>
      <w:rFonts w:eastAsia="Times New Roman"/>
      <w:b/>
      <w:i/>
      <w:sz w:val="20"/>
      <w:szCs w:val="20"/>
    </w:rPr>
  </w:style>
  <w:style w:type="character" w:customStyle="1" w:styleId="Nagwek6Znak">
    <w:name w:val="Nagłówek 6 Znak"/>
    <w:aliases w:val="Nagłówek 6_GAVDI Znak,ASAPHeading 6 Znak,h6 Znak"/>
    <w:link w:val="Nagwek6"/>
    <w:rsid w:val="005E56E8"/>
    <w:rPr>
      <w:rFonts w:eastAsia="Times New Roman"/>
      <w:b/>
      <w:i/>
      <w:sz w:val="20"/>
      <w:szCs w:val="20"/>
    </w:rPr>
  </w:style>
  <w:style w:type="character" w:customStyle="1" w:styleId="Nagwek7Znak">
    <w:name w:val="Nagłówek 7 Znak"/>
    <w:aliases w:val="Nagłówek 7_GAVDI Znak,ASAPHeading 7 Znak,h7 Znak"/>
    <w:link w:val="Nagwek7"/>
    <w:rsid w:val="005E56E8"/>
    <w:rPr>
      <w:rFonts w:eastAsia="Times New Roman"/>
      <w:i/>
      <w:sz w:val="20"/>
      <w:szCs w:val="20"/>
    </w:rPr>
  </w:style>
  <w:style w:type="character" w:customStyle="1" w:styleId="Nagwek8Znak">
    <w:name w:val="Nagłówek 8 Znak"/>
    <w:aliases w:val="Nagłówek 8_GAVDI Znak,ASAPHeading 8 Znak,h8 Znak"/>
    <w:link w:val="Nagwek8"/>
    <w:rsid w:val="005E56E8"/>
    <w:rPr>
      <w:rFonts w:eastAsia="Times New Roman"/>
      <w:i/>
      <w:sz w:val="20"/>
      <w:szCs w:val="20"/>
    </w:rPr>
  </w:style>
  <w:style w:type="character" w:customStyle="1" w:styleId="Nagwek9Znak">
    <w:name w:val="Nagłówek 9 Znak"/>
    <w:aliases w:val="Nagłówek 9_GAVDI Znak,ASAPHeading 9 Znak,h9 Znak"/>
    <w:link w:val="Nagwek9"/>
    <w:rsid w:val="005E56E8"/>
    <w:rPr>
      <w:rFonts w:eastAsia="Times New Roman"/>
      <w:i/>
      <w:sz w:val="18"/>
      <w:szCs w:val="20"/>
    </w:rPr>
  </w:style>
  <w:style w:type="paragraph" w:styleId="Nagwek">
    <w:name w:val="header"/>
    <w:basedOn w:val="Normalny"/>
    <w:link w:val="NagwekZnak"/>
    <w:unhideWhenUsed/>
    <w:rsid w:val="005E56E8"/>
    <w:pPr>
      <w:tabs>
        <w:tab w:val="center" w:pos="4536"/>
        <w:tab w:val="right" w:pos="9072"/>
      </w:tabs>
      <w:spacing w:after="0" w:line="240" w:lineRule="auto"/>
    </w:pPr>
    <w:rPr>
      <w:sz w:val="20"/>
      <w:szCs w:val="20"/>
    </w:rPr>
  </w:style>
  <w:style w:type="character" w:customStyle="1" w:styleId="NagwekZnak">
    <w:name w:val="Nagłówek Znak"/>
    <w:link w:val="Nagwek"/>
    <w:rsid w:val="005E56E8"/>
    <w:rPr>
      <w:rFonts w:ascii="Calibri" w:eastAsia="Calibri" w:hAnsi="Calibri" w:cs="Times New Roman"/>
    </w:rPr>
  </w:style>
  <w:style w:type="paragraph" w:styleId="Stopka">
    <w:name w:val="footer"/>
    <w:basedOn w:val="Normalny"/>
    <w:link w:val="StopkaZnak"/>
    <w:unhideWhenUsed/>
    <w:rsid w:val="005E56E8"/>
    <w:pPr>
      <w:tabs>
        <w:tab w:val="center" w:pos="4536"/>
        <w:tab w:val="right" w:pos="9072"/>
      </w:tabs>
      <w:spacing w:after="0" w:line="240" w:lineRule="auto"/>
    </w:pPr>
    <w:rPr>
      <w:sz w:val="20"/>
      <w:szCs w:val="20"/>
    </w:rPr>
  </w:style>
  <w:style w:type="character" w:customStyle="1" w:styleId="StopkaZnak">
    <w:name w:val="Stopka Znak"/>
    <w:link w:val="Stopka"/>
    <w:rsid w:val="005E56E8"/>
    <w:rPr>
      <w:rFonts w:ascii="Calibri" w:eastAsia="Calibri" w:hAnsi="Calibri" w:cs="Times New Roman"/>
    </w:rPr>
  </w:style>
  <w:style w:type="paragraph" w:customStyle="1" w:styleId="HeaderLeft">
    <w:name w:val="Header Left"/>
    <w:basedOn w:val="Nagwek"/>
    <w:uiPriority w:val="35"/>
    <w:qFormat/>
    <w:rsid w:val="005E56E8"/>
    <w:pPr>
      <w:pBdr>
        <w:bottom w:val="dashed" w:sz="4" w:space="18" w:color="7F7F7F"/>
      </w:pBdr>
      <w:tabs>
        <w:tab w:val="clear" w:pos="4536"/>
        <w:tab w:val="clear" w:pos="9072"/>
        <w:tab w:val="center" w:pos="4320"/>
        <w:tab w:val="right" w:pos="8640"/>
      </w:tabs>
      <w:spacing w:after="200" w:line="396" w:lineRule="auto"/>
    </w:pPr>
    <w:rPr>
      <w:rFonts w:eastAsia="Times New Roman"/>
      <w:color w:val="7F7F7F"/>
      <w:lang w:eastAsia="ja-JP"/>
    </w:rPr>
  </w:style>
  <w:style w:type="paragraph" w:styleId="Tekstdymka">
    <w:name w:val="Balloon Text"/>
    <w:basedOn w:val="Normalny"/>
    <w:link w:val="TekstdymkaZnak"/>
    <w:uiPriority w:val="99"/>
    <w:semiHidden/>
    <w:unhideWhenUsed/>
    <w:rsid w:val="005E56E8"/>
    <w:pPr>
      <w:spacing w:after="0" w:line="240" w:lineRule="auto"/>
    </w:pPr>
    <w:rPr>
      <w:rFonts w:ascii="Tahoma" w:hAnsi="Tahoma"/>
      <w:sz w:val="16"/>
      <w:szCs w:val="16"/>
    </w:rPr>
  </w:style>
  <w:style w:type="character" w:customStyle="1" w:styleId="TekstdymkaZnak">
    <w:name w:val="Tekst dymka Znak"/>
    <w:link w:val="Tekstdymka"/>
    <w:uiPriority w:val="99"/>
    <w:semiHidden/>
    <w:rsid w:val="005E56E8"/>
    <w:rPr>
      <w:rFonts w:ascii="Tahoma" w:eastAsia="Calibri" w:hAnsi="Tahoma" w:cs="Times New Roman"/>
      <w:sz w:val="16"/>
      <w:szCs w:val="16"/>
    </w:rPr>
  </w:style>
  <w:style w:type="character" w:styleId="Hipercze">
    <w:name w:val="Hyperlink"/>
    <w:uiPriority w:val="99"/>
    <w:unhideWhenUsed/>
    <w:rsid w:val="005E56E8"/>
    <w:rPr>
      <w:color w:val="0000FF"/>
      <w:u w:val="single"/>
    </w:rPr>
  </w:style>
  <w:style w:type="paragraph" w:styleId="NormalnyWeb">
    <w:name w:val="Normal (Web)"/>
    <w:basedOn w:val="Normalny"/>
    <w:uiPriority w:val="99"/>
    <w:unhideWhenUsed/>
    <w:rsid w:val="005E56E8"/>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qFormat/>
    <w:rsid w:val="005E56E8"/>
    <w:rPr>
      <w:b/>
      <w:bCs/>
    </w:rPr>
  </w:style>
  <w:style w:type="table" w:styleId="Tabela-Siatka">
    <w:name w:val="Table Grid"/>
    <w:basedOn w:val="Standardowy"/>
    <w:uiPriority w:val="39"/>
    <w:rsid w:val="005E5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5E56E8"/>
    <w:pPr>
      <w:spacing w:before="120" w:after="0" w:line="240" w:lineRule="auto"/>
      <w:ind w:left="360" w:hanging="360"/>
      <w:outlineLvl w:val="3"/>
    </w:pPr>
    <w:rPr>
      <w:rFonts w:eastAsia="Times New Roman"/>
      <w:szCs w:val="20"/>
    </w:rPr>
  </w:style>
  <w:style w:type="paragraph" w:customStyle="1" w:styleId="Dozmiany">
    <w:name w:val="Do zmiany"/>
    <w:basedOn w:val="Tekstpodstawowy"/>
    <w:link w:val="DozmianyChar"/>
    <w:rsid w:val="005E56E8"/>
    <w:pPr>
      <w:spacing w:before="120" w:after="0" w:line="240" w:lineRule="auto"/>
      <w:outlineLvl w:val="3"/>
    </w:pPr>
    <w:rPr>
      <w:rFonts w:eastAsia="Times New Roman"/>
      <w:i/>
      <w:color w:val="FF0000"/>
    </w:rPr>
  </w:style>
  <w:style w:type="paragraph" w:styleId="Tekstpodstawowy">
    <w:name w:val="Body Text"/>
    <w:basedOn w:val="Normalny"/>
    <w:link w:val="TekstpodstawowyZnak"/>
    <w:uiPriority w:val="99"/>
    <w:unhideWhenUsed/>
    <w:rsid w:val="005E56E8"/>
    <w:pPr>
      <w:spacing w:after="120"/>
    </w:pPr>
    <w:rPr>
      <w:sz w:val="20"/>
      <w:szCs w:val="20"/>
    </w:rPr>
  </w:style>
  <w:style w:type="character" w:customStyle="1" w:styleId="TekstpodstawowyZnak">
    <w:name w:val="Tekst podstawowy Znak"/>
    <w:link w:val="Tekstpodstawowy"/>
    <w:uiPriority w:val="99"/>
    <w:rsid w:val="005E56E8"/>
    <w:rPr>
      <w:rFonts w:ascii="Calibri" w:eastAsia="Calibri" w:hAnsi="Calibri" w:cs="Times New Roman"/>
    </w:rPr>
  </w:style>
  <w:style w:type="character" w:customStyle="1" w:styleId="DozmianyChar">
    <w:name w:val="Do zmiany Char"/>
    <w:link w:val="Dozmiany"/>
    <w:rsid w:val="005E56E8"/>
    <w:rPr>
      <w:rFonts w:ascii="Arial" w:eastAsia="Times New Roman" w:hAnsi="Arial" w:cs="Times New Roman"/>
      <w:i/>
      <w:color w:val="FF0000"/>
      <w:szCs w:val="20"/>
    </w:rPr>
  </w:style>
  <w:style w:type="paragraph" w:styleId="Spistreci3">
    <w:name w:val="toc 3"/>
    <w:basedOn w:val="Normalny"/>
    <w:next w:val="Normalny"/>
    <w:autoRedefine/>
    <w:uiPriority w:val="39"/>
    <w:qFormat/>
    <w:rsid w:val="00BE34CB"/>
    <w:pPr>
      <w:tabs>
        <w:tab w:val="left" w:pos="1320"/>
        <w:tab w:val="right" w:leader="dot" w:pos="9628"/>
      </w:tabs>
      <w:spacing w:after="0" w:line="240" w:lineRule="auto"/>
      <w:ind w:left="480"/>
    </w:pPr>
    <w:rPr>
      <w:rFonts w:eastAsia="Times New Roman"/>
      <w:i/>
      <w:iCs/>
      <w:sz w:val="20"/>
      <w:szCs w:val="20"/>
    </w:rPr>
  </w:style>
  <w:style w:type="paragraph" w:styleId="Spistreci2">
    <w:name w:val="toc 2"/>
    <w:basedOn w:val="Normalny"/>
    <w:next w:val="Normalny"/>
    <w:autoRedefine/>
    <w:uiPriority w:val="39"/>
    <w:unhideWhenUsed/>
    <w:qFormat/>
    <w:rsid w:val="006B0258"/>
    <w:pPr>
      <w:tabs>
        <w:tab w:val="left" w:pos="880"/>
        <w:tab w:val="right" w:leader="dot" w:pos="9628"/>
      </w:tabs>
      <w:spacing w:after="0" w:line="240" w:lineRule="auto"/>
      <w:ind w:left="240"/>
    </w:pPr>
    <w:rPr>
      <w:rFonts w:eastAsia="Times New Roman"/>
      <w:smallCaps/>
      <w:sz w:val="20"/>
      <w:szCs w:val="20"/>
    </w:rPr>
  </w:style>
  <w:style w:type="paragraph" w:styleId="Spistreci1">
    <w:name w:val="toc 1"/>
    <w:basedOn w:val="Normalny"/>
    <w:next w:val="Normalny"/>
    <w:autoRedefine/>
    <w:uiPriority w:val="39"/>
    <w:unhideWhenUsed/>
    <w:qFormat/>
    <w:rsid w:val="00522177"/>
    <w:pPr>
      <w:tabs>
        <w:tab w:val="left" w:pos="480"/>
        <w:tab w:val="right" w:leader="dot" w:pos="9628"/>
      </w:tabs>
      <w:spacing w:before="120" w:after="120" w:line="240" w:lineRule="auto"/>
    </w:pPr>
    <w:rPr>
      <w:rFonts w:eastAsia="Times New Roman"/>
      <w:b/>
      <w:bCs/>
      <w:caps/>
      <w:sz w:val="20"/>
      <w:szCs w:val="20"/>
    </w:rPr>
  </w:style>
  <w:style w:type="paragraph" w:customStyle="1" w:styleId="prostand">
    <w:name w:val="pro_stand"/>
    <w:basedOn w:val="Normalny"/>
    <w:link w:val="prostandZnak"/>
    <w:rsid w:val="005E56E8"/>
    <w:pPr>
      <w:spacing w:after="0" w:line="240" w:lineRule="auto"/>
    </w:pPr>
    <w:rPr>
      <w:rFonts w:eastAsia="Times New Roman"/>
      <w:szCs w:val="20"/>
    </w:rPr>
  </w:style>
  <w:style w:type="paragraph" w:customStyle="1" w:styleId="Komentarz">
    <w:name w:val="Komentarz"/>
    <w:basedOn w:val="Normalny"/>
    <w:rsid w:val="005E56E8"/>
    <w:pPr>
      <w:spacing w:before="120" w:after="0" w:line="240" w:lineRule="auto"/>
      <w:outlineLvl w:val="3"/>
    </w:pPr>
    <w:rPr>
      <w:rFonts w:eastAsia="Times New Roman"/>
      <w:i/>
      <w:szCs w:val="20"/>
    </w:rPr>
  </w:style>
  <w:style w:type="table" w:customStyle="1" w:styleId="Tabelasiatki3akcent51">
    <w:name w:val="Tabela siatki 3 — akcent 51"/>
    <w:basedOn w:val="Standardowy"/>
    <w:uiPriority w:val="48"/>
    <w:rsid w:val="005E56E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elasiatki5ciemnaakcent51">
    <w:name w:val="Tabela siatki 5 — ciemna — akcent 51"/>
    <w:basedOn w:val="Standardowy"/>
    <w:uiPriority w:val="50"/>
    <w:rsid w:val="005E56E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Heading2a">
    <w:name w:val="Heading 2a"/>
    <w:basedOn w:val="Nagwek2"/>
    <w:rsid w:val="005E56E8"/>
    <w:pPr>
      <w:pageBreakBefore/>
      <w:numPr>
        <w:ilvl w:val="0"/>
        <w:numId w:val="0"/>
      </w:numPr>
    </w:pPr>
    <w:rPr>
      <w:i/>
      <w:szCs w:val="20"/>
    </w:rPr>
  </w:style>
  <w:style w:type="table" w:customStyle="1" w:styleId="Tabelasiatki6kolorowaakcent51">
    <w:name w:val="Tabela siatki 6 — kolorowa — akcent 51"/>
    <w:basedOn w:val="Standardowy"/>
    <w:uiPriority w:val="51"/>
    <w:rsid w:val="005E56E8"/>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olorowasiatkaakcent5">
    <w:name w:val="Colorful Grid Accent 5"/>
    <w:basedOn w:val="Standardowy"/>
    <w:uiPriority w:val="73"/>
    <w:rsid w:val="005E56E8"/>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redniasiatka1akcent5">
    <w:name w:val="Medium Grid 1 Accent 5"/>
    <w:basedOn w:val="Standardowy"/>
    <w:uiPriority w:val="67"/>
    <w:rsid w:val="005E56E8"/>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Jasnasiatkaakcent5">
    <w:name w:val="Light Grid Accent 5"/>
    <w:basedOn w:val="Standardowy"/>
    <w:uiPriority w:val="62"/>
    <w:rsid w:val="005E56E8"/>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Nagwekspisutreci">
    <w:name w:val="TOC Heading"/>
    <w:basedOn w:val="Nagwek1"/>
    <w:next w:val="Normalny"/>
    <w:uiPriority w:val="39"/>
    <w:unhideWhenUsed/>
    <w:qFormat/>
    <w:rsid w:val="005E56E8"/>
    <w:pPr>
      <w:keepLines/>
      <w:numPr>
        <w:numId w:val="0"/>
      </w:numPr>
      <w:spacing w:before="480" w:after="0" w:line="276" w:lineRule="auto"/>
      <w:outlineLvl w:val="9"/>
    </w:pPr>
    <w:rPr>
      <w:rFonts w:ascii="Cambria" w:hAnsi="Cambria"/>
      <w:bCs/>
      <w:color w:val="365F91"/>
      <w:kern w:val="0"/>
      <w:sz w:val="28"/>
    </w:rPr>
  </w:style>
  <w:style w:type="paragraph" w:styleId="Lista2">
    <w:name w:val="List 2"/>
    <w:basedOn w:val="Normalny"/>
    <w:unhideWhenUsed/>
    <w:rsid w:val="005E56E8"/>
    <w:pPr>
      <w:ind w:left="566" w:hanging="283"/>
      <w:contextualSpacing/>
    </w:pPr>
  </w:style>
  <w:style w:type="character" w:customStyle="1" w:styleId="ASAPHeading2ZnakZnak">
    <w:name w:val="ASAPHeading 2 Znak Znak"/>
    <w:rsid w:val="005E56E8"/>
    <w:rPr>
      <w:rFonts w:ascii="Arial" w:hAnsi="Arial"/>
      <w:b/>
      <w:sz w:val="28"/>
      <w:lang w:val="pl-PL" w:eastAsia="pl-PL" w:bidi="ar-SA"/>
    </w:rPr>
  </w:style>
  <w:style w:type="character" w:styleId="Odwoaniedokomentarza">
    <w:name w:val="annotation reference"/>
    <w:uiPriority w:val="99"/>
    <w:semiHidden/>
    <w:rsid w:val="005E56E8"/>
    <w:rPr>
      <w:sz w:val="16"/>
      <w:szCs w:val="16"/>
    </w:rPr>
  </w:style>
  <w:style w:type="paragraph" w:styleId="Tekstkomentarza">
    <w:name w:val="annotation text"/>
    <w:basedOn w:val="Normalny"/>
    <w:link w:val="TekstkomentarzaZnak"/>
    <w:uiPriority w:val="99"/>
    <w:semiHidden/>
    <w:rsid w:val="005E56E8"/>
    <w:pPr>
      <w:spacing w:after="0" w:line="240" w:lineRule="auto"/>
    </w:pPr>
    <w:rPr>
      <w:rFonts w:eastAsia="Times New Roman"/>
      <w:sz w:val="20"/>
      <w:szCs w:val="20"/>
    </w:rPr>
  </w:style>
  <w:style w:type="character" w:customStyle="1" w:styleId="TekstkomentarzaZnak">
    <w:name w:val="Tekst komentarza Znak"/>
    <w:link w:val="Tekstkomentarza"/>
    <w:uiPriority w:val="99"/>
    <w:semiHidden/>
    <w:rsid w:val="005E56E8"/>
    <w:rPr>
      <w:rFonts w:ascii="Arial" w:eastAsia="Times New Roman" w:hAnsi="Arial" w:cs="Times New Roman"/>
      <w:sz w:val="20"/>
      <w:szCs w:val="20"/>
    </w:rPr>
  </w:style>
  <w:style w:type="paragraph" w:customStyle="1" w:styleId="TekstpoPoziom1BB">
    <w:name w:val="Tekst po Poziom 1 (BB)"/>
    <w:basedOn w:val="Tekstpodstawowy"/>
    <w:autoRedefine/>
    <w:rsid w:val="005E56E8"/>
    <w:pPr>
      <w:spacing w:line="240" w:lineRule="auto"/>
      <w:ind w:firstLine="720"/>
    </w:pPr>
    <w:rPr>
      <w:rFonts w:eastAsia="Times New Roman"/>
      <w:color w:val="000000"/>
    </w:rPr>
  </w:style>
  <w:style w:type="character" w:styleId="Numerstrony">
    <w:name w:val="page number"/>
    <w:rsid w:val="005E56E8"/>
  </w:style>
  <w:style w:type="character" w:customStyle="1" w:styleId="Tekstpodstawowy2Znak">
    <w:name w:val="Tekst podstawowy 2 Znak"/>
    <w:link w:val="Tekstpodstawowy2"/>
    <w:rsid w:val="005E56E8"/>
    <w:rPr>
      <w:rFonts w:ascii="Times New Roman" w:eastAsia="Times New Roman" w:hAnsi="Times New Roman"/>
      <w:sz w:val="24"/>
    </w:rPr>
  </w:style>
  <w:style w:type="paragraph" w:styleId="Tekstpodstawowy2">
    <w:name w:val="Body Text 2"/>
    <w:basedOn w:val="Normalny"/>
    <w:link w:val="Tekstpodstawowy2Znak"/>
    <w:rsid w:val="005E56E8"/>
    <w:pPr>
      <w:spacing w:after="0" w:line="240" w:lineRule="auto"/>
    </w:pPr>
    <w:rPr>
      <w:rFonts w:ascii="Times New Roman" w:eastAsia="Times New Roman" w:hAnsi="Times New Roman"/>
      <w:sz w:val="24"/>
      <w:szCs w:val="20"/>
    </w:rPr>
  </w:style>
  <w:style w:type="character" w:customStyle="1" w:styleId="Tekstpodstawowy2Znak1">
    <w:name w:val="Tekst podstawowy 2 Znak1"/>
    <w:uiPriority w:val="99"/>
    <w:semiHidden/>
    <w:rsid w:val="005E56E8"/>
    <w:rPr>
      <w:rFonts w:ascii="Calibri" w:eastAsia="Calibri" w:hAnsi="Calibri" w:cs="Times New Roman"/>
    </w:rPr>
  </w:style>
  <w:style w:type="character" w:customStyle="1" w:styleId="MapadokumentuZnak1">
    <w:name w:val="Mapa dokumentu Znak1"/>
    <w:link w:val="Mapadokumentu"/>
    <w:semiHidden/>
    <w:rsid w:val="005E56E8"/>
    <w:rPr>
      <w:rFonts w:ascii="Tahoma" w:eastAsia="Times New Roman" w:hAnsi="Tahoma"/>
      <w:sz w:val="22"/>
      <w:shd w:val="clear" w:color="auto" w:fill="000080"/>
    </w:rPr>
  </w:style>
  <w:style w:type="paragraph" w:styleId="Mapadokumentu">
    <w:name w:val="Document Map"/>
    <w:basedOn w:val="Normalny"/>
    <w:link w:val="MapadokumentuZnak1"/>
    <w:semiHidden/>
    <w:unhideWhenUsed/>
    <w:rsid w:val="005E56E8"/>
    <w:pPr>
      <w:spacing w:after="0" w:line="240" w:lineRule="auto"/>
    </w:pPr>
    <w:rPr>
      <w:rFonts w:ascii="Tahoma" w:eastAsia="Times New Roman" w:hAnsi="Tahoma"/>
      <w:szCs w:val="20"/>
    </w:rPr>
  </w:style>
  <w:style w:type="paragraph" w:styleId="Spistreci4">
    <w:name w:val="toc 4"/>
    <w:basedOn w:val="Normalny"/>
    <w:next w:val="Normalny"/>
    <w:autoRedefine/>
    <w:uiPriority w:val="39"/>
    <w:rsid w:val="005E56E8"/>
    <w:pPr>
      <w:spacing w:after="0" w:line="240" w:lineRule="auto"/>
      <w:ind w:left="660"/>
    </w:pPr>
    <w:rPr>
      <w:rFonts w:ascii="Times New Roman" w:eastAsia="Times New Roman" w:hAnsi="Times New Roman"/>
      <w:sz w:val="18"/>
      <w:szCs w:val="20"/>
    </w:rPr>
  </w:style>
  <w:style w:type="paragraph" w:styleId="Spistreci5">
    <w:name w:val="toc 5"/>
    <w:basedOn w:val="Normalny"/>
    <w:next w:val="Normalny"/>
    <w:autoRedefine/>
    <w:uiPriority w:val="39"/>
    <w:rsid w:val="005E56E8"/>
    <w:pPr>
      <w:spacing w:after="0" w:line="240" w:lineRule="auto"/>
      <w:ind w:left="880"/>
    </w:pPr>
    <w:rPr>
      <w:rFonts w:ascii="Times New Roman" w:eastAsia="Times New Roman" w:hAnsi="Times New Roman"/>
      <w:sz w:val="18"/>
      <w:szCs w:val="20"/>
    </w:rPr>
  </w:style>
  <w:style w:type="paragraph" w:styleId="Spistreci6">
    <w:name w:val="toc 6"/>
    <w:basedOn w:val="Normalny"/>
    <w:next w:val="Normalny"/>
    <w:autoRedefine/>
    <w:uiPriority w:val="39"/>
    <w:rsid w:val="005E56E8"/>
    <w:pPr>
      <w:spacing w:after="0" w:line="240" w:lineRule="auto"/>
      <w:ind w:left="1100"/>
    </w:pPr>
    <w:rPr>
      <w:rFonts w:ascii="Times New Roman" w:eastAsia="Times New Roman" w:hAnsi="Times New Roman"/>
      <w:sz w:val="18"/>
      <w:szCs w:val="20"/>
    </w:rPr>
  </w:style>
  <w:style w:type="paragraph" w:styleId="Spistreci7">
    <w:name w:val="toc 7"/>
    <w:basedOn w:val="Normalny"/>
    <w:next w:val="Normalny"/>
    <w:autoRedefine/>
    <w:uiPriority w:val="39"/>
    <w:rsid w:val="005E56E8"/>
    <w:pPr>
      <w:spacing w:after="0" w:line="240" w:lineRule="auto"/>
      <w:ind w:left="1320"/>
    </w:pPr>
    <w:rPr>
      <w:rFonts w:ascii="Times New Roman" w:eastAsia="Times New Roman" w:hAnsi="Times New Roman"/>
      <w:sz w:val="18"/>
      <w:szCs w:val="20"/>
    </w:rPr>
  </w:style>
  <w:style w:type="paragraph" w:styleId="Spistreci8">
    <w:name w:val="toc 8"/>
    <w:basedOn w:val="Normalny"/>
    <w:next w:val="Normalny"/>
    <w:autoRedefine/>
    <w:uiPriority w:val="39"/>
    <w:rsid w:val="005E56E8"/>
    <w:pPr>
      <w:spacing w:after="0" w:line="240" w:lineRule="auto"/>
      <w:ind w:left="1540"/>
    </w:pPr>
    <w:rPr>
      <w:rFonts w:ascii="Times New Roman" w:eastAsia="Times New Roman" w:hAnsi="Times New Roman"/>
      <w:sz w:val="18"/>
      <w:szCs w:val="20"/>
    </w:rPr>
  </w:style>
  <w:style w:type="paragraph" w:styleId="Spistreci9">
    <w:name w:val="toc 9"/>
    <w:basedOn w:val="Normalny"/>
    <w:next w:val="Normalny"/>
    <w:autoRedefine/>
    <w:uiPriority w:val="39"/>
    <w:rsid w:val="005E56E8"/>
    <w:pPr>
      <w:spacing w:after="0" w:line="240" w:lineRule="auto"/>
      <w:ind w:left="1760"/>
    </w:pPr>
    <w:rPr>
      <w:rFonts w:ascii="Times New Roman" w:eastAsia="Times New Roman" w:hAnsi="Times New Roman"/>
      <w:sz w:val="18"/>
      <w:szCs w:val="20"/>
    </w:rPr>
  </w:style>
  <w:style w:type="character" w:customStyle="1" w:styleId="TekstprzypisukocowegoZnak">
    <w:name w:val="Tekst przypisu końcowego Znak"/>
    <w:link w:val="Tekstprzypisukocowego"/>
    <w:semiHidden/>
    <w:rsid w:val="005E56E8"/>
    <w:rPr>
      <w:rFonts w:ascii="Arial" w:eastAsia="Times New Roman" w:hAnsi="Arial"/>
    </w:rPr>
  </w:style>
  <w:style w:type="paragraph" w:styleId="Tekstprzypisukocowego">
    <w:name w:val="endnote text"/>
    <w:basedOn w:val="Normalny"/>
    <w:link w:val="TekstprzypisukocowegoZnak"/>
    <w:semiHidden/>
    <w:rsid w:val="005E56E8"/>
    <w:pPr>
      <w:spacing w:after="0" w:line="240" w:lineRule="auto"/>
    </w:pPr>
    <w:rPr>
      <w:rFonts w:eastAsia="Times New Roman"/>
      <w:sz w:val="20"/>
      <w:szCs w:val="20"/>
    </w:rPr>
  </w:style>
  <w:style w:type="character" w:customStyle="1" w:styleId="TekstprzypisukocowegoZnak1">
    <w:name w:val="Tekst przypisu końcowego Znak1"/>
    <w:uiPriority w:val="99"/>
    <w:semiHidden/>
    <w:rsid w:val="005E56E8"/>
    <w:rPr>
      <w:rFonts w:ascii="Calibri" w:eastAsia="Calibri" w:hAnsi="Calibri" w:cs="Times New Roman"/>
      <w:sz w:val="20"/>
      <w:szCs w:val="20"/>
    </w:rPr>
  </w:style>
  <w:style w:type="paragraph" w:customStyle="1" w:styleId="Wypunktowanie">
    <w:name w:val="Wypunktowanie"/>
    <w:basedOn w:val="Normalny"/>
    <w:rsid w:val="005E56E8"/>
    <w:pPr>
      <w:numPr>
        <w:numId w:val="2"/>
      </w:numPr>
      <w:tabs>
        <w:tab w:val="left" w:pos="360"/>
      </w:tabs>
      <w:spacing w:before="60" w:after="0" w:line="240" w:lineRule="auto"/>
    </w:pPr>
    <w:rPr>
      <w:rFonts w:ascii="Times New Roman" w:eastAsia="Times New Roman" w:hAnsi="Times New Roman"/>
      <w:szCs w:val="24"/>
      <w:lang w:val="en-US"/>
    </w:rPr>
  </w:style>
  <w:style w:type="paragraph" w:customStyle="1" w:styleId="Wypunktowanie2">
    <w:name w:val="Wypunktowanie2"/>
    <w:basedOn w:val="Normalny"/>
    <w:rsid w:val="005E56E8"/>
    <w:pPr>
      <w:numPr>
        <w:ilvl w:val="1"/>
        <w:numId w:val="2"/>
      </w:numPr>
      <w:tabs>
        <w:tab w:val="clear" w:pos="1440"/>
        <w:tab w:val="left" w:pos="900"/>
        <w:tab w:val="num" w:pos="927"/>
      </w:tabs>
      <w:spacing w:before="60" w:after="0" w:line="240" w:lineRule="auto"/>
      <w:ind w:left="907" w:hanging="340"/>
    </w:pPr>
    <w:rPr>
      <w:rFonts w:ascii="Times New Roman" w:eastAsia="Times New Roman" w:hAnsi="Times New Roman"/>
      <w:szCs w:val="24"/>
    </w:rPr>
  </w:style>
  <w:style w:type="paragraph" w:customStyle="1" w:styleId="ASAPNormalIcon">
    <w:name w:val="ASAPNormalIcon"/>
    <w:basedOn w:val="Normalny"/>
    <w:rsid w:val="005E56E8"/>
    <w:pPr>
      <w:spacing w:after="0" w:line="240" w:lineRule="auto"/>
      <w:ind w:left="1440"/>
    </w:pPr>
    <w:rPr>
      <w:rFonts w:ascii="Times New Roman" w:eastAsia="Times New Roman" w:hAnsi="Times New Roman"/>
      <w:sz w:val="20"/>
      <w:szCs w:val="20"/>
    </w:rPr>
  </w:style>
  <w:style w:type="paragraph" w:styleId="Listapunktowana">
    <w:name w:val="List Bullet"/>
    <w:basedOn w:val="Tekstpodstawowy"/>
    <w:rsid w:val="005E56E8"/>
    <w:pPr>
      <w:numPr>
        <w:numId w:val="3"/>
      </w:numPr>
      <w:spacing w:after="60" w:line="260" w:lineRule="atLeast"/>
    </w:pPr>
    <w:rPr>
      <w:rFonts w:ascii="Times New Roman" w:eastAsia="Times New Roman" w:hAnsi="Times New Roman"/>
      <w:snapToGrid w:val="0"/>
    </w:rPr>
  </w:style>
  <w:style w:type="paragraph" w:customStyle="1" w:styleId="Styl2">
    <w:name w:val="Styl2"/>
    <w:basedOn w:val="Normalny"/>
    <w:rsid w:val="005E56E8"/>
    <w:pPr>
      <w:numPr>
        <w:numId w:val="4"/>
      </w:numPr>
      <w:spacing w:after="0" w:line="240" w:lineRule="auto"/>
    </w:pPr>
    <w:rPr>
      <w:rFonts w:ascii="Times New Roman" w:eastAsia="Times New Roman" w:hAnsi="Times New Roman"/>
      <w:sz w:val="24"/>
      <w:szCs w:val="24"/>
    </w:rPr>
  </w:style>
  <w:style w:type="paragraph" w:customStyle="1" w:styleId="PNA">
    <w:name w:val="PNA"/>
    <w:basedOn w:val="Normalny"/>
    <w:rsid w:val="005E56E8"/>
    <w:pPr>
      <w:tabs>
        <w:tab w:val="num" w:pos="360"/>
        <w:tab w:val="num" w:pos="432"/>
      </w:tabs>
      <w:spacing w:before="80" w:after="0" w:line="240" w:lineRule="auto"/>
      <w:ind w:left="568" w:hanging="284"/>
    </w:pPr>
    <w:rPr>
      <w:rFonts w:ascii="Franklin Gothic Book" w:eastAsia="Times New Roman" w:hAnsi="Franklin Gothic Book"/>
      <w:sz w:val="24"/>
      <w:szCs w:val="24"/>
    </w:rPr>
  </w:style>
  <w:style w:type="character" w:customStyle="1" w:styleId="PNAZnakZnak">
    <w:name w:val="PNA Znak Znak"/>
    <w:rsid w:val="005E56E8"/>
    <w:rPr>
      <w:rFonts w:ascii="Franklin Gothic Book" w:hAnsi="Franklin Gothic Book"/>
      <w:sz w:val="24"/>
      <w:szCs w:val="24"/>
      <w:lang w:val="pl-PL" w:eastAsia="pl-PL" w:bidi="ar-SA"/>
    </w:rPr>
  </w:style>
  <w:style w:type="paragraph" w:customStyle="1" w:styleId="Graphic">
    <w:name w:val="Graphic"/>
    <w:basedOn w:val="Podpis"/>
    <w:rsid w:val="005E56E8"/>
  </w:style>
  <w:style w:type="paragraph" w:styleId="Podpis">
    <w:name w:val="Signature"/>
    <w:basedOn w:val="Normalny"/>
    <w:link w:val="PodpisZnak"/>
    <w:rsid w:val="005E56E8"/>
    <w:pPr>
      <w:spacing w:after="0" w:line="240" w:lineRule="auto"/>
      <w:ind w:left="4252"/>
    </w:pPr>
    <w:rPr>
      <w:rFonts w:eastAsia="Times New Roman"/>
      <w:sz w:val="20"/>
      <w:szCs w:val="20"/>
    </w:rPr>
  </w:style>
  <w:style w:type="character" w:customStyle="1" w:styleId="PodpisZnak">
    <w:name w:val="Podpis Znak"/>
    <w:link w:val="Podpis"/>
    <w:rsid w:val="005E56E8"/>
    <w:rPr>
      <w:rFonts w:ascii="Arial" w:eastAsia="Times New Roman" w:hAnsi="Arial" w:cs="Times New Roman"/>
      <w:szCs w:val="20"/>
    </w:rPr>
  </w:style>
  <w:style w:type="paragraph" w:customStyle="1" w:styleId="body">
    <w:name w:val="body"/>
    <w:basedOn w:val="NormalnyWeb"/>
    <w:rsid w:val="005E56E8"/>
  </w:style>
  <w:style w:type="paragraph" w:customStyle="1" w:styleId="TableText">
    <w:name w:val="Table Text"/>
    <w:basedOn w:val="Tekstpodstawowy"/>
    <w:rsid w:val="005E56E8"/>
    <w:pPr>
      <w:spacing w:before="60" w:after="0" w:line="240" w:lineRule="auto"/>
    </w:pPr>
    <w:rPr>
      <w:rFonts w:ascii="Times New Roman" w:eastAsia="Times New Roman" w:hAnsi="Times New Roman"/>
      <w:sz w:val="18"/>
    </w:rPr>
  </w:style>
  <w:style w:type="paragraph" w:customStyle="1" w:styleId="Opis">
    <w:name w:val="Opis"/>
    <w:basedOn w:val="Normalny"/>
    <w:rsid w:val="005E56E8"/>
    <w:pPr>
      <w:keepLines/>
      <w:spacing w:before="30" w:after="30" w:line="240" w:lineRule="auto"/>
      <w:ind w:left="567"/>
    </w:pPr>
    <w:rPr>
      <w:rFonts w:ascii="Times New Roman" w:eastAsia="Times New Roman" w:hAnsi="Times New Roman"/>
      <w:szCs w:val="20"/>
    </w:rPr>
  </w:style>
  <w:style w:type="character" w:customStyle="1" w:styleId="OpisZnak">
    <w:name w:val="Opis Znak"/>
    <w:rsid w:val="005E56E8"/>
    <w:rPr>
      <w:sz w:val="22"/>
      <w:lang w:val="pl-PL" w:eastAsia="pl-PL" w:bidi="ar-SA"/>
    </w:rPr>
  </w:style>
  <w:style w:type="paragraph" w:customStyle="1" w:styleId="Podpisnadtabel">
    <w:name w:val="Podpis nad tabelą"/>
    <w:basedOn w:val="Legenda"/>
    <w:rsid w:val="005E56E8"/>
    <w:pPr>
      <w:keepNext/>
      <w:spacing w:before="120" w:after="120"/>
      <w:ind w:left="567"/>
      <w:jc w:val="center"/>
    </w:pPr>
    <w:rPr>
      <w:rFonts w:ascii="Times New Roman" w:hAnsi="Times New Roman"/>
      <w:b w:val="0"/>
      <w:bCs w:val="0"/>
      <w:sz w:val="24"/>
      <w:szCs w:val="24"/>
    </w:rPr>
  </w:style>
  <w:style w:type="paragraph" w:styleId="Legenda">
    <w:name w:val="caption"/>
    <w:basedOn w:val="Normalny"/>
    <w:next w:val="Normalny"/>
    <w:qFormat/>
    <w:rsid w:val="005E56E8"/>
    <w:pPr>
      <w:spacing w:after="0" w:line="240" w:lineRule="auto"/>
    </w:pPr>
    <w:rPr>
      <w:rFonts w:eastAsia="Times New Roman"/>
      <w:b/>
      <w:bCs/>
      <w:sz w:val="20"/>
      <w:szCs w:val="20"/>
    </w:rPr>
  </w:style>
  <w:style w:type="paragraph" w:customStyle="1" w:styleId="Ramkaduanadole">
    <w:name w:val="Ramka duża na dole"/>
    <w:basedOn w:val="Normalny"/>
    <w:rsid w:val="005E56E8"/>
    <w:pPr>
      <w:keepLines/>
      <w:framePr w:hSpace="142" w:wrap="around" w:hAnchor="page" w:x="2553" w:yAlign="bottom" w:anchorLock="1"/>
      <w:spacing w:before="40" w:after="0" w:line="240" w:lineRule="auto"/>
    </w:pPr>
    <w:rPr>
      <w:rFonts w:ascii="Times New Roman" w:eastAsia="Times New Roman" w:hAnsi="Times New Roman"/>
      <w:szCs w:val="20"/>
    </w:rPr>
  </w:style>
  <w:style w:type="paragraph" w:customStyle="1" w:styleId="Temat">
    <w:name w:val="Temat"/>
    <w:rsid w:val="005E56E8"/>
    <w:pPr>
      <w:spacing w:before="240"/>
    </w:pPr>
    <w:rPr>
      <w:rFonts w:ascii="Times New Roman" w:eastAsia="Times New Roman" w:hAnsi="Times New Roman"/>
      <w:b/>
      <w:sz w:val="24"/>
    </w:rPr>
  </w:style>
  <w:style w:type="paragraph" w:customStyle="1" w:styleId="Tekst">
    <w:name w:val="Tekst"/>
    <w:rsid w:val="005E56E8"/>
    <w:pPr>
      <w:spacing w:before="120"/>
    </w:pPr>
    <w:rPr>
      <w:rFonts w:ascii="Times New Roman" w:eastAsia="Times New Roman" w:hAnsi="Times New Roman"/>
      <w:sz w:val="24"/>
    </w:rPr>
  </w:style>
  <w:style w:type="paragraph" w:customStyle="1" w:styleId="Spistreci">
    <w:name w:val="Spis treści"/>
    <w:basedOn w:val="Normalny"/>
    <w:next w:val="Spistreci1"/>
    <w:rsid w:val="005E56E8"/>
    <w:pPr>
      <w:keepLines/>
      <w:spacing w:before="240" w:after="240" w:line="240" w:lineRule="auto"/>
      <w:ind w:left="567" w:hanging="567"/>
      <w:jc w:val="center"/>
    </w:pPr>
    <w:rPr>
      <w:rFonts w:eastAsia="Times New Roman"/>
      <w:b/>
      <w:sz w:val="32"/>
      <w:szCs w:val="20"/>
    </w:rPr>
  </w:style>
  <w:style w:type="paragraph" w:customStyle="1" w:styleId="TABELA9">
    <w:name w:val="TABELA9"/>
    <w:basedOn w:val="Normalny"/>
    <w:rsid w:val="005E56E8"/>
    <w:pPr>
      <w:spacing w:after="0" w:line="240" w:lineRule="auto"/>
    </w:pPr>
    <w:rPr>
      <w:rFonts w:ascii="Tahoma" w:eastAsia="Times New Roman" w:hAnsi="Tahoma" w:cs="Tahoma"/>
      <w:sz w:val="16"/>
      <w:szCs w:val="18"/>
    </w:rPr>
  </w:style>
  <w:style w:type="character" w:customStyle="1" w:styleId="Tekstpodstawowy3Znak">
    <w:name w:val="Tekst podstawowy 3 Znak"/>
    <w:link w:val="Tekstpodstawowy3"/>
    <w:rsid w:val="005E56E8"/>
    <w:rPr>
      <w:rFonts w:ascii="Arial" w:eastAsia="Times New Roman" w:hAnsi="Arial"/>
      <w:sz w:val="16"/>
      <w:szCs w:val="16"/>
    </w:rPr>
  </w:style>
  <w:style w:type="paragraph" w:styleId="Tekstpodstawowy3">
    <w:name w:val="Body Text 3"/>
    <w:basedOn w:val="Normalny"/>
    <w:link w:val="Tekstpodstawowy3Znak"/>
    <w:rsid w:val="005E56E8"/>
    <w:pPr>
      <w:spacing w:after="120" w:line="240" w:lineRule="auto"/>
    </w:pPr>
    <w:rPr>
      <w:rFonts w:eastAsia="Times New Roman"/>
      <w:sz w:val="16"/>
      <w:szCs w:val="16"/>
    </w:rPr>
  </w:style>
  <w:style w:type="character" w:customStyle="1" w:styleId="Tekstpodstawowy3Znak1">
    <w:name w:val="Tekst podstawowy 3 Znak1"/>
    <w:uiPriority w:val="99"/>
    <w:semiHidden/>
    <w:rsid w:val="005E56E8"/>
    <w:rPr>
      <w:rFonts w:ascii="Calibri" w:eastAsia="Calibri" w:hAnsi="Calibri" w:cs="Times New Roman"/>
      <w:sz w:val="16"/>
      <w:szCs w:val="16"/>
    </w:rPr>
  </w:style>
  <w:style w:type="character" w:customStyle="1" w:styleId="ASAPHeading1ZnakZnak">
    <w:name w:val="ASAPHeading 1 Znak Znak"/>
    <w:rsid w:val="005E56E8"/>
    <w:rPr>
      <w:rFonts w:ascii="Arial" w:hAnsi="Arial"/>
      <w:b/>
      <w:kern w:val="28"/>
      <w:sz w:val="32"/>
      <w:lang w:val="pl-PL" w:eastAsia="pl-PL" w:bidi="ar-SA"/>
    </w:rPr>
  </w:style>
  <w:style w:type="paragraph" w:customStyle="1" w:styleId="ZTabela">
    <w:name w:val="Z_Tabela"/>
    <w:basedOn w:val="Normalny"/>
    <w:next w:val="Normalny"/>
    <w:rsid w:val="005E56E8"/>
    <w:pPr>
      <w:spacing w:before="60" w:after="40" w:line="240" w:lineRule="auto"/>
    </w:pPr>
    <w:rPr>
      <w:rFonts w:ascii="Times New Roman" w:eastAsia="Times New Roman" w:hAnsi="Times New Roman"/>
      <w:szCs w:val="24"/>
    </w:rPr>
  </w:style>
  <w:style w:type="paragraph" w:customStyle="1" w:styleId="TableSmHeading">
    <w:name w:val="Table_Sm_Heading"/>
    <w:basedOn w:val="Normalny"/>
    <w:rsid w:val="005E56E8"/>
    <w:pPr>
      <w:keepNext/>
      <w:keepLines/>
      <w:spacing w:before="60" w:after="40" w:line="240" w:lineRule="auto"/>
    </w:pPr>
    <w:rPr>
      <w:rFonts w:ascii="Futura Bk" w:eastAsia="Times New Roman" w:hAnsi="Futura Bk"/>
      <w:b/>
      <w:sz w:val="16"/>
      <w:szCs w:val="20"/>
      <w:lang w:val="en-GB"/>
    </w:rPr>
  </w:style>
  <w:style w:type="paragraph" w:customStyle="1" w:styleId="TableMedium">
    <w:name w:val="Table_Medium"/>
    <w:basedOn w:val="Normalny"/>
    <w:rsid w:val="005E56E8"/>
    <w:pPr>
      <w:spacing w:before="40" w:after="40" w:line="240" w:lineRule="auto"/>
    </w:pPr>
    <w:rPr>
      <w:rFonts w:ascii="Futura Bk" w:eastAsia="Times New Roman" w:hAnsi="Futura Bk"/>
      <w:sz w:val="18"/>
      <w:szCs w:val="20"/>
      <w:lang w:val="en-GB"/>
    </w:rPr>
  </w:style>
  <w:style w:type="paragraph" w:styleId="Tekstprzypisudolnego">
    <w:name w:val="footnote text"/>
    <w:basedOn w:val="Normalny"/>
    <w:link w:val="TekstprzypisudolnegoZnak"/>
    <w:semiHidden/>
    <w:rsid w:val="005E56E8"/>
    <w:pPr>
      <w:spacing w:after="0" w:line="240" w:lineRule="auto"/>
    </w:pPr>
    <w:rPr>
      <w:rFonts w:eastAsia="Times New Roman"/>
      <w:sz w:val="20"/>
      <w:szCs w:val="20"/>
    </w:rPr>
  </w:style>
  <w:style w:type="character" w:customStyle="1" w:styleId="TekstprzypisudolnegoZnak">
    <w:name w:val="Tekst przypisu dolnego Znak"/>
    <w:link w:val="Tekstprzypisudolnego"/>
    <w:semiHidden/>
    <w:rsid w:val="005E56E8"/>
    <w:rPr>
      <w:rFonts w:ascii="Arial" w:eastAsia="Times New Roman" w:hAnsi="Arial" w:cs="Times New Roman"/>
      <w:sz w:val="20"/>
      <w:szCs w:val="20"/>
    </w:rPr>
  </w:style>
  <w:style w:type="paragraph" w:styleId="Tematkomentarza">
    <w:name w:val="annotation subject"/>
    <w:basedOn w:val="Tekstkomentarza"/>
    <w:next w:val="Tekstkomentarza"/>
    <w:link w:val="TematkomentarzaZnak"/>
    <w:uiPriority w:val="99"/>
    <w:semiHidden/>
    <w:rsid w:val="005E56E8"/>
    <w:rPr>
      <w:b/>
      <w:bCs/>
    </w:rPr>
  </w:style>
  <w:style w:type="character" w:customStyle="1" w:styleId="TematkomentarzaZnak">
    <w:name w:val="Temat komentarza Znak"/>
    <w:link w:val="Tematkomentarza"/>
    <w:uiPriority w:val="99"/>
    <w:semiHidden/>
    <w:rsid w:val="005E56E8"/>
    <w:rPr>
      <w:rFonts w:ascii="Arial" w:eastAsia="Times New Roman" w:hAnsi="Arial" w:cs="Times New Roman"/>
      <w:b/>
      <w:bCs/>
      <w:sz w:val="20"/>
      <w:szCs w:val="20"/>
    </w:rPr>
  </w:style>
  <w:style w:type="character" w:customStyle="1" w:styleId="OpisZnakZnak">
    <w:name w:val="Opis Znak Znak"/>
    <w:rsid w:val="005E56E8"/>
    <w:rPr>
      <w:sz w:val="22"/>
      <w:lang w:val="pl-PL" w:eastAsia="pl-PL" w:bidi="ar-SA"/>
    </w:rPr>
  </w:style>
  <w:style w:type="paragraph" w:styleId="Listanumerowana">
    <w:name w:val="List Number"/>
    <w:basedOn w:val="Normalny"/>
    <w:rsid w:val="005E56E8"/>
    <w:pPr>
      <w:numPr>
        <w:numId w:val="5"/>
      </w:numPr>
      <w:spacing w:after="0" w:line="240" w:lineRule="auto"/>
    </w:pPr>
    <w:rPr>
      <w:rFonts w:eastAsia="Times New Roman"/>
      <w:szCs w:val="20"/>
    </w:rPr>
  </w:style>
  <w:style w:type="paragraph" w:customStyle="1" w:styleId="centrala">
    <w:name w:val="centrala"/>
    <w:basedOn w:val="Normalny"/>
    <w:rsid w:val="005E56E8"/>
    <w:pPr>
      <w:spacing w:before="60" w:after="120" w:line="240" w:lineRule="auto"/>
    </w:pPr>
    <w:rPr>
      <w:rFonts w:eastAsia="Times New Roman"/>
      <w:b/>
      <w:szCs w:val="20"/>
    </w:rPr>
  </w:style>
  <w:style w:type="paragraph" w:customStyle="1" w:styleId="Uwaga">
    <w:name w:val="Uwaga"/>
    <w:basedOn w:val="Normalny"/>
    <w:rsid w:val="005E56E8"/>
    <w:pPr>
      <w:spacing w:after="0" w:line="240" w:lineRule="auto"/>
    </w:pPr>
    <w:rPr>
      <w:rFonts w:ascii="Tahoma" w:eastAsia="Times New Roman" w:hAnsi="Tahoma"/>
      <w:i/>
      <w:color w:val="FF0000"/>
      <w:szCs w:val="20"/>
    </w:rPr>
  </w:style>
  <w:style w:type="character" w:customStyle="1" w:styleId="ASAPHeading4ZnakZnak">
    <w:name w:val="ASAPHeading 4 Znak Znak"/>
    <w:rsid w:val="005E56E8"/>
    <w:rPr>
      <w:rFonts w:ascii="Arial" w:hAnsi="Arial"/>
      <w:sz w:val="24"/>
      <w:lang w:val="pl-PL" w:eastAsia="pl-PL" w:bidi="ar-SA"/>
    </w:rPr>
  </w:style>
  <w:style w:type="paragraph" w:customStyle="1" w:styleId="StyltekstArialPierwszywiersz0cm">
    <w:name w:val="Styl tekst + Arial Pierwszy wiersz:  0 cm"/>
    <w:basedOn w:val="Normalny"/>
    <w:rsid w:val="005E56E8"/>
    <w:pPr>
      <w:spacing w:after="0" w:line="340" w:lineRule="atLeast"/>
    </w:pPr>
    <w:rPr>
      <w:rFonts w:eastAsia="Times New Roman"/>
    </w:rPr>
  </w:style>
  <w:style w:type="paragraph" w:customStyle="1" w:styleId="Default">
    <w:name w:val="Default"/>
    <w:rsid w:val="005E56E8"/>
    <w:pPr>
      <w:autoSpaceDE w:val="0"/>
      <w:autoSpaceDN w:val="0"/>
      <w:adjustRightInd w:val="0"/>
    </w:pPr>
    <w:rPr>
      <w:rFonts w:ascii="Times New Roman" w:eastAsia="Times New Roman" w:hAnsi="Times New Roman"/>
      <w:color w:val="000000"/>
      <w:sz w:val="24"/>
      <w:szCs w:val="24"/>
    </w:rPr>
  </w:style>
  <w:style w:type="paragraph" w:customStyle="1" w:styleId="Nagwek10">
    <w:name w:val="Nagłówek1"/>
    <w:basedOn w:val="Normalny"/>
    <w:rsid w:val="005E56E8"/>
    <w:pPr>
      <w:tabs>
        <w:tab w:val="center" w:pos="4153"/>
        <w:tab w:val="right" w:pos="8306"/>
      </w:tabs>
      <w:spacing w:after="0" w:line="240" w:lineRule="auto"/>
    </w:pPr>
    <w:rPr>
      <w:rFonts w:ascii="Myriad Condensed Web" w:eastAsia="Myriad Condensed Web" w:hAnsi="Myriad Condensed Web"/>
      <w:sz w:val="24"/>
      <w:szCs w:val="20"/>
      <w:lang w:val="en-US"/>
    </w:rPr>
  </w:style>
  <w:style w:type="paragraph" w:customStyle="1" w:styleId="Nagwek41">
    <w:name w:val="Nagłówek 41"/>
    <w:basedOn w:val="Normalny"/>
    <w:next w:val="Nagwek10"/>
    <w:rsid w:val="005E56E8"/>
    <w:pPr>
      <w:keepNext/>
      <w:tabs>
        <w:tab w:val="num" w:pos="2880"/>
      </w:tabs>
      <w:spacing w:before="240" w:after="60" w:line="240" w:lineRule="auto"/>
      <w:ind w:left="2880" w:hanging="360"/>
    </w:pPr>
    <w:rPr>
      <w:rFonts w:ascii="Myriad Condensed Web" w:eastAsia="Myriad Condensed Web" w:hAnsi="Myriad Condensed Web"/>
      <w:b/>
      <w:i/>
      <w:sz w:val="24"/>
      <w:szCs w:val="20"/>
      <w:lang w:val="en-US"/>
    </w:rPr>
  </w:style>
  <w:style w:type="paragraph" w:customStyle="1" w:styleId="Stopka1">
    <w:name w:val="Stopka1"/>
    <w:basedOn w:val="Normalny"/>
    <w:rsid w:val="005E56E8"/>
    <w:pPr>
      <w:tabs>
        <w:tab w:val="center" w:pos="4153"/>
        <w:tab w:val="right" w:pos="8306"/>
      </w:tabs>
      <w:spacing w:after="0" w:line="240" w:lineRule="auto"/>
    </w:pPr>
    <w:rPr>
      <w:rFonts w:ascii="Myriad Condensed Web" w:eastAsia="Myriad Condensed Web" w:hAnsi="Myriad Condensed Web"/>
      <w:sz w:val="24"/>
      <w:szCs w:val="20"/>
      <w:lang w:val="en-US"/>
    </w:rPr>
  </w:style>
  <w:style w:type="paragraph" w:styleId="Indeks1">
    <w:name w:val="index 1"/>
    <w:basedOn w:val="Normalny"/>
    <w:next w:val="Normalny"/>
    <w:autoRedefine/>
    <w:uiPriority w:val="99"/>
    <w:unhideWhenUsed/>
    <w:rsid w:val="005E56E8"/>
    <w:pPr>
      <w:spacing w:after="0" w:line="240" w:lineRule="auto"/>
      <w:ind w:left="220" w:hanging="220"/>
    </w:pPr>
    <w:rPr>
      <w:rFonts w:eastAsia="Times New Roman" w:cs="Calibri"/>
      <w:sz w:val="18"/>
      <w:szCs w:val="18"/>
    </w:rPr>
  </w:style>
  <w:style w:type="paragraph" w:styleId="Indeks2">
    <w:name w:val="index 2"/>
    <w:basedOn w:val="Normalny"/>
    <w:next w:val="Normalny"/>
    <w:autoRedefine/>
    <w:uiPriority w:val="99"/>
    <w:unhideWhenUsed/>
    <w:rsid w:val="005E56E8"/>
    <w:pPr>
      <w:spacing w:after="0" w:line="240" w:lineRule="auto"/>
      <w:ind w:left="440" w:hanging="220"/>
    </w:pPr>
    <w:rPr>
      <w:rFonts w:eastAsia="Times New Roman" w:cs="Calibri"/>
      <w:sz w:val="18"/>
      <w:szCs w:val="18"/>
    </w:rPr>
  </w:style>
  <w:style w:type="paragraph" w:styleId="Indeks3">
    <w:name w:val="index 3"/>
    <w:basedOn w:val="Normalny"/>
    <w:next w:val="Normalny"/>
    <w:autoRedefine/>
    <w:uiPriority w:val="99"/>
    <w:unhideWhenUsed/>
    <w:rsid w:val="005E56E8"/>
    <w:pPr>
      <w:spacing w:after="0" w:line="240" w:lineRule="auto"/>
      <w:ind w:left="660" w:hanging="220"/>
    </w:pPr>
    <w:rPr>
      <w:rFonts w:eastAsia="Times New Roman" w:cs="Calibri"/>
      <w:sz w:val="18"/>
      <w:szCs w:val="18"/>
    </w:rPr>
  </w:style>
  <w:style w:type="paragraph" w:styleId="Indeks4">
    <w:name w:val="index 4"/>
    <w:basedOn w:val="Normalny"/>
    <w:next w:val="Normalny"/>
    <w:autoRedefine/>
    <w:uiPriority w:val="99"/>
    <w:unhideWhenUsed/>
    <w:rsid w:val="005E56E8"/>
    <w:pPr>
      <w:spacing w:after="0" w:line="240" w:lineRule="auto"/>
      <w:ind w:left="880" w:hanging="220"/>
    </w:pPr>
    <w:rPr>
      <w:rFonts w:eastAsia="Times New Roman" w:cs="Calibri"/>
      <w:sz w:val="18"/>
      <w:szCs w:val="18"/>
    </w:rPr>
  </w:style>
  <w:style w:type="paragraph" w:styleId="Indeks5">
    <w:name w:val="index 5"/>
    <w:basedOn w:val="Normalny"/>
    <w:next w:val="Normalny"/>
    <w:autoRedefine/>
    <w:uiPriority w:val="99"/>
    <w:unhideWhenUsed/>
    <w:rsid w:val="005E56E8"/>
    <w:pPr>
      <w:spacing w:after="0" w:line="240" w:lineRule="auto"/>
      <w:ind w:left="1100" w:hanging="220"/>
    </w:pPr>
    <w:rPr>
      <w:rFonts w:eastAsia="Times New Roman" w:cs="Calibri"/>
      <w:sz w:val="18"/>
      <w:szCs w:val="18"/>
    </w:rPr>
  </w:style>
  <w:style w:type="paragraph" w:styleId="Indeks6">
    <w:name w:val="index 6"/>
    <w:basedOn w:val="Normalny"/>
    <w:next w:val="Normalny"/>
    <w:autoRedefine/>
    <w:uiPriority w:val="99"/>
    <w:unhideWhenUsed/>
    <w:rsid w:val="005E56E8"/>
    <w:pPr>
      <w:spacing w:after="0" w:line="240" w:lineRule="auto"/>
      <w:ind w:left="1320" w:hanging="220"/>
    </w:pPr>
    <w:rPr>
      <w:rFonts w:eastAsia="Times New Roman" w:cs="Calibri"/>
      <w:sz w:val="18"/>
      <w:szCs w:val="18"/>
    </w:rPr>
  </w:style>
  <w:style w:type="paragraph" w:styleId="Indeks7">
    <w:name w:val="index 7"/>
    <w:basedOn w:val="Normalny"/>
    <w:next w:val="Normalny"/>
    <w:autoRedefine/>
    <w:uiPriority w:val="99"/>
    <w:unhideWhenUsed/>
    <w:rsid w:val="005E56E8"/>
    <w:pPr>
      <w:spacing w:after="0" w:line="240" w:lineRule="auto"/>
      <w:ind w:left="1540" w:hanging="220"/>
    </w:pPr>
    <w:rPr>
      <w:rFonts w:eastAsia="Times New Roman" w:cs="Calibri"/>
      <w:sz w:val="18"/>
      <w:szCs w:val="18"/>
    </w:rPr>
  </w:style>
  <w:style w:type="paragraph" w:styleId="Indeks8">
    <w:name w:val="index 8"/>
    <w:basedOn w:val="Normalny"/>
    <w:next w:val="Normalny"/>
    <w:autoRedefine/>
    <w:uiPriority w:val="99"/>
    <w:unhideWhenUsed/>
    <w:rsid w:val="005E56E8"/>
    <w:pPr>
      <w:spacing w:after="0" w:line="240" w:lineRule="auto"/>
      <w:ind w:left="1760" w:hanging="220"/>
    </w:pPr>
    <w:rPr>
      <w:rFonts w:eastAsia="Times New Roman" w:cs="Calibri"/>
      <w:sz w:val="18"/>
      <w:szCs w:val="18"/>
    </w:rPr>
  </w:style>
  <w:style w:type="paragraph" w:styleId="Indeks9">
    <w:name w:val="index 9"/>
    <w:basedOn w:val="Normalny"/>
    <w:next w:val="Normalny"/>
    <w:autoRedefine/>
    <w:uiPriority w:val="99"/>
    <w:unhideWhenUsed/>
    <w:rsid w:val="005E56E8"/>
    <w:pPr>
      <w:spacing w:after="0" w:line="240" w:lineRule="auto"/>
      <w:ind w:left="1980" w:hanging="220"/>
    </w:pPr>
    <w:rPr>
      <w:rFonts w:eastAsia="Times New Roman" w:cs="Calibri"/>
      <w:sz w:val="18"/>
      <w:szCs w:val="18"/>
    </w:rPr>
  </w:style>
  <w:style w:type="paragraph" w:styleId="Nagwekindeksu">
    <w:name w:val="index heading"/>
    <w:basedOn w:val="Normalny"/>
    <w:next w:val="Indeks1"/>
    <w:uiPriority w:val="99"/>
    <w:unhideWhenUsed/>
    <w:rsid w:val="005E56E8"/>
    <w:pPr>
      <w:spacing w:before="240" w:after="120" w:line="240" w:lineRule="auto"/>
      <w:jc w:val="center"/>
    </w:pPr>
    <w:rPr>
      <w:rFonts w:eastAsia="Times New Roman" w:cs="Calibri"/>
      <w:b/>
      <w:bCs/>
      <w:sz w:val="26"/>
      <w:szCs w:val="26"/>
    </w:rPr>
  </w:style>
  <w:style w:type="character" w:styleId="UyteHipercze">
    <w:name w:val="FollowedHyperlink"/>
    <w:uiPriority w:val="99"/>
    <w:unhideWhenUsed/>
    <w:rsid w:val="005E56E8"/>
    <w:rPr>
      <w:color w:val="800080"/>
      <w:u w:val="single"/>
    </w:rPr>
  </w:style>
  <w:style w:type="character" w:styleId="Odwoanieprzypisudolnego">
    <w:name w:val="footnote reference"/>
    <w:semiHidden/>
    <w:rsid w:val="005E56E8"/>
    <w:rPr>
      <w:vertAlign w:val="superscript"/>
    </w:rPr>
  </w:style>
  <w:style w:type="paragraph" w:styleId="Akapitzlist">
    <w:name w:val="List Paragraph"/>
    <w:basedOn w:val="Normalny"/>
    <w:uiPriority w:val="34"/>
    <w:qFormat/>
    <w:rsid w:val="005E56E8"/>
    <w:pPr>
      <w:widowControl w:val="0"/>
      <w:overflowPunct w:val="0"/>
      <w:adjustRightInd w:val="0"/>
      <w:spacing w:after="240" w:line="275" w:lineRule="auto"/>
      <w:ind w:left="720"/>
      <w:contextualSpacing/>
    </w:pPr>
    <w:rPr>
      <w:rFonts w:eastAsia="Times New Roman" w:cs="Calibri"/>
      <w:kern w:val="28"/>
    </w:rPr>
  </w:style>
  <w:style w:type="character" w:customStyle="1" w:styleId="Nagwek1Znak1">
    <w:name w:val="Nagłówek 1 Znak1"/>
    <w:aliases w:val="ASAPHeading 1 Znak"/>
    <w:rsid w:val="005E56E8"/>
    <w:rPr>
      <w:rFonts w:ascii="Arial" w:hAnsi="Arial"/>
      <w:b/>
      <w:kern w:val="28"/>
      <w:sz w:val="32"/>
    </w:rPr>
  </w:style>
  <w:style w:type="paragraph" w:styleId="Zwykytekst">
    <w:name w:val="Plain Text"/>
    <w:basedOn w:val="Normalny"/>
    <w:link w:val="ZwykytekstZnak"/>
    <w:rsid w:val="005E56E8"/>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5E56E8"/>
    <w:rPr>
      <w:rFonts w:ascii="Courier New" w:eastAsia="Times New Roman" w:hAnsi="Courier New" w:cs="Times New Roman"/>
      <w:sz w:val="20"/>
      <w:szCs w:val="20"/>
    </w:rPr>
  </w:style>
  <w:style w:type="paragraph" w:styleId="Bezodstpw">
    <w:name w:val="No Spacing"/>
    <w:uiPriority w:val="1"/>
    <w:qFormat/>
    <w:rsid w:val="005E56E8"/>
    <w:rPr>
      <w:lang w:eastAsia="en-US"/>
    </w:rPr>
  </w:style>
  <w:style w:type="paragraph" w:customStyle="1" w:styleId="tresc">
    <w:name w:val="tresc"/>
    <w:basedOn w:val="Normalny"/>
    <w:rsid w:val="005E56E8"/>
    <w:pPr>
      <w:spacing w:before="100" w:beforeAutospacing="1" w:after="100" w:afterAutospacing="1" w:line="336" w:lineRule="atLeast"/>
    </w:pPr>
    <w:rPr>
      <w:rFonts w:ascii="Times New Roman" w:eastAsia="Times New Roman" w:hAnsi="Times New Roman"/>
      <w:sz w:val="18"/>
      <w:szCs w:val="18"/>
    </w:rPr>
  </w:style>
  <w:style w:type="character" w:styleId="Numerwiersza">
    <w:name w:val="line number"/>
    <w:uiPriority w:val="99"/>
    <w:semiHidden/>
    <w:unhideWhenUsed/>
    <w:rsid w:val="005E56E8"/>
  </w:style>
  <w:style w:type="character" w:styleId="Odwoanieprzypisukocowego">
    <w:name w:val="endnote reference"/>
    <w:semiHidden/>
    <w:unhideWhenUsed/>
    <w:rsid w:val="005E56E8"/>
    <w:rPr>
      <w:vertAlign w:val="superscript"/>
    </w:rPr>
  </w:style>
  <w:style w:type="paragraph" w:customStyle="1" w:styleId="TekstpoPoziom2BB">
    <w:name w:val="Tekst po Poziom 2 (BB)"/>
    <w:basedOn w:val="Tekstpodstawowy"/>
    <w:autoRedefine/>
    <w:rsid w:val="005E56E8"/>
    <w:pPr>
      <w:spacing w:line="240" w:lineRule="auto"/>
      <w:ind w:left="180" w:firstLine="1"/>
    </w:pPr>
    <w:rPr>
      <w:rFonts w:eastAsia="Times New Roman"/>
    </w:rPr>
  </w:style>
  <w:style w:type="paragraph" w:customStyle="1" w:styleId="TableHeading">
    <w:name w:val="Table Heading"/>
    <w:basedOn w:val="Normalny"/>
    <w:next w:val="TableText0"/>
    <w:rsid w:val="005E56E8"/>
    <w:pPr>
      <w:spacing w:before="60" w:after="60" w:line="240" w:lineRule="auto"/>
    </w:pPr>
    <w:rPr>
      <w:rFonts w:eastAsia="Times New Roman"/>
      <w:b/>
      <w:szCs w:val="20"/>
      <w:lang w:val="de-DE"/>
    </w:rPr>
  </w:style>
  <w:style w:type="paragraph" w:customStyle="1" w:styleId="TableText0">
    <w:name w:val="TableText"/>
    <w:basedOn w:val="Normalny"/>
    <w:rsid w:val="005E56E8"/>
    <w:pPr>
      <w:spacing w:before="60" w:after="60" w:line="240" w:lineRule="exact"/>
      <w:ind w:left="86" w:right="86"/>
    </w:pPr>
    <w:rPr>
      <w:rFonts w:eastAsia="Times New Roman"/>
      <w:sz w:val="20"/>
      <w:szCs w:val="20"/>
      <w:lang w:val="en-US"/>
    </w:rPr>
  </w:style>
  <w:style w:type="character" w:customStyle="1" w:styleId="MapadokumentuZnak">
    <w:name w:val="Mapa dokumentu Znak"/>
    <w:uiPriority w:val="99"/>
    <w:semiHidden/>
    <w:rsid w:val="005E56E8"/>
    <w:rPr>
      <w:rFonts w:ascii="Tahoma" w:eastAsia="Calibri" w:hAnsi="Tahoma" w:cs="Tahoma"/>
      <w:sz w:val="16"/>
      <w:szCs w:val="16"/>
    </w:rPr>
  </w:style>
  <w:style w:type="character" w:customStyle="1" w:styleId="prostandZnak">
    <w:name w:val="pro_stand Znak"/>
    <w:basedOn w:val="Domylnaczcionkaakapitu"/>
    <w:link w:val="prostand"/>
    <w:rsid w:val="0047681A"/>
    <w:rPr>
      <w:rFonts w:ascii="Arial" w:eastAsia="Times New Roman" w:hAnsi="Arial"/>
      <w:sz w:val="22"/>
      <w:lang w:eastAsia="en-US"/>
    </w:rPr>
  </w:style>
  <w:style w:type="paragraph" w:customStyle="1" w:styleId="opiswtabeli">
    <w:name w:val="opis w tabeli"/>
    <w:basedOn w:val="Normalny"/>
    <w:rsid w:val="00FD0E17"/>
    <w:pPr>
      <w:keepNext/>
      <w:spacing w:before="40" w:after="40" w:line="240" w:lineRule="auto"/>
      <w:ind w:left="57"/>
      <w:jc w:val="left"/>
    </w:pPr>
    <w:rPr>
      <w:rFonts w:eastAsia="Times New Roman" w:cs="Times New Roman"/>
    </w:rPr>
  </w:style>
  <w:style w:type="paragraph" w:styleId="Poprawka">
    <w:name w:val="Revision"/>
    <w:hidden/>
    <w:uiPriority w:val="99"/>
    <w:semiHidden/>
    <w:rsid w:val="006A2EB3"/>
    <w:pPr>
      <w:spacing w:after="0" w:line="240" w:lineRule="auto"/>
      <w:jc w:val="left"/>
    </w:pPr>
  </w:style>
  <w:style w:type="paragraph" w:customStyle="1" w:styleId="m7514842750665020068msonormal">
    <w:name w:val="m_7514842750665020068msonormal"/>
    <w:basedOn w:val="Normalny"/>
    <w:rsid w:val="00B1405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elasiatki3akcent511">
    <w:name w:val="Tabela siatki 3 — akcent 511"/>
    <w:basedOn w:val="Standardowy"/>
    <w:uiPriority w:val="48"/>
    <w:rsid w:val="00411EE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elasiatki5ciemnaakcent511">
    <w:name w:val="Tabela siatki 5 — ciemna — akcent 511"/>
    <w:basedOn w:val="Standardowy"/>
    <w:uiPriority w:val="50"/>
    <w:rsid w:val="00411EE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6kolorowaakcent511">
    <w:name w:val="Tabela siatki 6 — kolorowa — akcent 511"/>
    <w:basedOn w:val="Standardowy"/>
    <w:uiPriority w:val="51"/>
    <w:rsid w:val="00411EE8"/>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konspekt">
    <w:name w:val="konspekt"/>
    <w:basedOn w:val="Normalny"/>
    <w:next w:val="Normalny"/>
    <w:rsid w:val="00411EE8"/>
    <w:pPr>
      <w:tabs>
        <w:tab w:val="left" w:pos="1134"/>
      </w:tabs>
      <w:spacing w:before="120" w:after="0" w:line="240" w:lineRule="auto"/>
      <w:jc w:val="left"/>
      <w:outlineLvl w:val="3"/>
    </w:pPr>
    <w:rPr>
      <w:rFonts w:eastAsia="Times New Roman" w:cs="Times New Roman"/>
      <w:sz w:val="24"/>
      <w:szCs w:val="20"/>
      <w:lang w:eastAsia="en-US"/>
    </w:rPr>
  </w:style>
  <w:style w:type="paragraph" w:styleId="Podtytu">
    <w:name w:val="Subtitle"/>
    <w:basedOn w:val="Normalny"/>
    <w:link w:val="PodtytuZnak"/>
    <w:qFormat/>
    <w:rsid w:val="00411EE8"/>
    <w:pPr>
      <w:spacing w:after="60" w:line="240" w:lineRule="auto"/>
      <w:jc w:val="center"/>
      <w:outlineLvl w:val="1"/>
    </w:pPr>
    <w:rPr>
      <w:rFonts w:eastAsia="Times New Roman"/>
      <w:sz w:val="24"/>
      <w:szCs w:val="24"/>
      <w:lang w:eastAsia="en-US"/>
    </w:rPr>
  </w:style>
  <w:style w:type="character" w:customStyle="1" w:styleId="PodtytuZnak">
    <w:name w:val="Podtytuł Znak"/>
    <w:basedOn w:val="Domylnaczcionkaakapitu"/>
    <w:link w:val="Podtytu"/>
    <w:rsid w:val="00411EE8"/>
    <w:rPr>
      <w:rFonts w:eastAsia="Times New Roman"/>
      <w:sz w:val="24"/>
      <w:szCs w:val="24"/>
      <w:lang w:eastAsia="en-US"/>
    </w:rPr>
  </w:style>
  <w:style w:type="paragraph" w:customStyle="1" w:styleId="protab">
    <w:name w:val="pro_tab"/>
    <w:basedOn w:val="prostand"/>
    <w:next w:val="prostand"/>
    <w:rsid w:val="00411EE8"/>
    <w:pPr>
      <w:autoSpaceDE w:val="0"/>
      <w:autoSpaceDN w:val="0"/>
      <w:spacing w:before="60" w:after="60"/>
      <w:jc w:val="left"/>
    </w:pPr>
    <w:rPr>
      <w:sz w:val="20"/>
      <w:lang w:val="de-DE"/>
    </w:rPr>
  </w:style>
  <w:style w:type="paragraph" w:customStyle="1" w:styleId="xl65">
    <w:name w:val="xl65"/>
    <w:basedOn w:val="Normalny"/>
    <w:rsid w:val="00411E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ny"/>
    <w:rsid w:val="00411E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7">
    <w:name w:val="xl67"/>
    <w:basedOn w:val="Normalny"/>
    <w:rsid w:val="00411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4">
    <w:name w:val="xl64"/>
    <w:basedOn w:val="Normalny"/>
    <w:rsid w:val="00411E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4830587655520828335msolistparagraph">
    <w:name w:val="m_-4830587655520828335msolistparagraph"/>
    <w:basedOn w:val="Normalny"/>
    <w:rsid w:val="0064398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apunktowana2">
    <w:name w:val="List Bullet 2"/>
    <w:basedOn w:val="Listapunktowana"/>
    <w:autoRedefine/>
    <w:rsid w:val="00F07090"/>
    <w:pPr>
      <w:keepLines/>
      <w:numPr>
        <w:numId w:val="12"/>
      </w:numPr>
      <w:tabs>
        <w:tab w:val="clear" w:pos="1776"/>
        <w:tab w:val="num" w:pos="2629"/>
      </w:tabs>
      <w:spacing w:before="20" w:after="20" w:line="240" w:lineRule="auto"/>
      <w:ind w:left="2629"/>
    </w:pPr>
    <w:rPr>
      <w:rFonts w:cs="Times New Roman"/>
      <w:snapToGrid/>
      <w:sz w:val="22"/>
    </w:rPr>
  </w:style>
  <w:style w:type="paragraph" w:customStyle="1" w:styleId="uwaga0">
    <w:name w:val="uwaga"/>
    <w:basedOn w:val="Opis"/>
    <w:rsid w:val="00F07090"/>
    <w:pPr>
      <w:spacing w:before="120" w:after="120"/>
      <w:ind w:left="0"/>
    </w:pPr>
    <w:rPr>
      <w:rFonts w:cs="Times New Roman"/>
    </w:rPr>
  </w:style>
  <w:style w:type="character" w:customStyle="1" w:styleId="Nierozpoznanawzmianka1">
    <w:name w:val="Nierozpoznana wzmianka1"/>
    <w:basedOn w:val="Domylnaczcionkaakapitu"/>
    <w:uiPriority w:val="99"/>
    <w:semiHidden/>
    <w:unhideWhenUsed/>
    <w:rsid w:val="00AA6727"/>
    <w:rPr>
      <w:color w:val="605E5C"/>
      <w:shd w:val="clear" w:color="auto" w:fill="E1DFDD"/>
    </w:rPr>
  </w:style>
  <w:style w:type="character" w:styleId="Nierozpoznanawzmianka">
    <w:name w:val="Unresolved Mention"/>
    <w:basedOn w:val="Domylnaczcionkaakapitu"/>
    <w:uiPriority w:val="99"/>
    <w:semiHidden/>
    <w:unhideWhenUsed/>
    <w:rsid w:val="00313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390">
      <w:bodyDiv w:val="1"/>
      <w:marLeft w:val="0"/>
      <w:marRight w:val="0"/>
      <w:marTop w:val="0"/>
      <w:marBottom w:val="0"/>
      <w:divBdr>
        <w:top w:val="none" w:sz="0" w:space="0" w:color="auto"/>
        <w:left w:val="none" w:sz="0" w:space="0" w:color="auto"/>
        <w:bottom w:val="none" w:sz="0" w:space="0" w:color="auto"/>
        <w:right w:val="none" w:sz="0" w:space="0" w:color="auto"/>
      </w:divBdr>
    </w:div>
    <w:div w:id="135953770">
      <w:bodyDiv w:val="1"/>
      <w:marLeft w:val="0"/>
      <w:marRight w:val="0"/>
      <w:marTop w:val="0"/>
      <w:marBottom w:val="0"/>
      <w:divBdr>
        <w:top w:val="none" w:sz="0" w:space="0" w:color="auto"/>
        <w:left w:val="none" w:sz="0" w:space="0" w:color="auto"/>
        <w:bottom w:val="none" w:sz="0" w:space="0" w:color="auto"/>
        <w:right w:val="none" w:sz="0" w:space="0" w:color="auto"/>
      </w:divBdr>
    </w:div>
    <w:div w:id="169834295">
      <w:bodyDiv w:val="1"/>
      <w:marLeft w:val="0"/>
      <w:marRight w:val="0"/>
      <w:marTop w:val="0"/>
      <w:marBottom w:val="0"/>
      <w:divBdr>
        <w:top w:val="none" w:sz="0" w:space="0" w:color="auto"/>
        <w:left w:val="none" w:sz="0" w:space="0" w:color="auto"/>
        <w:bottom w:val="none" w:sz="0" w:space="0" w:color="auto"/>
        <w:right w:val="none" w:sz="0" w:space="0" w:color="auto"/>
      </w:divBdr>
    </w:div>
    <w:div w:id="175775941">
      <w:bodyDiv w:val="1"/>
      <w:marLeft w:val="0"/>
      <w:marRight w:val="0"/>
      <w:marTop w:val="0"/>
      <w:marBottom w:val="0"/>
      <w:divBdr>
        <w:top w:val="none" w:sz="0" w:space="0" w:color="auto"/>
        <w:left w:val="none" w:sz="0" w:space="0" w:color="auto"/>
        <w:bottom w:val="none" w:sz="0" w:space="0" w:color="auto"/>
        <w:right w:val="none" w:sz="0" w:space="0" w:color="auto"/>
      </w:divBdr>
      <w:divsChild>
        <w:div w:id="103160418">
          <w:marLeft w:val="0"/>
          <w:marRight w:val="0"/>
          <w:marTop w:val="0"/>
          <w:marBottom w:val="0"/>
          <w:divBdr>
            <w:top w:val="none" w:sz="0" w:space="0" w:color="auto"/>
            <w:left w:val="none" w:sz="0" w:space="0" w:color="auto"/>
            <w:bottom w:val="none" w:sz="0" w:space="0" w:color="auto"/>
            <w:right w:val="none" w:sz="0" w:space="0" w:color="auto"/>
          </w:divBdr>
        </w:div>
      </w:divsChild>
    </w:div>
    <w:div w:id="179322747">
      <w:bodyDiv w:val="1"/>
      <w:marLeft w:val="0"/>
      <w:marRight w:val="0"/>
      <w:marTop w:val="0"/>
      <w:marBottom w:val="0"/>
      <w:divBdr>
        <w:top w:val="none" w:sz="0" w:space="0" w:color="auto"/>
        <w:left w:val="none" w:sz="0" w:space="0" w:color="auto"/>
        <w:bottom w:val="none" w:sz="0" w:space="0" w:color="auto"/>
        <w:right w:val="none" w:sz="0" w:space="0" w:color="auto"/>
      </w:divBdr>
    </w:div>
    <w:div w:id="181676374">
      <w:bodyDiv w:val="1"/>
      <w:marLeft w:val="0"/>
      <w:marRight w:val="0"/>
      <w:marTop w:val="0"/>
      <w:marBottom w:val="0"/>
      <w:divBdr>
        <w:top w:val="none" w:sz="0" w:space="0" w:color="auto"/>
        <w:left w:val="none" w:sz="0" w:space="0" w:color="auto"/>
        <w:bottom w:val="none" w:sz="0" w:space="0" w:color="auto"/>
        <w:right w:val="none" w:sz="0" w:space="0" w:color="auto"/>
      </w:divBdr>
    </w:div>
    <w:div w:id="190846126">
      <w:bodyDiv w:val="1"/>
      <w:marLeft w:val="0"/>
      <w:marRight w:val="0"/>
      <w:marTop w:val="0"/>
      <w:marBottom w:val="0"/>
      <w:divBdr>
        <w:top w:val="none" w:sz="0" w:space="0" w:color="auto"/>
        <w:left w:val="none" w:sz="0" w:space="0" w:color="auto"/>
        <w:bottom w:val="none" w:sz="0" w:space="0" w:color="auto"/>
        <w:right w:val="none" w:sz="0" w:space="0" w:color="auto"/>
      </w:divBdr>
    </w:div>
    <w:div w:id="233122629">
      <w:bodyDiv w:val="1"/>
      <w:marLeft w:val="0"/>
      <w:marRight w:val="0"/>
      <w:marTop w:val="0"/>
      <w:marBottom w:val="0"/>
      <w:divBdr>
        <w:top w:val="none" w:sz="0" w:space="0" w:color="auto"/>
        <w:left w:val="none" w:sz="0" w:space="0" w:color="auto"/>
        <w:bottom w:val="none" w:sz="0" w:space="0" w:color="auto"/>
        <w:right w:val="none" w:sz="0" w:space="0" w:color="auto"/>
      </w:divBdr>
    </w:div>
    <w:div w:id="315299826">
      <w:bodyDiv w:val="1"/>
      <w:marLeft w:val="0"/>
      <w:marRight w:val="0"/>
      <w:marTop w:val="0"/>
      <w:marBottom w:val="0"/>
      <w:divBdr>
        <w:top w:val="none" w:sz="0" w:space="0" w:color="auto"/>
        <w:left w:val="none" w:sz="0" w:space="0" w:color="auto"/>
        <w:bottom w:val="none" w:sz="0" w:space="0" w:color="auto"/>
        <w:right w:val="none" w:sz="0" w:space="0" w:color="auto"/>
      </w:divBdr>
      <w:divsChild>
        <w:div w:id="282657843">
          <w:marLeft w:val="0"/>
          <w:marRight w:val="0"/>
          <w:marTop w:val="0"/>
          <w:marBottom w:val="0"/>
          <w:divBdr>
            <w:top w:val="none" w:sz="0" w:space="0" w:color="auto"/>
            <w:left w:val="none" w:sz="0" w:space="0" w:color="auto"/>
            <w:bottom w:val="none" w:sz="0" w:space="0" w:color="auto"/>
            <w:right w:val="none" w:sz="0" w:space="0" w:color="auto"/>
          </w:divBdr>
        </w:div>
        <w:div w:id="575239293">
          <w:marLeft w:val="0"/>
          <w:marRight w:val="0"/>
          <w:marTop w:val="0"/>
          <w:marBottom w:val="0"/>
          <w:divBdr>
            <w:top w:val="none" w:sz="0" w:space="0" w:color="auto"/>
            <w:left w:val="none" w:sz="0" w:space="0" w:color="auto"/>
            <w:bottom w:val="none" w:sz="0" w:space="0" w:color="auto"/>
            <w:right w:val="none" w:sz="0" w:space="0" w:color="auto"/>
          </w:divBdr>
        </w:div>
      </w:divsChild>
    </w:div>
    <w:div w:id="349648320">
      <w:bodyDiv w:val="1"/>
      <w:marLeft w:val="0"/>
      <w:marRight w:val="0"/>
      <w:marTop w:val="0"/>
      <w:marBottom w:val="0"/>
      <w:divBdr>
        <w:top w:val="none" w:sz="0" w:space="0" w:color="auto"/>
        <w:left w:val="none" w:sz="0" w:space="0" w:color="auto"/>
        <w:bottom w:val="none" w:sz="0" w:space="0" w:color="auto"/>
        <w:right w:val="none" w:sz="0" w:space="0" w:color="auto"/>
      </w:divBdr>
    </w:div>
    <w:div w:id="362242937">
      <w:bodyDiv w:val="1"/>
      <w:marLeft w:val="0"/>
      <w:marRight w:val="0"/>
      <w:marTop w:val="0"/>
      <w:marBottom w:val="0"/>
      <w:divBdr>
        <w:top w:val="none" w:sz="0" w:space="0" w:color="auto"/>
        <w:left w:val="none" w:sz="0" w:space="0" w:color="auto"/>
        <w:bottom w:val="none" w:sz="0" w:space="0" w:color="auto"/>
        <w:right w:val="none" w:sz="0" w:space="0" w:color="auto"/>
      </w:divBdr>
    </w:div>
    <w:div w:id="365298499">
      <w:bodyDiv w:val="1"/>
      <w:marLeft w:val="0"/>
      <w:marRight w:val="0"/>
      <w:marTop w:val="0"/>
      <w:marBottom w:val="0"/>
      <w:divBdr>
        <w:top w:val="none" w:sz="0" w:space="0" w:color="auto"/>
        <w:left w:val="none" w:sz="0" w:space="0" w:color="auto"/>
        <w:bottom w:val="none" w:sz="0" w:space="0" w:color="auto"/>
        <w:right w:val="none" w:sz="0" w:space="0" w:color="auto"/>
      </w:divBdr>
    </w:div>
    <w:div w:id="384762844">
      <w:bodyDiv w:val="1"/>
      <w:marLeft w:val="0"/>
      <w:marRight w:val="0"/>
      <w:marTop w:val="0"/>
      <w:marBottom w:val="0"/>
      <w:divBdr>
        <w:top w:val="none" w:sz="0" w:space="0" w:color="auto"/>
        <w:left w:val="none" w:sz="0" w:space="0" w:color="auto"/>
        <w:bottom w:val="none" w:sz="0" w:space="0" w:color="auto"/>
        <w:right w:val="none" w:sz="0" w:space="0" w:color="auto"/>
      </w:divBdr>
    </w:div>
    <w:div w:id="396320756">
      <w:bodyDiv w:val="1"/>
      <w:marLeft w:val="0"/>
      <w:marRight w:val="0"/>
      <w:marTop w:val="0"/>
      <w:marBottom w:val="0"/>
      <w:divBdr>
        <w:top w:val="none" w:sz="0" w:space="0" w:color="auto"/>
        <w:left w:val="none" w:sz="0" w:space="0" w:color="auto"/>
        <w:bottom w:val="none" w:sz="0" w:space="0" w:color="auto"/>
        <w:right w:val="none" w:sz="0" w:space="0" w:color="auto"/>
      </w:divBdr>
    </w:div>
    <w:div w:id="398868574">
      <w:bodyDiv w:val="1"/>
      <w:marLeft w:val="0"/>
      <w:marRight w:val="0"/>
      <w:marTop w:val="0"/>
      <w:marBottom w:val="0"/>
      <w:divBdr>
        <w:top w:val="none" w:sz="0" w:space="0" w:color="auto"/>
        <w:left w:val="none" w:sz="0" w:space="0" w:color="auto"/>
        <w:bottom w:val="none" w:sz="0" w:space="0" w:color="auto"/>
        <w:right w:val="none" w:sz="0" w:space="0" w:color="auto"/>
      </w:divBdr>
    </w:div>
    <w:div w:id="418865926">
      <w:bodyDiv w:val="1"/>
      <w:marLeft w:val="0"/>
      <w:marRight w:val="0"/>
      <w:marTop w:val="0"/>
      <w:marBottom w:val="0"/>
      <w:divBdr>
        <w:top w:val="none" w:sz="0" w:space="0" w:color="auto"/>
        <w:left w:val="none" w:sz="0" w:space="0" w:color="auto"/>
        <w:bottom w:val="none" w:sz="0" w:space="0" w:color="auto"/>
        <w:right w:val="none" w:sz="0" w:space="0" w:color="auto"/>
      </w:divBdr>
    </w:div>
    <w:div w:id="460156253">
      <w:bodyDiv w:val="1"/>
      <w:marLeft w:val="0"/>
      <w:marRight w:val="0"/>
      <w:marTop w:val="0"/>
      <w:marBottom w:val="0"/>
      <w:divBdr>
        <w:top w:val="none" w:sz="0" w:space="0" w:color="auto"/>
        <w:left w:val="none" w:sz="0" w:space="0" w:color="auto"/>
        <w:bottom w:val="none" w:sz="0" w:space="0" w:color="auto"/>
        <w:right w:val="none" w:sz="0" w:space="0" w:color="auto"/>
      </w:divBdr>
    </w:div>
    <w:div w:id="476610236">
      <w:bodyDiv w:val="1"/>
      <w:marLeft w:val="0"/>
      <w:marRight w:val="0"/>
      <w:marTop w:val="0"/>
      <w:marBottom w:val="0"/>
      <w:divBdr>
        <w:top w:val="none" w:sz="0" w:space="0" w:color="auto"/>
        <w:left w:val="none" w:sz="0" w:space="0" w:color="auto"/>
        <w:bottom w:val="none" w:sz="0" w:space="0" w:color="auto"/>
        <w:right w:val="none" w:sz="0" w:space="0" w:color="auto"/>
      </w:divBdr>
    </w:div>
    <w:div w:id="489103712">
      <w:bodyDiv w:val="1"/>
      <w:marLeft w:val="0"/>
      <w:marRight w:val="0"/>
      <w:marTop w:val="0"/>
      <w:marBottom w:val="0"/>
      <w:divBdr>
        <w:top w:val="none" w:sz="0" w:space="0" w:color="auto"/>
        <w:left w:val="none" w:sz="0" w:space="0" w:color="auto"/>
        <w:bottom w:val="none" w:sz="0" w:space="0" w:color="auto"/>
        <w:right w:val="none" w:sz="0" w:space="0" w:color="auto"/>
      </w:divBdr>
    </w:div>
    <w:div w:id="503594223">
      <w:bodyDiv w:val="1"/>
      <w:marLeft w:val="0"/>
      <w:marRight w:val="0"/>
      <w:marTop w:val="0"/>
      <w:marBottom w:val="0"/>
      <w:divBdr>
        <w:top w:val="none" w:sz="0" w:space="0" w:color="auto"/>
        <w:left w:val="none" w:sz="0" w:space="0" w:color="auto"/>
        <w:bottom w:val="none" w:sz="0" w:space="0" w:color="auto"/>
        <w:right w:val="none" w:sz="0" w:space="0" w:color="auto"/>
      </w:divBdr>
    </w:div>
    <w:div w:id="518810001">
      <w:bodyDiv w:val="1"/>
      <w:marLeft w:val="0"/>
      <w:marRight w:val="0"/>
      <w:marTop w:val="0"/>
      <w:marBottom w:val="0"/>
      <w:divBdr>
        <w:top w:val="none" w:sz="0" w:space="0" w:color="auto"/>
        <w:left w:val="none" w:sz="0" w:space="0" w:color="auto"/>
        <w:bottom w:val="none" w:sz="0" w:space="0" w:color="auto"/>
        <w:right w:val="none" w:sz="0" w:space="0" w:color="auto"/>
      </w:divBdr>
    </w:div>
    <w:div w:id="538935087">
      <w:bodyDiv w:val="1"/>
      <w:marLeft w:val="0"/>
      <w:marRight w:val="0"/>
      <w:marTop w:val="0"/>
      <w:marBottom w:val="0"/>
      <w:divBdr>
        <w:top w:val="none" w:sz="0" w:space="0" w:color="auto"/>
        <w:left w:val="none" w:sz="0" w:space="0" w:color="auto"/>
        <w:bottom w:val="none" w:sz="0" w:space="0" w:color="auto"/>
        <w:right w:val="none" w:sz="0" w:space="0" w:color="auto"/>
      </w:divBdr>
    </w:div>
    <w:div w:id="560792067">
      <w:bodyDiv w:val="1"/>
      <w:marLeft w:val="0"/>
      <w:marRight w:val="0"/>
      <w:marTop w:val="0"/>
      <w:marBottom w:val="0"/>
      <w:divBdr>
        <w:top w:val="none" w:sz="0" w:space="0" w:color="auto"/>
        <w:left w:val="none" w:sz="0" w:space="0" w:color="auto"/>
        <w:bottom w:val="none" w:sz="0" w:space="0" w:color="auto"/>
        <w:right w:val="none" w:sz="0" w:space="0" w:color="auto"/>
      </w:divBdr>
    </w:div>
    <w:div w:id="580454082">
      <w:bodyDiv w:val="1"/>
      <w:marLeft w:val="0"/>
      <w:marRight w:val="0"/>
      <w:marTop w:val="0"/>
      <w:marBottom w:val="0"/>
      <w:divBdr>
        <w:top w:val="none" w:sz="0" w:space="0" w:color="auto"/>
        <w:left w:val="none" w:sz="0" w:space="0" w:color="auto"/>
        <w:bottom w:val="none" w:sz="0" w:space="0" w:color="auto"/>
        <w:right w:val="none" w:sz="0" w:space="0" w:color="auto"/>
      </w:divBdr>
    </w:div>
    <w:div w:id="633487755">
      <w:bodyDiv w:val="1"/>
      <w:marLeft w:val="0"/>
      <w:marRight w:val="0"/>
      <w:marTop w:val="0"/>
      <w:marBottom w:val="0"/>
      <w:divBdr>
        <w:top w:val="none" w:sz="0" w:space="0" w:color="auto"/>
        <w:left w:val="none" w:sz="0" w:space="0" w:color="auto"/>
        <w:bottom w:val="none" w:sz="0" w:space="0" w:color="auto"/>
        <w:right w:val="none" w:sz="0" w:space="0" w:color="auto"/>
      </w:divBdr>
    </w:div>
    <w:div w:id="668992152">
      <w:bodyDiv w:val="1"/>
      <w:marLeft w:val="0"/>
      <w:marRight w:val="0"/>
      <w:marTop w:val="0"/>
      <w:marBottom w:val="0"/>
      <w:divBdr>
        <w:top w:val="none" w:sz="0" w:space="0" w:color="auto"/>
        <w:left w:val="none" w:sz="0" w:space="0" w:color="auto"/>
        <w:bottom w:val="none" w:sz="0" w:space="0" w:color="auto"/>
        <w:right w:val="none" w:sz="0" w:space="0" w:color="auto"/>
      </w:divBdr>
    </w:div>
    <w:div w:id="702244186">
      <w:bodyDiv w:val="1"/>
      <w:marLeft w:val="0"/>
      <w:marRight w:val="0"/>
      <w:marTop w:val="0"/>
      <w:marBottom w:val="0"/>
      <w:divBdr>
        <w:top w:val="none" w:sz="0" w:space="0" w:color="auto"/>
        <w:left w:val="none" w:sz="0" w:space="0" w:color="auto"/>
        <w:bottom w:val="none" w:sz="0" w:space="0" w:color="auto"/>
        <w:right w:val="none" w:sz="0" w:space="0" w:color="auto"/>
      </w:divBdr>
    </w:div>
    <w:div w:id="706100488">
      <w:bodyDiv w:val="1"/>
      <w:marLeft w:val="0"/>
      <w:marRight w:val="0"/>
      <w:marTop w:val="0"/>
      <w:marBottom w:val="0"/>
      <w:divBdr>
        <w:top w:val="none" w:sz="0" w:space="0" w:color="auto"/>
        <w:left w:val="none" w:sz="0" w:space="0" w:color="auto"/>
        <w:bottom w:val="none" w:sz="0" w:space="0" w:color="auto"/>
        <w:right w:val="none" w:sz="0" w:space="0" w:color="auto"/>
      </w:divBdr>
    </w:div>
    <w:div w:id="746731021">
      <w:bodyDiv w:val="1"/>
      <w:marLeft w:val="0"/>
      <w:marRight w:val="0"/>
      <w:marTop w:val="0"/>
      <w:marBottom w:val="0"/>
      <w:divBdr>
        <w:top w:val="none" w:sz="0" w:space="0" w:color="auto"/>
        <w:left w:val="none" w:sz="0" w:space="0" w:color="auto"/>
        <w:bottom w:val="none" w:sz="0" w:space="0" w:color="auto"/>
        <w:right w:val="none" w:sz="0" w:space="0" w:color="auto"/>
      </w:divBdr>
    </w:div>
    <w:div w:id="753674059">
      <w:bodyDiv w:val="1"/>
      <w:marLeft w:val="0"/>
      <w:marRight w:val="0"/>
      <w:marTop w:val="0"/>
      <w:marBottom w:val="0"/>
      <w:divBdr>
        <w:top w:val="none" w:sz="0" w:space="0" w:color="auto"/>
        <w:left w:val="none" w:sz="0" w:space="0" w:color="auto"/>
        <w:bottom w:val="none" w:sz="0" w:space="0" w:color="auto"/>
        <w:right w:val="none" w:sz="0" w:space="0" w:color="auto"/>
      </w:divBdr>
    </w:div>
    <w:div w:id="802775991">
      <w:bodyDiv w:val="1"/>
      <w:marLeft w:val="0"/>
      <w:marRight w:val="0"/>
      <w:marTop w:val="0"/>
      <w:marBottom w:val="0"/>
      <w:divBdr>
        <w:top w:val="none" w:sz="0" w:space="0" w:color="auto"/>
        <w:left w:val="none" w:sz="0" w:space="0" w:color="auto"/>
        <w:bottom w:val="none" w:sz="0" w:space="0" w:color="auto"/>
        <w:right w:val="none" w:sz="0" w:space="0" w:color="auto"/>
      </w:divBdr>
    </w:div>
    <w:div w:id="803886996">
      <w:bodyDiv w:val="1"/>
      <w:marLeft w:val="0"/>
      <w:marRight w:val="0"/>
      <w:marTop w:val="0"/>
      <w:marBottom w:val="0"/>
      <w:divBdr>
        <w:top w:val="none" w:sz="0" w:space="0" w:color="auto"/>
        <w:left w:val="none" w:sz="0" w:space="0" w:color="auto"/>
        <w:bottom w:val="none" w:sz="0" w:space="0" w:color="auto"/>
        <w:right w:val="none" w:sz="0" w:space="0" w:color="auto"/>
      </w:divBdr>
    </w:div>
    <w:div w:id="829565232">
      <w:bodyDiv w:val="1"/>
      <w:marLeft w:val="0"/>
      <w:marRight w:val="0"/>
      <w:marTop w:val="0"/>
      <w:marBottom w:val="0"/>
      <w:divBdr>
        <w:top w:val="none" w:sz="0" w:space="0" w:color="auto"/>
        <w:left w:val="none" w:sz="0" w:space="0" w:color="auto"/>
        <w:bottom w:val="none" w:sz="0" w:space="0" w:color="auto"/>
        <w:right w:val="none" w:sz="0" w:space="0" w:color="auto"/>
      </w:divBdr>
    </w:div>
    <w:div w:id="846674198">
      <w:bodyDiv w:val="1"/>
      <w:marLeft w:val="0"/>
      <w:marRight w:val="0"/>
      <w:marTop w:val="0"/>
      <w:marBottom w:val="0"/>
      <w:divBdr>
        <w:top w:val="none" w:sz="0" w:space="0" w:color="auto"/>
        <w:left w:val="none" w:sz="0" w:space="0" w:color="auto"/>
        <w:bottom w:val="none" w:sz="0" w:space="0" w:color="auto"/>
        <w:right w:val="none" w:sz="0" w:space="0" w:color="auto"/>
      </w:divBdr>
    </w:div>
    <w:div w:id="847015414">
      <w:bodyDiv w:val="1"/>
      <w:marLeft w:val="0"/>
      <w:marRight w:val="0"/>
      <w:marTop w:val="0"/>
      <w:marBottom w:val="0"/>
      <w:divBdr>
        <w:top w:val="none" w:sz="0" w:space="0" w:color="auto"/>
        <w:left w:val="none" w:sz="0" w:space="0" w:color="auto"/>
        <w:bottom w:val="none" w:sz="0" w:space="0" w:color="auto"/>
        <w:right w:val="none" w:sz="0" w:space="0" w:color="auto"/>
      </w:divBdr>
    </w:div>
    <w:div w:id="874392957">
      <w:bodyDiv w:val="1"/>
      <w:marLeft w:val="0"/>
      <w:marRight w:val="0"/>
      <w:marTop w:val="0"/>
      <w:marBottom w:val="0"/>
      <w:divBdr>
        <w:top w:val="none" w:sz="0" w:space="0" w:color="auto"/>
        <w:left w:val="none" w:sz="0" w:space="0" w:color="auto"/>
        <w:bottom w:val="none" w:sz="0" w:space="0" w:color="auto"/>
        <w:right w:val="none" w:sz="0" w:space="0" w:color="auto"/>
      </w:divBdr>
    </w:div>
    <w:div w:id="878662555">
      <w:bodyDiv w:val="1"/>
      <w:marLeft w:val="0"/>
      <w:marRight w:val="0"/>
      <w:marTop w:val="0"/>
      <w:marBottom w:val="0"/>
      <w:divBdr>
        <w:top w:val="none" w:sz="0" w:space="0" w:color="auto"/>
        <w:left w:val="none" w:sz="0" w:space="0" w:color="auto"/>
        <w:bottom w:val="none" w:sz="0" w:space="0" w:color="auto"/>
        <w:right w:val="none" w:sz="0" w:space="0" w:color="auto"/>
      </w:divBdr>
    </w:div>
    <w:div w:id="906648102">
      <w:bodyDiv w:val="1"/>
      <w:marLeft w:val="0"/>
      <w:marRight w:val="0"/>
      <w:marTop w:val="0"/>
      <w:marBottom w:val="0"/>
      <w:divBdr>
        <w:top w:val="none" w:sz="0" w:space="0" w:color="auto"/>
        <w:left w:val="none" w:sz="0" w:space="0" w:color="auto"/>
        <w:bottom w:val="none" w:sz="0" w:space="0" w:color="auto"/>
        <w:right w:val="none" w:sz="0" w:space="0" w:color="auto"/>
      </w:divBdr>
    </w:div>
    <w:div w:id="909847484">
      <w:bodyDiv w:val="1"/>
      <w:marLeft w:val="0"/>
      <w:marRight w:val="0"/>
      <w:marTop w:val="0"/>
      <w:marBottom w:val="0"/>
      <w:divBdr>
        <w:top w:val="none" w:sz="0" w:space="0" w:color="auto"/>
        <w:left w:val="none" w:sz="0" w:space="0" w:color="auto"/>
        <w:bottom w:val="none" w:sz="0" w:space="0" w:color="auto"/>
        <w:right w:val="none" w:sz="0" w:space="0" w:color="auto"/>
      </w:divBdr>
    </w:div>
    <w:div w:id="920915651">
      <w:bodyDiv w:val="1"/>
      <w:marLeft w:val="0"/>
      <w:marRight w:val="0"/>
      <w:marTop w:val="0"/>
      <w:marBottom w:val="0"/>
      <w:divBdr>
        <w:top w:val="none" w:sz="0" w:space="0" w:color="auto"/>
        <w:left w:val="none" w:sz="0" w:space="0" w:color="auto"/>
        <w:bottom w:val="none" w:sz="0" w:space="0" w:color="auto"/>
        <w:right w:val="none" w:sz="0" w:space="0" w:color="auto"/>
      </w:divBdr>
    </w:div>
    <w:div w:id="925920558">
      <w:bodyDiv w:val="1"/>
      <w:marLeft w:val="0"/>
      <w:marRight w:val="0"/>
      <w:marTop w:val="0"/>
      <w:marBottom w:val="0"/>
      <w:divBdr>
        <w:top w:val="none" w:sz="0" w:space="0" w:color="auto"/>
        <w:left w:val="none" w:sz="0" w:space="0" w:color="auto"/>
        <w:bottom w:val="none" w:sz="0" w:space="0" w:color="auto"/>
        <w:right w:val="none" w:sz="0" w:space="0" w:color="auto"/>
      </w:divBdr>
    </w:div>
    <w:div w:id="937903454">
      <w:bodyDiv w:val="1"/>
      <w:marLeft w:val="0"/>
      <w:marRight w:val="0"/>
      <w:marTop w:val="0"/>
      <w:marBottom w:val="0"/>
      <w:divBdr>
        <w:top w:val="none" w:sz="0" w:space="0" w:color="auto"/>
        <w:left w:val="none" w:sz="0" w:space="0" w:color="auto"/>
        <w:bottom w:val="none" w:sz="0" w:space="0" w:color="auto"/>
        <w:right w:val="none" w:sz="0" w:space="0" w:color="auto"/>
      </w:divBdr>
    </w:div>
    <w:div w:id="959069866">
      <w:bodyDiv w:val="1"/>
      <w:marLeft w:val="0"/>
      <w:marRight w:val="0"/>
      <w:marTop w:val="0"/>
      <w:marBottom w:val="0"/>
      <w:divBdr>
        <w:top w:val="none" w:sz="0" w:space="0" w:color="auto"/>
        <w:left w:val="none" w:sz="0" w:space="0" w:color="auto"/>
        <w:bottom w:val="none" w:sz="0" w:space="0" w:color="auto"/>
        <w:right w:val="none" w:sz="0" w:space="0" w:color="auto"/>
      </w:divBdr>
    </w:div>
    <w:div w:id="1054280735">
      <w:bodyDiv w:val="1"/>
      <w:marLeft w:val="0"/>
      <w:marRight w:val="0"/>
      <w:marTop w:val="0"/>
      <w:marBottom w:val="0"/>
      <w:divBdr>
        <w:top w:val="none" w:sz="0" w:space="0" w:color="auto"/>
        <w:left w:val="none" w:sz="0" w:space="0" w:color="auto"/>
        <w:bottom w:val="none" w:sz="0" w:space="0" w:color="auto"/>
        <w:right w:val="none" w:sz="0" w:space="0" w:color="auto"/>
      </w:divBdr>
    </w:div>
    <w:div w:id="1128549068">
      <w:bodyDiv w:val="1"/>
      <w:marLeft w:val="0"/>
      <w:marRight w:val="0"/>
      <w:marTop w:val="0"/>
      <w:marBottom w:val="0"/>
      <w:divBdr>
        <w:top w:val="none" w:sz="0" w:space="0" w:color="auto"/>
        <w:left w:val="none" w:sz="0" w:space="0" w:color="auto"/>
        <w:bottom w:val="none" w:sz="0" w:space="0" w:color="auto"/>
        <w:right w:val="none" w:sz="0" w:space="0" w:color="auto"/>
      </w:divBdr>
    </w:div>
    <w:div w:id="1132136190">
      <w:bodyDiv w:val="1"/>
      <w:marLeft w:val="0"/>
      <w:marRight w:val="0"/>
      <w:marTop w:val="0"/>
      <w:marBottom w:val="0"/>
      <w:divBdr>
        <w:top w:val="none" w:sz="0" w:space="0" w:color="auto"/>
        <w:left w:val="none" w:sz="0" w:space="0" w:color="auto"/>
        <w:bottom w:val="none" w:sz="0" w:space="0" w:color="auto"/>
        <w:right w:val="none" w:sz="0" w:space="0" w:color="auto"/>
      </w:divBdr>
    </w:div>
    <w:div w:id="1169055148">
      <w:bodyDiv w:val="1"/>
      <w:marLeft w:val="0"/>
      <w:marRight w:val="0"/>
      <w:marTop w:val="0"/>
      <w:marBottom w:val="0"/>
      <w:divBdr>
        <w:top w:val="none" w:sz="0" w:space="0" w:color="auto"/>
        <w:left w:val="none" w:sz="0" w:space="0" w:color="auto"/>
        <w:bottom w:val="none" w:sz="0" w:space="0" w:color="auto"/>
        <w:right w:val="none" w:sz="0" w:space="0" w:color="auto"/>
      </w:divBdr>
    </w:div>
    <w:div w:id="1184241880">
      <w:bodyDiv w:val="1"/>
      <w:marLeft w:val="0"/>
      <w:marRight w:val="0"/>
      <w:marTop w:val="0"/>
      <w:marBottom w:val="0"/>
      <w:divBdr>
        <w:top w:val="none" w:sz="0" w:space="0" w:color="auto"/>
        <w:left w:val="none" w:sz="0" w:space="0" w:color="auto"/>
        <w:bottom w:val="none" w:sz="0" w:space="0" w:color="auto"/>
        <w:right w:val="none" w:sz="0" w:space="0" w:color="auto"/>
      </w:divBdr>
    </w:div>
    <w:div w:id="1259751035">
      <w:bodyDiv w:val="1"/>
      <w:marLeft w:val="0"/>
      <w:marRight w:val="0"/>
      <w:marTop w:val="0"/>
      <w:marBottom w:val="0"/>
      <w:divBdr>
        <w:top w:val="none" w:sz="0" w:space="0" w:color="auto"/>
        <w:left w:val="none" w:sz="0" w:space="0" w:color="auto"/>
        <w:bottom w:val="none" w:sz="0" w:space="0" w:color="auto"/>
        <w:right w:val="none" w:sz="0" w:space="0" w:color="auto"/>
      </w:divBdr>
    </w:div>
    <w:div w:id="1264606387">
      <w:bodyDiv w:val="1"/>
      <w:marLeft w:val="0"/>
      <w:marRight w:val="0"/>
      <w:marTop w:val="0"/>
      <w:marBottom w:val="0"/>
      <w:divBdr>
        <w:top w:val="none" w:sz="0" w:space="0" w:color="auto"/>
        <w:left w:val="none" w:sz="0" w:space="0" w:color="auto"/>
        <w:bottom w:val="none" w:sz="0" w:space="0" w:color="auto"/>
        <w:right w:val="none" w:sz="0" w:space="0" w:color="auto"/>
      </w:divBdr>
    </w:div>
    <w:div w:id="1296643693">
      <w:bodyDiv w:val="1"/>
      <w:marLeft w:val="0"/>
      <w:marRight w:val="0"/>
      <w:marTop w:val="0"/>
      <w:marBottom w:val="0"/>
      <w:divBdr>
        <w:top w:val="none" w:sz="0" w:space="0" w:color="auto"/>
        <w:left w:val="none" w:sz="0" w:space="0" w:color="auto"/>
        <w:bottom w:val="none" w:sz="0" w:space="0" w:color="auto"/>
        <w:right w:val="none" w:sz="0" w:space="0" w:color="auto"/>
      </w:divBdr>
    </w:div>
    <w:div w:id="1298342952">
      <w:bodyDiv w:val="1"/>
      <w:marLeft w:val="0"/>
      <w:marRight w:val="0"/>
      <w:marTop w:val="0"/>
      <w:marBottom w:val="0"/>
      <w:divBdr>
        <w:top w:val="none" w:sz="0" w:space="0" w:color="auto"/>
        <w:left w:val="none" w:sz="0" w:space="0" w:color="auto"/>
        <w:bottom w:val="none" w:sz="0" w:space="0" w:color="auto"/>
        <w:right w:val="none" w:sz="0" w:space="0" w:color="auto"/>
      </w:divBdr>
    </w:div>
    <w:div w:id="1301109710">
      <w:bodyDiv w:val="1"/>
      <w:marLeft w:val="0"/>
      <w:marRight w:val="0"/>
      <w:marTop w:val="0"/>
      <w:marBottom w:val="0"/>
      <w:divBdr>
        <w:top w:val="none" w:sz="0" w:space="0" w:color="auto"/>
        <w:left w:val="none" w:sz="0" w:space="0" w:color="auto"/>
        <w:bottom w:val="none" w:sz="0" w:space="0" w:color="auto"/>
        <w:right w:val="none" w:sz="0" w:space="0" w:color="auto"/>
      </w:divBdr>
    </w:div>
    <w:div w:id="1323581899">
      <w:bodyDiv w:val="1"/>
      <w:marLeft w:val="0"/>
      <w:marRight w:val="0"/>
      <w:marTop w:val="0"/>
      <w:marBottom w:val="0"/>
      <w:divBdr>
        <w:top w:val="none" w:sz="0" w:space="0" w:color="auto"/>
        <w:left w:val="none" w:sz="0" w:space="0" w:color="auto"/>
        <w:bottom w:val="none" w:sz="0" w:space="0" w:color="auto"/>
        <w:right w:val="none" w:sz="0" w:space="0" w:color="auto"/>
      </w:divBdr>
    </w:div>
    <w:div w:id="1358388074">
      <w:bodyDiv w:val="1"/>
      <w:marLeft w:val="0"/>
      <w:marRight w:val="0"/>
      <w:marTop w:val="0"/>
      <w:marBottom w:val="0"/>
      <w:divBdr>
        <w:top w:val="none" w:sz="0" w:space="0" w:color="auto"/>
        <w:left w:val="none" w:sz="0" w:space="0" w:color="auto"/>
        <w:bottom w:val="none" w:sz="0" w:space="0" w:color="auto"/>
        <w:right w:val="none" w:sz="0" w:space="0" w:color="auto"/>
      </w:divBdr>
    </w:div>
    <w:div w:id="1363478036">
      <w:bodyDiv w:val="1"/>
      <w:marLeft w:val="0"/>
      <w:marRight w:val="0"/>
      <w:marTop w:val="0"/>
      <w:marBottom w:val="0"/>
      <w:divBdr>
        <w:top w:val="none" w:sz="0" w:space="0" w:color="auto"/>
        <w:left w:val="none" w:sz="0" w:space="0" w:color="auto"/>
        <w:bottom w:val="none" w:sz="0" w:space="0" w:color="auto"/>
        <w:right w:val="none" w:sz="0" w:space="0" w:color="auto"/>
      </w:divBdr>
    </w:div>
    <w:div w:id="1451508984">
      <w:bodyDiv w:val="1"/>
      <w:marLeft w:val="0"/>
      <w:marRight w:val="0"/>
      <w:marTop w:val="0"/>
      <w:marBottom w:val="0"/>
      <w:divBdr>
        <w:top w:val="none" w:sz="0" w:space="0" w:color="auto"/>
        <w:left w:val="none" w:sz="0" w:space="0" w:color="auto"/>
        <w:bottom w:val="none" w:sz="0" w:space="0" w:color="auto"/>
        <w:right w:val="none" w:sz="0" w:space="0" w:color="auto"/>
      </w:divBdr>
    </w:div>
    <w:div w:id="1492602256">
      <w:bodyDiv w:val="1"/>
      <w:marLeft w:val="0"/>
      <w:marRight w:val="0"/>
      <w:marTop w:val="0"/>
      <w:marBottom w:val="0"/>
      <w:divBdr>
        <w:top w:val="none" w:sz="0" w:space="0" w:color="auto"/>
        <w:left w:val="none" w:sz="0" w:space="0" w:color="auto"/>
        <w:bottom w:val="none" w:sz="0" w:space="0" w:color="auto"/>
        <w:right w:val="none" w:sz="0" w:space="0" w:color="auto"/>
      </w:divBdr>
    </w:div>
    <w:div w:id="1535844906">
      <w:bodyDiv w:val="1"/>
      <w:marLeft w:val="0"/>
      <w:marRight w:val="0"/>
      <w:marTop w:val="0"/>
      <w:marBottom w:val="0"/>
      <w:divBdr>
        <w:top w:val="none" w:sz="0" w:space="0" w:color="auto"/>
        <w:left w:val="none" w:sz="0" w:space="0" w:color="auto"/>
        <w:bottom w:val="none" w:sz="0" w:space="0" w:color="auto"/>
        <w:right w:val="none" w:sz="0" w:space="0" w:color="auto"/>
      </w:divBdr>
    </w:div>
    <w:div w:id="1538007092">
      <w:bodyDiv w:val="1"/>
      <w:marLeft w:val="0"/>
      <w:marRight w:val="0"/>
      <w:marTop w:val="0"/>
      <w:marBottom w:val="0"/>
      <w:divBdr>
        <w:top w:val="none" w:sz="0" w:space="0" w:color="auto"/>
        <w:left w:val="none" w:sz="0" w:space="0" w:color="auto"/>
        <w:bottom w:val="none" w:sz="0" w:space="0" w:color="auto"/>
        <w:right w:val="none" w:sz="0" w:space="0" w:color="auto"/>
      </w:divBdr>
    </w:div>
    <w:div w:id="1683627878">
      <w:bodyDiv w:val="1"/>
      <w:marLeft w:val="0"/>
      <w:marRight w:val="0"/>
      <w:marTop w:val="0"/>
      <w:marBottom w:val="0"/>
      <w:divBdr>
        <w:top w:val="none" w:sz="0" w:space="0" w:color="auto"/>
        <w:left w:val="none" w:sz="0" w:space="0" w:color="auto"/>
        <w:bottom w:val="none" w:sz="0" w:space="0" w:color="auto"/>
        <w:right w:val="none" w:sz="0" w:space="0" w:color="auto"/>
      </w:divBdr>
    </w:div>
    <w:div w:id="1706829314">
      <w:bodyDiv w:val="1"/>
      <w:marLeft w:val="0"/>
      <w:marRight w:val="0"/>
      <w:marTop w:val="0"/>
      <w:marBottom w:val="0"/>
      <w:divBdr>
        <w:top w:val="none" w:sz="0" w:space="0" w:color="auto"/>
        <w:left w:val="none" w:sz="0" w:space="0" w:color="auto"/>
        <w:bottom w:val="none" w:sz="0" w:space="0" w:color="auto"/>
        <w:right w:val="none" w:sz="0" w:space="0" w:color="auto"/>
      </w:divBdr>
    </w:div>
    <w:div w:id="1722055191">
      <w:bodyDiv w:val="1"/>
      <w:marLeft w:val="0"/>
      <w:marRight w:val="0"/>
      <w:marTop w:val="0"/>
      <w:marBottom w:val="0"/>
      <w:divBdr>
        <w:top w:val="none" w:sz="0" w:space="0" w:color="auto"/>
        <w:left w:val="none" w:sz="0" w:space="0" w:color="auto"/>
        <w:bottom w:val="none" w:sz="0" w:space="0" w:color="auto"/>
        <w:right w:val="none" w:sz="0" w:space="0" w:color="auto"/>
      </w:divBdr>
    </w:div>
    <w:div w:id="1728138342">
      <w:bodyDiv w:val="1"/>
      <w:marLeft w:val="0"/>
      <w:marRight w:val="0"/>
      <w:marTop w:val="0"/>
      <w:marBottom w:val="0"/>
      <w:divBdr>
        <w:top w:val="none" w:sz="0" w:space="0" w:color="auto"/>
        <w:left w:val="none" w:sz="0" w:space="0" w:color="auto"/>
        <w:bottom w:val="none" w:sz="0" w:space="0" w:color="auto"/>
        <w:right w:val="none" w:sz="0" w:space="0" w:color="auto"/>
      </w:divBdr>
    </w:div>
    <w:div w:id="1740706839">
      <w:bodyDiv w:val="1"/>
      <w:marLeft w:val="0"/>
      <w:marRight w:val="0"/>
      <w:marTop w:val="0"/>
      <w:marBottom w:val="0"/>
      <w:divBdr>
        <w:top w:val="none" w:sz="0" w:space="0" w:color="auto"/>
        <w:left w:val="none" w:sz="0" w:space="0" w:color="auto"/>
        <w:bottom w:val="none" w:sz="0" w:space="0" w:color="auto"/>
        <w:right w:val="none" w:sz="0" w:space="0" w:color="auto"/>
      </w:divBdr>
    </w:div>
    <w:div w:id="1749157882">
      <w:bodyDiv w:val="1"/>
      <w:marLeft w:val="0"/>
      <w:marRight w:val="0"/>
      <w:marTop w:val="0"/>
      <w:marBottom w:val="0"/>
      <w:divBdr>
        <w:top w:val="none" w:sz="0" w:space="0" w:color="auto"/>
        <w:left w:val="none" w:sz="0" w:space="0" w:color="auto"/>
        <w:bottom w:val="none" w:sz="0" w:space="0" w:color="auto"/>
        <w:right w:val="none" w:sz="0" w:space="0" w:color="auto"/>
      </w:divBdr>
    </w:div>
    <w:div w:id="1772435516">
      <w:bodyDiv w:val="1"/>
      <w:marLeft w:val="0"/>
      <w:marRight w:val="0"/>
      <w:marTop w:val="0"/>
      <w:marBottom w:val="0"/>
      <w:divBdr>
        <w:top w:val="none" w:sz="0" w:space="0" w:color="auto"/>
        <w:left w:val="none" w:sz="0" w:space="0" w:color="auto"/>
        <w:bottom w:val="none" w:sz="0" w:space="0" w:color="auto"/>
        <w:right w:val="none" w:sz="0" w:space="0" w:color="auto"/>
      </w:divBdr>
    </w:div>
    <w:div w:id="1781562995">
      <w:bodyDiv w:val="1"/>
      <w:marLeft w:val="0"/>
      <w:marRight w:val="0"/>
      <w:marTop w:val="0"/>
      <w:marBottom w:val="0"/>
      <w:divBdr>
        <w:top w:val="none" w:sz="0" w:space="0" w:color="auto"/>
        <w:left w:val="none" w:sz="0" w:space="0" w:color="auto"/>
        <w:bottom w:val="none" w:sz="0" w:space="0" w:color="auto"/>
        <w:right w:val="none" w:sz="0" w:space="0" w:color="auto"/>
      </w:divBdr>
    </w:div>
    <w:div w:id="1786657853">
      <w:bodyDiv w:val="1"/>
      <w:marLeft w:val="0"/>
      <w:marRight w:val="0"/>
      <w:marTop w:val="0"/>
      <w:marBottom w:val="0"/>
      <w:divBdr>
        <w:top w:val="none" w:sz="0" w:space="0" w:color="auto"/>
        <w:left w:val="none" w:sz="0" w:space="0" w:color="auto"/>
        <w:bottom w:val="none" w:sz="0" w:space="0" w:color="auto"/>
        <w:right w:val="none" w:sz="0" w:space="0" w:color="auto"/>
      </w:divBdr>
    </w:div>
    <w:div w:id="1797991659">
      <w:bodyDiv w:val="1"/>
      <w:marLeft w:val="0"/>
      <w:marRight w:val="0"/>
      <w:marTop w:val="0"/>
      <w:marBottom w:val="0"/>
      <w:divBdr>
        <w:top w:val="none" w:sz="0" w:space="0" w:color="auto"/>
        <w:left w:val="none" w:sz="0" w:space="0" w:color="auto"/>
        <w:bottom w:val="none" w:sz="0" w:space="0" w:color="auto"/>
        <w:right w:val="none" w:sz="0" w:space="0" w:color="auto"/>
      </w:divBdr>
    </w:div>
    <w:div w:id="1810514885">
      <w:bodyDiv w:val="1"/>
      <w:marLeft w:val="0"/>
      <w:marRight w:val="0"/>
      <w:marTop w:val="0"/>
      <w:marBottom w:val="0"/>
      <w:divBdr>
        <w:top w:val="none" w:sz="0" w:space="0" w:color="auto"/>
        <w:left w:val="none" w:sz="0" w:space="0" w:color="auto"/>
        <w:bottom w:val="none" w:sz="0" w:space="0" w:color="auto"/>
        <w:right w:val="none" w:sz="0" w:space="0" w:color="auto"/>
      </w:divBdr>
    </w:div>
    <w:div w:id="1815022244">
      <w:bodyDiv w:val="1"/>
      <w:marLeft w:val="0"/>
      <w:marRight w:val="0"/>
      <w:marTop w:val="0"/>
      <w:marBottom w:val="0"/>
      <w:divBdr>
        <w:top w:val="none" w:sz="0" w:space="0" w:color="auto"/>
        <w:left w:val="none" w:sz="0" w:space="0" w:color="auto"/>
        <w:bottom w:val="none" w:sz="0" w:space="0" w:color="auto"/>
        <w:right w:val="none" w:sz="0" w:space="0" w:color="auto"/>
      </w:divBdr>
    </w:div>
    <w:div w:id="1875387661">
      <w:bodyDiv w:val="1"/>
      <w:marLeft w:val="0"/>
      <w:marRight w:val="0"/>
      <w:marTop w:val="0"/>
      <w:marBottom w:val="0"/>
      <w:divBdr>
        <w:top w:val="none" w:sz="0" w:space="0" w:color="auto"/>
        <w:left w:val="none" w:sz="0" w:space="0" w:color="auto"/>
        <w:bottom w:val="none" w:sz="0" w:space="0" w:color="auto"/>
        <w:right w:val="none" w:sz="0" w:space="0" w:color="auto"/>
      </w:divBdr>
    </w:div>
    <w:div w:id="1890065563">
      <w:bodyDiv w:val="1"/>
      <w:marLeft w:val="0"/>
      <w:marRight w:val="0"/>
      <w:marTop w:val="0"/>
      <w:marBottom w:val="0"/>
      <w:divBdr>
        <w:top w:val="none" w:sz="0" w:space="0" w:color="auto"/>
        <w:left w:val="none" w:sz="0" w:space="0" w:color="auto"/>
        <w:bottom w:val="none" w:sz="0" w:space="0" w:color="auto"/>
        <w:right w:val="none" w:sz="0" w:space="0" w:color="auto"/>
      </w:divBdr>
    </w:div>
    <w:div w:id="1902984742">
      <w:bodyDiv w:val="1"/>
      <w:marLeft w:val="0"/>
      <w:marRight w:val="0"/>
      <w:marTop w:val="0"/>
      <w:marBottom w:val="0"/>
      <w:divBdr>
        <w:top w:val="none" w:sz="0" w:space="0" w:color="auto"/>
        <w:left w:val="none" w:sz="0" w:space="0" w:color="auto"/>
        <w:bottom w:val="none" w:sz="0" w:space="0" w:color="auto"/>
        <w:right w:val="none" w:sz="0" w:space="0" w:color="auto"/>
      </w:divBdr>
    </w:div>
    <w:div w:id="1962805570">
      <w:bodyDiv w:val="1"/>
      <w:marLeft w:val="0"/>
      <w:marRight w:val="0"/>
      <w:marTop w:val="0"/>
      <w:marBottom w:val="0"/>
      <w:divBdr>
        <w:top w:val="none" w:sz="0" w:space="0" w:color="auto"/>
        <w:left w:val="none" w:sz="0" w:space="0" w:color="auto"/>
        <w:bottom w:val="none" w:sz="0" w:space="0" w:color="auto"/>
        <w:right w:val="none" w:sz="0" w:space="0" w:color="auto"/>
      </w:divBdr>
    </w:div>
    <w:div w:id="1966040800">
      <w:bodyDiv w:val="1"/>
      <w:marLeft w:val="0"/>
      <w:marRight w:val="0"/>
      <w:marTop w:val="0"/>
      <w:marBottom w:val="0"/>
      <w:divBdr>
        <w:top w:val="none" w:sz="0" w:space="0" w:color="auto"/>
        <w:left w:val="none" w:sz="0" w:space="0" w:color="auto"/>
        <w:bottom w:val="none" w:sz="0" w:space="0" w:color="auto"/>
        <w:right w:val="none" w:sz="0" w:space="0" w:color="auto"/>
      </w:divBdr>
    </w:div>
    <w:div w:id="2011328910">
      <w:bodyDiv w:val="1"/>
      <w:marLeft w:val="0"/>
      <w:marRight w:val="0"/>
      <w:marTop w:val="0"/>
      <w:marBottom w:val="0"/>
      <w:divBdr>
        <w:top w:val="none" w:sz="0" w:space="0" w:color="auto"/>
        <w:left w:val="none" w:sz="0" w:space="0" w:color="auto"/>
        <w:bottom w:val="none" w:sz="0" w:space="0" w:color="auto"/>
        <w:right w:val="none" w:sz="0" w:space="0" w:color="auto"/>
      </w:divBdr>
    </w:div>
    <w:div w:id="2035765721">
      <w:bodyDiv w:val="1"/>
      <w:marLeft w:val="0"/>
      <w:marRight w:val="0"/>
      <w:marTop w:val="0"/>
      <w:marBottom w:val="0"/>
      <w:divBdr>
        <w:top w:val="none" w:sz="0" w:space="0" w:color="auto"/>
        <w:left w:val="none" w:sz="0" w:space="0" w:color="auto"/>
        <w:bottom w:val="none" w:sz="0" w:space="0" w:color="auto"/>
        <w:right w:val="none" w:sz="0" w:space="0" w:color="auto"/>
      </w:divBdr>
    </w:div>
    <w:div w:id="2055227491">
      <w:bodyDiv w:val="1"/>
      <w:marLeft w:val="0"/>
      <w:marRight w:val="0"/>
      <w:marTop w:val="0"/>
      <w:marBottom w:val="0"/>
      <w:divBdr>
        <w:top w:val="none" w:sz="0" w:space="0" w:color="auto"/>
        <w:left w:val="none" w:sz="0" w:space="0" w:color="auto"/>
        <w:bottom w:val="none" w:sz="0" w:space="0" w:color="auto"/>
        <w:right w:val="none" w:sz="0" w:space="0" w:color="auto"/>
      </w:divBdr>
    </w:div>
    <w:div w:id="212719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57.png"/></Relationships>
</file>

<file path=word/_rels/header1.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92641-1C4A-422F-A7D5-D2A84AE3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1010</Words>
  <Characters>6066</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Asseco Poland SA</Company>
  <LinksUpToDate>false</LinksUpToDate>
  <CharactersWithSpaces>7062</CharactersWithSpaces>
  <SharedDoc>false</SharedDoc>
  <HLinks>
    <vt:vector size="720" baseType="variant">
      <vt:variant>
        <vt:i4>5439823</vt:i4>
      </vt:variant>
      <vt:variant>
        <vt:i4>764</vt:i4>
      </vt:variant>
      <vt:variant>
        <vt:i4>0</vt:i4>
      </vt:variant>
      <vt:variant>
        <vt:i4>5</vt:i4>
      </vt:variant>
      <vt:variant>
        <vt:lpwstr/>
      </vt:variant>
      <vt:variant>
        <vt:lpwstr>_Słowniki_wykorzystywane_w</vt:lpwstr>
      </vt:variant>
      <vt:variant>
        <vt:i4>5439823</vt:i4>
      </vt:variant>
      <vt:variant>
        <vt:i4>721</vt:i4>
      </vt:variant>
      <vt:variant>
        <vt:i4>0</vt:i4>
      </vt:variant>
      <vt:variant>
        <vt:i4>5</vt:i4>
      </vt:variant>
      <vt:variant>
        <vt:lpwstr/>
      </vt:variant>
      <vt:variant>
        <vt:lpwstr>_Słowniki_wykorzystywane_w</vt:lpwstr>
      </vt:variant>
      <vt:variant>
        <vt:i4>721071</vt:i4>
      </vt:variant>
      <vt:variant>
        <vt:i4>702</vt:i4>
      </vt:variant>
      <vt:variant>
        <vt:i4>0</vt:i4>
      </vt:variant>
      <vt:variant>
        <vt:i4>5</vt:i4>
      </vt:variant>
      <vt:variant>
        <vt:lpwstr/>
      </vt:variant>
      <vt:variant>
        <vt:lpwstr>_Rodzaje_projektów_inwestycyjnych</vt:lpwstr>
      </vt:variant>
      <vt:variant>
        <vt:i4>1769502</vt:i4>
      </vt:variant>
      <vt:variant>
        <vt:i4>696</vt:i4>
      </vt:variant>
      <vt:variant>
        <vt:i4>0</vt:i4>
      </vt:variant>
      <vt:variant>
        <vt:i4>5</vt:i4>
      </vt:variant>
      <vt:variant>
        <vt:lpwstr/>
      </vt:variant>
      <vt:variant>
        <vt:lpwstr>_Lista_rozszerzeń</vt:lpwstr>
      </vt:variant>
      <vt:variant>
        <vt:i4>9707547</vt:i4>
      </vt:variant>
      <vt:variant>
        <vt:i4>693</vt:i4>
      </vt:variant>
      <vt:variant>
        <vt:i4>0</vt:i4>
      </vt:variant>
      <vt:variant>
        <vt:i4>5</vt:i4>
      </vt:variant>
      <vt:variant>
        <vt:lpwstr/>
      </vt:variant>
      <vt:variant>
        <vt:lpwstr>_Lista_procesów_„TO-BE”</vt:lpwstr>
      </vt:variant>
      <vt:variant>
        <vt:i4>1179707</vt:i4>
      </vt:variant>
      <vt:variant>
        <vt:i4>686</vt:i4>
      </vt:variant>
      <vt:variant>
        <vt:i4>0</vt:i4>
      </vt:variant>
      <vt:variant>
        <vt:i4>5</vt:i4>
      </vt:variant>
      <vt:variant>
        <vt:lpwstr/>
      </vt:variant>
      <vt:variant>
        <vt:lpwstr>_Toc377563940</vt:lpwstr>
      </vt:variant>
      <vt:variant>
        <vt:i4>1376315</vt:i4>
      </vt:variant>
      <vt:variant>
        <vt:i4>680</vt:i4>
      </vt:variant>
      <vt:variant>
        <vt:i4>0</vt:i4>
      </vt:variant>
      <vt:variant>
        <vt:i4>5</vt:i4>
      </vt:variant>
      <vt:variant>
        <vt:lpwstr/>
      </vt:variant>
      <vt:variant>
        <vt:lpwstr>_Toc377563939</vt:lpwstr>
      </vt:variant>
      <vt:variant>
        <vt:i4>1376315</vt:i4>
      </vt:variant>
      <vt:variant>
        <vt:i4>674</vt:i4>
      </vt:variant>
      <vt:variant>
        <vt:i4>0</vt:i4>
      </vt:variant>
      <vt:variant>
        <vt:i4>5</vt:i4>
      </vt:variant>
      <vt:variant>
        <vt:lpwstr/>
      </vt:variant>
      <vt:variant>
        <vt:lpwstr>_Toc377563938</vt:lpwstr>
      </vt:variant>
      <vt:variant>
        <vt:i4>1376315</vt:i4>
      </vt:variant>
      <vt:variant>
        <vt:i4>668</vt:i4>
      </vt:variant>
      <vt:variant>
        <vt:i4>0</vt:i4>
      </vt:variant>
      <vt:variant>
        <vt:i4>5</vt:i4>
      </vt:variant>
      <vt:variant>
        <vt:lpwstr/>
      </vt:variant>
      <vt:variant>
        <vt:lpwstr>_Toc377563937</vt:lpwstr>
      </vt:variant>
      <vt:variant>
        <vt:i4>1376315</vt:i4>
      </vt:variant>
      <vt:variant>
        <vt:i4>662</vt:i4>
      </vt:variant>
      <vt:variant>
        <vt:i4>0</vt:i4>
      </vt:variant>
      <vt:variant>
        <vt:i4>5</vt:i4>
      </vt:variant>
      <vt:variant>
        <vt:lpwstr/>
      </vt:variant>
      <vt:variant>
        <vt:lpwstr>_Toc377563936</vt:lpwstr>
      </vt:variant>
      <vt:variant>
        <vt:i4>1376315</vt:i4>
      </vt:variant>
      <vt:variant>
        <vt:i4>656</vt:i4>
      </vt:variant>
      <vt:variant>
        <vt:i4>0</vt:i4>
      </vt:variant>
      <vt:variant>
        <vt:i4>5</vt:i4>
      </vt:variant>
      <vt:variant>
        <vt:lpwstr/>
      </vt:variant>
      <vt:variant>
        <vt:lpwstr>_Toc377563935</vt:lpwstr>
      </vt:variant>
      <vt:variant>
        <vt:i4>1376315</vt:i4>
      </vt:variant>
      <vt:variant>
        <vt:i4>650</vt:i4>
      </vt:variant>
      <vt:variant>
        <vt:i4>0</vt:i4>
      </vt:variant>
      <vt:variant>
        <vt:i4>5</vt:i4>
      </vt:variant>
      <vt:variant>
        <vt:lpwstr/>
      </vt:variant>
      <vt:variant>
        <vt:lpwstr>_Toc377563934</vt:lpwstr>
      </vt:variant>
      <vt:variant>
        <vt:i4>1376315</vt:i4>
      </vt:variant>
      <vt:variant>
        <vt:i4>644</vt:i4>
      </vt:variant>
      <vt:variant>
        <vt:i4>0</vt:i4>
      </vt:variant>
      <vt:variant>
        <vt:i4>5</vt:i4>
      </vt:variant>
      <vt:variant>
        <vt:lpwstr/>
      </vt:variant>
      <vt:variant>
        <vt:lpwstr>_Toc377563933</vt:lpwstr>
      </vt:variant>
      <vt:variant>
        <vt:i4>1376315</vt:i4>
      </vt:variant>
      <vt:variant>
        <vt:i4>638</vt:i4>
      </vt:variant>
      <vt:variant>
        <vt:i4>0</vt:i4>
      </vt:variant>
      <vt:variant>
        <vt:i4>5</vt:i4>
      </vt:variant>
      <vt:variant>
        <vt:lpwstr/>
      </vt:variant>
      <vt:variant>
        <vt:lpwstr>_Toc377563932</vt:lpwstr>
      </vt:variant>
      <vt:variant>
        <vt:i4>1376315</vt:i4>
      </vt:variant>
      <vt:variant>
        <vt:i4>632</vt:i4>
      </vt:variant>
      <vt:variant>
        <vt:i4>0</vt:i4>
      </vt:variant>
      <vt:variant>
        <vt:i4>5</vt:i4>
      </vt:variant>
      <vt:variant>
        <vt:lpwstr/>
      </vt:variant>
      <vt:variant>
        <vt:lpwstr>_Toc377563931</vt:lpwstr>
      </vt:variant>
      <vt:variant>
        <vt:i4>1376315</vt:i4>
      </vt:variant>
      <vt:variant>
        <vt:i4>626</vt:i4>
      </vt:variant>
      <vt:variant>
        <vt:i4>0</vt:i4>
      </vt:variant>
      <vt:variant>
        <vt:i4>5</vt:i4>
      </vt:variant>
      <vt:variant>
        <vt:lpwstr/>
      </vt:variant>
      <vt:variant>
        <vt:lpwstr>_Toc377563930</vt:lpwstr>
      </vt:variant>
      <vt:variant>
        <vt:i4>1310779</vt:i4>
      </vt:variant>
      <vt:variant>
        <vt:i4>620</vt:i4>
      </vt:variant>
      <vt:variant>
        <vt:i4>0</vt:i4>
      </vt:variant>
      <vt:variant>
        <vt:i4>5</vt:i4>
      </vt:variant>
      <vt:variant>
        <vt:lpwstr/>
      </vt:variant>
      <vt:variant>
        <vt:lpwstr>_Toc377563929</vt:lpwstr>
      </vt:variant>
      <vt:variant>
        <vt:i4>1310779</vt:i4>
      </vt:variant>
      <vt:variant>
        <vt:i4>614</vt:i4>
      </vt:variant>
      <vt:variant>
        <vt:i4>0</vt:i4>
      </vt:variant>
      <vt:variant>
        <vt:i4>5</vt:i4>
      </vt:variant>
      <vt:variant>
        <vt:lpwstr/>
      </vt:variant>
      <vt:variant>
        <vt:lpwstr>_Toc377563928</vt:lpwstr>
      </vt:variant>
      <vt:variant>
        <vt:i4>1310779</vt:i4>
      </vt:variant>
      <vt:variant>
        <vt:i4>608</vt:i4>
      </vt:variant>
      <vt:variant>
        <vt:i4>0</vt:i4>
      </vt:variant>
      <vt:variant>
        <vt:i4>5</vt:i4>
      </vt:variant>
      <vt:variant>
        <vt:lpwstr/>
      </vt:variant>
      <vt:variant>
        <vt:lpwstr>_Toc377563927</vt:lpwstr>
      </vt:variant>
      <vt:variant>
        <vt:i4>1310779</vt:i4>
      </vt:variant>
      <vt:variant>
        <vt:i4>602</vt:i4>
      </vt:variant>
      <vt:variant>
        <vt:i4>0</vt:i4>
      </vt:variant>
      <vt:variant>
        <vt:i4>5</vt:i4>
      </vt:variant>
      <vt:variant>
        <vt:lpwstr/>
      </vt:variant>
      <vt:variant>
        <vt:lpwstr>_Toc377563926</vt:lpwstr>
      </vt:variant>
      <vt:variant>
        <vt:i4>1310779</vt:i4>
      </vt:variant>
      <vt:variant>
        <vt:i4>596</vt:i4>
      </vt:variant>
      <vt:variant>
        <vt:i4>0</vt:i4>
      </vt:variant>
      <vt:variant>
        <vt:i4>5</vt:i4>
      </vt:variant>
      <vt:variant>
        <vt:lpwstr/>
      </vt:variant>
      <vt:variant>
        <vt:lpwstr>_Toc377563925</vt:lpwstr>
      </vt:variant>
      <vt:variant>
        <vt:i4>1310779</vt:i4>
      </vt:variant>
      <vt:variant>
        <vt:i4>590</vt:i4>
      </vt:variant>
      <vt:variant>
        <vt:i4>0</vt:i4>
      </vt:variant>
      <vt:variant>
        <vt:i4>5</vt:i4>
      </vt:variant>
      <vt:variant>
        <vt:lpwstr/>
      </vt:variant>
      <vt:variant>
        <vt:lpwstr>_Toc377563924</vt:lpwstr>
      </vt:variant>
      <vt:variant>
        <vt:i4>1310779</vt:i4>
      </vt:variant>
      <vt:variant>
        <vt:i4>584</vt:i4>
      </vt:variant>
      <vt:variant>
        <vt:i4>0</vt:i4>
      </vt:variant>
      <vt:variant>
        <vt:i4>5</vt:i4>
      </vt:variant>
      <vt:variant>
        <vt:lpwstr/>
      </vt:variant>
      <vt:variant>
        <vt:lpwstr>_Toc377563923</vt:lpwstr>
      </vt:variant>
      <vt:variant>
        <vt:i4>1310779</vt:i4>
      </vt:variant>
      <vt:variant>
        <vt:i4>578</vt:i4>
      </vt:variant>
      <vt:variant>
        <vt:i4>0</vt:i4>
      </vt:variant>
      <vt:variant>
        <vt:i4>5</vt:i4>
      </vt:variant>
      <vt:variant>
        <vt:lpwstr/>
      </vt:variant>
      <vt:variant>
        <vt:lpwstr>_Toc377563922</vt:lpwstr>
      </vt:variant>
      <vt:variant>
        <vt:i4>1310779</vt:i4>
      </vt:variant>
      <vt:variant>
        <vt:i4>572</vt:i4>
      </vt:variant>
      <vt:variant>
        <vt:i4>0</vt:i4>
      </vt:variant>
      <vt:variant>
        <vt:i4>5</vt:i4>
      </vt:variant>
      <vt:variant>
        <vt:lpwstr/>
      </vt:variant>
      <vt:variant>
        <vt:lpwstr>_Toc377563921</vt:lpwstr>
      </vt:variant>
      <vt:variant>
        <vt:i4>1310779</vt:i4>
      </vt:variant>
      <vt:variant>
        <vt:i4>566</vt:i4>
      </vt:variant>
      <vt:variant>
        <vt:i4>0</vt:i4>
      </vt:variant>
      <vt:variant>
        <vt:i4>5</vt:i4>
      </vt:variant>
      <vt:variant>
        <vt:lpwstr/>
      </vt:variant>
      <vt:variant>
        <vt:lpwstr>_Toc377563920</vt:lpwstr>
      </vt:variant>
      <vt:variant>
        <vt:i4>1507387</vt:i4>
      </vt:variant>
      <vt:variant>
        <vt:i4>560</vt:i4>
      </vt:variant>
      <vt:variant>
        <vt:i4>0</vt:i4>
      </vt:variant>
      <vt:variant>
        <vt:i4>5</vt:i4>
      </vt:variant>
      <vt:variant>
        <vt:lpwstr/>
      </vt:variant>
      <vt:variant>
        <vt:lpwstr>_Toc377563919</vt:lpwstr>
      </vt:variant>
      <vt:variant>
        <vt:i4>1507387</vt:i4>
      </vt:variant>
      <vt:variant>
        <vt:i4>554</vt:i4>
      </vt:variant>
      <vt:variant>
        <vt:i4>0</vt:i4>
      </vt:variant>
      <vt:variant>
        <vt:i4>5</vt:i4>
      </vt:variant>
      <vt:variant>
        <vt:lpwstr/>
      </vt:variant>
      <vt:variant>
        <vt:lpwstr>_Toc377563918</vt:lpwstr>
      </vt:variant>
      <vt:variant>
        <vt:i4>1507387</vt:i4>
      </vt:variant>
      <vt:variant>
        <vt:i4>548</vt:i4>
      </vt:variant>
      <vt:variant>
        <vt:i4>0</vt:i4>
      </vt:variant>
      <vt:variant>
        <vt:i4>5</vt:i4>
      </vt:variant>
      <vt:variant>
        <vt:lpwstr/>
      </vt:variant>
      <vt:variant>
        <vt:lpwstr>_Toc377563917</vt:lpwstr>
      </vt:variant>
      <vt:variant>
        <vt:i4>1507387</vt:i4>
      </vt:variant>
      <vt:variant>
        <vt:i4>542</vt:i4>
      </vt:variant>
      <vt:variant>
        <vt:i4>0</vt:i4>
      </vt:variant>
      <vt:variant>
        <vt:i4>5</vt:i4>
      </vt:variant>
      <vt:variant>
        <vt:lpwstr/>
      </vt:variant>
      <vt:variant>
        <vt:lpwstr>_Toc377563916</vt:lpwstr>
      </vt:variant>
      <vt:variant>
        <vt:i4>1507387</vt:i4>
      </vt:variant>
      <vt:variant>
        <vt:i4>536</vt:i4>
      </vt:variant>
      <vt:variant>
        <vt:i4>0</vt:i4>
      </vt:variant>
      <vt:variant>
        <vt:i4>5</vt:i4>
      </vt:variant>
      <vt:variant>
        <vt:lpwstr/>
      </vt:variant>
      <vt:variant>
        <vt:lpwstr>_Toc377563915</vt:lpwstr>
      </vt:variant>
      <vt:variant>
        <vt:i4>1507387</vt:i4>
      </vt:variant>
      <vt:variant>
        <vt:i4>530</vt:i4>
      </vt:variant>
      <vt:variant>
        <vt:i4>0</vt:i4>
      </vt:variant>
      <vt:variant>
        <vt:i4>5</vt:i4>
      </vt:variant>
      <vt:variant>
        <vt:lpwstr/>
      </vt:variant>
      <vt:variant>
        <vt:lpwstr>_Toc377563914</vt:lpwstr>
      </vt:variant>
      <vt:variant>
        <vt:i4>1507387</vt:i4>
      </vt:variant>
      <vt:variant>
        <vt:i4>524</vt:i4>
      </vt:variant>
      <vt:variant>
        <vt:i4>0</vt:i4>
      </vt:variant>
      <vt:variant>
        <vt:i4>5</vt:i4>
      </vt:variant>
      <vt:variant>
        <vt:lpwstr/>
      </vt:variant>
      <vt:variant>
        <vt:lpwstr>_Toc377563913</vt:lpwstr>
      </vt:variant>
      <vt:variant>
        <vt:i4>1507387</vt:i4>
      </vt:variant>
      <vt:variant>
        <vt:i4>518</vt:i4>
      </vt:variant>
      <vt:variant>
        <vt:i4>0</vt:i4>
      </vt:variant>
      <vt:variant>
        <vt:i4>5</vt:i4>
      </vt:variant>
      <vt:variant>
        <vt:lpwstr/>
      </vt:variant>
      <vt:variant>
        <vt:lpwstr>_Toc377563912</vt:lpwstr>
      </vt:variant>
      <vt:variant>
        <vt:i4>1507387</vt:i4>
      </vt:variant>
      <vt:variant>
        <vt:i4>512</vt:i4>
      </vt:variant>
      <vt:variant>
        <vt:i4>0</vt:i4>
      </vt:variant>
      <vt:variant>
        <vt:i4>5</vt:i4>
      </vt:variant>
      <vt:variant>
        <vt:lpwstr/>
      </vt:variant>
      <vt:variant>
        <vt:lpwstr>_Toc377563911</vt:lpwstr>
      </vt:variant>
      <vt:variant>
        <vt:i4>1507387</vt:i4>
      </vt:variant>
      <vt:variant>
        <vt:i4>506</vt:i4>
      </vt:variant>
      <vt:variant>
        <vt:i4>0</vt:i4>
      </vt:variant>
      <vt:variant>
        <vt:i4>5</vt:i4>
      </vt:variant>
      <vt:variant>
        <vt:lpwstr/>
      </vt:variant>
      <vt:variant>
        <vt:lpwstr>_Toc377563910</vt:lpwstr>
      </vt:variant>
      <vt:variant>
        <vt:i4>1441851</vt:i4>
      </vt:variant>
      <vt:variant>
        <vt:i4>500</vt:i4>
      </vt:variant>
      <vt:variant>
        <vt:i4>0</vt:i4>
      </vt:variant>
      <vt:variant>
        <vt:i4>5</vt:i4>
      </vt:variant>
      <vt:variant>
        <vt:lpwstr/>
      </vt:variant>
      <vt:variant>
        <vt:lpwstr>_Toc377563909</vt:lpwstr>
      </vt:variant>
      <vt:variant>
        <vt:i4>1441851</vt:i4>
      </vt:variant>
      <vt:variant>
        <vt:i4>494</vt:i4>
      </vt:variant>
      <vt:variant>
        <vt:i4>0</vt:i4>
      </vt:variant>
      <vt:variant>
        <vt:i4>5</vt:i4>
      </vt:variant>
      <vt:variant>
        <vt:lpwstr/>
      </vt:variant>
      <vt:variant>
        <vt:lpwstr>_Toc377563908</vt:lpwstr>
      </vt:variant>
      <vt:variant>
        <vt:i4>1441851</vt:i4>
      </vt:variant>
      <vt:variant>
        <vt:i4>488</vt:i4>
      </vt:variant>
      <vt:variant>
        <vt:i4>0</vt:i4>
      </vt:variant>
      <vt:variant>
        <vt:i4>5</vt:i4>
      </vt:variant>
      <vt:variant>
        <vt:lpwstr/>
      </vt:variant>
      <vt:variant>
        <vt:lpwstr>_Toc377563907</vt:lpwstr>
      </vt:variant>
      <vt:variant>
        <vt:i4>1441851</vt:i4>
      </vt:variant>
      <vt:variant>
        <vt:i4>482</vt:i4>
      </vt:variant>
      <vt:variant>
        <vt:i4>0</vt:i4>
      </vt:variant>
      <vt:variant>
        <vt:i4>5</vt:i4>
      </vt:variant>
      <vt:variant>
        <vt:lpwstr/>
      </vt:variant>
      <vt:variant>
        <vt:lpwstr>_Toc377563906</vt:lpwstr>
      </vt:variant>
      <vt:variant>
        <vt:i4>1441851</vt:i4>
      </vt:variant>
      <vt:variant>
        <vt:i4>476</vt:i4>
      </vt:variant>
      <vt:variant>
        <vt:i4>0</vt:i4>
      </vt:variant>
      <vt:variant>
        <vt:i4>5</vt:i4>
      </vt:variant>
      <vt:variant>
        <vt:lpwstr/>
      </vt:variant>
      <vt:variant>
        <vt:lpwstr>_Toc377563905</vt:lpwstr>
      </vt:variant>
      <vt:variant>
        <vt:i4>1441851</vt:i4>
      </vt:variant>
      <vt:variant>
        <vt:i4>470</vt:i4>
      </vt:variant>
      <vt:variant>
        <vt:i4>0</vt:i4>
      </vt:variant>
      <vt:variant>
        <vt:i4>5</vt:i4>
      </vt:variant>
      <vt:variant>
        <vt:lpwstr/>
      </vt:variant>
      <vt:variant>
        <vt:lpwstr>_Toc377563904</vt:lpwstr>
      </vt:variant>
      <vt:variant>
        <vt:i4>1441851</vt:i4>
      </vt:variant>
      <vt:variant>
        <vt:i4>464</vt:i4>
      </vt:variant>
      <vt:variant>
        <vt:i4>0</vt:i4>
      </vt:variant>
      <vt:variant>
        <vt:i4>5</vt:i4>
      </vt:variant>
      <vt:variant>
        <vt:lpwstr/>
      </vt:variant>
      <vt:variant>
        <vt:lpwstr>_Toc377563903</vt:lpwstr>
      </vt:variant>
      <vt:variant>
        <vt:i4>1441851</vt:i4>
      </vt:variant>
      <vt:variant>
        <vt:i4>458</vt:i4>
      </vt:variant>
      <vt:variant>
        <vt:i4>0</vt:i4>
      </vt:variant>
      <vt:variant>
        <vt:i4>5</vt:i4>
      </vt:variant>
      <vt:variant>
        <vt:lpwstr/>
      </vt:variant>
      <vt:variant>
        <vt:lpwstr>_Toc377563902</vt:lpwstr>
      </vt:variant>
      <vt:variant>
        <vt:i4>1441851</vt:i4>
      </vt:variant>
      <vt:variant>
        <vt:i4>452</vt:i4>
      </vt:variant>
      <vt:variant>
        <vt:i4>0</vt:i4>
      </vt:variant>
      <vt:variant>
        <vt:i4>5</vt:i4>
      </vt:variant>
      <vt:variant>
        <vt:lpwstr/>
      </vt:variant>
      <vt:variant>
        <vt:lpwstr>_Toc377563901</vt:lpwstr>
      </vt:variant>
      <vt:variant>
        <vt:i4>1441851</vt:i4>
      </vt:variant>
      <vt:variant>
        <vt:i4>446</vt:i4>
      </vt:variant>
      <vt:variant>
        <vt:i4>0</vt:i4>
      </vt:variant>
      <vt:variant>
        <vt:i4>5</vt:i4>
      </vt:variant>
      <vt:variant>
        <vt:lpwstr/>
      </vt:variant>
      <vt:variant>
        <vt:lpwstr>_Toc377563900</vt:lpwstr>
      </vt:variant>
      <vt:variant>
        <vt:i4>2031674</vt:i4>
      </vt:variant>
      <vt:variant>
        <vt:i4>440</vt:i4>
      </vt:variant>
      <vt:variant>
        <vt:i4>0</vt:i4>
      </vt:variant>
      <vt:variant>
        <vt:i4>5</vt:i4>
      </vt:variant>
      <vt:variant>
        <vt:lpwstr/>
      </vt:variant>
      <vt:variant>
        <vt:lpwstr>_Toc377563899</vt:lpwstr>
      </vt:variant>
      <vt:variant>
        <vt:i4>2031674</vt:i4>
      </vt:variant>
      <vt:variant>
        <vt:i4>434</vt:i4>
      </vt:variant>
      <vt:variant>
        <vt:i4>0</vt:i4>
      </vt:variant>
      <vt:variant>
        <vt:i4>5</vt:i4>
      </vt:variant>
      <vt:variant>
        <vt:lpwstr/>
      </vt:variant>
      <vt:variant>
        <vt:lpwstr>_Toc377563898</vt:lpwstr>
      </vt:variant>
      <vt:variant>
        <vt:i4>2031674</vt:i4>
      </vt:variant>
      <vt:variant>
        <vt:i4>428</vt:i4>
      </vt:variant>
      <vt:variant>
        <vt:i4>0</vt:i4>
      </vt:variant>
      <vt:variant>
        <vt:i4>5</vt:i4>
      </vt:variant>
      <vt:variant>
        <vt:lpwstr/>
      </vt:variant>
      <vt:variant>
        <vt:lpwstr>_Toc377563897</vt:lpwstr>
      </vt:variant>
      <vt:variant>
        <vt:i4>2031674</vt:i4>
      </vt:variant>
      <vt:variant>
        <vt:i4>422</vt:i4>
      </vt:variant>
      <vt:variant>
        <vt:i4>0</vt:i4>
      </vt:variant>
      <vt:variant>
        <vt:i4>5</vt:i4>
      </vt:variant>
      <vt:variant>
        <vt:lpwstr/>
      </vt:variant>
      <vt:variant>
        <vt:lpwstr>_Toc377563896</vt:lpwstr>
      </vt:variant>
      <vt:variant>
        <vt:i4>2031674</vt:i4>
      </vt:variant>
      <vt:variant>
        <vt:i4>416</vt:i4>
      </vt:variant>
      <vt:variant>
        <vt:i4>0</vt:i4>
      </vt:variant>
      <vt:variant>
        <vt:i4>5</vt:i4>
      </vt:variant>
      <vt:variant>
        <vt:lpwstr/>
      </vt:variant>
      <vt:variant>
        <vt:lpwstr>_Toc377563895</vt:lpwstr>
      </vt:variant>
      <vt:variant>
        <vt:i4>2031674</vt:i4>
      </vt:variant>
      <vt:variant>
        <vt:i4>410</vt:i4>
      </vt:variant>
      <vt:variant>
        <vt:i4>0</vt:i4>
      </vt:variant>
      <vt:variant>
        <vt:i4>5</vt:i4>
      </vt:variant>
      <vt:variant>
        <vt:lpwstr/>
      </vt:variant>
      <vt:variant>
        <vt:lpwstr>_Toc377563894</vt:lpwstr>
      </vt:variant>
      <vt:variant>
        <vt:i4>2031674</vt:i4>
      </vt:variant>
      <vt:variant>
        <vt:i4>404</vt:i4>
      </vt:variant>
      <vt:variant>
        <vt:i4>0</vt:i4>
      </vt:variant>
      <vt:variant>
        <vt:i4>5</vt:i4>
      </vt:variant>
      <vt:variant>
        <vt:lpwstr/>
      </vt:variant>
      <vt:variant>
        <vt:lpwstr>_Toc377563893</vt:lpwstr>
      </vt:variant>
      <vt:variant>
        <vt:i4>2031674</vt:i4>
      </vt:variant>
      <vt:variant>
        <vt:i4>398</vt:i4>
      </vt:variant>
      <vt:variant>
        <vt:i4>0</vt:i4>
      </vt:variant>
      <vt:variant>
        <vt:i4>5</vt:i4>
      </vt:variant>
      <vt:variant>
        <vt:lpwstr/>
      </vt:variant>
      <vt:variant>
        <vt:lpwstr>_Toc377563892</vt:lpwstr>
      </vt:variant>
      <vt:variant>
        <vt:i4>2031674</vt:i4>
      </vt:variant>
      <vt:variant>
        <vt:i4>392</vt:i4>
      </vt:variant>
      <vt:variant>
        <vt:i4>0</vt:i4>
      </vt:variant>
      <vt:variant>
        <vt:i4>5</vt:i4>
      </vt:variant>
      <vt:variant>
        <vt:lpwstr/>
      </vt:variant>
      <vt:variant>
        <vt:lpwstr>_Toc377563891</vt:lpwstr>
      </vt:variant>
      <vt:variant>
        <vt:i4>2031674</vt:i4>
      </vt:variant>
      <vt:variant>
        <vt:i4>386</vt:i4>
      </vt:variant>
      <vt:variant>
        <vt:i4>0</vt:i4>
      </vt:variant>
      <vt:variant>
        <vt:i4>5</vt:i4>
      </vt:variant>
      <vt:variant>
        <vt:lpwstr/>
      </vt:variant>
      <vt:variant>
        <vt:lpwstr>_Toc377563890</vt:lpwstr>
      </vt:variant>
      <vt:variant>
        <vt:i4>1966138</vt:i4>
      </vt:variant>
      <vt:variant>
        <vt:i4>380</vt:i4>
      </vt:variant>
      <vt:variant>
        <vt:i4>0</vt:i4>
      </vt:variant>
      <vt:variant>
        <vt:i4>5</vt:i4>
      </vt:variant>
      <vt:variant>
        <vt:lpwstr/>
      </vt:variant>
      <vt:variant>
        <vt:lpwstr>_Toc377563889</vt:lpwstr>
      </vt:variant>
      <vt:variant>
        <vt:i4>1966138</vt:i4>
      </vt:variant>
      <vt:variant>
        <vt:i4>374</vt:i4>
      </vt:variant>
      <vt:variant>
        <vt:i4>0</vt:i4>
      </vt:variant>
      <vt:variant>
        <vt:i4>5</vt:i4>
      </vt:variant>
      <vt:variant>
        <vt:lpwstr/>
      </vt:variant>
      <vt:variant>
        <vt:lpwstr>_Toc377563888</vt:lpwstr>
      </vt:variant>
      <vt:variant>
        <vt:i4>1966138</vt:i4>
      </vt:variant>
      <vt:variant>
        <vt:i4>368</vt:i4>
      </vt:variant>
      <vt:variant>
        <vt:i4>0</vt:i4>
      </vt:variant>
      <vt:variant>
        <vt:i4>5</vt:i4>
      </vt:variant>
      <vt:variant>
        <vt:lpwstr/>
      </vt:variant>
      <vt:variant>
        <vt:lpwstr>_Toc377563887</vt:lpwstr>
      </vt:variant>
      <vt:variant>
        <vt:i4>1966138</vt:i4>
      </vt:variant>
      <vt:variant>
        <vt:i4>362</vt:i4>
      </vt:variant>
      <vt:variant>
        <vt:i4>0</vt:i4>
      </vt:variant>
      <vt:variant>
        <vt:i4>5</vt:i4>
      </vt:variant>
      <vt:variant>
        <vt:lpwstr/>
      </vt:variant>
      <vt:variant>
        <vt:lpwstr>_Toc377563886</vt:lpwstr>
      </vt:variant>
      <vt:variant>
        <vt:i4>1966138</vt:i4>
      </vt:variant>
      <vt:variant>
        <vt:i4>356</vt:i4>
      </vt:variant>
      <vt:variant>
        <vt:i4>0</vt:i4>
      </vt:variant>
      <vt:variant>
        <vt:i4>5</vt:i4>
      </vt:variant>
      <vt:variant>
        <vt:lpwstr/>
      </vt:variant>
      <vt:variant>
        <vt:lpwstr>_Toc377563885</vt:lpwstr>
      </vt:variant>
      <vt:variant>
        <vt:i4>1966138</vt:i4>
      </vt:variant>
      <vt:variant>
        <vt:i4>350</vt:i4>
      </vt:variant>
      <vt:variant>
        <vt:i4>0</vt:i4>
      </vt:variant>
      <vt:variant>
        <vt:i4>5</vt:i4>
      </vt:variant>
      <vt:variant>
        <vt:lpwstr/>
      </vt:variant>
      <vt:variant>
        <vt:lpwstr>_Toc377563884</vt:lpwstr>
      </vt:variant>
      <vt:variant>
        <vt:i4>1966138</vt:i4>
      </vt:variant>
      <vt:variant>
        <vt:i4>344</vt:i4>
      </vt:variant>
      <vt:variant>
        <vt:i4>0</vt:i4>
      </vt:variant>
      <vt:variant>
        <vt:i4>5</vt:i4>
      </vt:variant>
      <vt:variant>
        <vt:lpwstr/>
      </vt:variant>
      <vt:variant>
        <vt:lpwstr>_Toc377563883</vt:lpwstr>
      </vt:variant>
      <vt:variant>
        <vt:i4>1966138</vt:i4>
      </vt:variant>
      <vt:variant>
        <vt:i4>338</vt:i4>
      </vt:variant>
      <vt:variant>
        <vt:i4>0</vt:i4>
      </vt:variant>
      <vt:variant>
        <vt:i4>5</vt:i4>
      </vt:variant>
      <vt:variant>
        <vt:lpwstr/>
      </vt:variant>
      <vt:variant>
        <vt:lpwstr>_Toc377563882</vt:lpwstr>
      </vt:variant>
      <vt:variant>
        <vt:i4>1966138</vt:i4>
      </vt:variant>
      <vt:variant>
        <vt:i4>332</vt:i4>
      </vt:variant>
      <vt:variant>
        <vt:i4>0</vt:i4>
      </vt:variant>
      <vt:variant>
        <vt:i4>5</vt:i4>
      </vt:variant>
      <vt:variant>
        <vt:lpwstr/>
      </vt:variant>
      <vt:variant>
        <vt:lpwstr>_Toc377563881</vt:lpwstr>
      </vt:variant>
      <vt:variant>
        <vt:i4>1966138</vt:i4>
      </vt:variant>
      <vt:variant>
        <vt:i4>326</vt:i4>
      </vt:variant>
      <vt:variant>
        <vt:i4>0</vt:i4>
      </vt:variant>
      <vt:variant>
        <vt:i4>5</vt:i4>
      </vt:variant>
      <vt:variant>
        <vt:lpwstr/>
      </vt:variant>
      <vt:variant>
        <vt:lpwstr>_Toc377563880</vt:lpwstr>
      </vt:variant>
      <vt:variant>
        <vt:i4>1114170</vt:i4>
      </vt:variant>
      <vt:variant>
        <vt:i4>320</vt:i4>
      </vt:variant>
      <vt:variant>
        <vt:i4>0</vt:i4>
      </vt:variant>
      <vt:variant>
        <vt:i4>5</vt:i4>
      </vt:variant>
      <vt:variant>
        <vt:lpwstr/>
      </vt:variant>
      <vt:variant>
        <vt:lpwstr>_Toc377563879</vt:lpwstr>
      </vt:variant>
      <vt:variant>
        <vt:i4>1114170</vt:i4>
      </vt:variant>
      <vt:variant>
        <vt:i4>314</vt:i4>
      </vt:variant>
      <vt:variant>
        <vt:i4>0</vt:i4>
      </vt:variant>
      <vt:variant>
        <vt:i4>5</vt:i4>
      </vt:variant>
      <vt:variant>
        <vt:lpwstr/>
      </vt:variant>
      <vt:variant>
        <vt:lpwstr>_Toc377563878</vt:lpwstr>
      </vt:variant>
      <vt:variant>
        <vt:i4>1114170</vt:i4>
      </vt:variant>
      <vt:variant>
        <vt:i4>308</vt:i4>
      </vt:variant>
      <vt:variant>
        <vt:i4>0</vt:i4>
      </vt:variant>
      <vt:variant>
        <vt:i4>5</vt:i4>
      </vt:variant>
      <vt:variant>
        <vt:lpwstr/>
      </vt:variant>
      <vt:variant>
        <vt:lpwstr>_Toc377563877</vt:lpwstr>
      </vt:variant>
      <vt:variant>
        <vt:i4>1114170</vt:i4>
      </vt:variant>
      <vt:variant>
        <vt:i4>302</vt:i4>
      </vt:variant>
      <vt:variant>
        <vt:i4>0</vt:i4>
      </vt:variant>
      <vt:variant>
        <vt:i4>5</vt:i4>
      </vt:variant>
      <vt:variant>
        <vt:lpwstr/>
      </vt:variant>
      <vt:variant>
        <vt:lpwstr>_Toc377563876</vt:lpwstr>
      </vt:variant>
      <vt:variant>
        <vt:i4>1114170</vt:i4>
      </vt:variant>
      <vt:variant>
        <vt:i4>296</vt:i4>
      </vt:variant>
      <vt:variant>
        <vt:i4>0</vt:i4>
      </vt:variant>
      <vt:variant>
        <vt:i4>5</vt:i4>
      </vt:variant>
      <vt:variant>
        <vt:lpwstr/>
      </vt:variant>
      <vt:variant>
        <vt:lpwstr>_Toc377563875</vt:lpwstr>
      </vt:variant>
      <vt:variant>
        <vt:i4>1114170</vt:i4>
      </vt:variant>
      <vt:variant>
        <vt:i4>290</vt:i4>
      </vt:variant>
      <vt:variant>
        <vt:i4>0</vt:i4>
      </vt:variant>
      <vt:variant>
        <vt:i4>5</vt:i4>
      </vt:variant>
      <vt:variant>
        <vt:lpwstr/>
      </vt:variant>
      <vt:variant>
        <vt:lpwstr>_Toc377563874</vt:lpwstr>
      </vt:variant>
      <vt:variant>
        <vt:i4>1114170</vt:i4>
      </vt:variant>
      <vt:variant>
        <vt:i4>284</vt:i4>
      </vt:variant>
      <vt:variant>
        <vt:i4>0</vt:i4>
      </vt:variant>
      <vt:variant>
        <vt:i4>5</vt:i4>
      </vt:variant>
      <vt:variant>
        <vt:lpwstr/>
      </vt:variant>
      <vt:variant>
        <vt:lpwstr>_Toc377563873</vt:lpwstr>
      </vt:variant>
      <vt:variant>
        <vt:i4>1114170</vt:i4>
      </vt:variant>
      <vt:variant>
        <vt:i4>278</vt:i4>
      </vt:variant>
      <vt:variant>
        <vt:i4>0</vt:i4>
      </vt:variant>
      <vt:variant>
        <vt:i4>5</vt:i4>
      </vt:variant>
      <vt:variant>
        <vt:lpwstr/>
      </vt:variant>
      <vt:variant>
        <vt:lpwstr>_Toc377563872</vt:lpwstr>
      </vt:variant>
      <vt:variant>
        <vt:i4>1114170</vt:i4>
      </vt:variant>
      <vt:variant>
        <vt:i4>272</vt:i4>
      </vt:variant>
      <vt:variant>
        <vt:i4>0</vt:i4>
      </vt:variant>
      <vt:variant>
        <vt:i4>5</vt:i4>
      </vt:variant>
      <vt:variant>
        <vt:lpwstr/>
      </vt:variant>
      <vt:variant>
        <vt:lpwstr>_Toc377563871</vt:lpwstr>
      </vt:variant>
      <vt:variant>
        <vt:i4>1114170</vt:i4>
      </vt:variant>
      <vt:variant>
        <vt:i4>266</vt:i4>
      </vt:variant>
      <vt:variant>
        <vt:i4>0</vt:i4>
      </vt:variant>
      <vt:variant>
        <vt:i4>5</vt:i4>
      </vt:variant>
      <vt:variant>
        <vt:lpwstr/>
      </vt:variant>
      <vt:variant>
        <vt:lpwstr>_Toc377563870</vt:lpwstr>
      </vt:variant>
      <vt:variant>
        <vt:i4>1048634</vt:i4>
      </vt:variant>
      <vt:variant>
        <vt:i4>260</vt:i4>
      </vt:variant>
      <vt:variant>
        <vt:i4>0</vt:i4>
      </vt:variant>
      <vt:variant>
        <vt:i4>5</vt:i4>
      </vt:variant>
      <vt:variant>
        <vt:lpwstr/>
      </vt:variant>
      <vt:variant>
        <vt:lpwstr>_Toc377563869</vt:lpwstr>
      </vt:variant>
      <vt:variant>
        <vt:i4>1048634</vt:i4>
      </vt:variant>
      <vt:variant>
        <vt:i4>254</vt:i4>
      </vt:variant>
      <vt:variant>
        <vt:i4>0</vt:i4>
      </vt:variant>
      <vt:variant>
        <vt:i4>5</vt:i4>
      </vt:variant>
      <vt:variant>
        <vt:lpwstr/>
      </vt:variant>
      <vt:variant>
        <vt:lpwstr>_Toc377563868</vt:lpwstr>
      </vt:variant>
      <vt:variant>
        <vt:i4>1048634</vt:i4>
      </vt:variant>
      <vt:variant>
        <vt:i4>248</vt:i4>
      </vt:variant>
      <vt:variant>
        <vt:i4>0</vt:i4>
      </vt:variant>
      <vt:variant>
        <vt:i4>5</vt:i4>
      </vt:variant>
      <vt:variant>
        <vt:lpwstr/>
      </vt:variant>
      <vt:variant>
        <vt:lpwstr>_Toc377563867</vt:lpwstr>
      </vt:variant>
      <vt:variant>
        <vt:i4>1048634</vt:i4>
      </vt:variant>
      <vt:variant>
        <vt:i4>242</vt:i4>
      </vt:variant>
      <vt:variant>
        <vt:i4>0</vt:i4>
      </vt:variant>
      <vt:variant>
        <vt:i4>5</vt:i4>
      </vt:variant>
      <vt:variant>
        <vt:lpwstr/>
      </vt:variant>
      <vt:variant>
        <vt:lpwstr>_Toc377563866</vt:lpwstr>
      </vt:variant>
      <vt:variant>
        <vt:i4>1048634</vt:i4>
      </vt:variant>
      <vt:variant>
        <vt:i4>236</vt:i4>
      </vt:variant>
      <vt:variant>
        <vt:i4>0</vt:i4>
      </vt:variant>
      <vt:variant>
        <vt:i4>5</vt:i4>
      </vt:variant>
      <vt:variant>
        <vt:lpwstr/>
      </vt:variant>
      <vt:variant>
        <vt:lpwstr>_Toc377563865</vt:lpwstr>
      </vt:variant>
      <vt:variant>
        <vt:i4>1048634</vt:i4>
      </vt:variant>
      <vt:variant>
        <vt:i4>230</vt:i4>
      </vt:variant>
      <vt:variant>
        <vt:i4>0</vt:i4>
      </vt:variant>
      <vt:variant>
        <vt:i4>5</vt:i4>
      </vt:variant>
      <vt:variant>
        <vt:lpwstr/>
      </vt:variant>
      <vt:variant>
        <vt:lpwstr>_Toc377563864</vt:lpwstr>
      </vt:variant>
      <vt:variant>
        <vt:i4>1048634</vt:i4>
      </vt:variant>
      <vt:variant>
        <vt:i4>224</vt:i4>
      </vt:variant>
      <vt:variant>
        <vt:i4>0</vt:i4>
      </vt:variant>
      <vt:variant>
        <vt:i4>5</vt:i4>
      </vt:variant>
      <vt:variant>
        <vt:lpwstr/>
      </vt:variant>
      <vt:variant>
        <vt:lpwstr>_Toc377563863</vt:lpwstr>
      </vt:variant>
      <vt:variant>
        <vt:i4>1048634</vt:i4>
      </vt:variant>
      <vt:variant>
        <vt:i4>218</vt:i4>
      </vt:variant>
      <vt:variant>
        <vt:i4>0</vt:i4>
      </vt:variant>
      <vt:variant>
        <vt:i4>5</vt:i4>
      </vt:variant>
      <vt:variant>
        <vt:lpwstr/>
      </vt:variant>
      <vt:variant>
        <vt:lpwstr>_Toc377563862</vt:lpwstr>
      </vt:variant>
      <vt:variant>
        <vt:i4>1048634</vt:i4>
      </vt:variant>
      <vt:variant>
        <vt:i4>212</vt:i4>
      </vt:variant>
      <vt:variant>
        <vt:i4>0</vt:i4>
      </vt:variant>
      <vt:variant>
        <vt:i4>5</vt:i4>
      </vt:variant>
      <vt:variant>
        <vt:lpwstr/>
      </vt:variant>
      <vt:variant>
        <vt:lpwstr>_Toc377563861</vt:lpwstr>
      </vt:variant>
      <vt:variant>
        <vt:i4>1048634</vt:i4>
      </vt:variant>
      <vt:variant>
        <vt:i4>206</vt:i4>
      </vt:variant>
      <vt:variant>
        <vt:i4>0</vt:i4>
      </vt:variant>
      <vt:variant>
        <vt:i4>5</vt:i4>
      </vt:variant>
      <vt:variant>
        <vt:lpwstr/>
      </vt:variant>
      <vt:variant>
        <vt:lpwstr>_Toc377563860</vt:lpwstr>
      </vt:variant>
      <vt:variant>
        <vt:i4>1245242</vt:i4>
      </vt:variant>
      <vt:variant>
        <vt:i4>200</vt:i4>
      </vt:variant>
      <vt:variant>
        <vt:i4>0</vt:i4>
      </vt:variant>
      <vt:variant>
        <vt:i4>5</vt:i4>
      </vt:variant>
      <vt:variant>
        <vt:lpwstr/>
      </vt:variant>
      <vt:variant>
        <vt:lpwstr>_Toc377563859</vt:lpwstr>
      </vt:variant>
      <vt:variant>
        <vt:i4>1245242</vt:i4>
      </vt:variant>
      <vt:variant>
        <vt:i4>194</vt:i4>
      </vt:variant>
      <vt:variant>
        <vt:i4>0</vt:i4>
      </vt:variant>
      <vt:variant>
        <vt:i4>5</vt:i4>
      </vt:variant>
      <vt:variant>
        <vt:lpwstr/>
      </vt:variant>
      <vt:variant>
        <vt:lpwstr>_Toc377563858</vt:lpwstr>
      </vt:variant>
      <vt:variant>
        <vt:i4>1245242</vt:i4>
      </vt:variant>
      <vt:variant>
        <vt:i4>188</vt:i4>
      </vt:variant>
      <vt:variant>
        <vt:i4>0</vt:i4>
      </vt:variant>
      <vt:variant>
        <vt:i4>5</vt:i4>
      </vt:variant>
      <vt:variant>
        <vt:lpwstr/>
      </vt:variant>
      <vt:variant>
        <vt:lpwstr>_Toc377563857</vt:lpwstr>
      </vt:variant>
      <vt:variant>
        <vt:i4>1245242</vt:i4>
      </vt:variant>
      <vt:variant>
        <vt:i4>182</vt:i4>
      </vt:variant>
      <vt:variant>
        <vt:i4>0</vt:i4>
      </vt:variant>
      <vt:variant>
        <vt:i4>5</vt:i4>
      </vt:variant>
      <vt:variant>
        <vt:lpwstr/>
      </vt:variant>
      <vt:variant>
        <vt:lpwstr>_Toc377563856</vt:lpwstr>
      </vt:variant>
      <vt:variant>
        <vt:i4>1245242</vt:i4>
      </vt:variant>
      <vt:variant>
        <vt:i4>176</vt:i4>
      </vt:variant>
      <vt:variant>
        <vt:i4>0</vt:i4>
      </vt:variant>
      <vt:variant>
        <vt:i4>5</vt:i4>
      </vt:variant>
      <vt:variant>
        <vt:lpwstr/>
      </vt:variant>
      <vt:variant>
        <vt:lpwstr>_Toc377563855</vt:lpwstr>
      </vt:variant>
      <vt:variant>
        <vt:i4>1245242</vt:i4>
      </vt:variant>
      <vt:variant>
        <vt:i4>170</vt:i4>
      </vt:variant>
      <vt:variant>
        <vt:i4>0</vt:i4>
      </vt:variant>
      <vt:variant>
        <vt:i4>5</vt:i4>
      </vt:variant>
      <vt:variant>
        <vt:lpwstr/>
      </vt:variant>
      <vt:variant>
        <vt:lpwstr>_Toc377563854</vt:lpwstr>
      </vt:variant>
      <vt:variant>
        <vt:i4>1245242</vt:i4>
      </vt:variant>
      <vt:variant>
        <vt:i4>164</vt:i4>
      </vt:variant>
      <vt:variant>
        <vt:i4>0</vt:i4>
      </vt:variant>
      <vt:variant>
        <vt:i4>5</vt:i4>
      </vt:variant>
      <vt:variant>
        <vt:lpwstr/>
      </vt:variant>
      <vt:variant>
        <vt:lpwstr>_Toc377563853</vt:lpwstr>
      </vt:variant>
      <vt:variant>
        <vt:i4>1245242</vt:i4>
      </vt:variant>
      <vt:variant>
        <vt:i4>158</vt:i4>
      </vt:variant>
      <vt:variant>
        <vt:i4>0</vt:i4>
      </vt:variant>
      <vt:variant>
        <vt:i4>5</vt:i4>
      </vt:variant>
      <vt:variant>
        <vt:lpwstr/>
      </vt:variant>
      <vt:variant>
        <vt:lpwstr>_Toc377563852</vt:lpwstr>
      </vt:variant>
      <vt:variant>
        <vt:i4>1245242</vt:i4>
      </vt:variant>
      <vt:variant>
        <vt:i4>152</vt:i4>
      </vt:variant>
      <vt:variant>
        <vt:i4>0</vt:i4>
      </vt:variant>
      <vt:variant>
        <vt:i4>5</vt:i4>
      </vt:variant>
      <vt:variant>
        <vt:lpwstr/>
      </vt:variant>
      <vt:variant>
        <vt:lpwstr>_Toc377563851</vt:lpwstr>
      </vt:variant>
      <vt:variant>
        <vt:i4>1245242</vt:i4>
      </vt:variant>
      <vt:variant>
        <vt:i4>146</vt:i4>
      </vt:variant>
      <vt:variant>
        <vt:i4>0</vt:i4>
      </vt:variant>
      <vt:variant>
        <vt:i4>5</vt:i4>
      </vt:variant>
      <vt:variant>
        <vt:lpwstr/>
      </vt:variant>
      <vt:variant>
        <vt:lpwstr>_Toc377563850</vt:lpwstr>
      </vt:variant>
      <vt:variant>
        <vt:i4>1179706</vt:i4>
      </vt:variant>
      <vt:variant>
        <vt:i4>140</vt:i4>
      </vt:variant>
      <vt:variant>
        <vt:i4>0</vt:i4>
      </vt:variant>
      <vt:variant>
        <vt:i4>5</vt:i4>
      </vt:variant>
      <vt:variant>
        <vt:lpwstr/>
      </vt:variant>
      <vt:variant>
        <vt:lpwstr>_Toc377563849</vt:lpwstr>
      </vt:variant>
      <vt:variant>
        <vt:i4>1179706</vt:i4>
      </vt:variant>
      <vt:variant>
        <vt:i4>134</vt:i4>
      </vt:variant>
      <vt:variant>
        <vt:i4>0</vt:i4>
      </vt:variant>
      <vt:variant>
        <vt:i4>5</vt:i4>
      </vt:variant>
      <vt:variant>
        <vt:lpwstr/>
      </vt:variant>
      <vt:variant>
        <vt:lpwstr>_Toc377563848</vt:lpwstr>
      </vt:variant>
      <vt:variant>
        <vt:i4>1179706</vt:i4>
      </vt:variant>
      <vt:variant>
        <vt:i4>128</vt:i4>
      </vt:variant>
      <vt:variant>
        <vt:i4>0</vt:i4>
      </vt:variant>
      <vt:variant>
        <vt:i4>5</vt:i4>
      </vt:variant>
      <vt:variant>
        <vt:lpwstr/>
      </vt:variant>
      <vt:variant>
        <vt:lpwstr>_Toc377563847</vt:lpwstr>
      </vt:variant>
      <vt:variant>
        <vt:i4>1179706</vt:i4>
      </vt:variant>
      <vt:variant>
        <vt:i4>122</vt:i4>
      </vt:variant>
      <vt:variant>
        <vt:i4>0</vt:i4>
      </vt:variant>
      <vt:variant>
        <vt:i4>5</vt:i4>
      </vt:variant>
      <vt:variant>
        <vt:lpwstr/>
      </vt:variant>
      <vt:variant>
        <vt:lpwstr>_Toc377563846</vt:lpwstr>
      </vt:variant>
      <vt:variant>
        <vt:i4>1179706</vt:i4>
      </vt:variant>
      <vt:variant>
        <vt:i4>116</vt:i4>
      </vt:variant>
      <vt:variant>
        <vt:i4>0</vt:i4>
      </vt:variant>
      <vt:variant>
        <vt:i4>5</vt:i4>
      </vt:variant>
      <vt:variant>
        <vt:lpwstr/>
      </vt:variant>
      <vt:variant>
        <vt:lpwstr>_Toc377563845</vt:lpwstr>
      </vt:variant>
      <vt:variant>
        <vt:i4>1179706</vt:i4>
      </vt:variant>
      <vt:variant>
        <vt:i4>110</vt:i4>
      </vt:variant>
      <vt:variant>
        <vt:i4>0</vt:i4>
      </vt:variant>
      <vt:variant>
        <vt:i4>5</vt:i4>
      </vt:variant>
      <vt:variant>
        <vt:lpwstr/>
      </vt:variant>
      <vt:variant>
        <vt:lpwstr>_Toc377563844</vt:lpwstr>
      </vt:variant>
      <vt:variant>
        <vt:i4>1179706</vt:i4>
      </vt:variant>
      <vt:variant>
        <vt:i4>104</vt:i4>
      </vt:variant>
      <vt:variant>
        <vt:i4>0</vt:i4>
      </vt:variant>
      <vt:variant>
        <vt:i4>5</vt:i4>
      </vt:variant>
      <vt:variant>
        <vt:lpwstr/>
      </vt:variant>
      <vt:variant>
        <vt:lpwstr>_Toc377563843</vt:lpwstr>
      </vt:variant>
      <vt:variant>
        <vt:i4>1179706</vt:i4>
      </vt:variant>
      <vt:variant>
        <vt:i4>98</vt:i4>
      </vt:variant>
      <vt:variant>
        <vt:i4>0</vt:i4>
      </vt:variant>
      <vt:variant>
        <vt:i4>5</vt:i4>
      </vt:variant>
      <vt:variant>
        <vt:lpwstr/>
      </vt:variant>
      <vt:variant>
        <vt:lpwstr>_Toc377563842</vt:lpwstr>
      </vt:variant>
      <vt:variant>
        <vt:i4>1179706</vt:i4>
      </vt:variant>
      <vt:variant>
        <vt:i4>92</vt:i4>
      </vt:variant>
      <vt:variant>
        <vt:i4>0</vt:i4>
      </vt:variant>
      <vt:variant>
        <vt:i4>5</vt:i4>
      </vt:variant>
      <vt:variant>
        <vt:lpwstr/>
      </vt:variant>
      <vt:variant>
        <vt:lpwstr>_Toc377563841</vt:lpwstr>
      </vt:variant>
      <vt:variant>
        <vt:i4>1179706</vt:i4>
      </vt:variant>
      <vt:variant>
        <vt:i4>86</vt:i4>
      </vt:variant>
      <vt:variant>
        <vt:i4>0</vt:i4>
      </vt:variant>
      <vt:variant>
        <vt:i4>5</vt:i4>
      </vt:variant>
      <vt:variant>
        <vt:lpwstr/>
      </vt:variant>
      <vt:variant>
        <vt:lpwstr>_Toc377563840</vt:lpwstr>
      </vt:variant>
      <vt:variant>
        <vt:i4>1376314</vt:i4>
      </vt:variant>
      <vt:variant>
        <vt:i4>80</vt:i4>
      </vt:variant>
      <vt:variant>
        <vt:i4>0</vt:i4>
      </vt:variant>
      <vt:variant>
        <vt:i4>5</vt:i4>
      </vt:variant>
      <vt:variant>
        <vt:lpwstr/>
      </vt:variant>
      <vt:variant>
        <vt:lpwstr>_Toc377563839</vt:lpwstr>
      </vt:variant>
      <vt:variant>
        <vt:i4>1376314</vt:i4>
      </vt:variant>
      <vt:variant>
        <vt:i4>74</vt:i4>
      </vt:variant>
      <vt:variant>
        <vt:i4>0</vt:i4>
      </vt:variant>
      <vt:variant>
        <vt:i4>5</vt:i4>
      </vt:variant>
      <vt:variant>
        <vt:lpwstr/>
      </vt:variant>
      <vt:variant>
        <vt:lpwstr>_Toc377563838</vt:lpwstr>
      </vt:variant>
      <vt:variant>
        <vt:i4>1376314</vt:i4>
      </vt:variant>
      <vt:variant>
        <vt:i4>68</vt:i4>
      </vt:variant>
      <vt:variant>
        <vt:i4>0</vt:i4>
      </vt:variant>
      <vt:variant>
        <vt:i4>5</vt:i4>
      </vt:variant>
      <vt:variant>
        <vt:lpwstr/>
      </vt:variant>
      <vt:variant>
        <vt:lpwstr>_Toc377563837</vt:lpwstr>
      </vt:variant>
      <vt:variant>
        <vt:i4>1376314</vt:i4>
      </vt:variant>
      <vt:variant>
        <vt:i4>62</vt:i4>
      </vt:variant>
      <vt:variant>
        <vt:i4>0</vt:i4>
      </vt:variant>
      <vt:variant>
        <vt:i4>5</vt:i4>
      </vt:variant>
      <vt:variant>
        <vt:lpwstr/>
      </vt:variant>
      <vt:variant>
        <vt:lpwstr>_Toc377563836</vt:lpwstr>
      </vt:variant>
      <vt:variant>
        <vt:i4>1376314</vt:i4>
      </vt:variant>
      <vt:variant>
        <vt:i4>56</vt:i4>
      </vt:variant>
      <vt:variant>
        <vt:i4>0</vt:i4>
      </vt:variant>
      <vt:variant>
        <vt:i4>5</vt:i4>
      </vt:variant>
      <vt:variant>
        <vt:lpwstr/>
      </vt:variant>
      <vt:variant>
        <vt:lpwstr>_Toc377563835</vt:lpwstr>
      </vt:variant>
      <vt:variant>
        <vt:i4>1376314</vt:i4>
      </vt:variant>
      <vt:variant>
        <vt:i4>50</vt:i4>
      </vt:variant>
      <vt:variant>
        <vt:i4>0</vt:i4>
      </vt:variant>
      <vt:variant>
        <vt:i4>5</vt:i4>
      </vt:variant>
      <vt:variant>
        <vt:lpwstr/>
      </vt:variant>
      <vt:variant>
        <vt:lpwstr>_Toc377563834</vt:lpwstr>
      </vt:variant>
      <vt:variant>
        <vt:i4>1376314</vt:i4>
      </vt:variant>
      <vt:variant>
        <vt:i4>44</vt:i4>
      </vt:variant>
      <vt:variant>
        <vt:i4>0</vt:i4>
      </vt:variant>
      <vt:variant>
        <vt:i4>5</vt:i4>
      </vt:variant>
      <vt:variant>
        <vt:lpwstr/>
      </vt:variant>
      <vt:variant>
        <vt:lpwstr>_Toc377563833</vt:lpwstr>
      </vt:variant>
      <vt:variant>
        <vt:i4>1376314</vt:i4>
      </vt:variant>
      <vt:variant>
        <vt:i4>38</vt:i4>
      </vt:variant>
      <vt:variant>
        <vt:i4>0</vt:i4>
      </vt:variant>
      <vt:variant>
        <vt:i4>5</vt:i4>
      </vt:variant>
      <vt:variant>
        <vt:lpwstr/>
      </vt:variant>
      <vt:variant>
        <vt:lpwstr>_Toc377563832</vt:lpwstr>
      </vt:variant>
      <vt:variant>
        <vt:i4>1376314</vt:i4>
      </vt:variant>
      <vt:variant>
        <vt:i4>32</vt:i4>
      </vt:variant>
      <vt:variant>
        <vt:i4>0</vt:i4>
      </vt:variant>
      <vt:variant>
        <vt:i4>5</vt:i4>
      </vt:variant>
      <vt:variant>
        <vt:lpwstr/>
      </vt:variant>
      <vt:variant>
        <vt:lpwstr>_Toc377563831</vt:lpwstr>
      </vt:variant>
      <vt:variant>
        <vt:i4>1376314</vt:i4>
      </vt:variant>
      <vt:variant>
        <vt:i4>26</vt:i4>
      </vt:variant>
      <vt:variant>
        <vt:i4>0</vt:i4>
      </vt:variant>
      <vt:variant>
        <vt:i4>5</vt:i4>
      </vt:variant>
      <vt:variant>
        <vt:lpwstr/>
      </vt:variant>
      <vt:variant>
        <vt:lpwstr>_Toc377563830</vt:lpwstr>
      </vt:variant>
      <vt:variant>
        <vt:i4>1310778</vt:i4>
      </vt:variant>
      <vt:variant>
        <vt:i4>20</vt:i4>
      </vt:variant>
      <vt:variant>
        <vt:i4>0</vt:i4>
      </vt:variant>
      <vt:variant>
        <vt:i4>5</vt:i4>
      </vt:variant>
      <vt:variant>
        <vt:lpwstr/>
      </vt:variant>
      <vt:variant>
        <vt:lpwstr>_Toc377563829</vt:lpwstr>
      </vt:variant>
      <vt:variant>
        <vt:i4>1310778</vt:i4>
      </vt:variant>
      <vt:variant>
        <vt:i4>14</vt:i4>
      </vt:variant>
      <vt:variant>
        <vt:i4>0</vt:i4>
      </vt:variant>
      <vt:variant>
        <vt:i4>5</vt:i4>
      </vt:variant>
      <vt:variant>
        <vt:lpwstr/>
      </vt:variant>
      <vt:variant>
        <vt:lpwstr>_Toc377563828</vt:lpwstr>
      </vt:variant>
      <vt:variant>
        <vt:i4>1310778</vt:i4>
      </vt:variant>
      <vt:variant>
        <vt:i4>8</vt:i4>
      </vt:variant>
      <vt:variant>
        <vt:i4>0</vt:i4>
      </vt:variant>
      <vt:variant>
        <vt:i4>5</vt:i4>
      </vt:variant>
      <vt:variant>
        <vt:lpwstr/>
      </vt:variant>
      <vt:variant>
        <vt:lpwstr>_Toc377563827</vt:lpwstr>
      </vt:variant>
      <vt:variant>
        <vt:i4>1310778</vt:i4>
      </vt:variant>
      <vt:variant>
        <vt:i4>2</vt:i4>
      </vt:variant>
      <vt:variant>
        <vt:i4>0</vt:i4>
      </vt:variant>
      <vt:variant>
        <vt:i4>5</vt:i4>
      </vt:variant>
      <vt:variant>
        <vt:lpwstr/>
      </vt:variant>
      <vt:variant>
        <vt:lpwstr>_Toc377563826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dc:creator>
  <cp:keywords/>
  <dc:description/>
  <cp:lastModifiedBy>Sylwia Grzeszczyk</cp:lastModifiedBy>
  <cp:revision>2</cp:revision>
  <cp:lastPrinted>2024-04-24T06:17:00Z</cp:lastPrinted>
  <dcterms:created xsi:type="dcterms:W3CDTF">2025-03-24T13:09:00Z</dcterms:created>
  <dcterms:modified xsi:type="dcterms:W3CDTF">2025-03-24T13:09:00Z</dcterms:modified>
</cp:coreProperties>
</file>