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938D" w14:textId="2D92B202" w:rsidR="004708FB" w:rsidRPr="00D927B1" w:rsidRDefault="004708FB" w:rsidP="004708FB">
      <w:pPr>
        <w:rPr>
          <w:b/>
          <w:bCs/>
          <w:sz w:val="24"/>
          <w:szCs w:val="24"/>
        </w:rPr>
      </w:pPr>
      <w:r w:rsidRPr="00246ACB">
        <w:rPr>
          <w:b/>
          <w:bCs/>
          <w:sz w:val="24"/>
          <w:szCs w:val="24"/>
        </w:rPr>
        <w:t>Plan zajęć – Studia podyplomowe ZZL</w:t>
      </w:r>
      <w:r w:rsidRPr="00246ACB">
        <w:rPr>
          <w:b/>
          <w:bCs/>
          <w:sz w:val="28"/>
          <w:szCs w:val="28"/>
        </w:rPr>
        <w:t xml:space="preserve"> – edycja 2, </w:t>
      </w:r>
      <w:r w:rsidRPr="00246ACB">
        <w:rPr>
          <w:b/>
          <w:bCs/>
          <w:sz w:val="24"/>
          <w:szCs w:val="24"/>
        </w:rPr>
        <w:t>semestr 2</w:t>
      </w:r>
    </w:p>
    <w:p w14:paraId="54905C97" w14:textId="77777777" w:rsidR="004708FB" w:rsidRDefault="004708FB" w:rsidP="004708FB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1"/>
        <w:gridCol w:w="4214"/>
        <w:gridCol w:w="1392"/>
        <w:gridCol w:w="2010"/>
        <w:gridCol w:w="1843"/>
        <w:gridCol w:w="1559"/>
        <w:gridCol w:w="1276"/>
      </w:tblGrid>
      <w:tr w:rsidR="004708FB" w:rsidRPr="00D66942" w14:paraId="0B4109A8" w14:textId="77777777" w:rsidTr="00EF137D">
        <w:tc>
          <w:tcPr>
            <w:tcW w:w="1451" w:type="dxa"/>
            <w:shd w:val="clear" w:color="auto" w:fill="EAEDF1" w:themeFill="text2" w:themeFillTint="1A"/>
          </w:tcPr>
          <w:p w14:paraId="413CFAED" w14:textId="77777777" w:rsidR="004708FB" w:rsidRPr="00D66942" w:rsidRDefault="004708FB" w:rsidP="00EF137D">
            <w:pPr>
              <w:jc w:val="center"/>
              <w:rPr>
                <w:b/>
                <w:bCs/>
              </w:rPr>
            </w:pPr>
            <w:r w:rsidRPr="00D66942">
              <w:rPr>
                <w:b/>
                <w:bCs/>
              </w:rPr>
              <w:t>Data</w:t>
            </w:r>
          </w:p>
        </w:tc>
        <w:tc>
          <w:tcPr>
            <w:tcW w:w="4214" w:type="dxa"/>
            <w:shd w:val="clear" w:color="auto" w:fill="EAEDF1" w:themeFill="text2" w:themeFillTint="1A"/>
          </w:tcPr>
          <w:p w14:paraId="5B73296B" w14:textId="77777777" w:rsidR="004708FB" w:rsidRPr="00D66942" w:rsidRDefault="004708FB" w:rsidP="00EF137D">
            <w:pPr>
              <w:jc w:val="center"/>
              <w:rPr>
                <w:b/>
                <w:bCs/>
              </w:rPr>
            </w:pPr>
            <w:r w:rsidRPr="00D66942">
              <w:rPr>
                <w:b/>
                <w:bCs/>
              </w:rPr>
              <w:t>Przedmiot</w:t>
            </w:r>
          </w:p>
        </w:tc>
        <w:tc>
          <w:tcPr>
            <w:tcW w:w="1392" w:type="dxa"/>
            <w:shd w:val="clear" w:color="auto" w:fill="EAEDF1" w:themeFill="text2" w:themeFillTint="1A"/>
          </w:tcPr>
          <w:p w14:paraId="6C08C71C" w14:textId="77777777" w:rsidR="004708FB" w:rsidRPr="00D66942" w:rsidRDefault="004708FB" w:rsidP="00EF137D">
            <w:pPr>
              <w:jc w:val="center"/>
              <w:rPr>
                <w:b/>
                <w:bCs/>
              </w:rPr>
            </w:pPr>
            <w:r w:rsidRPr="00D66942">
              <w:rPr>
                <w:b/>
                <w:bCs/>
              </w:rPr>
              <w:t>Liczba godzin</w:t>
            </w:r>
          </w:p>
        </w:tc>
        <w:tc>
          <w:tcPr>
            <w:tcW w:w="2010" w:type="dxa"/>
            <w:shd w:val="clear" w:color="auto" w:fill="EAEDF1" w:themeFill="text2" w:themeFillTint="1A"/>
          </w:tcPr>
          <w:p w14:paraId="27CB63D3" w14:textId="77777777" w:rsidR="004708FB" w:rsidRPr="00D66942" w:rsidRDefault="004708FB" w:rsidP="00EF137D">
            <w:pPr>
              <w:jc w:val="center"/>
              <w:rPr>
                <w:b/>
                <w:bCs/>
              </w:rPr>
            </w:pPr>
            <w:r w:rsidRPr="00D66942">
              <w:rPr>
                <w:b/>
                <w:bCs/>
              </w:rPr>
              <w:t>Prowadzący</w:t>
            </w:r>
          </w:p>
        </w:tc>
        <w:tc>
          <w:tcPr>
            <w:tcW w:w="1843" w:type="dxa"/>
            <w:shd w:val="clear" w:color="auto" w:fill="EAEDF1" w:themeFill="text2" w:themeFillTint="1A"/>
          </w:tcPr>
          <w:p w14:paraId="40C169CC" w14:textId="77777777" w:rsidR="004708FB" w:rsidRPr="00D66942" w:rsidRDefault="004708FB" w:rsidP="00EF137D">
            <w:pPr>
              <w:jc w:val="center"/>
              <w:rPr>
                <w:b/>
                <w:bCs/>
              </w:rPr>
            </w:pPr>
            <w:r w:rsidRPr="00D66942">
              <w:rPr>
                <w:b/>
                <w:bCs/>
              </w:rPr>
              <w:t>Forma zajęć</w:t>
            </w:r>
          </w:p>
        </w:tc>
        <w:tc>
          <w:tcPr>
            <w:tcW w:w="1559" w:type="dxa"/>
            <w:shd w:val="clear" w:color="auto" w:fill="EAEDF1" w:themeFill="text2" w:themeFillTint="1A"/>
          </w:tcPr>
          <w:p w14:paraId="57049046" w14:textId="77777777" w:rsidR="004708FB" w:rsidRPr="00D66942" w:rsidRDefault="004708FB" w:rsidP="00EF137D">
            <w:pPr>
              <w:jc w:val="center"/>
              <w:rPr>
                <w:b/>
                <w:bCs/>
              </w:rPr>
            </w:pPr>
            <w:r w:rsidRPr="00D66942">
              <w:rPr>
                <w:b/>
                <w:bCs/>
              </w:rPr>
              <w:t>Godziny</w:t>
            </w:r>
          </w:p>
        </w:tc>
        <w:tc>
          <w:tcPr>
            <w:tcW w:w="1276" w:type="dxa"/>
            <w:shd w:val="clear" w:color="auto" w:fill="EAEDF1" w:themeFill="text2" w:themeFillTint="1A"/>
          </w:tcPr>
          <w:p w14:paraId="651FAD1C" w14:textId="77777777" w:rsidR="004708FB" w:rsidRPr="00D66942" w:rsidRDefault="004708FB" w:rsidP="00EF137D">
            <w:pPr>
              <w:jc w:val="center"/>
              <w:rPr>
                <w:b/>
                <w:bCs/>
              </w:rPr>
            </w:pPr>
            <w:r w:rsidRPr="00D66942">
              <w:rPr>
                <w:b/>
                <w:bCs/>
              </w:rPr>
              <w:t>Sala</w:t>
            </w:r>
          </w:p>
        </w:tc>
      </w:tr>
      <w:tr w:rsidR="009E4B24" w:rsidRPr="004C58FA" w14:paraId="35D9B07E" w14:textId="77777777" w:rsidTr="004C58FA">
        <w:tc>
          <w:tcPr>
            <w:tcW w:w="1451" w:type="dxa"/>
            <w:shd w:val="clear" w:color="auto" w:fill="FFF2CC" w:themeFill="accent4" w:themeFillTint="33"/>
          </w:tcPr>
          <w:p w14:paraId="591C1685" w14:textId="269162AE" w:rsidR="004708FB" w:rsidRPr="004C58FA" w:rsidRDefault="00151003" w:rsidP="00EF137D">
            <w:r w:rsidRPr="004C58FA">
              <w:rPr>
                <w:b/>
                <w:bCs/>
              </w:rPr>
              <w:t>01.03.2025</w:t>
            </w:r>
          </w:p>
        </w:tc>
        <w:tc>
          <w:tcPr>
            <w:tcW w:w="4214" w:type="dxa"/>
            <w:shd w:val="clear" w:color="auto" w:fill="FFF2CC" w:themeFill="accent4" w:themeFillTint="33"/>
          </w:tcPr>
          <w:p w14:paraId="2598D7C4" w14:textId="0772FEB4" w:rsidR="004708FB" w:rsidRPr="004C58FA" w:rsidRDefault="005F14D8" w:rsidP="00EF137D">
            <w:r w:rsidRPr="004C58FA">
              <w:t>Zarządzanie zróżnicowanymi zasobami ludzkimi</w:t>
            </w:r>
          </w:p>
        </w:tc>
        <w:tc>
          <w:tcPr>
            <w:tcW w:w="1392" w:type="dxa"/>
            <w:shd w:val="clear" w:color="auto" w:fill="FFF2CC" w:themeFill="accent4" w:themeFillTint="33"/>
          </w:tcPr>
          <w:p w14:paraId="739A3FCF" w14:textId="4248C8D9" w:rsidR="004708FB" w:rsidRPr="004C58FA" w:rsidRDefault="005F14D8" w:rsidP="00EF137D">
            <w:r w:rsidRPr="004C58FA">
              <w:t>4 C</w:t>
            </w:r>
            <w:r>
              <w:t>A</w:t>
            </w:r>
          </w:p>
        </w:tc>
        <w:tc>
          <w:tcPr>
            <w:tcW w:w="2010" w:type="dxa"/>
            <w:shd w:val="clear" w:color="auto" w:fill="FFF2CC" w:themeFill="accent4" w:themeFillTint="33"/>
          </w:tcPr>
          <w:p w14:paraId="7F8EDE95" w14:textId="667C7E3E" w:rsidR="004708FB" w:rsidRPr="004C58FA" w:rsidRDefault="005F14D8" w:rsidP="005F14D8">
            <w:proofErr w:type="spellStart"/>
            <w:r>
              <w:t>A.</w:t>
            </w:r>
            <w:r w:rsidRPr="004C58FA">
              <w:t>Rakowska</w:t>
            </w:r>
            <w:proofErr w:type="spellEnd"/>
          </w:p>
        </w:tc>
        <w:tc>
          <w:tcPr>
            <w:tcW w:w="1843" w:type="dxa"/>
            <w:shd w:val="clear" w:color="auto" w:fill="FFF2CC" w:themeFill="accent4" w:themeFillTint="33"/>
          </w:tcPr>
          <w:p w14:paraId="26FDFA09" w14:textId="77777777" w:rsidR="004708FB" w:rsidRPr="004C58FA" w:rsidRDefault="004708FB" w:rsidP="00EF137D">
            <w:r w:rsidRPr="004C58FA">
              <w:t>stacjonarne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86DE124" w14:textId="7312226F" w:rsidR="004708FB" w:rsidRPr="004C58FA" w:rsidRDefault="00CE1B46" w:rsidP="00EF137D">
            <w:r w:rsidRPr="004C58FA">
              <w:t>8</w:t>
            </w:r>
            <w:r w:rsidR="004708FB" w:rsidRPr="004C58FA">
              <w:t>.00 -</w:t>
            </w:r>
            <w:r w:rsidR="007C132E">
              <w:t xml:space="preserve"> </w:t>
            </w:r>
            <w:r w:rsidR="004708FB" w:rsidRPr="004C58FA">
              <w:t>1</w:t>
            </w:r>
            <w:r w:rsidR="007C132E">
              <w:t>1</w:t>
            </w:r>
            <w:r w:rsidR="004708FB" w:rsidRPr="004C58FA">
              <w:t>.</w:t>
            </w:r>
            <w:r w:rsidR="00E45059">
              <w:t>15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A6312EC" w14:textId="650A51B5" w:rsidR="004708FB" w:rsidRPr="004C58FA" w:rsidRDefault="00151003" w:rsidP="00EF137D">
            <w:pPr>
              <w:jc w:val="center"/>
            </w:pPr>
            <w:r w:rsidRPr="004C58FA">
              <w:t>B1</w:t>
            </w:r>
          </w:p>
        </w:tc>
      </w:tr>
      <w:tr w:rsidR="009E4B24" w:rsidRPr="004C58FA" w14:paraId="7B2DB66A" w14:textId="77777777" w:rsidTr="004C58FA">
        <w:tc>
          <w:tcPr>
            <w:tcW w:w="1451" w:type="dxa"/>
            <w:shd w:val="clear" w:color="auto" w:fill="FFF2CC" w:themeFill="accent4" w:themeFillTint="33"/>
          </w:tcPr>
          <w:p w14:paraId="7B54938F" w14:textId="79D1A109" w:rsidR="004708FB" w:rsidRPr="004C58FA" w:rsidRDefault="00151003" w:rsidP="00EF137D">
            <w:pPr>
              <w:rPr>
                <w:b/>
                <w:bCs/>
              </w:rPr>
            </w:pPr>
            <w:r w:rsidRPr="004C58FA">
              <w:rPr>
                <w:b/>
                <w:bCs/>
              </w:rPr>
              <w:t>01.03.2025</w:t>
            </w:r>
          </w:p>
        </w:tc>
        <w:tc>
          <w:tcPr>
            <w:tcW w:w="4214" w:type="dxa"/>
            <w:shd w:val="clear" w:color="auto" w:fill="FFF2CC" w:themeFill="accent4" w:themeFillTint="33"/>
          </w:tcPr>
          <w:p w14:paraId="76ADC138" w14:textId="6A165C33" w:rsidR="004708FB" w:rsidRPr="004C58FA" w:rsidRDefault="00151003" w:rsidP="00EF137D">
            <w:r w:rsidRPr="004C58FA">
              <w:t>Audyt personalny</w:t>
            </w:r>
          </w:p>
        </w:tc>
        <w:tc>
          <w:tcPr>
            <w:tcW w:w="1392" w:type="dxa"/>
            <w:shd w:val="clear" w:color="auto" w:fill="FFF2CC" w:themeFill="accent4" w:themeFillTint="33"/>
          </w:tcPr>
          <w:p w14:paraId="02DA6D52" w14:textId="36038BBB" w:rsidR="004708FB" w:rsidRPr="004C58FA" w:rsidRDefault="004708FB" w:rsidP="00EF137D">
            <w:r w:rsidRPr="004C58FA">
              <w:t xml:space="preserve">2 </w:t>
            </w:r>
            <w:r w:rsidR="00151003" w:rsidRPr="004C58FA">
              <w:t>C</w:t>
            </w:r>
            <w:r w:rsidR="005F14D8">
              <w:t>A</w:t>
            </w:r>
          </w:p>
        </w:tc>
        <w:tc>
          <w:tcPr>
            <w:tcW w:w="2010" w:type="dxa"/>
            <w:shd w:val="clear" w:color="auto" w:fill="FFF2CC" w:themeFill="accent4" w:themeFillTint="33"/>
          </w:tcPr>
          <w:p w14:paraId="10A08C87" w14:textId="448A840E" w:rsidR="004708FB" w:rsidRPr="004C58FA" w:rsidRDefault="00151003" w:rsidP="00151003">
            <w:pPr>
              <w:pStyle w:val="Akapitzlist"/>
              <w:numPr>
                <w:ilvl w:val="0"/>
                <w:numId w:val="1"/>
              </w:numPr>
            </w:pPr>
            <w:r w:rsidRPr="004C58FA">
              <w:t>Karasek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7A3BD130" w14:textId="77777777" w:rsidR="004708FB" w:rsidRPr="004C58FA" w:rsidRDefault="004708FB" w:rsidP="00EF137D">
            <w:r w:rsidRPr="004C58FA">
              <w:t>stacjonarne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3D50D7B" w14:textId="38131683" w:rsidR="004708FB" w:rsidRPr="004C58FA" w:rsidRDefault="004708FB" w:rsidP="00EF137D">
            <w:r w:rsidRPr="004C58FA">
              <w:t>1</w:t>
            </w:r>
            <w:r w:rsidR="007C132E">
              <w:t>1</w:t>
            </w:r>
            <w:r w:rsidRPr="004C58FA">
              <w:t>.30</w:t>
            </w:r>
            <w:r w:rsidR="007C132E">
              <w:t xml:space="preserve"> </w:t>
            </w:r>
            <w:r w:rsidRPr="004C58FA">
              <w:t>-</w:t>
            </w:r>
            <w:r w:rsidR="007C132E">
              <w:t xml:space="preserve"> </w:t>
            </w:r>
            <w:r w:rsidRPr="004C58FA">
              <w:t>1</w:t>
            </w:r>
            <w:r w:rsidR="007C132E">
              <w:t>3</w:t>
            </w:r>
            <w:r w:rsidRPr="004C58FA">
              <w:t>.00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F730903" w14:textId="5041B619" w:rsidR="004708FB" w:rsidRPr="004C58FA" w:rsidRDefault="00151003" w:rsidP="00EF137D">
            <w:pPr>
              <w:jc w:val="center"/>
            </w:pPr>
            <w:r w:rsidRPr="004C58FA">
              <w:t>B</w:t>
            </w:r>
            <w:r w:rsidR="004708FB" w:rsidRPr="004C58FA">
              <w:t>1</w:t>
            </w:r>
          </w:p>
        </w:tc>
      </w:tr>
      <w:tr w:rsidR="00420341" w:rsidRPr="004C58FA" w14:paraId="05BCA40C" w14:textId="77777777" w:rsidTr="004C58FA">
        <w:tc>
          <w:tcPr>
            <w:tcW w:w="1451" w:type="dxa"/>
            <w:shd w:val="clear" w:color="auto" w:fill="DEEAF6" w:themeFill="accent5" w:themeFillTint="33"/>
          </w:tcPr>
          <w:p w14:paraId="2CDC7FB2" w14:textId="638D6C52" w:rsidR="00420341" w:rsidRPr="004C58FA" w:rsidRDefault="00420341" w:rsidP="00EF137D">
            <w:pPr>
              <w:rPr>
                <w:b/>
                <w:bCs/>
              </w:rPr>
            </w:pPr>
            <w:r w:rsidRPr="004C58FA">
              <w:rPr>
                <w:b/>
                <w:bCs/>
              </w:rPr>
              <w:t>22.03.2025</w:t>
            </w:r>
          </w:p>
        </w:tc>
        <w:tc>
          <w:tcPr>
            <w:tcW w:w="4214" w:type="dxa"/>
            <w:shd w:val="clear" w:color="auto" w:fill="DEEAF6" w:themeFill="accent5" w:themeFillTint="33"/>
          </w:tcPr>
          <w:p w14:paraId="221B8996" w14:textId="6E516E53" w:rsidR="00420341" w:rsidRPr="004C58FA" w:rsidRDefault="005F14D8" w:rsidP="00EF137D">
            <w:r w:rsidRPr="004C58FA">
              <w:t>Zarządzanie zmianami w organizacji</w:t>
            </w:r>
          </w:p>
        </w:tc>
        <w:tc>
          <w:tcPr>
            <w:tcW w:w="1392" w:type="dxa"/>
            <w:shd w:val="clear" w:color="auto" w:fill="DEEAF6" w:themeFill="accent5" w:themeFillTint="33"/>
          </w:tcPr>
          <w:p w14:paraId="157A02A2" w14:textId="3CADDB15" w:rsidR="00420341" w:rsidRPr="004C58FA" w:rsidRDefault="005F14D8" w:rsidP="00EF137D">
            <w:r w:rsidRPr="004C58FA">
              <w:t>2</w:t>
            </w:r>
            <w:r>
              <w:t xml:space="preserve"> </w:t>
            </w:r>
            <w:r w:rsidRPr="004C58FA">
              <w:t>WY + 2 C</w:t>
            </w:r>
            <w:r>
              <w:t>A</w:t>
            </w:r>
          </w:p>
        </w:tc>
        <w:tc>
          <w:tcPr>
            <w:tcW w:w="2010" w:type="dxa"/>
            <w:shd w:val="clear" w:color="auto" w:fill="DEEAF6" w:themeFill="accent5" w:themeFillTint="33"/>
          </w:tcPr>
          <w:p w14:paraId="04C3AABE" w14:textId="0A0D6E65" w:rsidR="00420341" w:rsidRPr="004C58FA" w:rsidRDefault="005F14D8" w:rsidP="005F14D8">
            <w:r w:rsidRPr="004C58FA">
              <w:t>P. Waszak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6179DCBD" w14:textId="059D403F" w:rsidR="00420341" w:rsidRPr="004C58FA" w:rsidRDefault="00420341" w:rsidP="00EF137D">
            <w:r w:rsidRPr="004C58FA">
              <w:t>stacjonarne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B1634D3" w14:textId="20AA45B5" w:rsidR="00420341" w:rsidRPr="004C58FA" w:rsidRDefault="00F85DF9" w:rsidP="00EF137D">
            <w:r w:rsidRPr="004C58FA">
              <w:t>8.00</w:t>
            </w:r>
            <w:r w:rsidR="007C132E">
              <w:t xml:space="preserve"> </w:t>
            </w:r>
            <w:r w:rsidRPr="004C58FA">
              <w:t>-</w:t>
            </w:r>
            <w:r w:rsidR="007C132E">
              <w:t xml:space="preserve"> </w:t>
            </w:r>
            <w:r w:rsidRPr="004C58FA">
              <w:t>11.15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DF5474A" w14:textId="126BF62E" w:rsidR="00420341" w:rsidRPr="004C58FA" w:rsidRDefault="006E6A72" w:rsidP="00EF137D">
            <w:pPr>
              <w:jc w:val="center"/>
            </w:pPr>
            <w:r w:rsidRPr="004C58FA">
              <w:t>B1</w:t>
            </w:r>
          </w:p>
        </w:tc>
      </w:tr>
      <w:tr w:rsidR="00F85DF9" w:rsidRPr="004C58FA" w14:paraId="7DB2D216" w14:textId="77777777" w:rsidTr="004C58FA">
        <w:tc>
          <w:tcPr>
            <w:tcW w:w="1451" w:type="dxa"/>
            <w:shd w:val="clear" w:color="auto" w:fill="DEEAF6" w:themeFill="accent5" w:themeFillTint="33"/>
          </w:tcPr>
          <w:p w14:paraId="3141B9C5" w14:textId="4195F871" w:rsidR="00F85DF9" w:rsidRPr="004C58FA" w:rsidRDefault="00F85DF9" w:rsidP="00EF137D">
            <w:pPr>
              <w:rPr>
                <w:b/>
                <w:bCs/>
              </w:rPr>
            </w:pPr>
            <w:r w:rsidRPr="004C58FA">
              <w:rPr>
                <w:b/>
                <w:bCs/>
              </w:rPr>
              <w:t>22.03.2025</w:t>
            </w:r>
          </w:p>
        </w:tc>
        <w:tc>
          <w:tcPr>
            <w:tcW w:w="4214" w:type="dxa"/>
            <w:shd w:val="clear" w:color="auto" w:fill="DEEAF6" w:themeFill="accent5" w:themeFillTint="33"/>
          </w:tcPr>
          <w:p w14:paraId="41807B28" w14:textId="41764238" w:rsidR="00F85DF9" w:rsidRPr="004C58FA" w:rsidRDefault="00F85DF9" w:rsidP="00EF137D">
            <w:r w:rsidRPr="004C58FA">
              <w:t xml:space="preserve">Gra </w:t>
            </w:r>
            <w:r w:rsidR="0020787D" w:rsidRPr="004C58FA">
              <w:t>II</w:t>
            </w:r>
          </w:p>
        </w:tc>
        <w:tc>
          <w:tcPr>
            <w:tcW w:w="1392" w:type="dxa"/>
            <w:shd w:val="clear" w:color="auto" w:fill="DEEAF6" w:themeFill="accent5" w:themeFillTint="33"/>
          </w:tcPr>
          <w:p w14:paraId="79017708" w14:textId="6DA15D20" w:rsidR="00F85DF9" w:rsidRPr="004C58FA" w:rsidRDefault="00F85DF9" w:rsidP="00EF137D">
            <w:r w:rsidRPr="004C58FA">
              <w:t>2 CA</w:t>
            </w:r>
          </w:p>
        </w:tc>
        <w:tc>
          <w:tcPr>
            <w:tcW w:w="2010" w:type="dxa"/>
            <w:shd w:val="clear" w:color="auto" w:fill="DEEAF6" w:themeFill="accent5" w:themeFillTint="33"/>
          </w:tcPr>
          <w:p w14:paraId="48407560" w14:textId="1F4295D2" w:rsidR="00F85DF9" w:rsidRPr="004C58FA" w:rsidRDefault="00F85DF9" w:rsidP="00EF137D">
            <w:r w:rsidRPr="004C58FA">
              <w:t>J. Jakubczak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6BE3CD4C" w14:textId="3633F793" w:rsidR="00F85DF9" w:rsidRPr="004C58FA" w:rsidRDefault="00F85DF9" w:rsidP="00EF137D">
            <w:r w:rsidRPr="004C58FA">
              <w:t>stacjonarne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D47CC41" w14:textId="170BA159" w:rsidR="00F85DF9" w:rsidRPr="004C58FA" w:rsidRDefault="007C132E" w:rsidP="00EF137D">
            <w:r>
              <w:t>11.30 - 13.00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6673A5F7" w14:textId="5550763C" w:rsidR="00F85DF9" w:rsidRPr="004C58FA" w:rsidRDefault="00F85DF9" w:rsidP="00EF137D">
            <w:pPr>
              <w:jc w:val="center"/>
            </w:pPr>
            <w:r w:rsidRPr="004C58FA">
              <w:t>B1</w:t>
            </w:r>
          </w:p>
        </w:tc>
      </w:tr>
      <w:tr w:rsidR="004C58FA" w:rsidRPr="004C58FA" w14:paraId="34FF90C3" w14:textId="77777777" w:rsidTr="004C58FA">
        <w:tc>
          <w:tcPr>
            <w:tcW w:w="1451" w:type="dxa"/>
            <w:shd w:val="clear" w:color="auto" w:fill="DEEAF6" w:themeFill="accent5" w:themeFillTint="33"/>
          </w:tcPr>
          <w:p w14:paraId="5B75DFBE" w14:textId="6C74C83F" w:rsidR="004708FB" w:rsidRPr="004C58FA" w:rsidRDefault="00F85DF9" w:rsidP="00EF137D">
            <w:pPr>
              <w:rPr>
                <w:b/>
                <w:bCs/>
              </w:rPr>
            </w:pPr>
            <w:r w:rsidRPr="004C58FA">
              <w:rPr>
                <w:b/>
                <w:bCs/>
              </w:rPr>
              <w:t>23</w:t>
            </w:r>
            <w:r w:rsidR="004708FB" w:rsidRPr="004C58FA">
              <w:rPr>
                <w:b/>
                <w:bCs/>
              </w:rPr>
              <w:t>.</w:t>
            </w:r>
            <w:r w:rsidR="00151003" w:rsidRPr="004C58FA">
              <w:rPr>
                <w:b/>
                <w:bCs/>
              </w:rPr>
              <w:t>03</w:t>
            </w:r>
            <w:r w:rsidR="004708FB" w:rsidRPr="004C58FA">
              <w:rPr>
                <w:b/>
                <w:bCs/>
              </w:rPr>
              <w:t>.202</w:t>
            </w:r>
            <w:r w:rsidR="00151003" w:rsidRPr="004C58FA">
              <w:rPr>
                <w:b/>
                <w:bCs/>
              </w:rPr>
              <w:t>5</w:t>
            </w:r>
          </w:p>
        </w:tc>
        <w:tc>
          <w:tcPr>
            <w:tcW w:w="4214" w:type="dxa"/>
            <w:shd w:val="clear" w:color="auto" w:fill="DEEAF6" w:themeFill="accent5" w:themeFillTint="33"/>
          </w:tcPr>
          <w:p w14:paraId="54156080" w14:textId="77777777" w:rsidR="004708FB" w:rsidRPr="004C58FA" w:rsidRDefault="004708FB" w:rsidP="00EF137D">
            <w:r w:rsidRPr="004C58FA">
              <w:t>Wybrane aspekty prawa pracy</w:t>
            </w:r>
          </w:p>
        </w:tc>
        <w:tc>
          <w:tcPr>
            <w:tcW w:w="1392" w:type="dxa"/>
            <w:shd w:val="clear" w:color="auto" w:fill="DEEAF6" w:themeFill="accent5" w:themeFillTint="33"/>
          </w:tcPr>
          <w:p w14:paraId="5323FE98" w14:textId="77777777" w:rsidR="004708FB" w:rsidRPr="004C58FA" w:rsidRDefault="004708FB" w:rsidP="00EF137D">
            <w:r w:rsidRPr="004C58FA">
              <w:t>2 WY</w:t>
            </w:r>
          </w:p>
        </w:tc>
        <w:tc>
          <w:tcPr>
            <w:tcW w:w="2010" w:type="dxa"/>
            <w:shd w:val="clear" w:color="auto" w:fill="DEEAF6" w:themeFill="accent5" w:themeFillTint="33"/>
          </w:tcPr>
          <w:p w14:paraId="26EADCDF" w14:textId="77777777" w:rsidR="004708FB" w:rsidRPr="004C58FA" w:rsidRDefault="004708FB" w:rsidP="00EF137D">
            <w:r w:rsidRPr="004C58FA">
              <w:t>M. Nurzyńska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1B280DB6" w14:textId="77777777" w:rsidR="004708FB" w:rsidRPr="004C58FA" w:rsidRDefault="004708FB" w:rsidP="00EF137D">
            <w:r w:rsidRPr="004C58FA">
              <w:t>zdalne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AA2C985" w14:textId="30161F9E" w:rsidR="004708FB" w:rsidRPr="004C58FA" w:rsidRDefault="007C132E" w:rsidP="00EF137D">
            <w:r>
              <w:t>8.00 - 9.30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0219DB52" w14:textId="77777777" w:rsidR="004708FB" w:rsidRPr="004C58FA" w:rsidRDefault="004708FB" w:rsidP="00EF137D">
            <w:pPr>
              <w:jc w:val="center"/>
            </w:pPr>
          </w:p>
        </w:tc>
      </w:tr>
      <w:tr w:rsidR="009E4B24" w:rsidRPr="004C58FA" w14:paraId="37087DD9" w14:textId="77777777" w:rsidTr="004C58FA">
        <w:tc>
          <w:tcPr>
            <w:tcW w:w="1451" w:type="dxa"/>
            <w:shd w:val="clear" w:color="auto" w:fill="DEEAF6" w:themeFill="accent5" w:themeFillTint="33"/>
          </w:tcPr>
          <w:p w14:paraId="4B61569E" w14:textId="340660C4" w:rsidR="00CE1B46" w:rsidRPr="004C58FA" w:rsidRDefault="00F85DF9" w:rsidP="00CE1B46">
            <w:pPr>
              <w:rPr>
                <w:b/>
                <w:bCs/>
              </w:rPr>
            </w:pPr>
            <w:r w:rsidRPr="004C58FA">
              <w:rPr>
                <w:b/>
                <w:bCs/>
              </w:rPr>
              <w:t>23.03.2025</w:t>
            </w:r>
          </w:p>
        </w:tc>
        <w:tc>
          <w:tcPr>
            <w:tcW w:w="4214" w:type="dxa"/>
            <w:shd w:val="clear" w:color="auto" w:fill="DEEAF6" w:themeFill="accent5" w:themeFillTint="33"/>
          </w:tcPr>
          <w:p w14:paraId="7044CAB4" w14:textId="41BD9350" w:rsidR="00CE1B46" w:rsidRPr="004C58FA" w:rsidRDefault="00F85DF9" w:rsidP="00CE1B46">
            <w:r w:rsidRPr="004C58FA">
              <w:t>Międzynarodowe zarządzanie zasobami ludzkimi</w:t>
            </w:r>
          </w:p>
        </w:tc>
        <w:tc>
          <w:tcPr>
            <w:tcW w:w="1392" w:type="dxa"/>
            <w:shd w:val="clear" w:color="auto" w:fill="DEEAF6" w:themeFill="accent5" w:themeFillTint="33"/>
          </w:tcPr>
          <w:p w14:paraId="1A215D65" w14:textId="7632602B" w:rsidR="00CE1B46" w:rsidRPr="004C58FA" w:rsidRDefault="00F85DF9" w:rsidP="00CE1B46">
            <w:r w:rsidRPr="004C58FA">
              <w:t>3 WY</w:t>
            </w:r>
          </w:p>
        </w:tc>
        <w:tc>
          <w:tcPr>
            <w:tcW w:w="2010" w:type="dxa"/>
            <w:shd w:val="clear" w:color="auto" w:fill="DEEAF6" w:themeFill="accent5" w:themeFillTint="33"/>
          </w:tcPr>
          <w:p w14:paraId="0D08A4DD" w14:textId="69A56FAA" w:rsidR="00CE1B46" w:rsidRPr="004C58FA" w:rsidRDefault="00F85DF9" w:rsidP="00CE1B46">
            <w:r w:rsidRPr="004C58FA">
              <w:t>D. Chmielews</w:t>
            </w:r>
            <w:r w:rsidR="00B810FF" w:rsidRPr="004C58FA">
              <w:t>ka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1FA97C77" w14:textId="2CE20756" w:rsidR="00CE1B46" w:rsidRPr="004C58FA" w:rsidRDefault="00B810FF" w:rsidP="00CE1B46">
            <w:r w:rsidRPr="004C58FA">
              <w:t>zdalne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418B453" w14:textId="685ACEAD" w:rsidR="00CE1B46" w:rsidRPr="004C58FA" w:rsidRDefault="007C132E" w:rsidP="00CE1B46">
            <w:r>
              <w:t xml:space="preserve">9.30 </w:t>
            </w:r>
            <w:r w:rsidR="00A9388D">
              <w:t>–</w:t>
            </w:r>
            <w:r>
              <w:t xml:space="preserve"> </w:t>
            </w:r>
            <w:r w:rsidR="00A9388D">
              <w:t>11.45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02CABEDB" w14:textId="730EC7F7" w:rsidR="00CE1B46" w:rsidRPr="004C58FA" w:rsidRDefault="00CE1B46" w:rsidP="00CE1B46">
            <w:pPr>
              <w:jc w:val="center"/>
            </w:pPr>
          </w:p>
        </w:tc>
      </w:tr>
      <w:tr w:rsidR="00F85DF9" w:rsidRPr="004C58FA" w14:paraId="1DA5CB7A" w14:textId="77777777" w:rsidTr="004C58FA">
        <w:tc>
          <w:tcPr>
            <w:tcW w:w="1451" w:type="dxa"/>
            <w:shd w:val="clear" w:color="auto" w:fill="E2EFD9" w:themeFill="accent6" w:themeFillTint="33"/>
          </w:tcPr>
          <w:p w14:paraId="2408BD51" w14:textId="6681BDDA" w:rsidR="00F85DF9" w:rsidRPr="004C58FA" w:rsidRDefault="00483406" w:rsidP="00F85DF9">
            <w:pPr>
              <w:rPr>
                <w:b/>
                <w:bCs/>
              </w:rPr>
            </w:pPr>
            <w:r w:rsidRPr="004C58FA">
              <w:rPr>
                <w:b/>
                <w:bCs/>
              </w:rPr>
              <w:t>12.04.2025</w:t>
            </w:r>
          </w:p>
        </w:tc>
        <w:tc>
          <w:tcPr>
            <w:tcW w:w="4214" w:type="dxa"/>
            <w:shd w:val="clear" w:color="auto" w:fill="E2EFD9" w:themeFill="accent6" w:themeFillTint="33"/>
          </w:tcPr>
          <w:p w14:paraId="7E537F13" w14:textId="55CA73FB" w:rsidR="00F85DF9" w:rsidRPr="004C58FA" w:rsidRDefault="00F85DF9" w:rsidP="00F85DF9">
            <w:r w:rsidRPr="004C58FA">
              <w:t>Wybrane aspekty prawa pracy</w:t>
            </w:r>
          </w:p>
        </w:tc>
        <w:tc>
          <w:tcPr>
            <w:tcW w:w="1392" w:type="dxa"/>
            <w:shd w:val="clear" w:color="auto" w:fill="E2EFD9" w:themeFill="accent6" w:themeFillTint="33"/>
          </w:tcPr>
          <w:p w14:paraId="643EF403" w14:textId="303E0BB3" w:rsidR="00F85DF9" w:rsidRPr="004C58FA" w:rsidRDefault="00F85DF9" w:rsidP="00F85DF9">
            <w:r w:rsidRPr="004C58FA">
              <w:t>6 C</w:t>
            </w:r>
            <w:r w:rsidR="005F14D8">
              <w:t>A</w:t>
            </w:r>
          </w:p>
        </w:tc>
        <w:tc>
          <w:tcPr>
            <w:tcW w:w="2010" w:type="dxa"/>
            <w:shd w:val="clear" w:color="auto" w:fill="E2EFD9" w:themeFill="accent6" w:themeFillTint="33"/>
          </w:tcPr>
          <w:p w14:paraId="5E23F785" w14:textId="1D8E73D3" w:rsidR="00F85DF9" w:rsidRPr="004C58FA" w:rsidRDefault="00F85DF9" w:rsidP="00F85DF9">
            <w:r w:rsidRPr="004C58FA">
              <w:t>M. Nurzyńska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4DBA0C1" w14:textId="6A3E105B" w:rsidR="00F85DF9" w:rsidRPr="004C58FA" w:rsidRDefault="00032961" w:rsidP="00F85DF9">
            <w:r w:rsidRPr="004C58FA">
              <w:t>stacjonarne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18B2D41F" w14:textId="5C3F9E59" w:rsidR="00F85DF9" w:rsidRPr="004C58FA" w:rsidRDefault="00F85DF9" w:rsidP="00F85DF9">
            <w:r w:rsidRPr="004C58FA">
              <w:t>8.00-1</w:t>
            </w:r>
            <w:r w:rsidR="00B51C8B">
              <w:t>3</w:t>
            </w:r>
            <w:r w:rsidRPr="004C58FA">
              <w:t>.00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F807218" w14:textId="2F567391" w:rsidR="00F85DF9" w:rsidRPr="004C58FA" w:rsidRDefault="00483406" w:rsidP="00F85DF9">
            <w:pPr>
              <w:jc w:val="center"/>
            </w:pPr>
            <w:r w:rsidRPr="004C58FA">
              <w:t>103</w:t>
            </w:r>
          </w:p>
        </w:tc>
      </w:tr>
      <w:tr w:rsidR="00FB1B3A" w:rsidRPr="004C58FA" w14:paraId="44BC9E1A" w14:textId="77777777" w:rsidTr="00B51C8B">
        <w:tc>
          <w:tcPr>
            <w:tcW w:w="1451" w:type="dxa"/>
            <w:shd w:val="clear" w:color="auto" w:fill="E2EFD9" w:themeFill="accent6" w:themeFillTint="33"/>
          </w:tcPr>
          <w:p w14:paraId="11807B4C" w14:textId="7918D0AD" w:rsidR="00FB1B3A" w:rsidRPr="004C58FA" w:rsidRDefault="00FB1B3A" w:rsidP="00AF7B54">
            <w:pPr>
              <w:rPr>
                <w:b/>
                <w:bCs/>
              </w:rPr>
            </w:pPr>
            <w:r w:rsidRPr="004C58FA">
              <w:rPr>
                <w:b/>
                <w:bCs/>
              </w:rPr>
              <w:t>13.04.2025</w:t>
            </w:r>
          </w:p>
        </w:tc>
        <w:tc>
          <w:tcPr>
            <w:tcW w:w="4214" w:type="dxa"/>
            <w:shd w:val="clear" w:color="auto" w:fill="E2EFD9" w:themeFill="accent6" w:themeFillTint="33"/>
          </w:tcPr>
          <w:p w14:paraId="0906C50A" w14:textId="0C80EA75" w:rsidR="00FB1B3A" w:rsidRPr="004C58FA" w:rsidRDefault="00FB1B3A" w:rsidP="00AF7B54">
            <w:r w:rsidRPr="004C58FA">
              <w:t>Zarządzanie zróżnicowanymi zasobami ludzkimi</w:t>
            </w:r>
          </w:p>
        </w:tc>
        <w:tc>
          <w:tcPr>
            <w:tcW w:w="1392" w:type="dxa"/>
            <w:shd w:val="clear" w:color="auto" w:fill="E2EFD9" w:themeFill="accent6" w:themeFillTint="33"/>
          </w:tcPr>
          <w:p w14:paraId="63C1CD79" w14:textId="15D2BD73" w:rsidR="00FB1B3A" w:rsidRPr="004C58FA" w:rsidRDefault="00FB1B3A" w:rsidP="00AF7B54">
            <w:r w:rsidRPr="004C58FA">
              <w:t>4 WY</w:t>
            </w:r>
          </w:p>
        </w:tc>
        <w:tc>
          <w:tcPr>
            <w:tcW w:w="2010" w:type="dxa"/>
            <w:shd w:val="clear" w:color="auto" w:fill="E2EFD9" w:themeFill="accent6" w:themeFillTint="33"/>
          </w:tcPr>
          <w:p w14:paraId="1CF487AE" w14:textId="3F1A1079" w:rsidR="00FB1B3A" w:rsidRPr="004C58FA" w:rsidRDefault="00FB1B3A" w:rsidP="00AF7B54">
            <w:r w:rsidRPr="004C58FA">
              <w:t xml:space="preserve">I. </w:t>
            </w:r>
            <w:proofErr w:type="spellStart"/>
            <w:r w:rsidRPr="004C58FA">
              <w:t>Mendryk</w:t>
            </w:r>
            <w:proofErr w:type="spellEnd"/>
          </w:p>
        </w:tc>
        <w:tc>
          <w:tcPr>
            <w:tcW w:w="1843" w:type="dxa"/>
            <w:shd w:val="clear" w:color="auto" w:fill="E2EFD9" w:themeFill="accent6" w:themeFillTint="33"/>
          </w:tcPr>
          <w:p w14:paraId="6C05E730" w14:textId="0A0ABB01" w:rsidR="00FB1B3A" w:rsidRPr="004C58FA" w:rsidRDefault="00FB1B3A" w:rsidP="00AF7B54">
            <w:r w:rsidRPr="004C58FA">
              <w:t>zdalne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3983197E" w14:textId="6BB546DB" w:rsidR="00FB1B3A" w:rsidRPr="00A21696" w:rsidRDefault="00FB1B3A" w:rsidP="00AF7B54">
            <w:r w:rsidRPr="004C58FA">
              <w:t>8.00 - 11.15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575D6C1" w14:textId="77777777" w:rsidR="00FB1B3A" w:rsidRPr="004C58FA" w:rsidRDefault="00FB1B3A" w:rsidP="00AF7B54">
            <w:pPr>
              <w:jc w:val="center"/>
            </w:pPr>
          </w:p>
        </w:tc>
      </w:tr>
      <w:tr w:rsidR="00AF7B54" w:rsidRPr="004C58FA" w14:paraId="6A0CEB3C" w14:textId="77777777" w:rsidTr="00B51C8B">
        <w:tc>
          <w:tcPr>
            <w:tcW w:w="1451" w:type="dxa"/>
            <w:shd w:val="clear" w:color="auto" w:fill="E2EFD9" w:themeFill="accent6" w:themeFillTint="33"/>
          </w:tcPr>
          <w:p w14:paraId="5BD0C0B4" w14:textId="6A71085A" w:rsidR="00AF7B54" w:rsidRPr="004C58FA" w:rsidRDefault="00AF7B54" w:rsidP="00AF7B54">
            <w:pPr>
              <w:rPr>
                <w:b/>
                <w:bCs/>
              </w:rPr>
            </w:pPr>
            <w:r w:rsidRPr="004C58FA">
              <w:rPr>
                <w:b/>
                <w:bCs/>
              </w:rPr>
              <w:t>13.04.2025</w:t>
            </w:r>
          </w:p>
        </w:tc>
        <w:tc>
          <w:tcPr>
            <w:tcW w:w="4214" w:type="dxa"/>
            <w:shd w:val="clear" w:color="auto" w:fill="E2EFD9" w:themeFill="accent6" w:themeFillTint="33"/>
          </w:tcPr>
          <w:p w14:paraId="727DA62F" w14:textId="1AEBC62B" w:rsidR="00AF7B54" w:rsidRPr="004C58FA" w:rsidRDefault="00AF7B54" w:rsidP="00AF7B54">
            <w:r w:rsidRPr="004C58FA">
              <w:t>Międzynarodowe zarządzanie zasobami ludzkimi</w:t>
            </w:r>
          </w:p>
        </w:tc>
        <w:tc>
          <w:tcPr>
            <w:tcW w:w="1392" w:type="dxa"/>
            <w:shd w:val="clear" w:color="auto" w:fill="E2EFD9" w:themeFill="accent6" w:themeFillTint="33"/>
          </w:tcPr>
          <w:p w14:paraId="595D4F63" w14:textId="265F2A7C" w:rsidR="00AF7B54" w:rsidRPr="004C58FA" w:rsidRDefault="00AF7B54" w:rsidP="00AF7B54">
            <w:r w:rsidRPr="004C58FA">
              <w:t>3 WY</w:t>
            </w:r>
          </w:p>
        </w:tc>
        <w:tc>
          <w:tcPr>
            <w:tcW w:w="2010" w:type="dxa"/>
            <w:shd w:val="clear" w:color="auto" w:fill="E2EFD9" w:themeFill="accent6" w:themeFillTint="33"/>
          </w:tcPr>
          <w:p w14:paraId="6BBB5B9C" w14:textId="79CE0465" w:rsidR="00AF7B54" w:rsidRPr="004C58FA" w:rsidRDefault="00AF7B54" w:rsidP="00AF7B54">
            <w:r w:rsidRPr="004C58FA">
              <w:t>D. Chmielewska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DB656ED" w14:textId="646196AC" w:rsidR="00AF7B54" w:rsidRPr="004C58FA" w:rsidRDefault="00AF7B54" w:rsidP="00AF7B54">
            <w:r w:rsidRPr="004C58FA">
              <w:t>zdalne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7318144" w14:textId="1165ACD5" w:rsidR="002C57DD" w:rsidRPr="004C58FA" w:rsidRDefault="002C57DD" w:rsidP="00AF7B54">
            <w:r w:rsidRPr="00A21696">
              <w:t>1</w:t>
            </w:r>
            <w:r w:rsidR="00FB1B3A">
              <w:t>1</w:t>
            </w:r>
            <w:r w:rsidRPr="00A21696">
              <w:t>.30</w:t>
            </w:r>
            <w:r w:rsidR="00AA35EB">
              <w:t xml:space="preserve"> </w:t>
            </w:r>
            <w:r w:rsidRPr="00A21696">
              <w:t>-</w:t>
            </w:r>
            <w:r w:rsidR="00AA35EB">
              <w:t xml:space="preserve"> </w:t>
            </w:r>
            <w:r w:rsidRPr="00A21696">
              <w:t>13.</w:t>
            </w:r>
            <w:r w:rsidR="00FB1B3A">
              <w:t>45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138C5E7" w14:textId="229C4736" w:rsidR="00AF7B54" w:rsidRPr="004C58FA" w:rsidRDefault="00AF7B54" w:rsidP="00AF7B54">
            <w:pPr>
              <w:jc w:val="center"/>
            </w:pPr>
          </w:p>
        </w:tc>
      </w:tr>
      <w:tr w:rsidR="00AF7B54" w:rsidRPr="00032961" w14:paraId="1D8C1EEA" w14:textId="77777777" w:rsidTr="00B51C8B">
        <w:tc>
          <w:tcPr>
            <w:tcW w:w="1451" w:type="dxa"/>
            <w:shd w:val="clear" w:color="auto" w:fill="E5DEEA"/>
          </w:tcPr>
          <w:p w14:paraId="180ADC78" w14:textId="01D88B61" w:rsidR="00AF7B54" w:rsidRPr="004C58FA" w:rsidRDefault="00AF7B54" w:rsidP="00AF7B54">
            <w:r w:rsidRPr="004C58FA">
              <w:rPr>
                <w:b/>
                <w:bCs/>
              </w:rPr>
              <w:t>10.05.2025</w:t>
            </w:r>
          </w:p>
        </w:tc>
        <w:tc>
          <w:tcPr>
            <w:tcW w:w="4214" w:type="dxa"/>
            <w:shd w:val="clear" w:color="auto" w:fill="E5DEEA"/>
          </w:tcPr>
          <w:p w14:paraId="73B8B777" w14:textId="6B67B545" w:rsidR="00AF7B54" w:rsidRPr="004C58FA" w:rsidRDefault="00AF7B54" w:rsidP="00AF7B54">
            <w:r w:rsidRPr="004C58FA">
              <w:t>Zarządzanie zasobami ludzkimi oparte na zarządzaniu kompetencjami</w:t>
            </w:r>
          </w:p>
        </w:tc>
        <w:tc>
          <w:tcPr>
            <w:tcW w:w="1392" w:type="dxa"/>
            <w:shd w:val="clear" w:color="auto" w:fill="E5DEEA"/>
          </w:tcPr>
          <w:p w14:paraId="10634233" w14:textId="74F15CAB" w:rsidR="00AF7B54" w:rsidRPr="004C58FA" w:rsidRDefault="00AF7B54" w:rsidP="00AF7B54">
            <w:r w:rsidRPr="004C58FA">
              <w:t>4 WY</w:t>
            </w:r>
            <w:r w:rsidR="00E45059">
              <w:t xml:space="preserve"> </w:t>
            </w:r>
            <w:r w:rsidRPr="004C58FA">
              <w:t>+</w:t>
            </w:r>
            <w:r w:rsidR="00E45059">
              <w:t xml:space="preserve"> </w:t>
            </w:r>
            <w:r w:rsidRPr="004C58FA">
              <w:t>4</w:t>
            </w:r>
            <w:r w:rsidR="005F14D8">
              <w:t xml:space="preserve"> </w:t>
            </w:r>
            <w:r w:rsidRPr="004C58FA">
              <w:t>C</w:t>
            </w:r>
            <w:r w:rsidR="005F14D8">
              <w:t>A</w:t>
            </w:r>
          </w:p>
        </w:tc>
        <w:tc>
          <w:tcPr>
            <w:tcW w:w="2010" w:type="dxa"/>
            <w:shd w:val="clear" w:color="auto" w:fill="E5DEEA"/>
          </w:tcPr>
          <w:p w14:paraId="4AEF5CA4" w14:textId="54BE8F0A" w:rsidR="00AF7B54" w:rsidRPr="004C58FA" w:rsidRDefault="00AF7B54" w:rsidP="00AF7B54">
            <w:r w:rsidRPr="004C58FA">
              <w:t>A. Różański</w:t>
            </w:r>
          </w:p>
        </w:tc>
        <w:tc>
          <w:tcPr>
            <w:tcW w:w="1843" w:type="dxa"/>
            <w:shd w:val="clear" w:color="auto" w:fill="E5DEEA"/>
          </w:tcPr>
          <w:p w14:paraId="5BC1EFAB" w14:textId="2D8244E8" w:rsidR="00AF7B54" w:rsidRPr="004C58FA" w:rsidRDefault="00AF7B54" w:rsidP="00AF7B54">
            <w:r w:rsidRPr="004C58FA">
              <w:t>stacjonarne</w:t>
            </w:r>
          </w:p>
        </w:tc>
        <w:tc>
          <w:tcPr>
            <w:tcW w:w="1559" w:type="dxa"/>
            <w:shd w:val="clear" w:color="auto" w:fill="E5DEEA"/>
          </w:tcPr>
          <w:p w14:paraId="799A3CB0" w14:textId="77777777" w:rsidR="00AF7B54" w:rsidRPr="004C58FA" w:rsidRDefault="00AF7B54" w:rsidP="00AF7B54">
            <w:r w:rsidRPr="004C58FA">
              <w:t>8.00-13.00</w:t>
            </w:r>
          </w:p>
          <w:p w14:paraId="3A146922" w14:textId="2D1725EC" w:rsidR="00AF7B54" w:rsidRPr="004C58FA" w:rsidRDefault="00AF7B54" w:rsidP="00AF7B54">
            <w:r w:rsidRPr="004C58FA">
              <w:t>14.00-15.30</w:t>
            </w:r>
          </w:p>
        </w:tc>
        <w:tc>
          <w:tcPr>
            <w:tcW w:w="1276" w:type="dxa"/>
            <w:shd w:val="clear" w:color="auto" w:fill="E5DEEA"/>
          </w:tcPr>
          <w:p w14:paraId="3C121A6A" w14:textId="6C169D7B" w:rsidR="00AF7B54" w:rsidRPr="00032961" w:rsidRDefault="00AF7B54" w:rsidP="00AF7B54">
            <w:pPr>
              <w:jc w:val="center"/>
            </w:pPr>
            <w:r w:rsidRPr="004C58FA">
              <w:t>103</w:t>
            </w:r>
          </w:p>
        </w:tc>
      </w:tr>
      <w:tr w:rsidR="00AF7B54" w:rsidRPr="00032961" w14:paraId="04901950" w14:textId="77777777" w:rsidTr="00B51C8B">
        <w:tc>
          <w:tcPr>
            <w:tcW w:w="1451" w:type="dxa"/>
            <w:shd w:val="clear" w:color="auto" w:fill="DDE7EB"/>
          </w:tcPr>
          <w:p w14:paraId="273C182B" w14:textId="63D71F1E" w:rsidR="00AF7B54" w:rsidRPr="00032961" w:rsidRDefault="00AF7B54" w:rsidP="00AF7B54">
            <w:pPr>
              <w:rPr>
                <w:b/>
                <w:bCs/>
              </w:rPr>
            </w:pPr>
            <w:r>
              <w:rPr>
                <w:b/>
                <w:bCs/>
              </w:rPr>
              <w:t>24.05.2025</w:t>
            </w:r>
          </w:p>
        </w:tc>
        <w:tc>
          <w:tcPr>
            <w:tcW w:w="4214" w:type="dxa"/>
            <w:shd w:val="clear" w:color="auto" w:fill="DDE7EB"/>
          </w:tcPr>
          <w:p w14:paraId="4777EBDC" w14:textId="1FA42ADF" w:rsidR="00AF7B54" w:rsidRPr="00032961" w:rsidRDefault="00AF7B54" w:rsidP="00AF7B54">
            <w:r w:rsidRPr="00032961">
              <w:t>Wykorzystanie technologii w zarządzaniu zasobami ludzkimi</w:t>
            </w:r>
          </w:p>
        </w:tc>
        <w:tc>
          <w:tcPr>
            <w:tcW w:w="1392" w:type="dxa"/>
            <w:shd w:val="clear" w:color="auto" w:fill="DDE7EB"/>
          </w:tcPr>
          <w:p w14:paraId="5EA02046" w14:textId="5DD3FB88" w:rsidR="00AF7B54" w:rsidRPr="00032961" w:rsidRDefault="004C58FA" w:rsidP="00AF7B54">
            <w:r>
              <w:t>6</w:t>
            </w:r>
            <w:r w:rsidR="00AF7B54">
              <w:t xml:space="preserve"> C</w:t>
            </w:r>
            <w:r w:rsidR="005F14D8">
              <w:t>A</w:t>
            </w:r>
          </w:p>
        </w:tc>
        <w:tc>
          <w:tcPr>
            <w:tcW w:w="2010" w:type="dxa"/>
            <w:shd w:val="clear" w:color="auto" w:fill="DDE7EB"/>
          </w:tcPr>
          <w:p w14:paraId="400316F7" w14:textId="40DEB214" w:rsidR="00AF7B54" w:rsidRPr="00032961" w:rsidRDefault="00AF7B54" w:rsidP="00AF7B54">
            <w:r>
              <w:t xml:space="preserve">P. </w:t>
            </w:r>
            <w:proofErr w:type="spellStart"/>
            <w:r>
              <w:t>Więsek</w:t>
            </w:r>
            <w:proofErr w:type="spellEnd"/>
          </w:p>
        </w:tc>
        <w:tc>
          <w:tcPr>
            <w:tcW w:w="1843" w:type="dxa"/>
            <w:shd w:val="clear" w:color="auto" w:fill="DDE7EB"/>
          </w:tcPr>
          <w:p w14:paraId="5194CD08" w14:textId="5813E298" w:rsidR="00AF7B54" w:rsidRPr="00032961" w:rsidRDefault="00AF7B54" w:rsidP="00AF7B54">
            <w:r>
              <w:t>stacjonarne</w:t>
            </w:r>
          </w:p>
        </w:tc>
        <w:tc>
          <w:tcPr>
            <w:tcW w:w="1559" w:type="dxa"/>
            <w:shd w:val="clear" w:color="auto" w:fill="DDE7EB"/>
          </w:tcPr>
          <w:p w14:paraId="64617DB7" w14:textId="4A987A9C" w:rsidR="00AF7B54" w:rsidRPr="00032961" w:rsidRDefault="006E6A72" w:rsidP="00AF7B54">
            <w:r>
              <w:t>8</w:t>
            </w:r>
            <w:r w:rsidRPr="00032961">
              <w:t xml:space="preserve">.00 </w:t>
            </w:r>
            <w:r w:rsidR="004C58FA">
              <w:t>–</w:t>
            </w:r>
            <w:r w:rsidRPr="00032961">
              <w:t xml:space="preserve"> 1</w:t>
            </w:r>
            <w:r w:rsidR="004C58FA">
              <w:t>3.00</w:t>
            </w:r>
          </w:p>
        </w:tc>
        <w:tc>
          <w:tcPr>
            <w:tcW w:w="1276" w:type="dxa"/>
            <w:shd w:val="clear" w:color="auto" w:fill="DDE7EB"/>
          </w:tcPr>
          <w:p w14:paraId="0B20CE1E" w14:textId="12C74B6E" w:rsidR="00AF7B54" w:rsidRPr="00032961" w:rsidRDefault="00886936" w:rsidP="00AF7B54">
            <w:pPr>
              <w:jc w:val="center"/>
            </w:pPr>
            <w:r>
              <w:t>A4</w:t>
            </w:r>
          </w:p>
        </w:tc>
      </w:tr>
      <w:tr w:rsidR="00B51C8B" w:rsidRPr="00246ACB" w14:paraId="3F855896" w14:textId="77777777" w:rsidTr="00B51C8B">
        <w:tc>
          <w:tcPr>
            <w:tcW w:w="1451" w:type="dxa"/>
            <w:shd w:val="clear" w:color="auto" w:fill="FFFF99"/>
          </w:tcPr>
          <w:p w14:paraId="1CCEED34" w14:textId="68211766" w:rsidR="00AF7B54" w:rsidRPr="00246ACB" w:rsidRDefault="00AF7B54" w:rsidP="00AF7B54">
            <w:pPr>
              <w:rPr>
                <w:b/>
                <w:bCs/>
              </w:rPr>
            </w:pPr>
            <w:r>
              <w:rPr>
                <w:b/>
                <w:bCs/>
              </w:rPr>
              <w:t>21.06</w:t>
            </w:r>
            <w:r w:rsidRPr="00246ACB">
              <w:rPr>
                <w:b/>
                <w:bCs/>
              </w:rPr>
              <w:t>.2025</w:t>
            </w:r>
          </w:p>
        </w:tc>
        <w:tc>
          <w:tcPr>
            <w:tcW w:w="4214" w:type="dxa"/>
            <w:shd w:val="clear" w:color="auto" w:fill="FFFF99"/>
          </w:tcPr>
          <w:p w14:paraId="496EAAD9" w14:textId="003E82A1" w:rsidR="00AF7B54" w:rsidRPr="00246ACB" w:rsidRDefault="00B51C8B" w:rsidP="00AF7B54">
            <w:r w:rsidRPr="004C58FA">
              <w:t>Audyt personalny</w:t>
            </w:r>
          </w:p>
        </w:tc>
        <w:tc>
          <w:tcPr>
            <w:tcW w:w="1392" w:type="dxa"/>
            <w:shd w:val="clear" w:color="auto" w:fill="FFFF99"/>
          </w:tcPr>
          <w:p w14:paraId="359D2132" w14:textId="1290F75D" w:rsidR="00AF7B54" w:rsidRPr="00246ACB" w:rsidRDefault="004C58FA" w:rsidP="00AF7B54">
            <w:r>
              <w:t>4</w:t>
            </w:r>
            <w:r w:rsidR="00AF7B54" w:rsidRPr="00246ACB">
              <w:t xml:space="preserve"> CA</w:t>
            </w:r>
          </w:p>
        </w:tc>
        <w:tc>
          <w:tcPr>
            <w:tcW w:w="2010" w:type="dxa"/>
            <w:shd w:val="clear" w:color="auto" w:fill="FFFF99"/>
          </w:tcPr>
          <w:p w14:paraId="680F5740" w14:textId="1438264E" w:rsidR="00AF7B54" w:rsidRPr="00246ACB" w:rsidRDefault="004C58FA" w:rsidP="00AF7B54">
            <w:pPr>
              <w:pStyle w:val="Akapitzlist"/>
              <w:ind w:left="0"/>
            </w:pPr>
            <w:r w:rsidRPr="00032961">
              <w:t>A. Karasek</w:t>
            </w:r>
          </w:p>
        </w:tc>
        <w:tc>
          <w:tcPr>
            <w:tcW w:w="1843" w:type="dxa"/>
            <w:shd w:val="clear" w:color="auto" w:fill="FFFF99"/>
          </w:tcPr>
          <w:p w14:paraId="2F931528" w14:textId="77777777" w:rsidR="00AF7B54" w:rsidRPr="00246ACB" w:rsidRDefault="00AF7B54" w:rsidP="00AF7B54">
            <w:pPr>
              <w:pStyle w:val="Akapitzlist"/>
              <w:ind w:left="0"/>
            </w:pPr>
            <w:r w:rsidRPr="00246ACB">
              <w:t>stacjonarne</w:t>
            </w:r>
          </w:p>
        </w:tc>
        <w:tc>
          <w:tcPr>
            <w:tcW w:w="1559" w:type="dxa"/>
            <w:shd w:val="clear" w:color="auto" w:fill="FFFF99"/>
          </w:tcPr>
          <w:p w14:paraId="389F7061" w14:textId="77777777" w:rsidR="00AF7B54" w:rsidRPr="00246ACB" w:rsidRDefault="00AF7B54" w:rsidP="00AF7B54">
            <w:pPr>
              <w:pStyle w:val="Akapitzlist"/>
              <w:ind w:left="0"/>
            </w:pPr>
            <w:r w:rsidRPr="00246ACB">
              <w:t>8.00 – 11.15</w:t>
            </w:r>
          </w:p>
        </w:tc>
        <w:tc>
          <w:tcPr>
            <w:tcW w:w="1276" w:type="dxa"/>
            <w:shd w:val="clear" w:color="auto" w:fill="FFFF99"/>
          </w:tcPr>
          <w:p w14:paraId="57A712B4" w14:textId="454E5EC1" w:rsidR="00AF7B54" w:rsidRPr="00246ACB" w:rsidRDefault="00AF7B54" w:rsidP="00AF7B54">
            <w:pPr>
              <w:pStyle w:val="Akapitzlist"/>
              <w:ind w:left="0"/>
              <w:jc w:val="center"/>
            </w:pPr>
            <w:r w:rsidRPr="00246ACB">
              <w:t>A</w:t>
            </w:r>
            <w:r w:rsidR="00B51C8B">
              <w:t>1</w:t>
            </w:r>
          </w:p>
        </w:tc>
      </w:tr>
      <w:tr w:rsidR="00B51C8B" w14:paraId="57FDC9F8" w14:textId="77777777" w:rsidTr="00B51C8B">
        <w:tc>
          <w:tcPr>
            <w:tcW w:w="1451" w:type="dxa"/>
            <w:shd w:val="clear" w:color="auto" w:fill="FFFF99"/>
          </w:tcPr>
          <w:p w14:paraId="79A43A1F" w14:textId="5EF91030" w:rsidR="00AF7B54" w:rsidRPr="00246ACB" w:rsidRDefault="00AF7B54" w:rsidP="00AF7B54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246ACB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Pr="00246ACB">
              <w:rPr>
                <w:b/>
                <w:bCs/>
              </w:rPr>
              <w:t>.2025</w:t>
            </w:r>
          </w:p>
        </w:tc>
        <w:tc>
          <w:tcPr>
            <w:tcW w:w="4214" w:type="dxa"/>
            <w:shd w:val="clear" w:color="auto" w:fill="FFFF99"/>
          </w:tcPr>
          <w:p w14:paraId="2C56A9FA" w14:textId="77777777" w:rsidR="00AF7B54" w:rsidRPr="00246ACB" w:rsidRDefault="00AF7B54" w:rsidP="00AF7B54">
            <w:r w:rsidRPr="00246ACB">
              <w:t xml:space="preserve">Gra </w:t>
            </w:r>
            <w:proofErr w:type="spellStart"/>
            <w:r w:rsidRPr="00246ACB">
              <w:t>coachingowa</w:t>
            </w:r>
            <w:proofErr w:type="spellEnd"/>
          </w:p>
        </w:tc>
        <w:tc>
          <w:tcPr>
            <w:tcW w:w="1392" w:type="dxa"/>
            <w:shd w:val="clear" w:color="auto" w:fill="FFFF99"/>
          </w:tcPr>
          <w:p w14:paraId="13C3B942" w14:textId="1D7EDD0C" w:rsidR="00AF7B54" w:rsidRPr="00246ACB" w:rsidRDefault="00AF7B54" w:rsidP="00AF7B54">
            <w:r w:rsidRPr="00246ACB">
              <w:t xml:space="preserve">3 </w:t>
            </w:r>
            <w:r w:rsidR="00E45059">
              <w:t>CA</w:t>
            </w:r>
          </w:p>
        </w:tc>
        <w:tc>
          <w:tcPr>
            <w:tcW w:w="2010" w:type="dxa"/>
            <w:shd w:val="clear" w:color="auto" w:fill="FFFF99"/>
          </w:tcPr>
          <w:p w14:paraId="56A6DFDC" w14:textId="77777777" w:rsidR="00AF7B54" w:rsidRPr="00246ACB" w:rsidRDefault="00AF7B54" w:rsidP="00AF7B54">
            <w:pPr>
              <w:pStyle w:val="Akapitzlist"/>
              <w:ind w:left="0"/>
            </w:pPr>
            <w:r w:rsidRPr="00246ACB">
              <w:t>A. Rakowska</w:t>
            </w:r>
          </w:p>
        </w:tc>
        <w:tc>
          <w:tcPr>
            <w:tcW w:w="1843" w:type="dxa"/>
            <w:shd w:val="clear" w:color="auto" w:fill="FFFF99"/>
          </w:tcPr>
          <w:p w14:paraId="5AE6CE51" w14:textId="77777777" w:rsidR="00AF7B54" w:rsidRPr="00246ACB" w:rsidRDefault="00AF7B54" w:rsidP="00AF7B54">
            <w:pPr>
              <w:pStyle w:val="Akapitzlist"/>
              <w:ind w:left="0"/>
            </w:pPr>
            <w:r w:rsidRPr="00246ACB">
              <w:t>stacjonarne</w:t>
            </w:r>
          </w:p>
        </w:tc>
        <w:tc>
          <w:tcPr>
            <w:tcW w:w="1559" w:type="dxa"/>
            <w:shd w:val="clear" w:color="auto" w:fill="FFFF99"/>
          </w:tcPr>
          <w:p w14:paraId="6385D9A2" w14:textId="19CF6DDC" w:rsidR="00AF7B54" w:rsidRPr="00246ACB" w:rsidRDefault="00AF7B54" w:rsidP="00AF7B54">
            <w:pPr>
              <w:pStyle w:val="Akapitzlist"/>
              <w:ind w:left="0"/>
            </w:pPr>
            <w:r w:rsidRPr="00246ACB">
              <w:t xml:space="preserve">11.30 – </w:t>
            </w:r>
            <w:r w:rsidR="005B30F5">
              <w:t>13</w:t>
            </w:r>
            <w:r w:rsidRPr="00246ACB">
              <w:t>.</w:t>
            </w:r>
            <w:r w:rsidR="005B30F5">
              <w:t>45</w:t>
            </w:r>
          </w:p>
        </w:tc>
        <w:tc>
          <w:tcPr>
            <w:tcW w:w="1276" w:type="dxa"/>
            <w:shd w:val="clear" w:color="auto" w:fill="FFFF99"/>
          </w:tcPr>
          <w:p w14:paraId="20FAFE62" w14:textId="228CDF85" w:rsidR="00AF7B54" w:rsidRDefault="00AF7B54" w:rsidP="00AF7B54">
            <w:pPr>
              <w:pStyle w:val="Akapitzlist"/>
              <w:ind w:left="0"/>
              <w:jc w:val="center"/>
            </w:pPr>
            <w:r w:rsidRPr="00246ACB">
              <w:t>A1</w:t>
            </w:r>
          </w:p>
        </w:tc>
      </w:tr>
    </w:tbl>
    <w:p w14:paraId="3E3A1D2A" w14:textId="7D36C695" w:rsidR="004708FB" w:rsidRDefault="00743811" w:rsidP="004708FB">
      <w:r>
        <w:t xml:space="preserve"> </w:t>
      </w:r>
    </w:p>
    <w:p w14:paraId="7A8C97BA" w14:textId="77777777" w:rsidR="00E53F9F" w:rsidRDefault="00E53F9F"/>
    <w:sectPr w:rsidR="00E53F9F" w:rsidSect="007164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09D"/>
    <w:multiLevelType w:val="hybridMultilevel"/>
    <w:tmpl w:val="252C808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044B2"/>
    <w:multiLevelType w:val="hybridMultilevel"/>
    <w:tmpl w:val="363AC72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BD0B08"/>
    <w:multiLevelType w:val="hybridMultilevel"/>
    <w:tmpl w:val="6B8084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67939"/>
    <w:multiLevelType w:val="hybridMultilevel"/>
    <w:tmpl w:val="A298526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FB"/>
    <w:rsid w:val="00032961"/>
    <w:rsid w:val="00054167"/>
    <w:rsid w:val="000957E1"/>
    <w:rsid w:val="00151003"/>
    <w:rsid w:val="0020787D"/>
    <w:rsid w:val="00246ACB"/>
    <w:rsid w:val="002C57DD"/>
    <w:rsid w:val="00374A02"/>
    <w:rsid w:val="00420341"/>
    <w:rsid w:val="00444DCE"/>
    <w:rsid w:val="004708FB"/>
    <w:rsid w:val="00483406"/>
    <w:rsid w:val="004C58FA"/>
    <w:rsid w:val="005B30F5"/>
    <w:rsid w:val="005B55A7"/>
    <w:rsid w:val="005F14D8"/>
    <w:rsid w:val="006E6A72"/>
    <w:rsid w:val="00743811"/>
    <w:rsid w:val="007B319E"/>
    <w:rsid w:val="007C132E"/>
    <w:rsid w:val="00886936"/>
    <w:rsid w:val="008A3828"/>
    <w:rsid w:val="009E4B24"/>
    <w:rsid w:val="00A21696"/>
    <w:rsid w:val="00A814D0"/>
    <w:rsid w:val="00A9388D"/>
    <w:rsid w:val="00AA35EB"/>
    <w:rsid w:val="00AF7B54"/>
    <w:rsid w:val="00B17158"/>
    <w:rsid w:val="00B51C8B"/>
    <w:rsid w:val="00B77DE2"/>
    <w:rsid w:val="00B810FF"/>
    <w:rsid w:val="00CE1B46"/>
    <w:rsid w:val="00D04BB5"/>
    <w:rsid w:val="00E45059"/>
    <w:rsid w:val="00E53F9F"/>
    <w:rsid w:val="00F14ED0"/>
    <w:rsid w:val="00F85DF9"/>
    <w:rsid w:val="00FB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245F"/>
  <w15:chartTrackingRefBased/>
  <w15:docId w15:val="{032339AA-961D-4E33-B5C4-F2FF74C6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8FB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8FB"/>
    <w:pPr>
      <w:ind w:left="720"/>
      <w:contextualSpacing/>
    </w:pPr>
  </w:style>
  <w:style w:type="table" w:styleId="Tabela-Siatka">
    <w:name w:val="Table Grid"/>
    <w:basedOn w:val="Standardowy"/>
    <w:uiPriority w:val="39"/>
    <w:rsid w:val="004708F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Chmielewska-Muciek Dorota</dc:creator>
  <cp:keywords/>
  <dc:description/>
  <cp:lastModifiedBy>Chmielewska-Muciek Dorota</cp:lastModifiedBy>
  <cp:revision>13</cp:revision>
  <dcterms:created xsi:type="dcterms:W3CDTF">2025-01-30T08:00:00Z</dcterms:created>
  <dcterms:modified xsi:type="dcterms:W3CDTF">2025-02-27T15:28:00Z</dcterms:modified>
</cp:coreProperties>
</file>