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0" w:rsidRPr="007D09A6" w:rsidRDefault="007D0BC0" w:rsidP="007D0BC0">
      <w:pPr>
        <w:rPr>
          <w:sz w:val="8"/>
        </w:rPr>
      </w:pPr>
      <w:bookmarkStart w:id="0" w:name="_GoBack"/>
      <w:bookmarkEnd w:id="0"/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7D0BC0" w:rsidRPr="007D09A6" w:rsidTr="004772C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BC0" w:rsidRPr="007D09A6" w:rsidRDefault="007D0BC0" w:rsidP="004772C7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BC0" w:rsidRPr="007D09A6" w:rsidRDefault="007D0BC0" w:rsidP="007D0BC0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STOSUNKI MIĘDZYN.</w:t>
            </w:r>
            <w:r w:rsidRPr="007D09A6">
              <w:rPr>
                <w:sz w:val="28"/>
              </w:rPr>
              <w:t xml:space="preserve"> specjalność  </w:t>
            </w:r>
            <w:r w:rsidRPr="007D09A6">
              <w:rPr>
                <w:b/>
                <w:sz w:val="28"/>
              </w:rPr>
              <w:t xml:space="preserve">Integracja europejska    </w:t>
            </w:r>
            <w:r w:rsidRPr="007D09A6">
              <w:rPr>
                <w:sz w:val="28"/>
              </w:rPr>
              <w:t xml:space="preserve">    </w:t>
            </w:r>
            <w:r w:rsidRPr="007D09A6">
              <w:rPr>
                <w:b/>
                <w:sz w:val="28"/>
              </w:rPr>
              <w:t>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BC0" w:rsidRPr="007D09A6" w:rsidRDefault="007D0BC0" w:rsidP="004772C7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>Rok 2024/2025</w:t>
            </w:r>
          </w:p>
        </w:tc>
      </w:tr>
      <w:tr w:rsidR="007D0BC0" w:rsidRPr="007D09A6" w:rsidTr="004772C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0BC0" w:rsidRPr="007D09A6" w:rsidRDefault="007D0BC0" w:rsidP="004772C7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w.1</w:t>
            </w: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7D0BC0" w:rsidRPr="007D09A6" w:rsidRDefault="007D0BC0" w:rsidP="004772C7">
            <w:pPr>
              <w:rPr>
                <w:sz w:val="20"/>
              </w:rPr>
            </w:pPr>
          </w:p>
          <w:p w:rsidR="007D0BC0" w:rsidRPr="007D09A6" w:rsidRDefault="007D0BC0" w:rsidP="003E3D38">
            <w:pPr>
              <w:rPr>
                <w:sz w:val="20"/>
              </w:rPr>
            </w:pP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73E46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Polityka UE w zakresie spraw wewnętrznych i sprawiedliwości</w:t>
            </w:r>
          </w:p>
          <w:p w:rsidR="00473E46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L. Węgrzyn-</w:t>
            </w:r>
            <w:proofErr w:type="spellStart"/>
            <w:r w:rsidRPr="007D09A6">
              <w:rPr>
                <w:sz w:val="16"/>
                <w:szCs w:val="16"/>
              </w:rPr>
              <w:t>Odzioba</w:t>
            </w:r>
            <w:proofErr w:type="spellEnd"/>
          </w:p>
          <w:p w:rsidR="007D0BC0" w:rsidRPr="007D09A6" w:rsidRDefault="00473E46" w:rsidP="004772C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</w:t>
            </w:r>
            <w:r w:rsidR="00107BC0" w:rsidRPr="007D09A6">
              <w:rPr>
                <w:sz w:val="16"/>
                <w:szCs w:val="16"/>
              </w:rPr>
              <w:t>/CA s. A.2.13</w:t>
            </w: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4820BE" w:rsidRPr="007D09A6" w:rsidRDefault="004820BE" w:rsidP="004820B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Organizacja i techniki służby zagranicznej</w:t>
            </w:r>
          </w:p>
          <w:p w:rsidR="007D0BC0" w:rsidRPr="007D09A6" w:rsidRDefault="004820BE" w:rsidP="002B72B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B. Surmacz , prof. UMCS</w:t>
            </w:r>
            <w:r w:rsidRPr="007D09A6">
              <w:rPr>
                <w:sz w:val="16"/>
                <w:szCs w:val="16"/>
              </w:rPr>
              <w:br/>
              <w:t>KW s.A.</w:t>
            </w:r>
            <w:r w:rsidR="002B72B1" w:rsidRPr="007D09A6">
              <w:rPr>
                <w:sz w:val="16"/>
                <w:szCs w:val="16"/>
              </w:rPr>
              <w:t>3.25</w:t>
            </w: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  <w:lang w:val="es-ES"/>
              </w:rPr>
            </w:pP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73E46" w:rsidRPr="007D09A6" w:rsidRDefault="00473E46" w:rsidP="00473E4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Społeczno-kulturowy wymiar integracji europejskiej</w:t>
            </w:r>
            <w:r w:rsidRPr="007D09A6">
              <w:rPr>
                <w:sz w:val="16"/>
                <w:szCs w:val="16"/>
              </w:rPr>
              <w:br/>
              <w:t>Dr L. Węgrzyn-</w:t>
            </w:r>
            <w:proofErr w:type="spellStart"/>
            <w:r w:rsidRPr="007D09A6">
              <w:rPr>
                <w:sz w:val="16"/>
                <w:szCs w:val="16"/>
              </w:rPr>
              <w:t>Odzioba</w:t>
            </w:r>
            <w:proofErr w:type="spellEnd"/>
          </w:p>
          <w:p w:rsidR="007D0BC0" w:rsidRPr="007D09A6" w:rsidRDefault="00107BC0" w:rsidP="00473E46">
            <w:pPr>
              <w:rPr>
                <w:b/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</w:rPr>
              <w:t>WY</w:t>
            </w:r>
            <w:r w:rsidR="00473E46" w:rsidRPr="007D09A6">
              <w:rPr>
                <w:sz w:val="16"/>
                <w:szCs w:val="16"/>
              </w:rPr>
              <w:t>/CA</w:t>
            </w:r>
            <w:r w:rsidRPr="007D09A6">
              <w:rPr>
                <w:sz w:val="16"/>
                <w:szCs w:val="16"/>
              </w:rPr>
              <w:t xml:space="preserve"> s. A.2.13</w:t>
            </w: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E444B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  <w:tr w:rsidR="007D0BC0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  <w:tr w:rsidR="007D0BC0" w:rsidRPr="007D09A6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D0BC0" w:rsidRPr="007D09A6" w:rsidRDefault="007D0BC0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  <w:tr w:rsidR="007D0BC0" w:rsidRPr="007D09A6" w:rsidTr="004772C7">
        <w:trPr>
          <w:trHeight w:val="1257"/>
        </w:trPr>
        <w:tc>
          <w:tcPr>
            <w:tcW w:w="921" w:type="dxa"/>
            <w:vAlign w:val="center"/>
          </w:tcPr>
          <w:p w:rsidR="007D0BC0" w:rsidRPr="007D09A6" w:rsidRDefault="007D0BC0" w:rsidP="004772C7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D0BC0" w:rsidRPr="007D09A6" w:rsidRDefault="007D0BC0" w:rsidP="004772C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D0BC0" w:rsidRPr="007D09A6" w:rsidRDefault="007D0BC0" w:rsidP="004772C7">
            <w:pPr>
              <w:rPr>
                <w:sz w:val="20"/>
              </w:rPr>
            </w:pPr>
          </w:p>
        </w:tc>
      </w:tr>
    </w:tbl>
    <w:p w:rsidR="00892164" w:rsidRPr="007D09A6" w:rsidRDefault="00892164" w:rsidP="00F70F39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1D" w:rsidRDefault="0083511D" w:rsidP="00475C3D">
      <w:r>
        <w:separator/>
      </w:r>
    </w:p>
  </w:endnote>
  <w:endnote w:type="continuationSeparator" w:id="0">
    <w:p w:rsidR="0083511D" w:rsidRDefault="0083511D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1D" w:rsidRDefault="0083511D" w:rsidP="00475C3D">
      <w:r>
        <w:separator/>
      </w:r>
    </w:p>
  </w:footnote>
  <w:footnote w:type="continuationSeparator" w:id="0">
    <w:p w:rsidR="0083511D" w:rsidRDefault="0083511D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1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0F39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2BE9-AE90-452E-BC16-F123C362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2025-02-17T13:20:00Z</dcterms:modified>
</cp:coreProperties>
</file>