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46417" w14:textId="77777777" w:rsidR="001C0E03" w:rsidRPr="00753200" w:rsidRDefault="001C0E03" w:rsidP="001C0E03">
      <w:pPr>
        <w:tabs>
          <w:tab w:val="left" w:pos="2365"/>
        </w:tabs>
        <w:spacing w:line="358" w:lineRule="exact"/>
        <w:jc w:val="center"/>
        <w:rPr>
          <w:rFonts w:ascii="Times New Roman" w:hAnsi="Times New Roman" w:cs="Times New Roman"/>
          <w:b/>
          <w:sz w:val="28"/>
        </w:rPr>
      </w:pPr>
      <w:r w:rsidRPr="00753200">
        <w:rPr>
          <w:rFonts w:ascii="Times New Roman" w:hAnsi="Times New Roman" w:cs="Times New Roman"/>
          <w:b/>
          <w:spacing w:val="-2"/>
          <w:sz w:val="28"/>
        </w:rPr>
        <w:t>Regulamin</w:t>
      </w:r>
      <w:r w:rsidRPr="00753200">
        <w:rPr>
          <w:rFonts w:ascii="Times New Roman" w:hAnsi="Times New Roman" w:cs="Times New Roman"/>
          <w:b/>
          <w:spacing w:val="10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Komisji</w:t>
      </w:r>
      <w:r w:rsidRPr="00753200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ds.</w:t>
      </w:r>
      <w:r w:rsidRPr="00753200">
        <w:rPr>
          <w:rFonts w:ascii="Times New Roman" w:hAnsi="Times New Roman" w:cs="Times New Roman"/>
          <w:b/>
          <w:spacing w:val="8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Etyki</w:t>
      </w:r>
      <w:r w:rsidRPr="00753200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Studenckich</w:t>
      </w:r>
      <w:r w:rsidRPr="00753200">
        <w:rPr>
          <w:rFonts w:ascii="Times New Roman" w:hAnsi="Times New Roman" w:cs="Times New Roman"/>
          <w:b/>
          <w:spacing w:val="10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Badań</w:t>
      </w:r>
      <w:r w:rsidRPr="00753200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Naukowych</w:t>
      </w:r>
      <w:r w:rsidRPr="00753200">
        <w:rPr>
          <w:rFonts w:ascii="Times New Roman" w:hAnsi="Times New Roman" w:cs="Times New Roman"/>
          <w:b/>
          <w:spacing w:val="5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na</w:t>
      </w:r>
      <w:r w:rsidRPr="00753200">
        <w:rPr>
          <w:rFonts w:ascii="Times New Roman" w:hAnsi="Times New Roman" w:cs="Times New Roman"/>
          <w:b/>
          <w:spacing w:val="6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2"/>
          <w:sz w:val="28"/>
        </w:rPr>
        <w:t>Wydziale</w:t>
      </w:r>
    </w:p>
    <w:p w14:paraId="7285744F" w14:textId="77777777" w:rsidR="001C0E03" w:rsidRPr="00753200" w:rsidRDefault="001C0E03" w:rsidP="001C0E03">
      <w:pPr>
        <w:spacing w:before="47"/>
        <w:ind w:left="862"/>
        <w:jc w:val="center"/>
        <w:rPr>
          <w:rFonts w:ascii="Times New Roman" w:hAnsi="Times New Roman" w:cs="Times New Roman"/>
          <w:b/>
          <w:sz w:val="28"/>
        </w:rPr>
      </w:pPr>
      <w:r w:rsidRPr="00753200">
        <w:rPr>
          <w:rFonts w:ascii="Times New Roman" w:hAnsi="Times New Roman" w:cs="Times New Roman"/>
          <w:b/>
          <w:sz w:val="28"/>
        </w:rPr>
        <w:t>Ekonomicznym</w:t>
      </w:r>
      <w:r w:rsidRPr="0075320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53200">
        <w:rPr>
          <w:rFonts w:ascii="Times New Roman" w:hAnsi="Times New Roman" w:cs="Times New Roman"/>
          <w:b/>
          <w:spacing w:val="-4"/>
          <w:sz w:val="28"/>
        </w:rPr>
        <w:t>UMCS</w:t>
      </w:r>
    </w:p>
    <w:p w14:paraId="672A6659" w14:textId="77777777" w:rsidR="001C0E03" w:rsidRPr="00753200" w:rsidRDefault="001C0E03" w:rsidP="001C0E03">
      <w:pPr>
        <w:pStyle w:val="Tekstpodstawowy"/>
        <w:spacing w:before="41"/>
        <w:rPr>
          <w:rFonts w:ascii="Times New Roman" w:hAnsi="Times New Roman" w:cs="Times New Roman"/>
          <w:b/>
        </w:rPr>
      </w:pPr>
    </w:p>
    <w:p w14:paraId="752D8D24" w14:textId="77777777" w:rsidR="001C0E03" w:rsidRPr="00753200" w:rsidRDefault="001C0E03" w:rsidP="005D5FED">
      <w:pPr>
        <w:pStyle w:val="Nagwek1"/>
        <w:numPr>
          <w:ilvl w:val="0"/>
          <w:numId w:val="1"/>
        </w:numPr>
        <w:tabs>
          <w:tab w:val="left" w:pos="993"/>
        </w:tabs>
        <w:ind w:hanging="1491"/>
        <w:rPr>
          <w:rFonts w:ascii="Times New Roman" w:hAnsi="Times New Roman" w:cs="Times New Roman"/>
        </w:rPr>
      </w:pPr>
      <w:r w:rsidRPr="00753200">
        <w:rPr>
          <w:rFonts w:ascii="Times New Roman" w:hAnsi="Times New Roman" w:cs="Times New Roman"/>
          <w:spacing w:val="-2"/>
        </w:rPr>
        <w:t>Wprowadzenie</w:t>
      </w:r>
    </w:p>
    <w:p w14:paraId="0A37501D" w14:textId="77777777" w:rsidR="001C0E03" w:rsidRPr="00753200" w:rsidRDefault="001C0E03" w:rsidP="001C0E03">
      <w:pPr>
        <w:pStyle w:val="Tekstpodstawowy"/>
        <w:spacing w:before="43"/>
        <w:rPr>
          <w:rFonts w:ascii="Times New Roman" w:hAnsi="Times New Roman" w:cs="Times New Roman"/>
          <w:b/>
        </w:rPr>
      </w:pPr>
    </w:p>
    <w:p w14:paraId="3B47F6DA" w14:textId="77777777" w:rsidR="001C0E03" w:rsidRPr="00753200" w:rsidRDefault="001C0E03" w:rsidP="005D5FED">
      <w:pPr>
        <w:pStyle w:val="Akapitzlist"/>
        <w:numPr>
          <w:ilvl w:val="1"/>
          <w:numId w:val="1"/>
        </w:numPr>
        <w:spacing w:line="278" w:lineRule="auto"/>
        <w:ind w:left="851" w:right="123" w:hanging="346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Komisja ds. Etyki Studenckich Badań Naukowych (zwana dalej Komisją) została powołana w</w:t>
      </w:r>
      <w:r w:rsidRPr="00753200">
        <w:rPr>
          <w:rFonts w:ascii="Times New Roman" w:hAnsi="Times New Roman" w:cs="Times New Roman"/>
          <w:spacing w:val="-1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celu zapewnienia dotrzymania standardów etycznych badań naukowych prowadzonych przez studentów, w szczególności na potrzeby przygotowania prac dyplomowych</w:t>
      </w:r>
      <w:r w:rsidRPr="00753200">
        <w:rPr>
          <w:rFonts w:ascii="Times New Roman" w:hAnsi="Times New Roman" w:cs="Times New Roman"/>
          <w:spacing w:val="2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(obu stopni) na Wydziale</w:t>
      </w:r>
      <w:r w:rsidRPr="00753200">
        <w:rPr>
          <w:rFonts w:ascii="Times New Roman" w:hAnsi="Times New Roman" w:cs="Times New Roman"/>
          <w:spacing w:val="2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Ekonomicznym</w:t>
      </w:r>
      <w:r w:rsidRPr="00753200">
        <w:rPr>
          <w:rFonts w:ascii="Times New Roman" w:hAnsi="Times New Roman" w:cs="Times New Roman"/>
          <w:spacing w:val="22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UMCS.</w:t>
      </w:r>
    </w:p>
    <w:p w14:paraId="6CC39F2E" w14:textId="77777777" w:rsidR="001C0E03" w:rsidRPr="00753200" w:rsidRDefault="001C0E03" w:rsidP="005D5FED">
      <w:pPr>
        <w:pStyle w:val="Akapitzlist"/>
        <w:numPr>
          <w:ilvl w:val="1"/>
          <w:numId w:val="1"/>
        </w:numPr>
        <w:spacing w:before="61" w:line="278" w:lineRule="auto"/>
        <w:ind w:left="851" w:right="98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Zakres działania Komisji obejmuje prowadzone przez studentów badania naukowe z udziałem ludzi, włączając anonimowe badania ankietowe. Komisja opiniuje badania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na etapie ich projektowania, a w wyjątkowych przypadkach także badania w trakcie realizacji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i</w:t>
      </w:r>
      <w:r w:rsidRPr="00753200">
        <w:rPr>
          <w:rFonts w:ascii="Times New Roman" w:hAnsi="Times New Roman" w:cs="Times New Roman"/>
          <w:spacing w:val="-1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już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przeprowadzone.</w:t>
      </w:r>
    </w:p>
    <w:p w14:paraId="5BA69CA6" w14:textId="77777777" w:rsidR="001C0E03" w:rsidRPr="00753200" w:rsidRDefault="001C0E03" w:rsidP="005D5FED">
      <w:pPr>
        <w:pStyle w:val="Akapitzlist"/>
        <w:numPr>
          <w:ilvl w:val="1"/>
          <w:numId w:val="1"/>
        </w:numPr>
        <w:spacing w:before="67" w:line="276" w:lineRule="auto"/>
        <w:ind w:left="851" w:right="128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 xml:space="preserve">Wydając opinię Komisja kieruje się ogólnie uznanymi standardami etycznymi badań naukowych z udziałem człowieka, w tym </w:t>
      </w:r>
      <w:r w:rsidRPr="00753200">
        <w:rPr>
          <w:rFonts w:ascii="Times New Roman" w:hAnsi="Times New Roman" w:cs="Times New Roman"/>
          <w:i/>
          <w:sz w:val="24"/>
        </w:rPr>
        <w:t xml:space="preserve">Kodeksem Etyki Pracownika Naukowego </w:t>
      </w:r>
      <w:r w:rsidRPr="00753200">
        <w:rPr>
          <w:rFonts w:ascii="Times New Roman" w:hAnsi="Times New Roman" w:cs="Times New Roman"/>
          <w:sz w:val="24"/>
        </w:rPr>
        <w:t>(PAN</w:t>
      </w:r>
      <w:r w:rsidRPr="00753200">
        <w:rPr>
          <w:rFonts w:ascii="Times New Roman" w:hAnsi="Times New Roman" w:cs="Times New Roman"/>
          <w:spacing w:val="2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2012),</w:t>
      </w:r>
      <w:r w:rsidRPr="00753200">
        <w:rPr>
          <w:rFonts w:ascii="Times New Roman" w:hAnsi="Times New Roman" w:cs="Times New Roman"/>
          <w:spacing w:val="2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regulaminem</w:t>
      </w:r>
      <w:r w:rsidRPr="00753200">
        <w:rPr>
          <w:rFonts w:ascii="Times New Roman" w:hAnsi="Times New Roman" w:cs="Times New Roman"/>
          <w:spacing w:val="2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Komisji oraz prawem ogólnie obowiązującym.</w:t>
      </w:r>
    </w:p>
    <w:p w14:paraId="54E8592D" w14:textId="77777777" w:rsidR="001C0E03" w:rsidRPr="00753200" w:rsidRDefault="001C0E03" w:rsidP="0FED6149">
      <w:pPr>
        <w:pStyle w:val="Akapitzlist"/>
        <w:numPr>
          <w:ilvl w:val="1"/>
          <w:numId w:val="1"/>
        </w:numPr>
        <w:spacing w:before="64" w:line="278" w:lineRule="auto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Komisja opiniuje projekty badań do prac dyplomowych i badawczych studentów zaopiniowane przez promotora/opiekuna koła naukowego/kierownika projektu badawczego realizowanego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przez studentów.</w:t>
      </w:r>
    </w:p>
    <w:p w14:paraId="33954522" w14:textId="1452198D" w:rsidR="363E1A7E" w:rsidRPr="00753200" w:rsidRDefault="363E1A7E" w:rsidP="19C46679">
      <w:pPr>
        <w:pStyle w:val="Akapitzlist"/>
        <w:numPr>
          <w:ilvl w:val="1"/>
          <w:numId w:val="1"/>
        </w:numPr>
        <w:spacing w:before="64" w:line="278" w:lineRule="auto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Komisja wydaje opinię na wniosek studenta/studentki</w:t>
      </w:r>
      <w:r w:rsidR="00753200">
        <w:rPr>
          <w:rFonts w:ascii="Times New Roman" w:hAnsi="Times New Roman" w:cs="Times New Roman"/>
          <w:sz w:val="24"/>
          <w:szCs w:val="24"/>
        </w:rPr>
        <w:t>.</w:t>
      </w:r>
      <w:r w:rsidRPr="00753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2DB78" w14:textId="77777777" w:rsidR="001C0E03" w:rsidRPr="00753200" w:rsidRDefault="001C0E03" w:rsidP="005D5FED">
      <w:pPr>
        <w:pStyle w:val="Akapitzlist"/>
        <w:numPr>
          <w:ilvl w:val="1"/>
          <w:numId w:val="1"/>
        </w:numPr>
        <w:tabs>
          <w:tab w:val="left" w:pos="1276"/>
        </w:tabs>
        <w:spacing w:before="60" w:line="276" w:lineRule="auto"/>
        <w:ind w:left="851" w:right="144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W przypadku projektów badawczych przygotowywanych i realizowanych w ramach zajęć dydaktycznych (ćwiczeń, konwersatoriów, laboratoriów) złożenie wniosku do Komisji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nie jest obligatoryjne.</w:t>
      </w:r>
    </w:p>
    <w:p w14:paraId="7A0A8E6F" w14:textId="77777777" w:rsidR="001C0E03" w:rsidRPr="00753200" w:rsidRDefault="001C0E03" w:rsidP="005D5FED">
      <w:pPr>
        <w:pStyle w:val="Akapitzlist"/>
        <w:numPr>
          <w:ilvl w:val="1"/>
          <w:numId w:val="1"/>
        </w:numPr>
        <w:tabs>
          <w:tab w:val="left" w:pos="993"/>
        </w:tabs>
        <w:spacing w:before="64" w:line="276" w:lineRule="auto"/>
        <w:ind w:left="993" w:right="121" w:hanging="426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Na wniosek prowadzącego zajęcia dydaktyczne Komisja może zaopiniować projekt badań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przygotowany przez studentów.</w:t>
      </w:r>
    </w:p>
    <w:p w14:paraId="481089D9" w14:textId="77777777" w:rsidR="001C0E03" w:rsidRPr="00753200" w:rsidRDefault="001C0E03" w:rsidP="005D5FED">
      <w:pPr>
        <w:pStyle w:val="Nagwek1"/>
        <w:spacing w:before="281"/>
        <w:ind w:left="142" w:right="-993" w:hanging="142"/>
        <w:rPr>
          <w:rFonts w:ascii="Times New Roman" w:hAnsi="Times New Roman" w:cs="Times New Roman"/>
        </w:rPr>
      </w:pPr>
      <w:proofErr w:type="spellStart"/>
      <w:r w:rsidRPr="00753200">
        <w:rPr>
          <w:rFonts w:ascii="Times New Roman" w:hAnsi="Times New Roman" w:cs="Times New Roman"/>
        </w:rPr>
        <w:t>lI</w:t>
      </w:r>
      <w:proofErr w:type="spellEnd"/>
      <w:r w:rsidRPr="00753200">
        <w:rPr>
          <w:rFonts w:ascii="Times New Roman" w:hAnsi="Times New Roman" w:cs="Times New Roman"/>
        </w:rPr>
        <w:t>.</w:t>
      </w:r>
      <w:r w:rsidRPr="00753200">
        <w:rPr>
          <w:rFonts w:ascii="Times New Roman" w:hAnsi="Times New Roman" w:cs="Times New Roman"/>
          <w:spacing w:val="8"/>
        </w:rPr>
        <w:t xml:space="preserve"> </w:t>
      </w:r>
      <w:r w:rsidRPr="00753200">
        <w:rPr>
          <w:rFonts w:ascii="Times New Roman" w:hAnsi="Times New Roman" w:cs="Times New Roman"/>
        </w:rPr>
        <w:t>Tryb</w:t>
      </w:r>
      <w:r w:rsidRPr="00753200">
        <w:rPr>
          <w:rFonts w:ascii="Times New Roman" w:hAnsi="Times New Roman" w:cs="Times New Roman"/>
          <w:spacing w:val="5"/>
        </w:rPr>
        <w:t xml:space="preserve"> </w:t>
      </w:r>
      <w:r w:rsidRPr="00753200">
        <w:rPr>
          <w:rFonts w:ascii="Times New Roman" w:hAnsi="Times New Roman" w:cs="Times New Roman"/>
        </w:rPr>
        <w:t>powoływania</w:t>
      </w:r>
      <w:r w:rsidRPr="00753200">
        <w:rPr>
          <w:rFonts w:ascii="Times New Roman" w:hAnsi="Times New Roman" w:cs="Times New Roman"/>
          <w:spacing w:val="8"/>
        </w:rPr>
        <w:t xml:space="preserve"> </w:t>
      </w:r>
      <w:r w:rsidRPr="00753200">
        <w:rPr>
          <w:rFonts w:ascii="Times New Roman" w:hAnsi="Times New Roman" w:cs="Times New Roman"/>
        </w:rPr>
        <w:t>i</w:t>
      </w:r>
      <w:r w:rsidRPr="00753200">
        <w:rPr>
          <w:rFonts w:ascii="Times New Roman" w:hAnsi="Times New Roman" w:cs="Times New Roman"/>
          <w:spacing w:val="-12"/>
        </w:rPr>
        <w:t xml:space="preserve"> </w:t>
      </w:r>
      <w:r w:rsidRPr="00753200">
        <w:rPr>
          <w:rFonts w:ascii="Times New Roman" w:hAnsi="Times New Roman" w:cs="Times New Roman"/>
        </w:rPr>
        <w:t>odwoływania</w:t>
      </w:r>
      <w:r w:rsidRPr="00753200">
        <w:rPr>
          <w:rFonts w:ascii="Times New Roman" w:hAnsi="Times New Roman" w:cs="Times New Roman"/>
          <w:spacing w:val="8"/>
        </w:rPr>
        <w:t xml:space="preserve"> </w:t>
      </w:r>
      <w:r w:rsidRPr="00753200">
        <w:rPr>
          <w:rFonts w:ascii="Times New Roman" w:hAnsi="Times New Roman" w:cs="Times New Roman"/>
          <w:spacing w:val="-2"/>
        </w:rPr>
        <w:t>Komisji</w:t>
      </w:r>
    </w:p>
    <w:p w14:paraId="5DAB6C7B" w14:textId="77777777" w:rsidR="001C0E03" w:rsidRPr="00753200" w:rsidRDefault="001C0E03" w:rsidP="001C0E03">
      <w:pPr>
        <w:pStyle w:val="Tekstpodstawowy"/>
        <w:spacing w:before="38"/>
        <w:rPr>
          <w:rFonts w:ascii="Times New Roman" w:hAnsi="Times New Roman" w:cs="Times New Roman"/>
          <w:b/>
        </w:rPr>
      </w:pPr>
    </w:p>
    <w:p w14:paraId="7D8C25DB" w14:textId="77777777" w:rsidR="001C0E03" w:rsidRPr="00753200" w:rsidRDefault="001C0E03" w:rsidP="005D5FED">
      <w:pPr>
        <w:pStyle w:val="Akapitzlist"/>
        <w:numPr>
          <w:ilvl w:val="0"/>
          <w:numId w:val="2"/>
        </w:numPr>
        <w:spacing w:line="276" w:lineRule="auto"/>
        <w:ind w:left="851" w:right="140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Komisja</w:t>
      </w:r>
      <w:r w:rsidRPr="00753200">
        <w:rPr>
          <w:rFonts w:ascii="Times New Roman" w:hAnsi="Times New Roman" w:cs="Times New Roman"/>
          <w:spacing w:val="72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jest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powoływana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przez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Kolegium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Dziekańskie</w:t>
      </w:r>
      <w:r w:rsidRPr="00753200">
        <w:rPr>
          <w:rFonts w:ascii="Times New Roman" w:hAnsi="Times New Roman" w:cs="Times New Roman"/>
          <w:spacing w:val="78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Wydziału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Ekonomicznego UMCS na okres kadencji władz Wydziału</w:t>
      </w:r>
      <w:r w:rsidRPr="00753200">
        <w:rPr>
          <w:rFonts w:ascii="Times New Roman" w:hAnsi="Times New Roman" w:cs="Times New Roman"/>
          <w:spacing w:val="29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Ekonomicznego</w:t>
      </w:r>
      <w:r w:rsidRPr="00753200">
        <w:rPr>
          <w:rFonts w:ascii="Times New Roman" w:hAnsi="Times New Roman" w:cs="Times New Roman"/>
          <w:spacing w:val="28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UMCS.</w:t>
      </w:r>
    </w:p>
    <w:p w14:paraId="1A6D883C" w14:textId="77777777" w:rsidR="001C0E03" w:rsidRPr="00753200" w:rsidRDefault="001C0E03" w:rsidP="005D5FED">
      <w:pPr>
        <w:pStyle w:val="Akapitzlist"/>
        <w:numPr>
          <w:ilvl w:val="0"/>
          <w:numId w:val="2"/>
        </w:numPr>
        <w:spacing w:before="61" w:line="278" w:lineRule="auto"/>
        <w:ind w:left="851" w:right="123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W</w:t>
      </w:r>
      <w:r w:rsidRPr="00753200">
        <w:rPr>
          <w:rFonts w:ascii="Times New Roman" w:hAnsi="Times New Roman" w:cs="Times New Roman"/>
          <w:spacing w:val="7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skład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Komisji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powołuje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się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5</w:t>
      </w:r>
      <w:r w:rsidRPr="00753200">
        <w:rPr>
          <w:rFonts w:ascii="Times New Roman" w:hAnsi="Times New Roman" w:cs="Times New Roman"/>
          <w:spacing w:val="7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członków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reprezentujących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główne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dyscypliny naukowe deklarowane przez Pracowników Wydziału.</w:t>
      </w:r>
    </w:p>
    <w:p w14:paraId="36C003D7" w14:textId="77777777" w:rsidR="001C0E03" w:rsidRPr="00753200" w:rsidRDefault="001C0E03" w:rsidP="005D5FED">
      <w:pPr>
        <w:pStyle w:val="Akapitzlist"/>
        <w:numPr>
          <w:ilvl w:val="0"/>
          <w:numId w:val="2"/>
        </w:numPr>
        <w:spacing w:before="60" w:line="276" w:lineRule="auto"/>
        <w:ind w:left="851" w:right="144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Komisja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posiada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Przewodniczącego</w:t>
      </w:r>
      <w:r w:rsidRPr="00753200">
        <w:rPr>
          <w:rFonts w:ascii="Times New Roman" w:hAnsi="Times New Roman" w:cs="Times New Roman"/>
          <w:spacing w:val="37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oraz</w:t>
      </w:r>
      <w:r w:rsidRPr="00753200">
        <w:rPr>
          <w:rFonts w:ascii="Times New Roman" w:hAnsi="Times New Roman" w:cs="Times New Roman"/>
          <w:spacing w:val="3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Sekretarza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powoływanych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przez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Kolegium Dziekańskie na wniosek Dziekana Wydziału</w:t>
      </w:r>
      <w:r w:rsidRPr="00753200">
        <w:rPr>
          <w:rFonts w:ascii="Times New Roman" w:hAnsi="Times New Roman" w:cs="Times New Roman"/>
          <w:spacing w:val="29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Ekonomicznego</w:t>
      </w:r>
      <w:r w:rsidRPr="00753200">
        <w:rPr>
          <w:rFonts w:ascii="Times New Roman" w:hAnsi="Times New Roman" w:cs="Times New Roman"/>
          <w:spacing w:val="33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UMCS.</w:t>
      </w:r>
    </w:p>
    <w:p w14:paraId="6098A039" w14:textId="77777777" w:rsidR="001C0E03" w:rsidRPr="00753200" w:rsidRDefault="001C0E03" w:rsidP="00753200">
      <w:pPr>
        <w:pStyle w:val="Akapitzlist"/>
        <w:numPr>
          <w:ilvl w:val="0"/>
          <w:numId w:val="2"/>
        </w:numPr>
        <w:spacing w:before="60" w:line="278" w:lineRule="auto"/>
        <w:ind w:left="851" w:right="145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Odwołania</w:t>
      </w:r>
      <w:r w:rsidRPr="00753200">
        <w:rPr>
          <w:rFonts w:ascii="Times New Roman" w:hAnsi="Times New Roman" w:cs="Times New Roman"/>
          <w:spacing w:val="3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Przewodniczącego</w:t>
      </w:r>
      <w:r w:rsidRPr="00753200">
        <w:rPr>
          <w:rFonts w:ascii="Times New Roman" w:hAnsi="Times New Roman" w:cs="Times New Roman"/>
          <w:spacing w:val="2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dokonuje</w:t>
      </w:r>
      <w:r w:rsidRPr="00753200">
        <w:rPr>
          <w:rFonts w:ascii="Times New Roman" w:hAnsi="Times New Roman" w:cs="Times New Roman"/>
          <w:spacing w:val="2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Kolegium</w:t>
      </w:r>
      <w:r w:rsidRPr="00753200">
        <w:rPr>
          <w:rFonts w:ascii="Times New Roman" w:hAnsi="Times New Roman" w:cs="Times New Roman"/>
          <w:spacing w:val="29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Dziekańskie</w:t>
      </w:r>
      <w:r w:rsidRPr="00753200">
        <w:rPr>
          <w:rFonts w:ascii="Times New Roman" w:hAnsi="Times New Roman" w:cs="Times New Roman"/>
          <w:spacing w:val="2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na</w:t>
      </w:r>
      <w:r w:rsidRPr="00753200">
        <w:rPr>
          <w:rFonts w:ascii="Times New Roman" w:hAnsi="Times New Roman" w:cs="Times New Roman"/>
          <w:spacing w:val="18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wniosek</w:t>
      </w:r>
      <w:r w:rsidRPr="00753200">
        <w:rPr>
          <w:rFonts w:ascii="Times New Roman" w:hAnsi="Times New Roman" w:cs="Times New Roman"/>
          <w:spacing w:val="22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Dziekana, Przewodniczącego lub członka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Komisji.</w:t>
      </w:r>
    </w:p>
    <w:p w14:paraId="4A9596B5" w14:textId="77777777" w:rsidR="001C0E03" w:rsidRPr="00753200" w:rsidRDefault="001C0E03" w:rsidP="005D5FED">
      <w:pPr>
        <w:pStyle w:val="Akapitzlist"/>
        <w:numPr>
          <w:ilvl w:val="0"/>
          <w:numId w:val="2"/>
        </w:numPr>
        <w:tabs>
          <w:tab w:val="left" w:pos="2951"/>
          <w:tab w:val="left" w:pos="3959"/>
          <w:tab w:val="left" w:pos="4923"/>
          <w:tab w:val="left" w:pos="6128"/>
          <w:tab w:val="left" w:pos="7314"/>
          <w:tab w:val="left" w:pos="8730"/>
          <w:tab w:val="left" w:pos="9229"/>
        </w:tabs>
        <w:spacing w:before="55" w:line="278" w:lineRule="auto"/>
        <w:ind w:left="851" w:right="135" w:hanging="284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pacing w:val="-2"/>
          <w:sz w:val="24"/>
        </w:rPr>
        <w:t>Odwołania</w:t>
      </w:r>
      <w:r w:rsidR="005D5FED" w:rsidRPr="00753200">
        <w:rPr>
          <w:rFonts w:ascii="Times New Roman" w:hAnsi="Times New Roman" w:cs="Times New Roman"/>
          <w:sz w:val="24"/>
        </w:rPr>
        <w:t xml:space="preserve"> </w:t>
      </w:r>
      <w:r w:rsidRPr="00753200">
        <w:rPr>
          <w:rFonts w:ascii="Times New Roman" w:hAnsi="Times New Roman" w:cs="Times New Roman"/>
          <w:spacing w:val="-2"/>
          <w:sz w:val="24"/>
        </w:rPr>
        <w:t>członka</w:t>
      </w:r>
      <w:r w:rsidRPr="00753200">
        <w:rPr>
          <w:rFonts w:ascii="Times New Roman" w:hAnsi="Times New Roman" w:cs="Times New Roman"/>
          <w:sz w:val="24"/>
        </w:rPr>
        <w:tab/>
      </w:r>
      <w:r w:rsidRPr="00753200">
        <w:rPr>
          <w:rFonts w:ascii="Times New Roman" w:hAnsi="Times New Roman" w:cs="Times New Roman"/>
          <w:spacing w:val="-2"/>
          <w:sz w:val="24"/>
        </w:rPr>
        <w:t>Komisji</w:t>
      </w:r>
      <w:r w:rsidRPr="00753200">
        <w:rPr>
          <w:rFonts w:ascii="Times New Roman" w:hAnsi="Times New Roman" w:cs="Times New Roman"/>
          <w:sz w:val="24"/>
        </w:rPr>
        <w:tab/>
      </w:r>
      <w:r w:rsidRPr="00753200">
        <w:rPr>
          <w:rFonts w:ascii="Times New Roman" w:hAnsi="Times New Roman" w:cs="Times New Roman"/>
          <w:spacing w:val="-2"/>
          <w:sz w:val="24"/>
        </w:rPr>
        <w:t>dokonuje</w:t>
      </w:r>
      <w:r w:rsidRPr="00753200">
        <w:rPr>
          <w:rFonts w:ascii="Times New Roman" w:hAnsi="Times New Roman" w:cs="Times New Roman"/>
          <w:sz w:val="24"/>
        </w:rPr>
        <w:tab/>
      </w:r>
      <w:r w:rsidRPr="00753200">
        <w:rPr>
          <w:rFonts w:ascii="Times New Roman" w:hAnsi="Times New Roman" w:cs="Times New Roman"/>
          <w:spacing w:val="-2"/>
          <w:sz w:val="24"/>
        </w:rPr>
        <w:t>Kolegium</w:t>
      </w:r>
      <w:r w:rsidRPr="00753200">
        <w:rPr>
          <w:rFonts w:ascii="Times New Roman" w:hAnsi="Times New Roman" w:cs="Times New Roman"/>
          <w:sz w:val="24"/>
        </w:rPr>
        <w:tab/>
      </w:r>
      <w:r w:rsidRPr="00753200">
        <w:rPr>
          <w:rFonts w:ascii="Times New Roman" w:hAnsi="Times New Roman" w:cs="Times New Roman"/>
          <w:spacing w:val="-2"/>
          <w:sz w:val="24"/>
        </w:rPr>
        <w:t>Dziekańskie</w:t>
      </w:r>
      <w:r w:rsidRPr="00753200">
        <w:rPr>
          <w:rFonts w:ascii="Times New Roman" w:hAnsi="Times New Roman" w:cs="Times New Roman"/>
          <w:sz w:val="24"/>
        </w:rPr>
        <w:t xml:space="preserve"> </w:t>
      </w:r>
      <w:r w:rsidRPr="00753200">
        <w:rPr>
          <w:rFonts w:ascii="Times New Roman" w:hAnsi="Times New Roman" w:cs="Times New Roman"/>
          <w:spacing w:val="-6"/>
          <w:sz w:val="24"/>
        </w:rPr>
        <w:t xml:space="preserve">na </w:t>
      </w:r>
      <w:r w:rsidRPr="00753200">
        <w:rPr>
          <w:rFonts w:ascii="Times New Roman" w:hAnsi="Times New Roman" w:cs="Times New Roman"/>
          <w:spacing w:val="-2"/>
          <w:sz w:val="24"/>
        </w:rPr>
        <w:t xml:space="preserve">wniosek </w:t>
      </w:r>
      <w:r w:rsidRPr="00753200">
        <w:rPr>
          <w:rFonts w:ascii="Times New Roman" w:hAnsi="Times New Roman" w:cs="Times New Roman"/>
          <w:sz w:val="24"/>
        </w:rPr>
        <w:t>Przewodniczącego lub osoby zainteresowanej.</w:t>
      </w:r>
    </w:p>
    <w:p w14:paraId="02EB378F" w14:textId="77777777" w:rsidR="005D5FED" w:rsidRPr="00753200" w:rsidRDefault="005D5FED" w:rsidP="005D5FED">
      <w:pPr>
        <w:pStyle w:val="Akapitzlist"/>
        <w:tabs>
          <w:tab w:val="left" w:pos="2951"/>
          <w:tab w:val="left" w:pos="3959"/>
          <w:tab w:val="left" w:pos="4923"/>
          <w:tab w:val="left" w:pos="6128"/>
          <w:tab w:val="left" w:pos="7314"/>
          <w:tab w:val="left" w:pos="8730"/>
          <w:tab w:val="left" w:pos="9229"/>
        </w:tabs>
        <w:spacing w:before="55" w:line="278" w:lineRule="auto"/>
        <w:ind w:left="851" w:right="135" w:firstLine="0"/>
        <w:jc w:val="both"/>
        <w:rPr>
          <w:rFonts w:ascii="Times New Roman" w:hAnsi="Times New Roman" w:cs="Times New Roman"/>
          <w:sz w:val="24"/>
        </w:rPr>
      </w:pPr>
    </w:p>
    <w:p w14:paraId="6A05A809" w14:textId="7B83E5BD" w:rsidR="001C0E03" w:rsidRDefault="001C0E03" w:rsidP="001C0E03">
      <w:pPr>
        <w:pStyle w:val="Akapitzlist"/>
        <w:tabs>
          <w:tab w:val="left" w:pos="1616"/>
          <w:tab w:val="left" w:pos="1621"/>
          <w:tab w:val="left" w:pos="2951"/>
          <w:tab w:val="left" w:pos="3959"/>
          <w:tab w:val="left" w:pos="4923"/>
          <w:tab w:val="left" w:pos="6128"/>
          <w:tab w:val="left" w:pos="7314"/>
          <w:tab w:val="left" w:pos="8730"/>
          <w:tab w:val="left" w:pos="9229"/>
        </w:tabs>
        <w:spacing w:before="55" w:line="278" w:lineRule="auto"/>
        <w:ind w:left="1621" w:right="135" w:firstLine="0"/>
        <w:jc w:val="both"/>
        <w:rPr>
          <w:rFonts w:ascii="Times New Roman" w:hAnsi="Times New Roman" w:cs="Times New Roman"/>
          <w:sz w:val="24"/>
        </w:rPr>
      </w:pPr>
    </w:p>
    <w:p w14:paraId="0E117F25" w14:textId="77777777" w:rsidR="00753200" w:rsidRPr="00753200" w:rsidRDefault="00753200" w:rsidP="001C0E03">
      <w:pPr>
        <w:pStyle w:val="Akapitzlist"/>
        <w:tabs>
          <w:tab w:val="left" w:pos="1616"/>
          <w:tab w:val="left" w:pos="1621"/>
          <w:tab w:val="left" w:pos="2951"/>
          <w:tab w:val="left" w:pos="3959"/>
          <w:tab w:val="left" w:pos="4923"/>
          <w:tab w:val="left" w:pos="6128"/>
          <w:tab w:val="left" w:pos="7314"/>
          <w:tab w:val="left" w:pos="8730"/>
          <w:tab w:val="left" w:pos="9229"/>
        </w:tabs>
        <w:spacing w:before="55" w:line="278" w:lineRule="auto"/>
        <w:ind w:left="1621" w:right="135" w:firstLine="0"/>
        <w:jc w:val="both"/>
        <w:rPr>
          <w:rFonts w:ascii="Times New Roman" w:hAnsi="Times New Roman" w:cs="Times New Roman"/>
          <w:sz w:val="24"/>
        </w:rPr>
      </w:pPr>
    </w:p>
    <w:p w14:paraId="288FBA7D" w14:textId="77777777" w:rsidR="001C0E03" w:rsidRPr="00753200" w:rsidRDefault="001C0E03" w:rsidP="001C0E03">
      <w:pPr>
        <w:pStyle w:val="Nagwek1"/>
        <w:spacing w:before="31"/>
        <w:ind w:left="136"/>
        <w:rPr>
          <w:rFonts w:ascii="Times New Roman" w:hAnsi="Times New Roman" w:cs="Times New Roman"/>
        </w:rPr>
      </w:pPr>
      <w:r w:rsidRPr="00753200">
        <w:rPr>
          <w:rFonts w:ascii="Times New Roman" w:hAnsi="Times New Roman" w:cs="Times New Roman"/>
        </w:rPr>
        <w:lastRenderedPageBreak/>
        <w:t>III.</w:t>
      </w:r>
      <w:r w:rsidRPr="00753200">
        <w:rPr>
          <w:rFonts w:ascii="Times New Roman" w:hAnsi="Times New Roman" w:cs="Times New Roman"/>
          <w:spacing w:val="-7"/>
        </w:rPr>
        <w:t xml:space="preserve"> </w:t>
      </w:r>
      <w:r w:rsidRPr="00753200">
        <w:rPr>
          <w:rFonts w:ascii="Times New Roman" w:hAnsi="Times New Roman" w:cs="Times New Roman"/>
        </w:rPr>
        <w:t>Tryb</w:t>
      </w:r>
      <w:r w:rsidRPr="00753200">
        <w:rPr>
          <w:rFonts w:ascii="Times New Roman" w:hAnsi="Times New Roman" w:cs="Times New Roman"/>
          <w:spacing w:val="7"/>
        </w:rPr>
        <w:t xml:space="preserve"> </w:t>
      </w:r>
      <w:r w:rsidRPr="00753200">
        <w:rPr>
          <w:rFonts w:ascii="Times New Roman" w:hAnsi="Times New Roman" w:cs="Times New Roman"/>
        </w:rPr>
        <w:t>prac</w:t>
      </w:r>
      <w:r w:rsidRPr="00753200">
        <w:rPr>
          <w:rFonts w:ascii="Times New Roman" w:hAnsi="Times New Roman" w:cs="Times New Roman"/>
          <w:spacing w:val="1"/>
        </w:rPr>
        <w:t xml:space="preserve"> </w:t>
      </w:r>
      <w:r w:rsidRPr="00753200">
        <w:rPr>
          <w:rFonts w:ascii="Times New Roman" w:hAnsi="Times New Roman" w:cs="Times New Roman"/>
          <w:spacing w:val="-2"/>
        </w:rPr>
        <w:t>Komisji</w:t>
      </w:r>
    </w:p>
    <w:p w14:paraId="5A39BBE3" w14:textId="77777777" w:rsidR="001C0E03" w:rsidRPr="00753200" w:rsidRDefault="001C0E03" w:rsidP="001C0E03">
      <w:pPr>
        <w:pStyle w:val="Tekstpodstawowy"/>
        <w:spacing w:before="43"/>
        <w:jc w:val="both"/>
        <w:rPr>
          <w:rFonts w:ascii="Times New Roman" w:hAnsi="Times New Roman" w:cs="Times New Roman"/>
          <w:b/>
        </w:rPr>
      </w:pPr>
    </w:p>
    <w:p w14:paraId="79F5B93E" w14:textId="3834CC89" w:rsidR="001C0E03" w:rsidRPr="00753200" w:rsidRDefault="28F91A78" w:rsidP="22F7F0BD">
      <w:pPr>
        <w:pStyle w:val="Akapitzlist"/>
        <w:numPr>
          <w:ilvl w:val="0"/>
          <w:numId w:val="4"/>
        </w:numPr>
        <w:tabs>
          <w:tab w:val="left" w:pos="846"/>
          <w:tab w:val="left" w:pos="851"/>
        </w:tabs>
        <w:spacing w:line="271" w:lineRule="auto"/>
        <w:ind w:right="114" w:hanging="351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Posiedzenia</w:t>
      </w:r>
      <w:r w:rsidRPr="007532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Komisji</w:t>
      </w:r>
      <w:r w:rsidRPr="007532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odbywają</w:t>
      </w:r>
      <w:r w:rsidRPr="007532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się</w:t>
      </w:r>
      <w:r w:rsidRPr="007532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nie</w:t>
      </w:r>
      <w:r w:rsidRPr="007532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rzadziej niż</w:t>
      </w:r>
      <w:r w:rsidRPr="007532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raz</w:t>
      </w:r>
      <w:r w:rsidRPr="007532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na dwa</w:t>
      </w:r>
      <w:r w:rsidRPr="007532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miesiące,</w:t>
      </w:r>
      <w:r w:rsidRPr="00753200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753200">
        <w:rPr>
          <w:rFonts w:ascii="Times New Roman" w:hAnsi="Times New Roman" w:cs="Times New Roman"/>
          <w:spacing w:val="4"/>
          <w:sz w:val="24"/>
          <w:szCs w:val="24"/>
        </w:rPr>
        <w:br/>
      </w:r>
      <w:r w:rsidRPr="00753200">
        <w:rPr>
          <w:rFonts w:ascii="Times New Roman" w:hAnsi="Times New Roman" w:cs="Times New Roman"/>
          <w:sz w:val="24"/>
          <w:szCs w:val="24"/>
        </w:rPr>
        <w:t xml:space="preserve">z </w:t>
      </w:r>
      <w:r w:rsidR="634BD027" w:rsidRPr="00753200">
        <w:rPr>
          <w:rFonts w:ascii="Times New Roman" w:hAnsi="Times New Roman" w:cs="Times New Roman"/>
          <w:sz w:val="24"/>
          <w:szCs w:val="24"/>
        </w:rPr>
        <w:t>wyłączeniem</w:t>
      </w:r>
      <w:r w:rsidR="38ECA2D9" w:rsidRPr="00753200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753200">
        <w:rPr>
          <w:rFonts w:ascii="Times New Roman" w:hAnsi="Times New Roman" w:cs="Times New Roman"/>
          <w:sz w:val="24"/>
          <w:szCs w:val="24"/>
        </w:rPr>
        <w:t xml:space="preserve">wakacyjnych. </w:t>
      </w:r>
    </w:p>
    <w:p w14:paraId="76D346C1" w14:textId="5C97640E" w:rsidR="001C0E03" w:rsidRPr="00753200" w:rsidRDefault="14D91386" w:rsidP="19C46679">
      <w:pPr>
        <w:pStyle w:val="Akapitzlist"/>
        <w:numPr>
          <w:ilvl w:val="0"/>
          <w:numId w:val="4"/>
        </w:numPr>
        <w:tabs>
          <w:tab w:val="left" w:pos="846"/>
          <w:tab w:val="left" w:pos="851"/>
        </w:tabs>
        <w:spacing w:line="271" w:lineRule="auto"/>
        <w:ind w:right="114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200">
        <w:rPr>
          <w:rFonts w:ascii="Times New Roman" w:eastAsia="Times New Roman" w:hAnsi="Times New Roman" w:cs="Times New Roman"/>
          <w:sz w:val="24"/>
          <w:szCs w:val="24"/>
        </w:rPr>
        <w:t xml:space="preserve">Harmonogram posiedzeń ustala Komisja, a zatwierdza Kolegium Dziekańskie </w:t>
      </w:r>
      <w:r w:rsidR="00753200">
        <w:rPr>
          <w:rFonts w:ascii="Times New Roman" w:eastAsia="Times New Roman" w:hAnsi="Times New Roman" w:cs="Times New Roman"/>
          <w:sz w:val="24"/>
          <w:szCs w:val="24"/>
        </w:rPr>
        <w:br/>
      </w:r>
      <w:r w:rsidRPr="00753200">
        <w:rPr>
          <w:rFonts w:ascii="Times New Roman" w:eastAsia="Times New Roman" w:hAnsi="Times New Roman" w:cs="Times New Roman"/>
          <w:sz w:val="24"/>
          <w:szCs w:val="24"/>
        </w:rPr>
        <w:t>na pierwszym posiedzeniu po powołaniu Komisji. W kolejnych latach działalności Komisji harmonogram posiedzeń zatwierdzany jest na posiedzeniu Kolegium Dziekańskiego w październiku danego roku akademickiego.</w:t>
      </w:r>
    </w:p>
    <w:p w14:paraId="4CA8928C" w14:textId="77777777" w:rsidR="001C0E03" w:rsidRPr="00753200" w:rsidRDefault="001C0E03" w:rsidP="19C46679">
      <w:pPr>
        <w:pStyle w:val="Akapitzlist"/>
        <w:numPr>
          <w:ilvl w:val="0"/>
          <w:numId w:val="4"/>
        </w:numPr>
        <w:tabs>
          <w:tab w:val="left" w:pos="841"/>
        </w:tabs>
        <w:spacing w:before="60"/>
        <w:ind w:left="841" w:hanging="365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Posiedzenia</w:t>
      </w:r>
      <w:r w:rsidRPr="007532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mogą</w:t>
      </w:r>
      <w:r w:rsidRPr="007532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odbywać</w:t>
      </w:r>
      <w:r w:rsidRPr="007532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się</w:t>
      </w:r>
      <w:r w:rsidRPr="007532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</w:t>
      </w:r>
      <w:r w:rsidRPr="007532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trybie</w:t>
      </w:r>
      <w:r w:rsidRPr="007532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stacjonarnym</w:t>
      </w:r>
      <w:r w:rsidRPr="007532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lub</w:t>
      </w:r>
      <w:r w:rsidRPr="007532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pacing w:val="-2"/>
          <w:sz w:val="24"/>
          <w:szCs w:val="24"/>
        </w:rPr>
        <w:t>zdalnym.</w:t>
      </w:r>
    </w:p>
    <w:p w14:paraId="1DDAFDC5" w14:textId="44C8C6BC" w:rsidR="001C0E03" w:rsidRPr="00753200" w:rsidRDefault="28F91A78" w:rsidP="19C46679">
      <w:pPr>
        <w:pStyle w:val="Akapitzlist"/>
        <w:numPr>
          <w:ilvl w:val="0"/>
          <w:numId w:val="4"/>
        </w:numPr>
        <w:tabs>
          <w:tab w:val="left" w:pos="831"/>
        </w:tabs>
        <w:spacing w:before="110"/>
        <w:ind w:left="831" w:hanging="364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W</w:t>
      </w:r>
      <w:r w:rsidRPr="0075320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przypadku</w:t>
      </w:r>
      <w:r w:rsidRPr="007532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braku</w:t>
      </w:r>
      <w:r w:rsidRPr="007532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wniosków</w:t>
      </w:r>
      <w:r w:rsidRPr="007532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posiedzenie</w:t>
      </w:r>
      <w:r w:rsidRPr="007532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6BC56BD" w:rsidRPr="00753200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53200">
        <w:rPr>
          <w:rFonts w:ascii="Times New Roman" w:hAnsi="Times New Roman" w:cs="Times New Roman"/>
          <w:sz w:val="24"/>
          <w:szCs w:val="24"/>
        </w:rPr>
        <w:t>omisji</w:t>
      </w:r>
      <w:r w:rsidRPr="007532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może</w:t>
      </w:r>
      <w:r w:rsidRPr="007532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zostać</w:t>
      </w:r>
      <w:r w:rsidRPr="007532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pacing w:val="-2"/>
          <w:sz w:val="24"/>
          <w:szCs w:val="24"/>
        </w:rPr>
        <w:t>odwołane.</w:t>
      </w:r>
    </w:p>
    <w:p w14:paraId="12C963CD" w14:textId="77777777" w:rsidR="001C0E03" w:rsidRPr="00753200" w:rsidRDefault="001C0E03" w:rsidP="19C46679">
      <w:pPr>
        <w:pStyle w:val="Akapitzlist"/>
        <w:numPr>
          <w:ilvl w:val="0"/>
          <w:numId w:val="4"/>
        </w:numPr>
        <w:tabs>
          <w:tab w:val="left" w:pos="832"/>
          <w:tab w:val="left" w:pos="836"/>
        </w:tabs>
        <w:spacing w:before="110" w:line="276" w:lineRule="auto"/>
        <w:ind w:left="832" w:right="130" w:hanging="365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Komisja</w:t>
      </w:r>
      <w:r w:rsidRPr="0075320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wydaje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opinię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ciągu</w:t>
      </w:r>
      <w:r w:rsidRPr="0075320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30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dni</w:t>
      </w:r>
      <w:r w:rsidRPr="0075320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od</w:t>
      </w:r>
      <w:r w:rsidRPr="0075320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dnia</w:t>
      </w:r>
      <w:r w:rsidRPr="00753200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posiedzenia</w:t>
      </w:r>
      <w:r w:rsidRPr="0075320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Komisji,</w:t>
      </w:r>
      <w:r w:rsidRPr="0075320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na którym rozpatrywano wniosek.</w:t>
      </w:r>
    </w:p>
    <w:p w14:paraId="30B13C84" w14:textId="75D1F429" w:rsidR="001C0E03" w:rsidRPr="00753200" w:rsidRDefault="28F91A78" w:rsidP="19C46679">
      <w:pPr>
        <w:pStyle w:val="Akapitzlist"/>
        <w:numPr>
          <w:ilvl w:val="0"/>
          <w:numId w:val="2"/>
        </w:numPr>
        <w:tabs>
          <w:tab w:val="left" w:pos="2951"/>
          <w:tab w:val="left" w:pos="3959"/>
          <w:tab w:val="left" w:pos="4923"/>
          <w:tab w:val="left" w:pos="6128"/>
          <w:tab w:val="left" w:pos="7314"/>
          <w:tab w:val="left" w:pos="8730"/>
          <w:tab w:val="left" w:pos="9229"/>
        </w:tabs>
        <w:spacing w:before="55" w:line="278" w:lineRule="auto"/>
        <w:ind w:left="851" w:right="13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W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uzasadnionych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przypadkach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Komisja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ma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prawo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do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wnioskowania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o</w:t>
      </w:r>
      <w:r w:rsidRPr="00753200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opinie zewnętrznych ekspertów</w:t>
      </w:r>
      <w:r w:rsidR="52F3F00C" w:rsidRPr="00753200">
        <w:rPr>
          <w:rFonts w:ascii="Times New Roman" w:hAnsi="Times New Roman" w:cs="Times New Roman"/>
          <w:sz w:val="24"/>
          <w:szCs w:val="24"/>
        </w:rPr>
        <w:t>.</w:t>
      </w:r>
    </w:p>
    <w:p w14:paraId="0FDAE570" w14:textId="77777777" w:rsidR="001C0E03" w:rsidRPr="00753200" w:rsidRDefault="001C0E03" w:rsidP="001C0E03">
      <w:pPr>
        <w:pStyle w:val="Nagwek1"/>
        <w:numPr>
          <w:ilvl w:val="0"/>
          <w:numId w:val="3"/>
        </w:numPr>
        <w:tabs>
          <w:tab w:val="left" w:pos="417"/>
        </w:tabs>
        <w:spacing w:before="286"/>
        <w:ind w:left="417" w:hanging="315"/>
        <w:rPr>
          <w:rFonts w:ascii="Times New Roman" w:hAnsi="Times New Roman" w:cs="Times New Roman"/>
        </w:rPr>
      </w:pPr>
      <w:r w:rsidRPr="00753200">
        <w:rPr>
          <w:rFonts w:ascii="Times New Roman" w:hAnsi="Times New Roman" w:cs="Times New Roman"/>
        </w:rPr>
        <w:t>Składanie</w:t>
      </w:r>
      <w:r w:rsidRPr="00753200">
        <w:rPr>
          <w:rFonts w:ascii="Times New Roman" w:hAnsi="Times New Roman" w:cs="Times New Roman"/>
          <w:spacing w:val="3"/>
        </w:rPr>
        <w:t xml:space="preserve"> </w:t>
      </w:r>
      <w:r w:rsidRPr="00753200">
        <w:rPr>
          <w:rFonts w:ascii="Times New Roman" w:hAnsi="Times New Roman" w:cs="Times New Roman"/>
        </w:rPr>
        <w:t>i</w:t>
      </w:r>
      <w:r w:rsidRPr="00753200">
        <w:rPr>
          <w:rFonts w:ascii="Times New Roman" w:hAnsi="Times New Roman" w:cs="Times New Roman"/>
          <w:spacing w:val="-14"/>
        </w:rPr>
        <w:t xml:space="preserve"> </w:t>
      </w:r>
      <w:r w:rsidRPr="00753200">
        <w:rPr>
          <w:rFonts w:ascii="Times New Roman" w:hAnsi="Times New Roman" w:cs="Times New Roman"/>
        </w:rPr>
        <w:t xml:space="preserve">opiniowanie </w:t>
      </w:r>
      <w:r w:rsidRPr="00753200">
        <w:rPr>
          <w:rFonts w:ascii="Times New Roman" w:hAnsi="Times New Roman" w:cs="Times New Roman"/>
          <w:spacing w:val="-2"/>
        </w:rPr>
        <w:t>wniosków</w:t>
      </w:r>
    </w:p>
    <w:p w14:paraId="41C8F396" w14:textId="77777777" w:rsidR="001C0E03" w:rsidRPr="00753200" w:rsidRDefault="001C0E03" w:rsidP="001C0E03">
      <w:pPr>
        <w:pStyle w:val="Tekstpodstawowy"/>
        <w:spacing w:before="38"/>
        <w:rPr>
          <w:rFonts w:ascii="Times New Roman" w:hAnsi="Times New Roman" w:cs="Times New Roman"/>
          <w:b/>
        </w:rPr>
      </w:pPr>
    </w:p>
    <w:p w14:paraId="33A85C6F" w14:textId="4F825950" w:rsidR="001C0E03" w:rsidRPr="00753200" w:rsidRDefault="28F91A78" w:rsidP="19C46679">
      <w:pPr>
        <w:pStyle w:val="Akapitzlist"/>
        <w:numPr>
          <w:ilvl w:val="1"/>
          <w:numId w:val="3"/>
        </w:numPr>
        <w:tabs>
          <w:tab w:val="left" w:pos="812"/>
        </w:tabs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Wnioski</w:t>
      </w:r>
      <w:r w:rsidRPr="007532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należy</w:t>
      </w:r>
      <w:r w:rsidRPr="0075320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składać</w:t>
      </w:r>
      <w:r w:rsidRPr="007532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najpóźniej</w:t>
      </w:r>
      <w:r w:rsidRPr="007532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7</w:t>
      </w:r>
      <w:r w:rsidRPr="0075320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dni</w:t>
      </w:r>
      <w:r w:rsidRPr="007532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przed</w:t>
      </w:r>
      <w:r w:rsidRPr="007532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zaplanowanym</w:t>
      </w:r>
      <w:r w:rsidRPr="007532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posiedzeniem</w:t>
      </w:r>
      <w:r w:rsidRPr="007532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449BC01D" w:rsidRPr="00753200">
        <w:rPr>
          <w:rFonts w:ascii="Times New Roman" w:hAnsi="Times New Roman" w:cs="Times New Roman"/>
          <w:spacing w:val="6"/>
          <w:sz w:val="24"/>
          <w:szCs w:val="24"/>
        </w:rPr>
        <w:t>K</w:t>
      </w:r>
      <w:r w:rsidRPr="00753200">
        <w:rPr>
          <w:rFonts w:ascii="Times New Roman" w:hAnsi="Times New Roman" w:cs="Times New Roman"/>
          <w:spacing w:val="-2"/>
          <w:sz w:val="24"/>
          <w:szCs w:val="24"/>
        </w:rPr>
        <w:t>omisji.</w:t>
      </w:r>
    </w:p>
    <w:p w14:paraId="50B9259D" w14:textId="77777777" w:rsidR="001C0E03" w:rsidRPr="00753200" w:rsidRDefault="001C0E03" w:rsidP="19C46679">
      <w:pPr>
        <w:pStyle w:val="Akapitzlist"/>
        <w:numPr>
          <w:ilvl w:val="1"/>
          <w:numId w:val="3"/>
        </w:numPr>
        <w:tabs>
          <w:tab w:val="left" w:pos="803"/>
          <w:tab w:val="left" w:pos="808"/>
        </w:tabs>
        <w:spacing w:before="105" w:line="276" w:lineRule="auto"/>
        <w:ind w:left="808" w:right="121" w:hanging="356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Wnioski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należy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składać</w:t>
      </w:r>
      <w:r w:rsidRPr="00753200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</w:t>
      </w:r>
      <w:r w:rsidRPr="0075320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formie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elektronicznej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na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formularzu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 xml:space="preserve">udostępnionym </w:t>
      </w:r>
      <w:r w:rsidRPr="00753200">
        <w:rPr>
          <w:rFonts w:ascii="Times New Roman" w:hAnsi="Times New Roman" w:cs="Times New Roman"/>
          <w:spacing w:val="-2"/>
          <w:sz w:val="24"/>
          <w:szCs w:val="24"/>
        </w:rPr>
        <w:t>studentom.</w:t>
      </w:r>
    </w:p>
    <w:p w14:paraId="1E66E147" w14:textId="7CB37502" w:rsidR="001C0E03" w:rsidRPr="00753200" w:rsidRDefault="28F91A78" w:rsidP="19C46679">
      <w:pPr>
        <w:pStyle w:val="Akapitzlist"/>
        <w:numPr>
          <w:ilvl w:val="1"/>
          <w:numId w:val="3"/>
        </w:numPr>
        <w:tabs>
          <w:tab w:val="left" w:pos="812"/>
        </w:tabs>
        <w:spacing w:before="61"/>
        <w:ind w:hanging="369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Do</w:t>
      </w:r>
      <w:r w:rsidRPr="007532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wniosku</w:t>
      </w:r>
      <w:r w:rsidRPr="007532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powinny</w:t>
      </w:r>
      <w:r w:rsidRPr="007532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być</w:t>
      </w:r>
      <w:r w:rsidRPr="007532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dołączone</w:t>
      </w:r>
      <w:r w:rsidRPr="007532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wymagane</w:t>
      </w:r>
      <w:r w:rsidRPr="007532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pacing w:val="-2"/>
          <w:sz w:val="24"/>
          <w:szCs w:val="24"/>
        </w:rPr>
        <w:t>załączniki</w:t>
      </w:r>
      <w:r w:rsidR="3F412CBF" w:rsidRPr="0075320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ACD1E01" w14:textId="77777777" w:rsidR="001C0E03" w:rsidRPr="00753200" w:rsidRDefault="001C0E03" w:rsidP="19C46679">
      <w:pPr>
        <w:pStyle w:val="Akapitzlist"/>
        <w:numPr>
          <w:ilvl w:val="1"/>
          <w:numId w:val="3"/>
        </w:numPr>
        <w:tabs>
          <w:tab w:val="left" w:pos="803"/>
          <w:tab w:val="left" w:pos="806"/>
        </w:tabs>
        <w:spacing w:before="105" w:line="278" w:lineRule="auto"/>
        <w:ind w:left="803" w:right="135" w:hanging="370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Prawidłowo wypełnione wnioski przekazywane są przez Sekretarza Komisji Przewodniczącemu, który wskazuje sprawozdawcę odpowiedzialnego za  przygotowanie opinii o</w:t>
      </w:r>
      <w:r w:rsidRPr="007532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zgodności</w:t>
      </w:r>
      <w:r w:rsidRPr="0075320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projektu</w:t>
      </w:r>
      <w:r w:rsidRPr="0075320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badawczego z</w:t>
      </w:r>
      <w:r w:rsidRPr="007532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zasadami</w:t>
      </w:r>
      <w:r w:rsidRPr="007532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etycznymi.</w:t>
      </w:r>
    </w:p>
    <w:p w14:paraId="2CC7BE0B" w14:textId="525DFDE0" w:rsidR="001C0E03" w:rsidRPr="00753200" w:rsidRDefault="28F91A78" w:rsidP="19C46679">
      <w:pPr>
        <w:pStyle w:val="Akapitzlist"/>
        <w:numPr>
          <w:ilvl w:val="1"/>
          <w:numId w:val="3"/>
        </w:numPr>
        <w:tabs>
          <w:tab w:val="left" w:pos="784"/>
          <w:tab w:val="left" w:pos="786"/>
        </w:tabs>
        <w:spacing w:before="61" w:line="273" w:lineRule="auto"/>
        <w:ind w:left="784" w:right="103" w:hanging="356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W przypadku uchybień formalnych lub braków w dokumentacji Komisja zwraca wniosek do uzupełnienia. Wnioskodawca jest zobowiązany do ich uzupełnienia w  terminie 30 dni</w:t>
      </w:r>
      <w:r w:rsidR="5CF7139A" w:rsidRPr="00753200">
        <w:rPr>
          <w:rFonts w:ascii="Times New Roman" w:hAnsi="Times New Roman" w:cs="Times New Roman"/>
          <w:sz w:val="24"/>
          <w:szCs w:val="24"/>
        </w:rPr>
        <w:t>.</w:t>
      </w:r>
    </w:p>
    <w:p w14:paraId="631AC476" w14:textId="77777777" w:rsidR="001C0E03" w:rsidRPr="00753200" w:rsidRDefault="001C0E03" w:rsidP="19C46679">
      <w:pPr>
        <w:pStyle w:val="Akapitzlist"/>
        <w:numPr>
          <w:ilvl w:val="1"/>
          <w:numId w:val="3"/>
        </w:numPr>
        <w:tabs>
          <w:tab w:val="left" w:pos="782"/>
          <w:tab w:val="left" w:pos="784"/>
        </w:tabs>
        <w:spacing w:before="68" w:line="276" w:lineRule="auto"/>
        <w:ind w:left="784" w:right="116" w:hanging="365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Podczas posiedzenia Komisji sprawozdawca przedstawia projekt opinii, który poddawany jest dyskusji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i głosowaniu.</w:t>
      </w:r>
    </w:p>
    <w:p w14:paraId="474D364E" w14:textId="77777777" w:rsidR="001C0E03" w:rsidRPr="00753200" w:rsidRDefault="001C0E03" w:rsidP="19C46679">
      <w:pPr>
        <w:pStyle w:val="Akapitzlist"/>
        <w:numPr>
          <w:ilvl w:val="1"/>
          <w:numId w:val="3"/>
        </w:numPr>
        <w:tabs>
          <w:tab w:val="left" w:pos="769"/>
          <w:tab w:val="left" w:pos="772"/>
        </w:tabs>
        <w:spacing w:before="61" w:line="278" w:lineRule="auto"/>
        <w:ind w:left="769" w:right="122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W</w:t>
      </w:r>
      <w:r w:rsidRPr="007532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uzasadnionych przypadkach Komisja może</w:t>
      </w:r>
      <w:r w:rsidRPr="007532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wezwać</w:t>
      </w:r>
      <w:r w:rsidRPr="007532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Wnioskodawcę na posiedzenie w</w:t>
      </w:r>
      <w:r w:rsidRPr="0075320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celu</w:t>
      </w:r>
      <w:r w:rsidRPr="007532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wyjaśnienia wątpliwości</w:t>
      </w:r>
      <w:r w:rsidRPr="007532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lub poprosić o</w:t>
      </w:r>
      <w:r w:rsidRPr="007532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dodatkowe informacje lub dokumenty.</w:t>
      </w:r>
    </w:p>
    <w:p w14:paraId="7811D977" w14:textId="6BF16D61" w:rsidR="28F91A78" w:rsidRPr="00753200" w:rsidRDefault="28F91A78" w:rsidP="19C46679">
      <w:pPr>
        <w:pStyle w:val="Akapitzlist"/>
        <w:numPr>
          <w:ilvl w:val="1"/>
          <w:numId w:val="3"/>
        </w:numPr>
        <w:tabs>
          <w:tab w:val="left" w:pos="764"/>
          <w:tab w:val="left" w:pos="771"/>
        </w:tabs>
        <w:spacing w:before="59" w:line="276" w:lineRule="auto"/>
        <w:ind w:left="764" w:right="118" w:hanging="356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Opiniowanie odbywa się w drodze głosowania jawnego. Dla podjęcia decyzji wymagane jest uzyskanie zwykłej większości głosów przy obecności kworum (przynajmniej połowy członków Komisji, w tym Przewodniczącego lub osoby wyznaczonej do jego zastępowania).</w:t>
      </w:r>
      <w:r w:rsidR="5860EE9A" w:rsidRPr="00753200">
        <w:rPr>
          <w:rFonts w:ascii="Times New Roman" w:hAnsi="Times New Roman" w:cs="Times New Roman"/>
          <w:sz w:val="24"/>
          <w:szCs w:val="24"/>
        </w:rPr>
        <w:t xml:space="preserve"> W przypadku równej liczby głosów ostateczną decyzję podejmuje przewodniczący Komisji. </w:t>
      </w:r>
    </w:p>
    <w:p w14:paraId="7CA2E13C" w14:textId="77777777" w:rsidR="001C0E03" w:rsidRPr="00753200" w:rsidRDefault="001C0E03" w:rsidP="001C0E03">
      <w:pPr>
        <w:pStyle w:val="Akapitzlist"/>
        <w:numPr>
          <w:ilvl w:val="1"/>
          <w:numId w:val="3"/>
        </w:numPr>
        <w:tabs>
          <w:tab w:val="left" w:pos="758"/>
          <w:tab w:val="left" w:pos="760"/>
          <w:tab w:val="left" w:pos="8931"/>
        </w:tabs>
        <w:spacing w:before="68" w:line="276" w:lineRule="auto"/>
        <w:ind w:left="760" w:right="134" w:hanging="365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W przypadku badań do prac przygotowywanych pod opieką Członka Komisji zostaje on wyłączony z części</w:t>
      </w:r>
      <w:r w:rsidRPr="00753200">
        <w:rPr>
          <w:rFonts w:ascii="Times New Roman" w:hAnsi="Times New Roman" w:cs="Times New Roman"/>
          <w:spacing w:val="27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posiedzenia</w:t>
      </w:r>
      <w:r w:rsidRPr="00753200">
        <w:rPr>
          <w:rFonts w:ascii="Times New Roman" w:hAnsi="Times New Roman" w:cs="Times New Roman"/>
          <w:spacing w:val="3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Komisji dotyczącej takiego wniosku.</w:t>
      </w:r>
    </w:p>
    <w:p w14:paraId="291896E8" w14:textId="77777777" w:rsidR="001C0E03" w:rsidRPr="00753200" w:rsidRDefault="001C0E03" w:rsidP="001C0E03">
      <w:pPr>
        <w:pStyle w:val="Akapitzlist"/>
        <w:numPr>
          <w:ilvl w:val="1"/>
          <w:numId w:val="3"/>
        </w:numPr>
        <w:tabs>
          <w:tab w:val="left" w:pos="754"/>
          <w:tab w:val="left" w:pos="760"/>
          <w:tab w:val="left" w:pos="8931"/>
        </w:tabs>
        <w:spacing w:before="56" w:line="271" w:lineRule="auto"/>
        <w:ind w:left="760" w:right="157" w:hanging="360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Opinia wydawana przez Komisję może być: pozytywna, warunkowo pozytywna lub </w:t>
      </w:r>
      <w:r w:rsidRPr="00753200">
        <w:rPr>
          <w:rFonts w:ascii="Times New Roman" w:hAnsi="Times New Roman" w:cs="Times New Roman"/>
          <w:spacing w:val="-2"/>
          <w:sz w:val="24"/>
        </w:rPr>
        <w:t>negatywna.</w:t>
      </w:r>
    </w:p>
    <w:p w14:paraId="08B4B57D" w14:textId="77777777" w:rsidR="001C0E03" w:rsidRPr="00753200" w:rsidRDefault="001C0E03" w:rsidP="001C0E03">
      <w:pPr>
        <w:pStyle w:val="Akapitzlist"/>
        <w:numPr>
          <w:ilvl w:val="1"/>
          <w:numId w:val="3"/>
        </w:numPr>
        <w:tabs>
          <w:tab w:val="left" w:pos="759"/>
          <w:tab w:val="left" w:pos="8931"/>
        </w:tabs>
        <w:spacing w:before="72" w:line="276" w:lineRule="auto"/>
        <w:ind w:left="759" w:hanging="359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Do</w:t>
      </w:r>
      <w:r w:rsidRPr="00753200">
        <w:rPr>
          <w:rFonts w:ascii="Times New Roman" w:hAnsi="Times New Roman" w:cs="Times New Roman"/>
          <w:spacing w:val="-3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opinii negatywnej</w:t>
      </w:r>
      <w:r w:rsidRPr="00753200">
        <w:rPr>
          <w:rFonts w:ascii="Times New Roman" w:hAnsi="Times New Roman" w:cs="Times New Roman"/>
          <w:spacing w:val="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lub</w:t>
      </w:r>
      <w:r w:rsidRPr="00753200">
        <w:rPr>
          <w:rFonts w:ascii="Times New Roman" w:hAnsi="Times New Roman" w:cs="Times New Roman"/>
          <w:spacing w:val="-6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warunkowo</w:t>
      </w:r>
      <w:r w:rsidRPr="00753200">
        <w:rPr>
          <w:rFonts w:ascii="Times New Roman" w:hAnsi="Times New Roman" w:cs="Times New Roman"/>
          <w:spacing w:val="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pozytywnej</w:t>
      </w:r>
      <w:r w:rsidRPr="00753200">
        <w:rPr>
          <w:rFonts w:ascii="Times New Roman" w:hAnsi="Times New Roman" w:cs="Times New Roman"/>
          <w:spacing w:val="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Komisja</w:t>
      </w:r>
      <w:r w:rsidRPr="00753200">
        <w:rPr>
          <w:rFonts w:ascii="Times New Roman" w:hAnsi="Times New Roman" w:cs="Times New Roman"/>
          <w:spacing w:val="3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dołącza</w:t>
      </w:r>
      <w:r w:rsidRPr="00753200">
        <w:rPr>
          <w:rFonts w:ascii="Times New Roman" w:hAnsi="Times New Roman" w:cs="Times New Roman"/>
          <w:spacing w:val="8"/>
          <w:sz w:val="24"/>
        </w:rPr>
        <w:t xml:space="preserve"> </w:t>
      </w:r>
      <w:r w:rsidRPr="00753200">
        <w:rPr>
          <w:rFonts w:ascii="Times New Roman" w:hAnsi="Times New Roman" w:cs="Times New Roman"/>
          <w:spacing w:val="-2"/>
          <w:sz w:val="24"/>
        </w:rPr>
        <w:t>uzasadnienie.</w:t>
      </w:r>
    </w:p>
    <w:p w14:paraId="0E39E05B" w14:textId="4C7C7B03" w:rsidR="001C0E03" w:rsidRPr="00753200" w:rsidRDefault="2B5D93BD" w:rsidP="22F7F0BD">
      <w:pPr>
        <w:pStyle w:val="Akapitzlist"/>
        <w:numPr>
          <w:ilvl w:val="1"/>
          <w:numId w:val="3"/>
        </w:numPr>
        <w:tabs>
          <w:tab w:val="left" w:pos="759"/>
          <w:tab w:val="left" w:pos="9072"/>
        </w:tabs>
        <w:spacing w:before="72" w:line="276" w:lineRule="auto"/>
        <w:ind w:left="759" w:hanging="359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28F91A78" w:rsidRPr="00753200">
        <w:rPr>
          <w:rFonts w:ascii="Times New Roman" w:hAnsi="Times New Roman" w:cs="Times New Roman"/>
          <w:sz w:val="24"/>
          <w:szCs w:val="24"/>
        </w:rPr>
        <w:t>przypadku opinii warunkowo pozytywnej Wnioskodawca jest zobowiązany do wprowadzenia wskazanych przez Komisję zmian w projekcie w uzgodnionym terminie. Wprowadzenie zmian i zatwierdzenie ich przez Komisję na jej posiedzeniu skutkuje zmianą opinii z</w:t>
      </w:r>
      <w:r w:rsidR="28F91A78" w:rsidRPr="007532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28F91A78" w:rsidRPr="00753200">
        <w:rPr>
          <w:rFonts w:ascii="Times New Roman" w:hAnsi="Times New Roman" w:cs="Times New Roman"/>
          <w:sz w:val="24"/>
          <w:szCs w:val="24"/>
        </w:rPr>
        <w:t>warunkowo</w:t>
      </w:r>
      <w:r w:rsidR="28F91A78" w:rsidRPr="007532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28F91A78" w:rsidRPr="00753200">
        <w:rPr>
          <w:rFonts w:ascii="Times New Roman" w:hAnsi="Times New Roman" w:cs="Times New Roman"/>
          <w:sz w:val="24"/>
          <w:szCs w:val="24"/>
        </w:rPr>
        <w:t>pozytywnej</w:t>
      </w:r>
      <w:r w:rsidR="28F91A78" w:rsidRPr="0075320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28F91A78" w:rsidRPr="00753200">
        <w:rPr>
          <w:rFonts w:ascii="Times New Roman" w:hAnsi="Times New Roman" w:cs="Times New Roman"/>
          <w:sz w:val="24"/>
          <w:szCs w:val="24"/>
        </w:rPr>
        <w:t>na opinię pozytywną.</w:t>
      </w:r>
    </w:p>
    <w:p w14:paraId="7B0DED56" w14:textId="77777777" w:rsidR="001C0E03" w:rsidRPr="00753200" w:rsidRDefault="001C0E03" w:rsidP="001C0E03">
      <w:pPr>
        <w:pStyle w:val="Akapitzlist"/>
        <w:numPr>
          <w:ilvl w:val="1"/>
          <w:numId w:val="3"/>
        </w:numPr>
        <w:tabs>
          <w:tab w:val="left" w:pos="759"/>
          <w:tab w:val="left" w:pos="8931"/>
        </w:tabs>
        <w:spacing w:before="72" w:line="276" w:lineRule="auto"/>
        <w:ind w:left="759" w:hanging="359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Obrady</w:t>
      </w:r>
      <w:r w:rsidRPr="00753200">
        <w:rPr>
          <w:rFonts w:ascii="Times New Roman" w:hAnsi="Times New Roman" w:cs="Times New Roman"/>
          <w:spacing w:val="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Komisji</w:t>
      </w:r>
      <w:r w:rsidRPr="00753200">
        <w:rPr>
          <w:rFonts w:ascii="Times New Roman" w:hAnsi="Times New Roman" w:cs="Times New Roman"/>
          <w:spacing w:val="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są</w:t>
      </w:r>
      <w:r w:rsidRPr="00753200">
        <w:rPr>
          <w:rFonts w:ascii="Times New Roman" w:hAnsi="Times New Roman" w:cs="Times New Roman"/>
          <w:spacing w:val="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poufne.</w:t>
      </w:r>
      <w:r w:rsidRPr="00753200">
        <w:rPr>
          <w:rFonts w:ascii="Times New Roman" w:hAnsi="Times New Roman" w:cs="Times New Roman"/>
          <w:spacing w:val="1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Przebieg</w:t>
      </w:r>
      <w:r w:rsidRPr="00753200">
        <w:rPr>
          <w:rFonts w:ascii="Times New Roman" w:hAnsi="Times New Roman" w:cs="Times New Roman"/>
          <w:spacing w:val="-7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obrad</w:t>
      </w:r>
      <w:r w:rsidRPr="00753200">
        <w:rPr>
          <w:rFonts w:ascii="Times New Roman" w:hAnsi="Times New Roman" w:cs="Times New Roman"/>
          <w:spacing w:val="-1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 xml:space="preserve">jest </w:t>
      </w:r>
      <w:r w:rsidRPr="00753200">
        <w:rPr>
          <w:rFonts w:ascii="Times New Roman" w:hAnsi="Times New Roman" w:cs="Times New Roman"/>
          <w:spacing w:val="-2"/>
          <w:sz w:val="24"/>
        </w:rPr>
        <w:t>protokołowany.</w:t>
      </w:r>
    </w:p>
    <w:p w14:paraId="72A3D3EC" w14:textId="77777777" w:rsidR="001C0E03" w:rsidRPr="00753200" w:rsidRDefault="001C0E03" w:rsidP="001C0E03">
      <w:pPr>
        <w:pStyle w:val="Akapitzlist"/>
        <w:tabs>
          <w:tab w:val="left" w:pos="759"/>
          <w:tab w:val="left" w:pos="8931"/>
        </w:tabs>
        <w:spacing w:before="72"/>
        <w:ind w:left="419" w:firstLine="0"/>
        <w:jc w:val="both"/>
        <w:rPr>
          <w:rFonts w:ascii="Times New Roman" w:hAnsi="Times New Roman" w:cs="Times New Roman"/>
          <w:sz w:val="24"/>
        </w:rPr>
      </w:pPr>
    </w:p>
    <w:p w14:paraId="02CA3028" w14:textId="77777777" w:rsidR="001C0E03" w:rsidRPr="00753200" w:rsidRDefault="001C0E03" w:rsidP="001C0E03">
      <w:pPr>
        <w:pStyle w:val="Nagwek1"/>
        <w:numPr>
          <w:ilvl w:val="0"/>
          <w:numId w:val="3"/>
        </w:numPr>
        <w:tabs>
          <w:tab w:val="left" w:pos="411"/>
          <w:tab w:val="left" w:pos="8931"/>
        </w:tabs>
        <w:ind w:left="411" w:hanging="277"/>
        <w:jc w:val="both"/>
        <w:rPr>
          <w:rFonts w:ascii="Times New Roman" w:hAnsi="Times New Roman" w:cs="Times New Roman"/>
        </w:rPr>
      </w:pPr>
      <w:r w:rsidRPr="00753200">
        <w:rPr>
          <w:rFonts w:ascii="Times New Roman" w:hAnsi="Times New Roman" w:cs="Times New Roman"/>
        </w:rPr>
        <w:t>Procedura</w:t>
      </w:r>
      <w:r w:rsidRPr="00753200">
        <w:rPr>
          <w:rFonts w:ascii="Times New Roman" w:hAnsi="Times New Roman" w:cs="Times New Roman"/>
          <w:spacing w:val="-5"/>
        </w:rPr>
        <w:t xml:space="preserve"> </w:t>
      </w:r>
      <w:r w:rsidRPr="00753200">
        <w:rPr>
          <w:rFonts w:ascii="Times New Roman" w:hAnsi="Times New Roman" w:cs="Times New Roman"/>
          <w:spacing w:val="-2"/>
        </w:rPr>
        <w:t>odwoławcza</w:t>
      </w:r>
    </w:p>
    <w:p w14:paraId="0D0B940D" w14:textId="77777777" w:rsidR="001C0E03" w:rsidRPr="00753200" w:rsidRDefault="001C0E03" w:rsidP="001C0E03">
      <w:pPr>
        <w:pStyle w:val="Tekstpodstawowy"/>
        <w:tabs>
          <w:tab w:val="left" w:pos="8931"/>
        </w:tabs>
        <w:spacing w:before="43" w:line="276" w:lineRule="auto"/>
        <w:jc w:val="both"/>
        <w:rPr>
          <w:rFonts w:ascii="Times New Roman" w:hAnsi="Times New Roman" w:cs="Times New Roman"/>
          <w:b/>
        </w:rPr>
      </w:pPr>
    </w:p>
    <w:p w14:paraId="3D64B5F5" w14:textId="77777777" w:rsidR="001C0E03" w:rsidRPr="00753200" w:rsidRDefault="001C0E03" w:rsidP="001C0E03">
      <w:pPr>
        <w:pStyle w:val="Akapitzlist"/>
        <w:numPr>
          <w:ilvl w:val="1"/>
          <w:numId w:val="6"/>
        </w:numPr>
        <w:tabs>
          <w:tab w:val="right" w:pos="859"/>
          <w:tab w:val="left" w:pos="86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Wnioskodawcy</w:t>
      </w:r>
      <w:r w:rsidRPr="00753200">
        <w:rPr>
          <w:rFonts w:ascii="Times New Roman" w:hAnsi="Times New Roman" w:cs="Times New Roman"/>
          <w:spacing w:val="7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przysługuje</w:t>
      </w:r>
      <w:r w:rsidRPr="00753200">
        <w:rPr>
          <w:rFonts w:ascii="Times New Roman" w:hAnsi="Times New Roman" w:cs="Times New Roman"/>
          <w:spacing w:val="1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prawo</w:t>
      </w:r>
      <w:r w:rsidRPr="00753200">
        <w:rPr>
          <w:rFonts w:ascii="Times New Roman" w:hAnsi="Times New Roman" w:cs="Times New Roman"/>
          <w:spacing w:val="9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odwołania</w:t>
      </w:r>
      <w:r w:rsidRPr="00753200">
        <w:rPr>
          <w:rFonts w:ascii="Times New Roman" w:hAnsi="Times New Roman" w:cs="Times New Roman"/>
          <w:spacing w:val="12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się</w:t>
      </w:r>
      <w:r w:rsidRPr="00753200">
        <w:rPr>
          <w:rFonts w:ascii="Times New Roman" w:hAnsi="Times New Roman" w:cs="Times New Roman"/>
          <w:spacing w:val="1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</w:t>
      </w:r>
      <w:r w:rsidRPr="00753200">
        <w:rPr>
          <w:rFonts w:ascii="Times New Roman" w:hAnsi="Times New Roman" w:cs="Times New Roman"/>
          <w:spacing w:val="16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opinii</w:t>
      </w:r>
      <w:r w:rsidRPr="00753200">
        <w:rPr>
          <w:rFonts w:ascii="Times New Roman" w:hAnsi="Times New Roman" w:cs="Times New Roman"/>
          <w:spacing w:val="2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Komisji</w:t>
      </w:r>
      <w:r w:rsidRPr="00753200">
        <w:rPr>
          <w:rFonts w:ascii="Times New Roman" w:hAnsi="Times New Roman" w:cs="Times New Roman"/>
          <w:spacing w:val="13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w</w:t>
      </w:r>
      <w:r w:rsidRPr="00753200">
        <w:rPr>
          <w:rFonts w:ascii="Times New Roman" w:hAnsi="Times New Roman" w:cs="Times New Roman"/>
          <w:spacing w:val="-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ciągu</w:t>
      </w:r>
      <w:r w:rsidRPr="00753200">
        <w:rPr>
          <w:rFonts w:ascii="Times New Roman" w:hAnsi="Times New Roman" w:cs="Times New Roman"/>
          <w:spacing w:val="2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14</w:t>
      </w:r>
      <w:r w:rsidRPr="00753200">
        <w:rPr>
          <w:rFonts w:ascii="Times New Roman" w:hAnsi="Times New Roman" w:cs="Times New Roman"/>
          <w:spacing w:val="8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dni</w:t>
      </w:r>
      <w:r w:rsidRPr="00753200">
        <w:rPr>
          <w:rFonts w:ascii="Times New Roman" w:hAnsi="Times New Roman" w:cs="Times New Roman"/>
          <w:spacing w:val="1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 dnia jej otrzymania.</w:t>
      </w:r>
    </w:p>
    <w:p w14:paraId="13105147" w14:textId="61AAAF7A" w:rsidR="001C0E03" w:rsidRDefault="28F91A78" w:rsidP="22F7F0BD">
      <w:pPr>
        <w:pStyle w:val="Akapitzlist"/>
        <w:numPr>
          <w:ilvl w:val="1"/>
          <w:numId w:val="6"/>
        </w:numPr>
        <w:tabs>
          <w:tab w:val="left" w:pos="859"/>
          <w:tab w:val="left" w:pos="8931"/>
        </w:tabs>
        <w:spacing w:before="64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>Odwołanie</w:t>
      </w:r>
      <w:r w:rsidR="0ED250CC" w:rsidRPr="00753200">
        <w:rPr>
          <w:rFonts w:ascii="Times New Roman" w:hAnsi="Times New Roman" w:cs="Times New Roman"/>
          <w:sz w:val="24"/>
          <w:szCs w:val="24"/>
        </w:rPr>
        <w:t xml:space="preserve"> musi </w:t>
      </w:r>
      <w:r w:rsidR="00260CDE" w:rsidRPr="00753200">
        <w:rPr>
          <w:rFonts w:ascii="Times New Roman" w:hAnsi="Times New Roman" w:cs="Times New Roman"/>
          <w:sz w:val="24"/>
          <w:szCs w:val="24"/>
        </w:rPr>
        <w:t xml:space="preserve">zawierać uzasadnienie. </w:t>
      </w:r>
      <w:bookmarkStart w:id="0" w:name="_GoBack"/>
      <w:bookmarkEnd w:id="0"/>
    </w:p>
    <w:p w14:paraId="6C1AD7A0" w14:textId="2B1C9EF1" w:rsidR="003078CB" w:rsidRPr="00753200" w:rsidRDefault="003078CB" w:rsidP="22F7F0BD">
      <w:pPr>
        <w:pStyle w:val="Akapitzlist"/>
        <w:numPr>
          <w:ilvl w:val="1"/>
          <w:numId w:val="6"/>
        </w:numPr>
        <w:tabs>
          <w:tab w:val="left" w:pos="859"/>
          <w:tab w:val="left" w:pos="8931"/>
        </w:tabs>
        <w:spacing w:before="64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przekazuje odwołanie nowemu sprawozdawcy, który przygotowuje stanowisko w sprawie zasadności odwołania. </w:t>
      </w:r>
    </w:p>
    <w:p w14:paraId="04B1A17A" w14:textId="77777777" w:rsidR="001C0E03" w:rsidRPr="00753200" w:rsidRDefault="001C0E03" w:rsidP="001C0E03">
      <w:pPr>
        <w:pStyle w:val="Akapitzlist"/>
        <w:numPr>
          <w:ilvl w:val="1"/>
          <w:numId w:val="6"/>
        </w:numPr>
        <w:tabs>
          <w:tab w:val="left" w:pos="849"/>
          <w:tab w:val="left" w:pos="859"/>
          <w:tab w:val="left" w:pos="8931"/>
        </w:tabs>
        <w:spacing w:before="59"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Komisja,</w:t>
      </w:r>
      <w:r w:rsidRPr="00753200">
        <w:rPr>
          <w:rFonts w:ascii="Times New Roman" w:hAnsi="Times New Roman" w:cs="Times New Roman"/>
          <w:spacing w:val="67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zapoznaniu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się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z</w:t>
      </w:r>
      <w:r w:rsidRPr="00753200">
        <w:rPr>
          <w:rFonts w:ascii="Times New Roman" w:hAnsi="Times New Roman" w:cs="Times New Roman"/>
          <w:spacing w:val="36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odwołaniem,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w</w:t>
      </w:r>
      <w:r w:rsidRPr="00753200">
        <w:rPr>
          <w:rFonts w:ascii="Times New Roman" w:hAnsi="Times New Roman" w:cs="Times New Roman"/>
          <w:spacing w:val="36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drodze</w:t>
      </w:r>
      <w:r w:rsidRPr="00753200">
        <w:rPr>
          <w:rFonts w:ascii="Times New Roman" w:hAnsi="Times New Roman" w:cs="Times New Roman"/>
          <w:spacing w:val="39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głosowania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podtrzymuje</w:t>
      </w:r>
      <w:r w:rsidRPr="00753200">
        <w:rPr>
          <w:rFonts w:ascii="Times New Roman" w:hAnsi="Times New Roman" w:cs="Times New Roman"/>
          <w:spacing w:val="4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lub zmienia opinię.</w:t>
      </w:r>
    </w:p>
    <w:p w14:paraId="67CFA934" w14:textId="77777777" w:rsidR="001C0E03" w:rsidRPr="00753200" w:rsidRDefault="001C0E03" w:rsidP="001C0E03">
      <w:pPr>
        <w:pStyle w:val="Akapitzlist"/>
        <w:numPr>
          <w:ilvl w:val="1"/>
          <w:numId w:val="6"/>
        </w:numPr>
        <w:tabs>
          <w:tab w:val="left" w:pos="849"/>
          <w:tab w:val="left" w:pos="854"/>
          <w:tab w:val="left" w:pos="7185"/>
          <w:tab w:val="left" w:pos="8931"/>
        </w:tabs>
        <w:spacing w:before="70"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Głosowanie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nad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odwołaniem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odbywa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się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na</w:t>
      </w:r>
      <w:r w:rsidRPr="00753200">
        <w:rPr>
          <w:rFonts w:ascii="Times New Roman" w:hAnsi="Times New Roman" w:cs="Times New Roman"/>
          <w:spacing w:val="80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 xml:space="preserve">najbliższym </w:t>
      </w:r>
      <w:r w:rsidRPr="00753200">
        <w:rPr>
          <w:rFonts w:ascii="Times New Roman" w:hAnsi="Times New Roman" w:cs="Times New Roman"/>
          <w:spacing w:val="-2"/>
          <w:sz w:val="24"/>
        </w:rPr>
        <w:t>posiedzeniu</w:t>
      </w:r>
      <w:r w:rsidRPr="00753200">
        <w:rPr>
          <w:rFonts w:ascii="Times New Roman" w:hAnsi="Times New Roman" w:cs="Times New Roman"/>
          <w:sz w:val="24"/>
        </w:rPr>
        <w:t xml:space="preserve"> </w:t>
      </w:r>
      <w:r w:rsidRPr="00753200">
        <w:rPr>
          <w:rFonts w:ascii="Times New Roman" w:hAnsi="Times New Roman" w:cs="Times New Roman"/>
          <w:spacing w:val="-6"/>
          <w:sz w:val="24"/>
        </w:rPr>
        <w:t xml:space="preserve">Komisji </w:t>
      </w:r>
      <w:r w:rsidRPr="00753200">
        <w:rPr>
          <w:rFonts w:ascii="Times New Roman" w:hAnsi="Times New Roman" w:cs="Times New Roman"/>
          <w:sz w:val="24"/>
        </w:rPr>
        <w:t>następującym</w:t>
      </w:r>
      <w:r w:rsidRPr="00753200">
        <w:rPr>
          <w:rFonts w:ascii="Times New Roman" w:hAnsi="Times New Roman" w:cs="Times New Roman"/>
          <w:spacing w:val="37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 dniu wniesienia odwołania.</w:t>
      </w:r>
    </w:p>
    <w:p w14:paraId="7C77E065" w14:textId="77777777" w:rsidR="001C0E03" w:rsidRPr="00753200" w:rsidRDefault="001C0E03" w:rsidP="001C0E03">
      <w:pPr>
        <w:pStyle w:val="Akapitzlist"/>
        <w:numPr>
          <w:ilvl w:val="1"/>
          <w:numId w:val="6"/>
        </w:numPr>
        <w:tabs>
          <w:tab w:val="left" w:pos="849"/>
          <w:tab w:val="left" w:pos="854"/>
          <w:tab w:val="left" w:pos="8931"/>
        </w:tabs>
        <w:spacing w:before="61"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53200">
        <w:rPr>
          <w:rFonts w:ascii="Times New Roman" w:hAnsi="Times New Roman" w:cs="Times New Roman"/>
          <w:sz w:val="24"/>
        </w:rPr>
        <w:t>Od</w:t>
      </w:r>
      <w:r w:rsidRPr="00753200">
        <w:rPr>
          <w:rFonts w:ascii="Times New Roman" w:hAnsi="Times New Roman" w:cs="Times New Roman"/>
          <w:spacing w:val="7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nowej</w:t>
      </w:r>
      <w:r w:rsidRPr="00753200">
        <w:rPr>
          <w:rFonts w:ascii="Times New Roman" w:hAnsi="Times New Roman" w:cs="Times New Roman"/>
          <w:spacing w:val="72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lub</w:t>
      </w:r>
      <w:r w:rsidRPr="00753200">
        <w:rPr>
          <w:rFonts w:ascii="Times New Roman" w:hAnsi="Times New Roman" w:cs="Times New Roman"/>
          <w:spacing w:val="72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podtrzymanej</w:t>
      </w:r>
      <w:r w:rsidRPr="00753200">
        <w:rPr>
          <w:rFonts w:ascii="Times New Roman" w:hAnsi="Times New Roman" w:cs="Times New Roman"/>
          <w:spacing w:val="67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opinii</w:t>
      </w:r>
      <w:r w:rsidRPr="00753200">
        <w:rPr>
          <w:rFonts w:ascii="Times New Roman" w:hAnsi="Times New Roman" w:cs="Times New Roman"/>
          <w:spacing w:val="7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przysługuje</w:t>
      </w:r>
      <w:r w:rsidRPr="00753200">
        <w:rPr>
          <w:rFonts w:ascii="Times New Roman" w:hAnsi="Times New Roman" w:cs="Times New Roman"/>
          <w:spacing w:val="6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odwołującemu</w:t>
      </w:r>
      <w:r w:rsidRPr="00753200">
        <w:rPr>
          <w:rFonts w:ascii="Times New Roman" w:hAnsi="Times New Roman" w:cs="Times New Roman"/>
          <w:spacing w:val="74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się</w:t>
      </w:r>
      <w:r w:rsidRPr="00753200">
        <w:rPr>
          <w:rFonts w:ascii="Times New Roman" w:hAnsi="Times New Roman" w:cs="Times New Roman"/>
          <w:spacing w:val="6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odwołanie</w:t>
      </w:r>
      <w:r w:rsidRPr="00753200">
        <w:rPr>
          <w:rFonts w:ascii="Times New Roman" w:hAnsi="Times New Roman" w:cs="Times New Roman"/>
          <w:spacing w:val="65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do Kolegium</w:t>
      </w:r>
      <w:r w:rsidRPr="00753200">
        <w:rPr>
          <w:rFonts w:ascii="Times New Roman" w:hAnsi="Times New Roman" w:cs="Times New Roman"/>
          <w:spacing w:val="31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Dziekańskiego,</w:t>
      </w:r>
      <w:r w:rsidRPr="00753200">
        <w:rPr>
          <w:rFonts w:ascii="Times New Roman" w:hAnsi="Times New Roman" w:cs="Times New Roman"/>
          <w:spacing w:val="29"/>
          <w:sz w:val="24"/>
        </w:rPr>
        <w:t xml:space="preserve"> </w:t>
      </w:r>
      <w:r w:rsidRPr="00753200">
        <w:rPr>
          <w:rFonts w:ascii="Times New Roman" w:hAnsi="Times New Roman" w:cs="Times New Roman"/>
          <w:sz w:val="24"/>
        </w:rPr>
        <w:t>którego decyzja jest ostateczna.</w:t>
      </w:r>
    </w:p>
    <w:p w14:paraId="3B71CA34" w14:textId="77777777" w:rsidR="001C0E03" w:rsidRPr="00753200" w:rsidRDefault="001C0E03" w:rsidP="001C0E03">
      <w:pPr>
        <w:pStyle w:val="Nagwek1"/>
        <w:numPr>
          <w:ilvl w:val="0"/>
          <w:numId w:val="3"/>
        </w:numPr>
        <w:tabs>
          <w:tab w:val="left" w:pos="444"/>
          <w:tab w:val="left" w:pos="8931"/>
        </w:tabs>
        <w:spacing w:before="280" w:line="276" w:lineRule="auto"/>
        <w:jc w:val="both"/>
        <w:rPr>
          <w:rFonts w:ascii="Times New Roman" w:hAnsi="Times New Roman" w:cs="Times New Roman"/>
        </w:rPr>
      </w:pPr>
      <w:r w:rsidRPr="00753200">
        <w:rPr>
          <w:rFonts w:ascii="Times New Roman" w:hAnsi="Times New Roman" w:cs="Times New Roman"/>
        </w:rPr>
        <w:t>Przepisy</w:t>
      </w:r>
      <w:r w:rsidRPr="00753200">
        <w:rPr>
          <w:rFonts w:ascii="Times New Roman" w:hAnsi="Times New Roman" w:cs="Times New Roman"/>
          <w:spacing w:val="2"/>
        </w:rPr>
        <w:t xml:space="preserve"> </w:t>
      </w:r>
      <w:r w:rsidRPr="00753200">
        <w:rPr>
          <w:rFonts w:ascii="Times New Roman" w:hAnsi="Times New Roman" w:cs="Times New Roman"/>
        </w:rPr>
        <w:t>przejściowe</w:t>
      </w:r>
      <w:r w:rsidRPr="00753200">
        <w:rPr>
          <w:rFonts w:ascii="Times New Roman" w:hAnsi="Times New Roman" w:cs="Times New Roman"/>
          <w:spacing w:val="6"/>
        </w:rPr>
        <w:t xml:space="preserve"> </w:t>
      </w:r>
      <w:r w:rsidRPr="00753200">
        <w:rPr>
          <w:rFonts w:ascii="Times New Roman" w:hAnsi="Times New Roman" w:cs="Times New Roman"/>
        </w:rPr>
        <w:t>i</w:t>
      </w:r>
      <w:r w:rsidRPr="00753200">
        <w:rPr>
          <w:rFonts w:ascii="Times New Roman" w:hAnsi="Times New Roman" w:cs="Times New Roman"/>
          <w:spacing w:val="-5"/>
        </w:rPr>
        <w:t xml:space="preserve"> </w:t>
      </w:r>
      <w:r w:rsidRPr="00753200">
        <w:rPr>
          <w:rFonts w:ascii="Times New Roman" w:hAnsi="Times New Roman" w:cs="Times New Roman"/>
          <w:spacing w:val="-2"/>
        </w:rPr>
        <w:t>uzupełniające</w:t>
      </w:r>
    </w:p>
    <w:p w14:paraId="0E27B00A" w14:textId="77777777" w:rsidR="001C0E03" w:rsidRPr="00753200" w:rsidRDefault="001C0E03" w:rsidP="005D5FED">
      <w:pPr>
        <w:pStyle w:val="Tekstpodstawowy"/>
        <w:tabs>
          <w:tab w:val="left" w:pos="8931"/>
        </w:tabs>
        <w:spacing w:before="38" w:line="276" w:lineRule="auto"/>
        <w:jc w:val="both"/>
        <w:rPr>
          <w:rFonts w:ascii="Times New Roman" w:hAnsi="Times New Roman" w:cs="Times New Roman"/>
          <w:b/>
        </w:rPr>
      </w:pPr>
    </w:p>
    <w:p w14:paraId="18D7F98D" w14:textId="77777777" w:rsidR="001C0E03" w:rsidRPr="00753200" w:rsidRDefault="001C0E03" w:rsidP="19C46679">
      <w:pPr>
        <w:pStyle w:val="Akapitzlist"/>
        <w:numPr>
          <w:ilvl w:val="1"/>
          <w:numId w:val="3"/>
        </w:numPr>
        <w:tabs>
          <w:tab w:val="left" w:pos="8931"/>
        </w:tabs>
        <w:spacing w:before="72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200">
        <w:rPr>
          <w:rFonts w:ascii="Times New Roman" w:hAnsi="Times New Roman" w:cs="Times New Roman"/>
          <w:sz w:val="24"/>
          <w:szCs w:val="24"/>
        </w:rPr>
        <w:t xml:space="preserve"> Zmiany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Regulaminie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wprowadza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Komisja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i</w:t>
      </w:r>
      <w:r w:rsidRPr="0075320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zatwierdza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Kolegium</w:t>
      </w:r>
      <w:r w:rsidRPr="0075320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Dziekańskie   Wydziału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Ekonomicznego</w:t>
      </w:r>
      <w:r w:rsidRPr="007532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3200">
        <w:rPr>
          <w:rFonts w:ascii="Times New Roman" w:hAnsi="Times New Roman" w:cs="Times New Roman"/>
          <w:sz w:val="24"/>
          <w:szCs w:val="24"/>
        </w:rPr>
        <w:t>UMCS.</w:t>
      </w:r>
    </w:p>
    <w:p w14:paraId="3F23E700" w14:textId="3B10A564" w:rsidR="55F94A6E" w:rsidRPr="00753200" w:rsidRDefault="55F94A6E" w:rsidP="19C46679">
      <w:pPr>
        <w:pStyle w:val="Akapitzlist"/>
        <w:numPr>
          <w:ilvl w:val="1"/>
          <w:numId w:val="3"/>
        </w:numPr>
        <w:tabs>
          <w:tab w:val="left" w:pos="8931"/>
        </w:tabs>
        <w:spacing w:before="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200">
        <w:rPr>
          <w:rFonts w:ascii="Times New Roman" w:eastAsia="Times New Roman" w:hAnsi="Times New Roman" w:cs="Times New Roman"/>
          <w:sz w:val="24"/>
          <w:szCs w:val="24"/>
        </w:rPr>
        <w:t xml:space="preserve">Skład Komisji, powołany przez Kolegium Dziekańskie, pracuje do końca kadencji władz Wydziału Ekonomicznego UMCS w trakcie której został powołany.  </w:t>
      </w:r>
    </w:p>
    <w:p w14:paraId="60061E4C" w14:textId="77777777" w:rsidR="001C0E03" w:rsidRPr="001C0E03" w:rsidRDefault="001C0E03" w:rsidP="19C46679">
      <w:pPr>
        <w:tabs>
          <w:tab w:val="left" w:pos="759"/>
          <w:tab w:val="left" w:pos="8931"/>
        </w:tabs>
        <w:spacing w:before="72"/>
        <w:jc w:val="both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1C0E03" w:rsidRPr="001C0E03" w:rsidRDefault="001C0E03" w:rsidP="001C0E03">
      <w:pPr>
        <w:tabs>
          <w:tab w:val="left" w:pos="1616"/>
          <w:tab w:val="left" w:pos="1621"/>
          <w:tab w:val="left" w:pos="2951"/>
          <w:tab w:val="left" w:pos="3959"/>
          <w:tab w:val="left" w:pos="4923"/>
          <w:tab w:val="left" w:pos="6128"/>
          <w:tab w:val="left" w:pos="7314"/>
          <w:tab w:val="left" w:pos="8730"/>
          <w:tab w:val="left" w:pos="8931"/>
          <w:tab w:val="left" w:pos="9229"/>
        </w:tabs>
        <w:spacing w:before="55" w:line="278" w:lineRule="auto"/>
        <w:ind w:right="135"/>
        <w:jc w:val="both"/>
        <w:rPr>
          <w:rFonts w:ascii="Times New Roman" w:hAnsi="Times New Roman" w:cs="Times New Roman"/>
          <w:color w:val="1C1C1C"/>
          <w:sz w:val="24"/>
        </w:rPr>
      </w:pPr>
    </w:p>
    <w:p w14:paraId="4B94D5A5" w14:textId="77777777" w:rsidR="00F52800" w:rsidRPr="001C0E03" w:rsidRDefault="00F52800" w:rsidP="001C0E03">
      <w:pPr>
        <w:tabs>
          <w:tab w:val="left" w:pos="426"/>
          <w:tab w:val="left" w:pos="8931"/>
        </w:tabs>
        <w:jc w:val="both"/>
        <w:rPr>
          <w:rFonts w:ascii="Times New Roman" w:hAnsi="Times New Roman" w:cs="Times New Roman"/>
        </w:rPr>
      </w:pPr>
    </w:p>
    <w:sectPr w:rsidR="00F52800" w:rsidRPr="001C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71A7"/>
    <w:multiLevelType w:val="hybridMultilevel"/>
    <w:tmpl w:val="B5448D22"/>
    <w:lvl w:ilvl="0" w:tplc="17381738">
      <w:start w:val="1"/>
      <w:numFmt w:val="decimal"/>
      <w:lvlText w:val="%1."/>
      <w:lvlJc w:val="left"/>
      <w:pPr>
        <w:ind w:left="812" w:hanging="35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02020"/>
        <w:spacing w:val="-39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301"/>
    <w:multiLevelType w:val="hybridMultilevel"/>
    <w:tmpl w:val="78024F0E"/>
    <w:lvl w:ilvl="0" w:tplc="4134DAB6">
      <w:start w:val="4"/>
      <w:numFmt w:val="upperRoman"/>
      <w:lvlText w:val="%1."/>
      <w:lvlJc w:val="left"/>
      <w:pPr>
        <w:ind w:left="419" w:hanging="317"/>
      </w:pPr>
      <w:rPr>
        <w:rFonts w:ascii="Calibri" w:eastAsia="Calibri" w:hAnsi="Calibri" w:cs="Calibri" w:hint="default"/>
        <w:b/>
        <w:bCs/>
        <w:i w:val="0"/>
        <w:iCs w:val="0"/>
        <w:color w:val="202020"/>
        <w:spacing w:val="-15"/>
        <w:w w:val="100"/>
        <w:sz w:val="24"/>
        <w:szCs w:val="24"/>
        <w:lang w:val="pl-PL" w:eastAsia="en-US" w:bidi="ar-SA"/>
      </w:rPr>
    </w:lvl>
    <w:lvl w:ilvl="1" w:tplc="17381738">
      <w:start w:val="1"/>
      <w:numFmt w:val="decimal"/>
      <w:lvlText w:val="%2."/>
      <w:lvlJc w:val="left"/>
      <w:pPr>
        <w:ind w:left="812" w:hanging="35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02020"/>
        <w:spacing w:val="-39"/>
        <w:w w:val="100"/>
        <w:sz w:val="24"/>
        <w:szCs w:val="24"/>
        <w:lang w:val="pl-PL" w:eastAsia="en-US" w:bidi="ar-SA"/>
      </w:rPr>
    </w:lvl>
    <w:lvl w:ilvl="2" w:tplc="06CE8F3C">
      <w:numFmt w:val="bullet"/>
      <w:lvlText w:val="•"/>
      <w:lvlJc w:val="left"/>
      <w:pPr>
        <w:ind w:left="840" w:hanging="351"/>
      </w:pPr>
      <w:rPr>
        <w:rFonts w:hint="default"/>
        <w:lang w:val="pl-PL" w:eastAsia="en-US" w:bidi="ar-SA"/>
      </w:rPr>
    </w:lvl>
    <w:lvl w:ilvl="3" w:tplc="55B09CA0">
      <w:numFmt w:val="bullet"/>
      <w:lvlText w:val="•"/>
      <w:lvlJc w:val="left"/>
      <w:pPr>
        <w:ind w:left="860" w:hanging="351"/>
      </w:pPr>
      <w:rPr>
        <w:rFonts w:hint="default"/>
        <w:lang w:val="pl-PL" w:eastAsia="en-US" w:bidi="ar-SA"/>
      </w:rPr>
    </w:lvl>
    <w:lvl w:ilvl="4" w:tplc="481CEA36">
      <w:numFmt w:val="bullet"/>
      <w:lvlText w:val="•"/>
      <w:lvlJc w:val="left"/>
      <w:pPr>
        <w:ind w:left="2060" w:hanging="351"/>
      </w:pPr>
      <w:rPr>
        <w:rFonts w:hint="default"/>
        <w:lang w:val="pl-PL" w:eastAsia="en-US" w:bidi="ar-SA"/>
      </w:rPr>
    </w:lvl>
    <w:lvl w:ilvl="5" w:tplc="D1C4F79E">
      <w:numFmt w:val="bullet"/>
      <w:lvlText w:val="•"/>
      <w:lvlJc w:val="left"/>
      <w:pPr>
        <w:ind w:left="3261" w:hanging="351"/>
      </w:pPr>
      <w:rPr>
        <w:rFonts w:hint="default"/>
        <w:lang w:val="pl-PL" w:eastAsia="en-US" w:bidi="ar-SA"/>
      </w:rPr>
    </w:lvl>
    <w:lvl w:ilvl="6" w:tplc="F920C5A0">
      <w:numFmt w:val="bullet"/>
      <w:lvlText w:val="•"/>
      <w:lvlJc w:val="left"/>
      <w:pPr>
        <w:ind w:left="4461" w:hanging="351"/>
      </w:pPr>
      <w:rPr>
        <w:rFonts w:hint="default"/>
        <w:lang w:val="pl-PL" w:eastAsia="en-US" w:bidi="ar-SA"/>
      </w:rPr>
    </w:lvl>
    <w:lvl w:ilvl="7" w:tplc="07A48A90">
      <w:numFmt w:val="bullet"/>
      <w:lvlText w:val="•"/>
      <w:lvlJc w:val="left"/>
      <w:pPr>
        <w:ind w:left="5662" w:hanging="351"/>
      </w:pPr>
      <w:rPr>
        <w:rFonts w:hint="default"/>
        <w:lang w:val="pl-PL" w:eastAsia="en-US" w:bidi="ar-SA"/>
      </w:rPr>
    </w:lvl>
    <w:lvl w:ilvl="8" w:tplc="39827E68">
      <w:numFmt w:val="bullet"/>
      <w:lvlText w:val="•"/>
      <w:lvlJc w:val="left"/>
      <w:pPr>
        <w:ind w:left="6862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10B5B7A"/>
    <w:multiLevelType w:val="hybridMultilevel"/>
    <w:tmpl w:val="65B8CB78"/>
    <w:lvl w:ilvl="0" w:tplc="395CFEB4">
      <w:start w:val="1"/>
      <w:numFmt w:val="upperRoman"/>
      <w:lvlText w:val="%1."/>
      <w:lvlJc w:val="left"/>
      <w:pPr>
        <w:ind w:left="2058" w:hanging="716"/>
      </w:pPr>
      <w:rPr>
        <w:rFonts w:ascii="Calibri" w:eastAsia="Calibri" w:hAnsi="Calibri" w:cs="Calibri" w:hint="default"/>
        <w:b/>
        <w:bCs/>
        <w:i w:val="0"/>
        <w:iCs w:val="0"/>
        <w:color w:val="1C1C1C"/>
        <w:spacing w:val="-34"/>
        <w:w w:val="100"/>
        <w:sz w:val="24"/>
        <w:szCs w:val="24"/>
        <w:lang w:val="pl-PL" w:eastAsia="en-US" w:bidi="ar-SA"/>
      </w:rPr>
    </w:lvl>
    <w:lvl w:ilvl="1" w:tplc="02641BD2">
      <w:start w:val="1"/>
      <w:numFmt w:val="decimal"/>
      <w:lvlText w:val="%2."/>
      <w:lvlJc w:val="left"/>
      <w:pPr>
        <w:ind w:left="1688" w:hanging="360"/>
      </w:pPr>
      <w:rPr>
        <w:rFonts w:hint="default"/>
        <w:spacing w:val="-39"/>
        <w:w w:val="100"/>
        <w:lang w:val="pl-PL" w:eastAsia="en-US" w:bidi="ar-SA"/>
      </w:rPr>
    </w:lvl>
    <w:lvl w:ilvl="2" w:tplc="97FE77D0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3" w:tplc="0240D260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4" w:tplc="641620EC">
      <w:numFmt w:val="bullet"/>
      <w:lvlText w:val="•"/>
      <w:lvlJc w:val="left"/>
      <w:pPr>
        <w:ind w:left="4761" w:hanging="360"/>
      </w:pPr>
      <w:rPr>
        <w:rFonts w:hint="default"/>
        <w:lang w:val="pl-PL" w:eastAsia="en-US" w:bidi="ar-SA"/>
      </w:rPr>
    </w:lvl>
    <w:lvl w:ilvl="5" w:tplc="714288BA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6" w:tplc="E8604A3A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7" w:tplc="1DA6B0FC">
      <w:numFmt w:val="bullet"/>
      <w:lvlText w:val="•"/>
      <w:lvlJc w:val="left"/>
      <w:pPr>
        <w:ind w:left="7462" w:hanging="360"/>
      </w:pPr>
      <w:rPr>
        <w:rFonts w:hint="default"/>
        <w:lang w:val="pl-PL" w:eastAsia="en-US" w:bidi="ar-SA"/>
      </w:rPr>
    </w:lvl>
    <w:lvl w:ilvl="8" w:tplc="38AA5256">
      <w:numFmt w:val="bullet"/>
      <w:lvlText w:val="•"/>
      <w:lvlJc w:val="left"/>
      <w:pPr>
        <w:ind w:left="836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E427123"/>
    <w:multiLevelType w:val="hybridMultilevel"/>
    <w:tmpl w:val="495EFC92"/>
    <w:lvl w:ilvl="0" w:tplc="395CFEB4">
      <w:start w:val="1"/>
      <w:numFmt w:val="upperRoman"/>
      <w:lvlText w:val="%1."/>
      <w:lvlJc w:val="left"/>
      <w:pPr>
        <w:ind w:left="2058" w:hanging="716"/>
      </w:pPr>
      <w:rPr>
        <w:rFonts w:ascii="Calibri" w:eastAsia="Calibri" w:hAnsi="Calibri" w:cs="Calibri" w:hint="default"/>
        <w:b/>
        <w:bCs/>
        <w:i w:val="0"/>
        <w:iCs w:val="0"/>
        <w:color w:val="1C1C1C"/>
        <w:spacing w:val="-34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21B7"/>
    <w:multiLevelType w:val="hybridMultilevel"/>
    <w:tmpl w:val="312858EE"/>
    <w:lvl w:ilvl="0" w:tplc="2C447C5E">
      <w:start w:val="1"/>
      <w:numFmt w:val="decimal"/>
      <w:lvlText w:val="%1."/>
      <w:lvlJc w:val="left"/>
      <w:pPr>
        <w:ind w:left="846" w:hanging="356"/>
      </w:pPr>
      <w:rPr>
        <w:rFonts w:ascii="Calibri" w:eastAsia="Calibri" w:hAnsi="Calibri" w:cs="Calibri" w:hint="default"/>
        <w:b w:val="0"/>
        <w:bCs w:val="0"/>
        <w:i w:val="0"/>
        <w:iCs w:val="0"/>
        <w:color w:val="202020"/>
        <w:spacing w:val="-39"/>
        <w:w w:val="100"/>
        <w:sz w:val="24"/>
        <w:szCs w:val="24"/>
        <w:lang w:val="pl-PL" w:eastAsia="en-US" w:bidi="ar-SA"/>
      </w:rPr>
    </w:lvl>
    <w:lvl w:ilvl="1" w:tplc="8FC89746">
      <w:numFmt w:val="bullet"/>
      <w:lvlText w:val="•"/>
      <w:lvlJc w:val="left"/>
      <w:pPr>
        <w:ind w:left="1682" w:hanging="356"/>
      </w:pPr>
      <w:rPr>
        <w:rFonts w:hint="default"/>
        <w:lang w:val="pl-PL" w:eastAsia="en-US" w:bidi="ar-SA"/>
      </w:rPr>
    </w:lvl>
    <w:lvl w:ilvl="2" w:tplc="F5AC5D2E">
      <w:numFmt w:val="bullet"/>
      <w:lvlText w:val="•"/>
      <w:lvlJc w:val="left"/>
      <w:pPr>
        <w:ind w:left="2524" w:hanging="356"/>
      </w:pPr>
      <w:rPr>
        <w:rFonts w:hint="default"/>
        <w:lang w:val="pl-PL" w:eastAsia="en-US" w:bidi="ar-SA"/>
      </w:rPr>
    </w:lvl>
    <w:lvl w:ilvl="3" w:tplc="005E8AF4">
      <w:numFmt w:val="bullet"/>
      <w:lvlText w:val="•"/>
      <w:lvlJc w:val="left"/>
      <w:pPr>
        <w:ind w:left="3367" w:hanging="356"/>
      </w:pPr>
      <w:rPr>
        <w:rFonts w:hint="default"/>
        <w:lang w:val="pl-PL" w:eastAsia="en-US" w:bidi="ar-SA"/>
      </w:rPr>
    </w:lvl>
    <w:lvl w:ilvl="4" w:tplc="1DA21608">
      <w:numFmt w:val="bullet"/>
      <w:lvlText w:val="•"/>
      <w:lvlJc w:val="left"/>
      <w:pPr>
        <w:ind w:left="4209" w:hanging="356"/>
      </w:pPr>
      <w:rPr>
        <w:rFonts w:hint="default"/>
        <w:lang w:val="pl-PL" w:eastAsia="en-US" w:bidi="ar-SA"/>
      </w:rPr>
    </w:lvl>
    <w:lvl w:ilvl="5" w:tplc="B90454B2">
      <w:numFmt w:val="bullet"/>
      <w:lvlText w:val="•"/>
      <w:lvlJc w:val="left"/>
      <w:pPr>
        <w:ind w:left="5052" w:hanging="356"/>
      </w:pPr>
      <w:rPr>
        <w:rFonts w:hint="default"/>
        <w:lang w:val="pl-PL" w:eastAsia="en-US" w:bidi="ar-SA"/>
      </w:rPr>
    </w:lvl>
    <w:lvl w:ilvl="6" w:tplc="8FF8CA2C">
      <w:numFmt w:val="bullet"/>
      <w:lvlText w:val="•"/>
      <w:lvlJc w:val="left"/>
      <w:pPr>
        <w:ind w:left="5894" w:hanging="356"/>
      </w:pPr>
      <w:rPr>
        <w:rFonts w:hint="default"/>
        <w:lang w:val="pl-PL" w:eastAsia="en-US" w:bidi="ar-SA"/>
      </w:rPr>
    </w:lvl>
    <w:lvl w:ilvl="7" w:tplc="92D20B8E">
      <w:numFmt w:val="bullet"/>
      <w:lvlText w:val="•"/>
      <w:lvlJc w:val="left"/>
      <w:pPr>
        <w:ind w:left="6736" w:hanging="356"/>
      </w:pPr>
      <w:rPr>
        <w:rFonts w:hint="default"/>
        <w:lang w:val="pl-PL" w:eastAsia="en-US" w:bidi="ar-SA"/>
      </w:rPr>
    </w:lvl>
    <w:lvl w:ilvl="8" w:tplc="ABBA7E46">
      <w:numFmt w:val="bullet"/>
      <w:lvlText w:val="•"/>
      <w:lvlJc w:val="left"/>
      <w:pPr>
        <w:ind w:left="7579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75E3662B"/>
    <w:multiLevelType w:val="hybridMultilevel"/>
    <w:tmpl w:val="BB8EDF82"/>
    <w:lvl w:ilvl="0" w:tplc="0D0A84E8">
      <w:start w:val="1"/>
      <w:numFmt w:val="decimal"/>
      <w:lvlText w:val="%1."/>
      <w:lvlJc w:val="left"/>
      <w:pPr>
        <w:ind w:left="1645" w:hanging="360"/>
      </w:pPr>
      <w:rPr>
        <w:rFonts w:hint="default"/>
        <w:spacing w:val="-39"/>
        <w:w w:val="100"/>
        <w:lang w:val="pl-PL" w:eastAsia="en-US" w:bidi="ar-SA"/>
      </w:rPr>
    </w:lvl>
    <w:lvl w:ilvl="1" w:tplc="497C71CE">
      <w:numFmt w:val="bullet"/>
      <w:lvlText w:val="•"/>
      <w:lvlJc w:val="left"/>
      <w:pPr>
        <w:ind w:left="2492" w:hanging="360"/>
      </w:pPr>
      <w:rPr>
        <w:rFonts w:hint="default"/>
        <w:lang w:val="pl-PL" w:eastAsia="en-US" w:bidi="ar-SA"/>
      </w:rPr>
    </w:lvl>
    <w:lvl w:ilvl="2" w:tplc="66EE12DA">
      <w:numFmt w:val="bullet"/>
      <w:lvlText w:val="•"/>
      <w:lvlJc w:val="left"/>
      <w:pPr>
        <w:ind w:left="3344" w:hanging="360"/>
      </w:pPr>
      <w:rPr>
        <w:rFonts w:hint="default"/>
        <w:lang w:val="pl-PL" w:eastAsia="en-US" w:bidi="ar-SA"/>
      </w:rPr>
    </w:lvl>
    <w:lvl w:ilvl="3" w:tplc="7754485C">
      <w:numFmt w:val="bullet"/>
      <w:lvlText w:val="•"/>
      <w:lvlJc w:val="left"/>
      <w:pPr>
        <w:ind w:left="4197" w:hanging="360"/>
      </w:pPr>
      <w:rPr>
        <w:rFonts w:hint="default"/>
        <w:lang w:val="pl-PL" w:eastAsia="en-US" w:bidi="ar-SA"/>
      </w:rPr>
    </w:lvl>
    <w:lvl w:ilvl="4" w:tplc="4DC62250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5" w:tplc="BFE2FCBA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6" w:tplc="0722F3E0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7" w:tplc="66263526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  <w:lvl w:ilvl="8" w:tplc="84AE6C96">
      <w:numFmt w:val="bullet"/>
      <w:lvlText w:val="•"/>
      <w:lvlJc w:val="left"/>
      <w:pPr>
        <w:ind w:left="8459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71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03"/>
    <w:rsid w:val="001C0E03"/>
    <w:rsid w:val="00260CDE"/>
    <w:rsid w:val="003078CB"/>
    <w:rsid w:val="005D5FED"/>
    <w:rsid w:val="00753200"/>
    <w:rsid w:val="00F52800"/>
    <w:rsid w:val="021E393A"/>
    <w:rsid w:val="06BC56BD"/>
    <w:rsid w:val="0B881DAB"/>
    <w:rsid w:val="0C3537A3"/>
    <w:rsid w:val="0CE82EC5"/>
    <w:rsid w:val="0D770CCE"/>
    <w:rsid w:val="0ED250CC"/>
    <w:rsid w:val="0F06790C"/>
    <w:rsid w:val="0FED6149"/>
    <w:rsid w:val="0FEE00EB"/>
    <w:rsid w:val="11F64A38"/>
    <w:rsid w:val="130F0312"/>
    <w:rsid w:val="14D91386"/>
    <w:rsid w:val="164FF5EA"/>
    <w:rsid w:val="19C46679"/>
    <w:rsid w:val="1EAF62EF"/>
    <w:rsid w:val="22F7F0BD"/>
    <w:rsid w:val="2416C586"/>
    <w:rsid w:val="26C1F18E"/>
    <w:rsid w:val="28F91A78"/>
    <w:rsid w:val="2B5D93BD"/>
    <w:rsid w:val="3150A508"/>
    <w:rsid w:val="347F8A64"/>
    <w:rsid w:val="363E1A7E"/>
    <w:rsid w:val="3693E5F3"/>
    <w:rsid w:val="38ECA2D9"/>
    <w:rsid w:val="3C6250BF"/>
    <w:rsid w:val="3D7B0DAE"/>
    <w:rsid w:val="3E64F0C7"/>
    <w:rsid w:val="3F412CBF"/>
    <w:rsid w:val="449BC01D"/>
    <w:rsid w:val="473A6E33"/>
    <w:rsid w:val="49661D4D"/>
    <w:rsid w:val="4C21A3CC"/>
    <w:rsid w:val="4DD83213"/>
    <w:rsid w:val="4EA341DC"/>
    <w:rsid w:val="52F3F00C"/>
    <w:rsid w:val="53787909"/>
    <w:rsid w:val="55F94A6E"/>
    <w:rsid w:val="5860EE9A"/>
    <w:rsid w:val="5CF7139A"/>
    <w:rsid w:val="634BD027"/>
    <w:rsid w:val="641A4F2C"/>
    <w:rsid w:val="6677EED8"/>
    <w:rsid w:val="6A703984"/>
    <w:rsid w:val="6D802B92"/>
    <w:rsid w:val="7C856B84"/>
    <w:rsid w:val="7F48A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2D7F"/>
  <w15:chartTrackingRefBased/>
  <w15:docId w15:val="{B3B75E35-0ECE-4CB6-B384-6C3DDAC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E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1C0E03"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E03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C0E0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E03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1C0E03"/>
    <w:pPr>
      <w:ind w:left="854" w:hanging="36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d07b5-811c-4628-9a1c-d7967e5e073d">
      <Terms xmlns="http://schemas.microsoft.com/office/infopath/2007/PartnerControls"/>
    </lcf76f155ced4ddcb4097134ff3c332f>
    <TaxCatchAll xmlns="12186f16-5e0a-4ac3-a41d-efd8f9e64d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C8D91EE888A4880BCA11AB709478E" ma:contentTypeVersion="15" ma:contentTypeDescription="Utwórz nowy dokument." ma:contentTypeScope="" ma:versionID="c76c2e71542f7b539465c36c501d0011">
  <xsd:schema xmlns:xsd="http://www.w3.org/2001/XMLSchema" xmlns:xs="http://www.w3.org/2001/XMLSchema" xmlns:p="http://schemas.microsoft.com/office/2006/metadata/properties" xmlns:ns2="a45d07b5-811c-4628-9a1c-d7967e5e073d" xmlns:ns3="12186f16-5e0a-4ac3-a41d-efd8f9e64da2" targetNamespace="http://schemas.microsoft.com/office/2006/metadata/properties" ma:root="true" ma:fieldsID="98d891c2f2c92f187982be0dba463314" ns2:_="" ns3:_="">
    <xsd:import namespace="a45d07b5-811c-4628-9a1c-d7967e5e073d"/>
    <xsd:import namespace="12186f16-5e0a-4ac3-a41d-efd8f9e6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d07b5-811c-4628-9a1c-d7967e5e0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0865b5-74ac-4aff-80f5-e3054d01c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86f16-5e0a-4ac3-a41d-efd8f9e6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5ffaffc-231d-40c7-a001-f14083b39f5c}" ma:internalName="TaxCatchAll" ma:showField="CatchAllData" ma:web="12186f16-5e0a-4ac3-a41d-efd8f9e6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091A5-C9D2-4057-970C-02536FACF45A}">
  <ds:schemaRefs>
    <ds:schemaRef ds:uri="http://schemas.microsoft.com/office/2006/metadata/properties"/>
    <ds:schemaRef ds:uri="http://schemas.microsoft.com/office/infopath/2007/PartnerControls"/>
    <ds:schemaRef ds:uri="a45d07b5-811c-4628-9a1c-d7967e5e073d"/>
    <ds:schemaRef ds:uri="12186f16-5e0a-4ac3-a41d-efd8f9e64da2"/>
  </ds:schemaRefs>
</ds:datastoreItem>
</file>

<file path=customXml/itemProps2.xml><?xml version="1.0" encoding="utf-8"?>
<ds:datastoreItem xmlns:ds="http://schemas.openxmlformats.org/officeDocument/2006/customXml" ds:itemID="{25567C6E-A72A-4D2F-B343-05BB50DE4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76F01-DEE3-48FA-84A9-34B386ADE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d07b5-811c-4628-9a1c-d7967e5e073d"/>
    <ds:schemaRef ds:uri="12186f16-5e0a-4ac3-a41d-efd8f9e6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Nóżka</dc:creator>
  <cp:keywords/>
  <dc:description/>
  <cp:lastModifiedBy>Nóżka Agnieszka</cp:lastModifiedBy>
  <cp:revision>10</cp:revision>
  <cp:lastPrinted>2024-11-28T08:43:00Z</cp:lastPrinted>
  <dcterms:created xsi:type="dcterms:W3CDTF">2024-11-12T12:28:00Z</dcterms:created>
  <dcterms:modified xsi:type="dcterms:W3CDTF">2024-11-28T08:55:00Z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0x0101006E7C8D91EE888A4880BCA11AB709478E</vt:lpwstr>
  </property>
  <property fmtid="{D5CDD505-2E9C-101B-9397-08002B2CF9AE}" pid="3" name="MediaServiceImageTags">
    <vt:lpwstr/>
  </property>
</Properties>
</file>