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39DC0" w14:textId="3DF018FB" w:rsidR="00B629E3" w:rsidRPr="00C23B3F" w:rsidRDefault="00B629E3" w:rsidP="00AD71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639"/>
        </w:tabs>
        <w:rPr>
          <w:rFonts w:eastAsiaTheme="minorHAnsi"/>
        </w:rPr>
      </w:pPr>
    </w:p>
    <w:p w14:paraId="0CC60141" w14:textId="77777777" w:rsidR="00B629E3" w:rsidRDefault="00B629E3" w:rsidP="00977408">
      <w:pPr>
        <w:ind w:left="5664" w:firstLine="708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766FDFA2" w14:textId="77777777" w:rsidR="009170D8" w:rsidRDefault="009170D8" w:rsidP="00B250D0">
      <w:pPr>
        <w:jc w:val="center"/>
        <w:rPr>
          <w:rFonts w:asciiTheme="minorHAnsi" w:hAnsiTheme="minorHAnsi" w:cstheme="minorHAnsi"/>
          <w:b/>
        </w:rPr>
      </w:pPr>
    </w:p>
    <w:p w14:paraId="5BE9D721" w14:textId="77777777" w:rsidR="009170D8" w:rsidRDefault="00B250D0" w:rsidP="00B250D0">
      <w:pPr>
        <w:jc w:val="center"/>
        <w:rPr>
          <w:rFonts w:asciiTheme="minorHAnsi" w:hAnsiTheme="minorHAnsi" w:cstheme="minorHAnsi"/>
          <w:b/>
        </w:rPr>
      </w:pPr>
      <w:r w:rsidRPr="00E76EFB">
        <w:rPr>
          <w:rFonts w:asciiTheme="minorHAnsi" w:hAnsiTheme="minorHAnsi" w:cstheme="minorHAnsi"/>
          <w:b/>
        </w:rPr>
        <w:t xml:space="preserve">Międzynarodowy Kongres Marii Curie-Skłodowskiej </w:t>
      </w:r>
    </w:p>
    <w:p w14:paraId="17C39EDC" w14:textId="241BDC94" w:rsidR="00B250D0" w:rsidRPr="00E76EFB" w:rsidRDefault="00B250D0" w:rsidP="00B250D0">
      <w:pPr>
        <w:jc w:val="center"/>
        <w:rPr>
          <w:rFonts w:asciiTheme="minorHAnsi" w:hAnsiTheme="minorHAnsi" w:cstheme="minorHAnsi"/>
          <w:b/>
        </w:rPr>
      </w:pPr>
      <w:r w:rsidRPr="00E76EFB">
        <w:rPr>
          <w:rFonts w:asciiTheme="minorHAnsi" w:hAnsiTheme="minorHAnsi" w:cstheme="minorHAnsi"/>
          <w:b/>
        </w:rPr>
        <w:t>„Innowacja jest kobietą. Nauka – Biznes – Edukacja”</w:t>
      </w:r>
    </w:p>
    <w:p w14:paraId="46B21AB0" w14:textId="77777777" w:rsidR="00B250D0" w:rsidRPr="00BC3E6E" w:rsidRDefault="00B250D0" w:rsidP="00B250D0">
      <w:pPr>
        <w:rPr>
          <w:rFonts w:asciiTheme="minorHAnsi" w:hAnsiTheme="minorHAnsi" w:cstheme="minorHAnsi"/>
        </w:rPr>
      </w:pPr>
    </w:p>
    <w:p w14:paraId="39B6B7B1" w14:textId="77777777" w:rsidR="00B250D0" w:rsidRPr="00BC3E6E" w:rsidRDefault="00B250D0" w:rsidP="00B250D0">
      <w:pPr>
        <w:rPr>
          <w:rFonts w:asciiTheme="minorHAnsi" w:hAnsiTheme="minorHAnsi" w:cstheme="minorHAnsi"/>
        </w:rPr>
      </w:pPr>
    </w:p>
    <w:p w14:paraId="229CFAF5" w14:textId="574EFD4B" w:rsidR="007E0C79" w:rsidRDefault="00B250D0" w:rsidP="009170D8">
      <w:pPr>
        <w:jc w:val="both"/>
      </w:pPr>
      <w:r w:rsidRPr="009170D8">
        <w:t>W 2024 roku Uniwersytet Marii Curie-Skłodowskiej obchodzi jubileusz 80-lecia istnienia. Uczelnia świętuje cały rok poprzez organizację wielu ciekawych i inspirujących inicjatyw, jednak to w</w:t>
      </w:r>
      <w:r w:rsidR="009170D8">
        <w:t> </w:t>
      </w:r>
      <w:r w:rsidRPr="009170D8">
        <w:t>październiku przypada kulminacja obchodów wielkiego święta Uniwersytetu. To właśnie w tym miesiącu, a dokładnie w dn</w:t>
      </w:r>
      <w:r w:rsidR="008041C3">
        <w:t>.</w:t>
      </w:r>
      <w:r w:rsidRPr="009170D8">
        <w:t xml:space="preserve"> 21-22 października,</w:t>
      </w:r>
      <w:r w:rsidR="009170D8">
        <w:t xml:space="preserve"> odbędzie się jedno z </w:t>
      </w:r>
      <w:r w:rsidRPr="009170D8">
        <w:t>najbardziej oczekiwanych przedsięwzięć realizowan</w:t>
      </w:r>
      <w:r w:rsidR="009170D8">
        <w:t>ych w ramach jubileuszu. Mowa o </w:t>
      </w:r>
      <w:r w:rsidRPr="009170D8">
        <w:t>Międzynarodowym Kongresie Marii Curie-Skłodowskiej „Innowacja jest kobietą. Nauka – Biznes – Edukacja”.</w:t>
      </w:r>
      <w:r w:rsidR="007E0C79">
        <w:t xml:space="preserve"> </w:t>
      </w:r>
    </w:p>
    <w:p w14:paraId="69C38ACD" w14:textId="77777777" w:rsidR="007E0C79" w:rsidRDefault="007E0C79" w:rsidP="009170D8">
      <w:pPr>
        <w:jc w:val="both"/>
      </w:pPr>
    </w:p>
    <w:p w14:paraId="0D481BBD" w14:textId="7A123EFD" w:rsidR="00B250D0" w:rsidRDefault="007E0C79" w:rsidP="007E0C79">
      <w:pPr>
        <w:jc w:val="both"/>
      </w:pPr>
      <w:r>
        <w:t>Z tej okazji 26 września w Lubelskim Centrum Konferencyjnym odbyła się konferencja prasowa zapowiadająca wydarzenie. Wzięli w niej udział rektor UMCS prof. Radosław Dobrowolski, prorektor ds. studentów i jakości kształcenia UMCS prof. Dorota Kołodyńska, przewodniczący Komitetu ds. Obchodów 80-lecia UMCS prof. Jan Pomorski oraz dyrektorka Akademickiego Centrum Kultury i Mediów UMCS Chatka Żaka Izabela Pastuszko. Spotkanie poprowadziła rzeczniczka prasowa uczelni Aneta Adamska.</w:t>
      </w:r>
    </w:p>
    <w:p w14:paraId="29076207" w14:textId="77777777" w:rsidR="003C1740" w:rsidRDefault="003C1740" w:rsidP="007E0C79">
      <w:pPr>
        <w:jc w:val="both"/>
      </w:pPr>
    </w:p>
    <w:p w14:paraId="4E895501" w14:textId="516DB559" w:rsidR="003C1740" w:rsidRPr="00871EE5" w:rsidRDefault="003C1740" w:rsidP="00871EE5">
      <w:pPr>
        <w:jc w:val="both"/>
        <w:rPr>
          <w:rFonts w:eastAsia="Calibri"/>
        </w:rPr>
      </w:pPr>
      <w:r>
        <w:rPr>
          <w:rFonts w:eastAsia="Calibri"/>
        </w:rPr>
        <w:t>Jako pierwszy głos zabrał rektor</w:t>
      </w:r>
      <w:r w:rsidR="00871EE5">
        <w:rPr>
          <w:rFonts w:eastAsia="Calibri"/>
        </w:rPr>
        <w:t xml:space="preserve"> UMCS prof. Radosław Dobrowolski: </w:t>
      </w:r>
      <w:r w:rsidR="00871EE5" w:rsidRPr="00871EE5">
        <w:rPr>
          <w:rFonts w:eastAsia="Calibri"/>
        </w:rPr>
        <w:t xml:space="preserve">„Kulminacja obchodów 80-lecia istnienia UMCS przypada na październik. Właśnie wtedy odbędzie się kilka ważnych wydarzeń nie tylko dla Uniwersytetu, ale również dla miasta. Znaczna ich część będzie miała wymiar ogólnokrajowy, żeby </w:t>
      </w:r>
      <w:r w:rsidR="00871EE5">
        <w:rPr>
          <w:rFonts w:eastAsia="Calibri"/>
        </w:rPr>
        <w:t xml:space="preserve">nie powiedzieć – europejski. </w:t>
      </w:r>
      <w:r w:rsidR="00871EE5" w:rsidRPr="00871EE5">
        <w:rPr>
          <w:rFonts w:eastAsia="Calibri"/>
        </w:rPr>
        <w:t xml:space="preserve">1 października </w:t>
      </w:r>
      <w:r w:rsidR="006B65DC">
        <w:rPr>
          <w:rFonts w:eastAsia="Calibri"/>
        </w:rPr>
        <w:t>to dzień Środowiskowej Inauguracji</w:t>
      </w:r>
      <w:r w:rsidR="00871EE5" w:rsidRPr="00871EE5">
        <w:rPr>
          <w:rFonts w:eastAsia="Calibri"/>
        </w:rPr>
        <w:t xml:space="preserve"> Roku Akademickiego. Z kolei 5 października będzie miało miejsce kolejne ważne wydarzenie dla całej społeczności akademickiej naszego Uni</w:t>
      </w:r>
      <w:r w:rsidR="00871EE5">
        <w:rPr>
          <w:rFonts w:eastAsia="Calibri"/>
        </w:rPr>
        <w:t>wersytetu – Zjazd Absolwentów i </w:t>
      </w:r>
      <w:r w:rsidR="00871EE5" w:rsidRPr="00871EE5">
        <w:rPr>
          <w:rFonts w:eastAsia="Calibri"/>
        </w:rPr>
        <w:t>Pr</w:t>
      </w:r>
      <w:r w:rsidR="00871EE5">
        <w:rPr>
          <w:rFonts w:eastAsia="Calibri"/>
        </w:rPr>
        <w:t xml:space="preserve">zyjaciół UMCS. </w:t>
      </w:r>
      <w:r w:rsidR="00871EE5" w:rsidRPr="00871EE5">
        <w:rPr>
          <w:rFonts w:eastAsia="Calibri"/>
        </w:rPr>
        <w:t>Następnie 21 i 22 października zostanie zorganizowany Międzynarodowy Kongres Marii Curie „Innowacja jest kobi</w:t>
      </w:r>
      <w:r w:rsidR="00871EE5">
        <w:rPr>
          <w:rFonts w:eastAsia="Calibri"/>
        </w:rPr>
        <w:t>etą. Nauka – Biznes – Edukacja”, który</w:t>
      </w:r>
      <w:r w:rsidR="00871EE5" w:rsidRPr="00871EE5">
        <w:rPr>
          <w:rFonts w:eastAsia="Calibri"/>
        </w:rPr>
        <w:t xml:space="preserve"> przyciągnie do Lublina niezwykłe grono osobistości świata nauki, biznesu i edukacji. W tym samym terminie będziemy gościli Konferencję Rektorów Uniwersytetów Polskich oraz gości zagrani</w:t>
      </w:r>
      <w:r w:rsidR="00871EE5">
        <w:rPr>
          <w:rFonts w:eastAsia="Calibri"/>
        </w:rPr>
        <w:t>cznych z uczelni zrzeszonych w k</w:t>
      </w:r>
      <w:r w:rsidR="00871EE5" w:rsidRPr="00871EE5">
        <w:rPr>
          <w:rFonts w:eastAsia="Calibri"/>
        </w:rPr>
        <w:t>onsorcjum Uniwersytetów Europejskich ATHENA. Na te wszystkie uroczystości serdecznie Państwa zapraszamy”.</w:t>
      </w:r>
    </w:p>
    <w:p w14:paraId="12E47F3B" w14:textId="77777777" w:rsidR="003C1740" w:rsidRDefault="003C1740" w:rsidP="00871EE5">
      <w:pPr>
        <w:jc w:val="both"/>
        <w:rPr>
          <w:rFonts w:eastAsia="Calibri"/>
        </w:rPr>
      </w:pPr>
    </w:p>
    <w:p w14:paraId="2FCF43C5" w14:textId="5DB4009F" w:rsidR="003C1740" w:rsidRDefault="003C1740" w:rsidP="00871EE5">
      <w:pPr>
        <w:jc w:val="both"/>
        <w:rPr>
          <w:rFonts w:eastAsia="Calibri"/>
        </w:rPr>
      </w:pPr>
      <w:r>
        <w:rPr>
          <w:rFonts w:eastAsia="Calibri"/>
        </w:rPr>
        <w:t xml:space="preserve">Szczegółowy program Kongresu </w:t>
      </w:r>
      <w:r w:rsidR="00871EE5">
        <w:rPr>
          <w:rFonts w:eastAsia="Calibri"/>
        </w:rPr>
        <w:t>przedstawił</w:t>
      </w:r>
      <w:r>
        <w:rPr>
          <w:rFonts w:eastAsia="Calibri"/>
        </w:rPr>
        <w:t xml:space="preserve"> prof. Jan Pomorski: „</w:t>
      </w:r>
      <w:r w:rsidRPr="003C1740">
        <w:rPr>
          <w:rFonts w:eastAsia="Calibri"/>
        </w:rPr>
        <w:t xml:space="preserve">Obchodzimy w tym roku wielkie święto Uniwersytetu i pragnęliśmy od początku, żeby w szczególny sposób uhonorować naszą patronkę, Marię Curie-Skłodowską, i zrobić z tej okazji międzynarodowy kongres. Pomysł był taki, żebyśmy spróbowali pokazać innowacyjność </w:t>
      </w:r>
      <w:r w:rsidR="00194F9B">
        <w:rPr>
          <w:rFonts w:eastAsia="Calibri"/>
        </w:rPr>
        <w:t>kobiet i to właśnie ten motyw przewodni</w:t>
      </w:r>
      <w:r w:rsidRPr="003C1740">
        <w:rPr>
          <w:rFonts w:eastAsia="Calibri"/>
        </w:rPr>
        <w:t xml:space="preserve"> staramy się zaprezentować </w:t>
      </w:r>
      <w:r>
        <w:rPr>
          <w:rFonts w:eastAsia="Calibri"/>
        </w:rPr>
        <w:t xml:space="preserve">w </w:t>
      </w:r>
      <w:r w:rsidRPr="003C1740">
        <w:rPr>
          <w:rFonts w:eastAsia="Calibri"/>
        </w:rPr>
        <w:t>trzech ścieżkach: nauka, biznes i edukacja</w:t>
      </w:r>
      <w:r w:rsidR="00194F9B">
        <w:rPr>
          <w:rFonts w:eastAsia="Calibri"/>
        </w:rPr>
        <w:t>”</w:t>
      </w:r>
      <w:r w:rsidRPr="003C1740">
        <w:rPr>
          <w:rFonts w:eastAsia="Calibri"/>
        </w:rPr>
        <w:t>.</w:t>
      </w:r>
    </w:p>
    <w:p w14:paraId="6008BED4" w14:textId="23DE1D66" w:rsidR="00D765A2" w:rsidRDefault="00D765A2" w:rsidP="003C1740">
      <w:pPr>
        <w:rPr>
          <w:rFonts w:eastAsia="Calibri"/>
        </w:rPr>
      </w:pPr>
    </w:p>
    <w:p w14:paraId="1E20674C" w14:textId="72E8C97C" w:rsidR="00194F9B" w:rsidRDefault="00D765A2" w:rsidP="00871EE5">
      <w:pPr>
        <w:jc w:val="both"/>
      </w:pPr>
      <w:r>
        <w:t xml:space="preserve">W panelu dotyczącym nauki </w:t>
      </w:r>
      <w:r w:rsidR="00194F9B">
        <w:t>prof. Pomorski zwrócił uwagę</w:t>
      </w:r>
      <w:r>
        <w:t xml:space="preserve"> na </w:t>
      </w:r>
      <w:r w:rsidR="00194F9B">
        <w:t>panel rektorek: „</w:t>
      </w:r>
      <w:r>
        <w:t>Poprosiliśmy, aby rektorki z Polski i z Europy zastanowiły się, jak wygląda kobieca twarz uniwersytetu. Panel poprowadzi prof. Ewa So</w:t>
      </w:r>
      <w:r w:rsidR="00194F9B">
        <w:t>lska, a będą w nim uczestniczyły</w:t>
      </w:r>
      <w:r>
        <w:t xml:space="preserve"> m.in. przewodnicząca Konferencji Rektorów Akademickich Szkół Polskich, prof. Bogumiła Kaniewska, na co dzień rektorka </w:t>
      </w:r>
      <w:r>
        <w:lastRenderedPageBreak/>
        <w:t xml:space="preserve">Uniwersytetu im. Adama Mickiewicza w Poznaniu, </w:t>
      </w:r>
      <w:r w:rsidR="00194F9B">
        <w:t xml:space="preserve">a także </w:t>
      </w:r>
      <w:r>
        <w:t>pierwsza kobieta – rektor</w:t>
      </w:r>
      <w:r w:rsidR="00047D16">
        <w:t>ka</w:t>
      </w:r>
      <w:r>
        <w:t xml:space="preserve"> w Polsce, prof.</w:t>
      </w:r>
      <w:r w:rsidR="00047D16">
        <w:t xml:space="preserve"> Katarzyna Chałasińska-Macukow z </w:t>
      </w:r>
      <w:r>
        <w:t>Uniwersytetu Warszawskiego</w:t>
      </w:r>
      <w:r w:rsidR="00047D16">
        <w:t>”</w:t>
      </w:r>
      <w:r>
        <w:t>.</w:t>
      </w:r>
      <w:r w:rsidR="00194F9B">
        <w:t xml:space="preserve"> </w:t>
      </w:r>
    </w:p>
    <w:p w14:paraId="03CD77FC" w14:textId="77777777" w:rsidR="00194F9B" w:rsidRDefault="00194F9B" w:rsidP="00871EE5">
      <w:pPr>
        <w:jc w:val="both"/>
      </w:pPr>
    </w:p>
    <w:p w14:paraId="135ED407" w14:textId="28556976" w:rsidR="00D765A2" w:rsidRDefault="00D765A2" w:rsidP="00871EE5">
      <w:pPr>
        <w:jc w:val="both"/>
      </w:pPr>
      <w:r>
        <w:t xml:space="preserve">Do kobiet nawiązujemy również w całej ścieżce dotyczącej biznesu. </w:t>
      </w:r>
      <w:r w:rsidR="00194F9B">
        <w:t>„</w:t>
      </w:r>
      <w:r>
        <w:t xml:space="preserve">Pierwszy panel z udziałem wybitnych kobiet, które stworzyły polskie marki rozpoznawalne na świecie, poprowadzi Magda Mołek. </w:t>
      </w:r>
      <w:r w:rsidR="00047D16">
        <w:t xml:space="preserve">Do udziału w tym spotkaniu nasze </w:t>
      </w:r>
      <w:r>
        <w:t>zaproszenie</w:t>
      </w:r>
      <w:r w:rsidR="00047D16">
        <w:t xml:space="preserve"> przyjęły</w:t>
      </w:r>
      <w:r>
        <w:t xml:space="preserve"> dr Irena Eris, Do</w:t>
      </w:r>
      <w:r w:rsidR="00824159">
        <w:t xml:space="preserve">minika Kulczyk i </w:t>
      </w:r>
      <w:r>
        <w:t xml:space="preserve">współtwórczyni firmy Mokate Sylwia Mokrysz. Zawsze jest tak, że dodajemy do tego jakiś akcent lubelski, stąd </w:t>
      </w:r>
      <w:r w:rsidR="00047D16">
        <w:t xml:space="preserve">obecność </w:t>
      </w:r>
      <w:r>
        <w:t>w tym panelu takż</w:t>
      </w:r>
      <w:r w:rsidR="00047D16">
        <w:t>e przedstawicielki</w:t>
      </w:r>
      <w:r w:rsidR="00194F9B">
        <w:t xml:space="preserve"> Grupy Żagiel</w:t>
      </w:r>
      <w:r w:rsidR="00047D16">
        <w:t>, Sylwii Dołęgowskiej</w:t>
      </w:r>
      <w:r w:rsidR="00194F9B">
        <w:t>” – podkreślał przewodniczący Komitetu ds. Obchodów 80-lecia.</w:t>
      </w:r>
      <w:r>
        <w:t xml:space="preserve"> </w:t>
      </w:r>
    </w:p>
    <w:p w14:paraId="68D83EC2" w14:textId="2EFF5DB7" w:rsidR="00D765A2" w:rsidRDefault="00D765A2" w:rsidP="00871EE5">
      <w:pPr>
        <w:jc w:val="both"/>
      </w:pPr>
    </w:p>
    <w:p w14:paraId="13C2FF6B" w14:textId="68C8A705" w:rsidR="005768B1" w:rsidRDefault="00194F9B" w:rsidP="00871EE5">
      <w:pPr>
        <w:jc w:val="both"/>
      </w:pPr>
      <w:r>
        <w:t>Podczas wydarzenia będzie również</w:t>
      </w:r>
      <w:r w:rsidR="00D765A2">
        <w:t xml:space="preserve"> okazja </w:t>
      </w:r>
      <w:r>
        <w:t>do</w:t>
      </w:r>
      <w:r w:rsidR="00D765A2">
        <w:t xml:space="preserve"> im</w:t>
      </w:r>
      <w:r>
        <w:t>m</w:t>
      </w:r>
      <w:r w:rsidR="00D765A2">
        <w:t xml:space="preserve">ersyjnego spotkania </w:t>
      </w:r>
      <w:r>
        <w:t xml:space="preserve">i porozmawiania </w:t>
      </w:r>
      <w:r w:rsidR="00D765A2">
        <w:t xml:space="preserve">z </w:t>
      </w:r>
      <w:r w:rsidR="005757E0">
        <w:t>awatarem Marii</w:t>
      </w:r>
      <w:r w:rsidR="00D765A2">
        <w:t xml:space="preserve"> </w:t>
      </w:r>
      <w:r>
        <w:t>Curie-Skłodowsk</w:t>
      </w:r>
      <w:r w:rsidR="005757E0">
        <w:t xml:space="preserve">iej </w:t>
      </w:r>
      <w:r>
        <w:t>czy obejrzenia</w:t>
      </w:r>
      <w:r w:rsidR="00D765A2">
        <w:t xml:space="preserve"> wyjątkow</w:t>
      </w:r>
      <w:r>
        <w:t>ej sesji posterowej piętnastu doktorantek UMCS. Jak podkreś</w:t>
      </w:r>
      <w:r w:rsidR="005757E0">
        <w:t>li</w:t>
      </w:r>
      <w:r>
        <w:t>ł bowiem prof. Pomorski: „</w:t>
      </w:r>
      <w:r w:rsidR="005768B1" w:rsidRPr="005768B1">
        <w:t xml:space="preserve">Zależy nam na tym, aby </w:t>
      </w:r>
      <w:r w:rsidR="005757E0">
        <w:t xml:space="preserve">nie tylko </w:t>
      </w:r>
      <w:r w:rsidR="005768B1">
        <w:t>brand</w:t>
      </w:r>
      <w:r w:rsidR="005768B1" w:rsidRPr="005768B1">
        <w:t xml:space="preserve"> </w:t>
      </w:r>
      <w:r w:rsidR="005768B1">
        <w:t>Marii Curie</w:t>
      </w:r>
      <w:r w:rsidR="005768B1" w:rsidRPr="005768B1">
        <w:t xml:space="preserve"> był rozpoznawalny na</w:t>
      </w:r>
      <w:r w:rsidR="00047D16">
        <w:t xml:space="preserve"> całym</w:t>
      </w:r>
      <w:r w:rsidR="005768B1" w:rsidRPr="005768B1">
        <w:t xml:space="preserve"> świecie, ale też </w:t>
      </w:r>
      <w:r w:rsidR="00047D16">
        <w:t xml:space="preserve">aby </w:t>
      </w:r>
      <w:r w:rsidR="005768B1" w:rsidRPr="005768B1">
        <w:t xml:space="preserve">Lublin kojarzył się z takim miejscem, gdzie kobiety mogą </w:t>
      </w:r>
      <w:r w:rsidR="00824159">
        <w:t xml:space="preserve">się </w:t>
      </w:r>
      <w:r w:rsidR="005768B1" w:rsidRPr="005768B1">
        <w:t>fantastycznie rozwijać</w:t>
      </w:r>
      <w:r w:rsidR="00824159">
        <w:t xml:space="preserve"> </w:t>
      </w:r>
      <w:r w:rsidR="005768B1" w:rsidRPr="005768B1">
        <w:t>we wszystkich sferach</w:t>
      </w:r>
      <w:r w:rsidR="005757E0">
        <w:t>”</w:t>
      </w:r>
      <w:r w:rsidR="005768B1" w:rsidRPr="005768B1">
        <w:t>.</w:t>
      </w:r>
      <w:r w:rsidR="005768B1">
        <w:t xml:space="preserve"> </w:t>
      </w:r>
    </w:p>
    <w:p w14:paraId="335AA9A1" w14:textId="77777777" w:rsidR="00D765A2" w:rsidRDefault="00D765A2" w:rsidP="00871EE5">
      <w:pPr>
        <w:jc w:val="both"/>
      </w:pPr>
    </w:p>
    <w:p w14:paraId="58A07051" w14:textId="7D08FCDD" w:rsidR="005757E0" w:rsidRDefault="005757E0" w:rsidP="00871EE5">
      <w:pPr>
        <w:jc w:val="both"/>
      </w:pPr>
      <w:r>
        <w:t>K</w:t>
      </w:r>
      <w:r w:rsidR="00D765A2">
        <w:t xml:space="preserve">ongres otworzy Barbara Nowacka, ministra edukacji narodowej, która będzie również uczestniczyła w panelu prowadzonym przez prorektor ds. studentów i </w:t>
      </w:r>
      <w:r>
        <w:t xml:space="preserve">jakości kształcenia UMCS prof. Dorotę Kołodyńską </w:t>
      </w:r>
      <w:r w:rsidR="00871EE5">
        <w:t xml:space="preserve">pt. </w:t>
      </w:r>
      <w:r>
        <w:t>„</w:t>
      </w:r>
      <w:r w:rsidR="00871EE5">
        <w:t>Edukacja w świecie Meta. Co szkoła i uniwersytet mają do zaoferowania generacji Alfa?”</w:t>
      </w:r>
      <w:r>
        <w:t xml:space="preserve">. </w:t>
      </w:r>
    </w:p>
    <w:p w14:paraId="6A58A940" w14:textId="77777777" w:rsidR="005757E0" w:rsidRDefault="005757E0" w:rsidP="00871EE5">
      <w:pPr>
        <w:jc w:val="both"/>
      </w:pPr>
    </w:p>
    <w:p w14:paraId="287EA1B7" w14:textId="430144A6" w:rsidR="00871EE5" w:rsidRDefault="005757E0" w:rsidP="00871EE5">
      <w:pPr>
        <w:jc w:val="both"/>
      </w:pPr>
      <w:r>
        <w:t>Jak podkreśliła prof. Kołodyńska:</w:t>
      </w:r>
      <w:r w:rsidR="00871EE5">
        <w:t xml:space="preserve"> </w:t>
      </w:r>
      <w:r w:rsidR="00871EE5" w:rsidRPr="00871EE5">
        <w:t>„Bardzo się cieszę, że w programie Kongresu znalazł się panel poświęcony edukacji. Niedługo do uniwersytetów wkroczy pokolenie Meta, które w świecie metawersum żyje niemal każdego dnia. Dlatego już dziś musimy my</w:t>
      </w:r>
      <w:r>
        <w:t>śleć o tym, jak je angażować, w </w:t>
      </w:r>
      <w:r w:rsidR="00871EE5" w:rsidRPr="00871EE5">
        <w:t>jaki sposób rozmawiać z tą młodzieżą i jak ją edukować. Stąd też wyjątkowi paneliści: Barbara Nowacka – minist</w:t>
      </w:r>
      <w:r w:rsidR="00047D16">
        <w:t>ra</w:t>
      </w:r>
      <w:r w:rsidR="00871EE5" w:rsidRPr="00871EE5">
        <w:t xml:space="preserve"> edukacji, Katarzyna Lubnauer – sekretarz stanu w MEN, Robert Firmhofer – dyrektor naczelny Centrum Nauki Kopernik, prof. Marlena Plebańska – prezeska Fundacji STE</w:t>
      </w:r>
      <w:r w:rsidR="006B65DC">
        <w:t>AM Polska i Katarzyna Olejnik –</w:t>
      </w:r>
      <w:r w:rsidR="00047D16">
        <w:t xml:space="preserve"> </w:t>
      </w:r>
      <w:r w:rsidR="00871EE5" w:rsidRPr="00871EE5">
        <w:t xml:space="preserve">dyrektorka Międzynarodowej </w:t>
      </w:r>
      <w:r>
        <w:t>Szkoły Podstawowej Paderewski w </w:t>
      </w:r>
      <w:r w:rsidR="00871EE5" w:rsidRPr="00871EE5">
        <w:t>Lublinie. Zachęcam do aktywności podczas Kongresu i do przysługiwania się naszym rozmowom, bo myślę, że będą bardzo interesujące. Głos kobiet w edukacji jest niezwykle ważny”.</w:t>
      </w:r>
    </w:p>
    <w:p w14:paraId="58D0464F" w14:textId="77777777" w:rsidR="00D765A2" w:rsidRDefault="00D765A2" w:rsidP="00D765A2"/>
    <w:p w14:paraId="1B1A9AD0" w14:textId="30CD584E" w:rsidR="00D765A2" w:rsidRPr="003C1740" w:rsidRDefault="005757E0" w:rsidP="00871EE5">
      <w:pPr>
        <w:jc w:val="both"/>
      </w:pPr>
      <w:r>
        <w:t>W programie wydarzenia nie zabraknie także miejsca na kulturę.</w:t>
      </w:r>
      <w:r w:rsidR="005768B1">
        <w:t xml:space="preserve"> </w:t>
      </w:r>
      <w:r>
        <w:t>O wydarzeniach</w:t>
      </w:r>
      <w:r w:rsidRPr="005757E0">
        <w:t xml:space="preserve"> </w:t>
      </w:r>
      <w:r>
        <w:t>artystycznych towarzyszących Kongresowi opowiedziała Izabela Pastuszko</w:t>
      </w:r>
      <w:r w:rsidR="005768B1">
        <w:t>: „</w:t>
      </w:r>
      <w:r w:rsidR="00871EE5">
        <w:t xml:space="preserve">Spektakl „Pierwiastki życia” to projekt, który powstał z potrzeby nas, czyli zespołu Chatki Żaka, ale także studentów, którzy otworzyli się na historię życia </w:t>
      </w:r>
      <w:r>
        <w:t>Marii Curie-Skłodowskiej,</w:t>
      </w:r>
      <w:r w:rsidR="00871EE5">
        <w:t xml:space="preserve"> wyjątkowej kobiet</w:t>
      </w:r>
      <w:r w:rsidR="00047D16">
        <w:t xml:space="preserve">y i </w:t>
      </w:r>
      <w:r w:rsidR="00871EE5">
        <w:t xml:space="preserve">naukowczyni. My myślimy o </w:t>
      </w:r>
      <w:r>
        <w:t>jej życiu</w:t>
      </w:r>
      <w:r w:rsidR="00871EE5">
        <w:t xml:space="preserve"> raczej z perspektywy sukcesu, natomiast w tym projekcie studenci pokazują Państwu p</w:t>
      </w:r>
      <w:r>
        <w:t>rawdziwe oblicze Marii, pełne ró</w:t>
      </w:r>
      <w:r w:rsidR="00871EE5">
        <w:t>żnych doświadczeń</w:t>
      </w:r>
      <w:r w:rsidR="007A639C">
        <w:t xml:space="preserve">, ale też trudności </w:t>
      </w:r>
      <w:r>
        <w:t>(</w:t>
      </w:r>
      <w:r w:rsidR="00871EE5">
        <w:t>…</w:t>
      </w:r>
      <w:r>
        <w:t>)</w:t>
      </w:r>
      <w:r w:rsidR="007A639C">
        <w:t>.</w:t>
      </w:r>
      <w:r>
        <w:t xml:space="preserve"> Z kolei do uświetnienia d</w:t>
      </w:r>
      <w:r w:rsidR="00871EE5">
        <w:t>rugi</w:t>
      </w:r>
      <w:r>
        <w:t>ego</w:t>
      </w:r>
      <w:r w:rsidR="00871EE5">
        <w:t xml:space="preserve"> d</w:t>
      </w:r>
      <w:r>
        <w:t>nia</w:t>
      </w:r>
      <w:r w:rsidR="00871EE5">
        <w:t xml:space="preserve"> </w:t>
      </w:r>
      <w:r>
        <w:t>K</w:t>
      </w:r>
      <w:r w:rsidR="00871EE5">
        <w:t xml:space="preserve">ongresu </w:t>
      </w:r>
      <w:r w:rsidR="007A639C">
        <w:t>Uczelnia</w:t>
      </w:r>
      <w:r w:rsidR="00871EE5">
        <w:t xml:space="preserve"> zaprosił</w:t>
      </w:r>
      <w:r w:rsidR="007A639C">
        <w:t>a</w:t>
      </w:r>
      <w:r w:rsidR="00871EE5">
        <w:t xml:space="preserve"> Orkiestrę Kameralną Polskiego Radia pod dyrygenturą Agnieszki Duczmal</w:t>
      </w:r>
      <w:r>
        <w:t>.</w:t>
      </w:r>
      <w:r w:rsidR="00871EE5">
        <w:t xml:space="preserve"> </w:t>
      </w:r>
      <w:r>
        <w:t xml:space="preserve">W tym miejscu chyba już nic więcej </w:t>
      </w:r>
      <w:r w:rsidR="00871EE5">
        <w:t>nie trzeba dopowiadać, poza tym, że usłyszymy</w:t>
      </w:r>
      <w:r>
        <w:t xml:space="preserve"> wyjątkowe aranżacje utworów</w:t>
      </w:r>
      <w:r w:rsidR="00871EE5">
        <w:t xml:space="preserve"> Ludwika von Beethovena czy Edwarda Elgara”.</w:t>
      </w:r>
    </w:p>
    <w:p w14:paraId="64F8E83F" w14:textId="77777777" w:rsidR="003C1740" w:rsidRPr="009170D8" w:rsidRDefault="003C1740" w:rsidP="007E0C79">
      <w:pPr>
        <w:jc w:val="both"/>
      </w:pPr>
    </w:p>
    <w:p w14:paraId="225CDEBB" w14:textId="77777777" w:rsidR="00B250D0" w:rsidRPr="009170D8" w:rsidRDefault="00B250D0" w:rsidP="009170D8">
      <w:pPr>
        <w:jc w:val="both"/>
      </w:pPr>
    </w:p>
    <w:p w14:paraId="3164AE5C" w14:textId="170BA57D" w:rsidR="00B250D0" w:rsidRPr="009170D8" w:rsidRDefault="005757E0" w:rsidP="009170D8">
      <w:pPr>
        <w:jc w:val="both"/>
      </w:pPr>
      <w:r w:rsidRPr="005757E0">
        <w:t>Międzynarodowy Kon</w:t>
      </w:r>
      <w:r>
        <w:t>gres Marii Curie-Skłodowskiej „Innowacja jest kobietą. Nauka – Biznes – Edukacja”</w:t>
      </w:r>
      <w:r w:rsidR="00B250D0" w:rsidRPr="009170D8">
        <w:t xml:space="preserve"> zgromadzi przedstawicielki i przedstawicieli świata biznesu, nauki, edukacji, a także przedstawicieli rządu. </w:t>
      </w:r>
    </w:p>
    <w:p w14:paraId="7E81D73C" w14:textId="77777777" w:rsidR="00B250D0" w:rsidRPr="009170D8" w:rsidRDefault="00B250D0" w:rsidP="009170D8">
      <w:pPr>
        <w:jc w:val="both"/>
      </w:pPr>
    </w:p>
    <w:p w14:paraId="562B1481" w14:textId="2367AE18" w:rsidR="00B250D0" w:rsidRDefault="00B250D0" w:rsidP="009170D8">
      <w:pPr>
        <w:jc w:val="both"/>
      </w:pPr>
      <w:r w:rsidRPr="009170D8">
        <w:t>Podczas dwóch dni Kongresu odbędą się m.in.: panele z udziałem kobiet su</w:t>
      </w:r>
      <w:r w:rsidR="009170D8">
        <w:t>kcesu oraz propagatorek nauki i </w:t>
      </w:r>
      <w:r w:rsidRPr="009170D8">
        <w:t>innowacji, immersyjne spotkanie z interaktywnym awatarem Marii Curie-Skłodowskiej oraz pierwsza odsłona nowatorskiego projektu „Eksploratorium Marii Curie”. List intencyjny w sprawie wdrożenia tego projektu inwestycyjnego podpiszą rektor UMCS prof. Radosław Dobrowolski, marszałek województwa lubelskiego Jarosław Stawiarski i prezydent Lublina dr Krzysztof Żuk.</w:t>
      </w:r>
    </w:p>
    <w:p w14:paraId="79EC4D9F" w14:textId="77777777" w:rsidR="009170D8" w:rsidRPr="009170D8" w:rsidRDefault="009170D8" w:rsidP="009170D8">
      <w:pPr>
        <w:jc w:val="both"/>
      </w:pPr>
    </w:p>
    <w:p w14:paraId="4DBE6E81" w14:textId="5001E5F7" w:rsidR="00B250D0" w:rsidRDefault="00B250D0" w:rsidP="009170D8">
      <w:pPr>
        <w:jc w:val="both"/>
      </w:pPr>
      <w:r w:rsidRPr="009170D8">
        <w:t>Patronką naszej Uczelni jest Maria Curie-Skłodowska – wybitna naukowczyni i dwukrotna laureatka Nagrody Nobla. Tym bardziej więc czujemy się zobowiązani do promowania kobiet w nauce, ich dokonań i niezaprzeczalnej roli, jaką odgrywają w świecie. Kobiety stanowią ponad połowę światowej populacji, a historia już nie raz dowiodła ich wielkiego zapału do zdobywania wykształcenia i chęci rozwijania nauki. W samym Uniwersyt</w:t>
      </w:r>
      <w:r w:rsidR="009170D8">
        <w:t>ecie Marii Curie-Skłodowskiej w </w:t>
      </w:r>
      <w:r w:rsidRPr="009170D8">
        <w:t>Lublinie zatrudniamy 61 % kobiet i kształcimy 67% studentek. Podczas Kongresu, w</w:t>
      </w:r>
      <w:r w:rsidR="009170D8">
        <w:t> </w:t>
      </w:r>
      <w:r w:rsidRPr="009170D8">
        <w:t>międzynarodowym gronie ekspertek z różnych dziedzin, zastanowimy się nad inspiracjami płynącymi z hasła „Innowacja jest kobietą” pod kątem przedsiębiorczości, rozwoju, edukacji, nauki i kultury.</w:t>
      </w:r>
    </w:p>
    <w:p w14:paraId="6D45BB89" w14:textId="1435E93E" w:rsidR="009170D8" w:rsidRPr="009170D8" w:rsidRDefault="009170D8" w:rsidP="009170D8">
      <w:pPr>
        <w:jc w:val="both"/>
      </w:pPr>
    </w:p>
    <w:p w14:paraId="662C8DC2" w14:textId="07CA6E3C" w:rsidR="00B250D0" w:rsidRPr="009170D8" w:rsidRDefault="00B250D0" w:rsidP="009170D8">
      <w:pPr>
        <w:jc w:val="both"/>
      </w:pPr>
      <w:r w:rsidRPr="009170D8">
        <w:t xml:space="preserve">Rejestracja na kongres </w:t>
      </w:r>
      <w:r w:rsidR="00824159">
        <w:t xml:space="preserve">i występy artystyczne odbywa się </w:t>
      </w:r>
      <w:r w:rsidR="008041C3">
        <w:t xml:space="preserve">on-line poprzez stronę: </w:t>
      </w:r>
      <w:r w:rsidR="00824159">
        <w:t>www.</w:t>
      </w:r>
      <w:r w:rsidRPr="009170D8">
        <w:t>kongres.umcs.pl.</w:t>
      </w:r>
      <w:r w:rsidR="00824159">
        <w:t xml:space="preserve"> Liczba miejsc jest ograniczona.</w:t>
      </w:r>
      <w:r w:rsidR="005757E0">
        <w:t xml:space="preserve"> </w:t>
      </w:r>
      <w:r w:rsidRPr="009170D8">
        <w:t>Wszyscy, którzy nie zdołają zapisać się na wydarzenie, będą mogli</w:t>
      </w:r>
      <w:r w:rsidR="005757E0">
        <w:t xml:space="preserve"> śledzić streaming na kanałach Facebook i Y</w:t>
      </w:r>
      <w:r w:rsidRPr="009170D8">
        <w:t>outube UMCS.</w:t>
      </w:r>
    </w:p>
    <w:p w14:paraId="5BDA82F3" w14:textId="53A1D7F8" w:rsidR="00B250D0" w:rsidRPr="00824159" w:rsidRDefault="00B250D0" w:rsidP="00B250D0"/>
    <w:p w14:paraId="2628EEE5" w14:textId="1D4C90D0" w:rsidR="00824159" w:rsidRDefault="005757E0" w:rsidP="00600630">
      <w:pPr>
        <w:jc w:val="both"/>
        <w:rPr>
          <w:rFonts w:eastAsiaTheme="minorHAnsi"/>
        </w:rPr>
      </w:pPr>
      <w:r w:rsidRPr="00824159">
        <w:rPr>
          <w:rFonts w:eastAsiaTheme="minorHAnsi"/>
        </w:rPr>
        <w:t>Partner strategiczny: Miasto Lublin. Partner wydarzenia: Województwo Lubelskie.</w:t>
      </w:r>
    </w:p>
    <w:p w14:paraId="1D5C3A6E" w14:textId="77777777" w:rsidR="0053418A" w:rsidRPr="00824159" w:rsidRDefault="0053418A" w:rsidP="00600630">
      <w:pPr>
        <w:jc w:val="both"/>
        <w:rPr>
          <w:rFonts w:eastAsiaTheme="minorHAnsi"/>
        </w:rPr>
      </w:pPr>
    </w:p>
    <w:p w14:paraId="03D1F9DD" w14:textId="2614FE98" w:rsidR="005757E0" w:rsidRDefault="005757E0" w:rsidP="00600630">
      <w:pPr>
        <w:jc w:val="both"/>
        <w:rPr>
          <w:rFonts w:eastAsiaTheme="minorHAnsi"/>
        </w:rPr>
      </w:pPr>
      <w:r w:rsidRPr="00824159">
        <w:rPr>
          <w:rFonts w:eastAsiaTheme="minorHAnsi"/>
        </w:rPr>
        <w:t>Patronat honorowy nad Kongresem objęli: Marszałek Sejmu Szymon Hołownia, Minister Nauki Dariusz Wieczorek, Sekretarz Stanu w Ministerstwie Edukacji Narodowej Joanna Mucha, Wojewoda Lubelski Krzysztof Komorski, Marszałek Województwa Lubelskiego</w:t>
      </w:r>
      <w:r w:rsidR="00824159">
        <w:rPr>
          <w:rFonts w:eastAsiaTheme="minorHAnsi"/>
        </w:rPr>
        <w:t xml:space="preserve"> Jarosław Stawiarski</w:t>
      </w:r>
      <w:r w:rsidRPr="00824159">
        <w:rPr>
          <w:rFonts w:eastAsiaTheme="minorHAnsi"/>
        </w:rPr>
        <w:t>.</w:t>
      </w:r>
    </w:p>
    <w:p w14:paraId="0E77C26C" w14:textId="77777777" w:rsidR="0053418A" w:rsidRPr="00824159" w:rsidRDefault="0053418A" w:rsidP="00600630">
      <w:pPr>
        <w:jc w:val="both"/>
        <w:rPr>
          <w:rFonts w:eastAsiaTheme="minorHAnsi"/>
        </w:rPr>
      </w:pPr>
    </w:p>
    <w:p w14:paraId="1A15C159" w14:textId="468D8A15" w:rsidR="005757E0" w:rsidRDefault="005757E0" w:rsidP="00600630">
      <w:pPr>
        <w:jc w:val="both"/>
        <w:rPr>
          <w:rFonts w:eastAsiaTheme="minorHAnsi"/>
        </w:rPr>
      </w:pPr>
      <w:r w:rsidRPr="00824159">
        <w:rPr>
          <w:rFonts w:eastAsiaTheme="minorHAnsi"/>
        </w:rPr>
        <w:t xml:space="preserve">Sponsorzy: </w:t>
      </w:r>
      <w:r w:rsidR="00824159" w:rsidRPr="00824159">
        <w:rPr>
          <w:rFonts w:eastAsiaTheme="minorHAnsi"/>
        </w:rPr>
        <w:t xml:space="preserve">Inter Broker, Fabryka </w:t>
      </w:r>
      <w:r w:rsidR="00824159">
        <w:rPr>
          <w:rFonts w:eastAsiaTheme="minorHAnsi"/>
        </w:rPr>
        <w:t>K</w:t>
      </w:r>
      <w:r w:rsidR="00824159" w:rsidRPr="00824159">
        <w:rPr>
          <w:rFonts w:eastAsiaTheme="minorHAnsi"/>
        </w:rPr>
        <w:t>abli Elpar, Mokate, Skarbiec</w:t>
      </w:r>
      <w:r w:rsidR="00824159">
        <w:rPr>
          <w:rFonts w:eastAsiaTheme="minorHAnsi"/>
        </w:rPr>
        <w:t xml:space="preserve"> </w:t>
      </w:r>
      <w:r w:rsidR="00824159" w:rsidRPr="00824159">
        <w:rPr>
          <w:rFonts w:eastAsiaTheme="minorHAnsi"/>
        </w:rPr>
        <w:t>TFI, Grupa Żagiel.</w:t>
      </w:r>
      <w:r w:rsidR="00824159">
        <w:rPr>
          <w:rFonts w:eastAsiaTheme="minorHAnsi"/>
        </w:rPr>
        <w:t xml:space="preserve"> </w:t>
      </w:r>
    </w:p>
    <w:p w14:paraId="3EF7157B" w14:textId="77777777" w:rsidR="0053418A" w:rsidRPr="00824159" w:rsidRDefault="0053418A" w:rsidP="00600630">
      <w:pPr>
        <w:jc w:val="both"/>
        <w:rPr>
          <w:rFonts w:eastAsiaTheme="minorHAnsi"/>
        </w:rPr>
      </w:pPr>
      <w:bookmarkStart w:id="0" w:name="_GoBack"/>
      <w:bookmarkEnd w:id="0"/>
    </w:p>
    <w:p w14:paraId="56882EFB" w14:textId="78221271" w:rsidR="00824159" w:rsidRPr="00824159" w:rsidRDefault="00824159" w:rsidP="00600630">
      <w:pPr>
        <w:jc w:val="both"/>
        <w:rPr>
          <w:rFonts w:eastAsiaTheme="minorHAnsi"/>
        </w:rPr>
      </w:pPr>
      <w:r w:rsidRPr="00824159">
        <w:rPr>
          <w:rFonts w:eastAsiaTheme="minorHAnsi"/>
        </w:rPr>
        <w:t>Patronaty medialne: Forum Akademickie, Perspektywy, PAP Nauka w Polsce, Gazeta Wyborcza, TVP3 Lublin, Radio Zet, Radio Lublin, Akademickie Radio Centrum, TV UMCS</w:t>
      </w:r>
      <w:r>
        <w:rPr>
          <w:rFonts w:eastAsiaTheme="minorHAnsi"/>
        </w:rPr>
        <w:t>.</w:t>
      </w:r>
      <w:r w:rsidRPr="00824159">
        <w:rPr>
          <w:rFonts w:eastAsiaTheme="minorHAnsi"/>
        </w:rPr>
        <w:t xml:space="preserve"> </w:t>
      </w:r>
    </w:p>
    <w:sectPr w:rsidR="00824159" w:rsidRPr="00824159" w:rsidSect="0097740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1133" w:bottom="2552" w:left="1134" w:header="144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50B04" w14:textId="77777777" w:rsidR="003B5900" w:rsidRDefault="003B5900">
      <w:r>
        <w:separator/>
      </w:r>
    </w:p>
  </w:endnote>
  <w:endnote w:type="continuationSeparator" w:id="0">
    <w:p w14:paraId="09531B78" w14:textId="77777777" w:rsidR="003B5900" w:rsidRDefault="003B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3050A" w14:textId="77777777" w:rsidR="007C71A9" w:rsidRDefault="007C71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A528D3" w14:textId="77777777" w:rsidR="007C71A9" w:rsidRDefault="007C71A9">
    <w:pPr>
      <w:pStyle w:val="Stopka"/>
      <w:ind w:right="360"/>
    </w:pPr>
  </w:p>
  <w:p w14:paraId="4A42616E" w14:textId="77777777" w:rsidR="00231B5F" w:rsidRDefault="00231B5F"/>
  <w:p w14:paraId="3CDF942A" w14:textId="77777777" w:rsidR="00231B5F" w:rsidRDefault="00231B5F"/>
  <w:p w14:paraId="53AF2047" w14:textId="77777777" w:rsidR="00231B5F" w:rsidRDefault="00231B5F"/>
  <w:p w14:paraId="49945C62" w14:textId="77777777" w:rsidR="00231B5F" w:rsidRDefault="00231B5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82149" w14:textId="4769B9E7" w:rsidR="007C71A9" w:rsidRPr="009B5814" w:rsidRDefault="007C71A9">
    <w:pPr>
      <w:pStyle w:val="Stopka"/>
      <w:framePr w:wrap="around" w:vAnchor="page" w:hAnchor="margin" w:xAlign="right" w:y="15559"/>
      <w:rPr>
        <w:rStyle w:val="Numerstrony"/>
        <w:rFonts w:ascii="Calibri" w:hAnsi="Calibri"/>
        <w:b/>
        <w:color w:val="5D6A70"/>
        <w:sz w:val="17"/>
      </w:rPr>
    </w:pPr>
    <w:r w:rsidRPr="009B5814">
      <w:rPr>
        <w:rStyle w:val="Numerstrony"/>
        <w:rFonts w:ascii="Calibri" w:hAnsi="Calibri"/>
        <w:b/>
        <w:color w:val="5D6A70"/>
        <w:sz w:val="17"/>
      </w:rPr>
      <w:fldChar w:fldCharType="begin"/>
    </w:r>
    <w:r w:rsidRPr="009B5814">
      <w:rPr>
        <w:rStyle w:val="Numerstrony"/>
        <w:rFonts w:ascii="Calibri" w:hAnsi="Calibri"/>
        <w:b/>
        <w:color w:val="5D6A70"/>
        <w:sz w:val="17"/>
      </w:rPr>
      <w:instrText xml:space="preserve">PAGE  </w:instrText>
    </w:r>
    <w:r w:rsidRPr="009B5814">
      <w:rPr>
        <w:rStyle w:val="Numerstrony"/>
        <w:rFonts w:ascii="Calibri" w:hAnsi="Calibri"/>
        <w:b/>
        <w:color w:val="5D6A70"/>
        <w:sz w:val="17"/>
      </w:rPr>
      <w:fldChar w:fldCharType="separate"/>
    </w:r>
    <w:r w:rsidR="0053418A">
      <w:rPr>
        <w:rStyle w:val="Numerstrony"/>
        <w:rFonts w:ascii="Calibri" w:hAnsi="Calibri"/>
        <w:b/>
        <w:noProof/>
        <w:color w:val="5D6A70"/>
        <w:sz w:val="17"/>
      </w:rPr>
      <w:t>3</w:t>
    </w:r>
    <w:r w:rsidRPr="009B5814">
      <w:rPr>
        <w:rStyle w:val="Numerstrony"/>
        <w:rFonts w:ascii="Calibri" w:hAnsi="Calibri"/>
        <w:b/>
        <w:color w:val="5D6A70"/>
        <w:sz w:val="17"/>
      </w:rPr>
      <w:fldChar w:fldCharType="end"/>
    </w:r>
  </w:p>
  <w:p w14:paraId="07C1B382" w14:textId="30C4D206" w:rsidR="007C71A9" w:rsidRDefault="00547C49">
    <w:pPr>
      <w:pStyle w:val="Stopka"/>
      <w:ind w:right="360"/>
    </w:pPr>
    <w:r>
      <w:rPr>
        <w:noProof/>
      </w:rPr>
      <w:drawing>
        <wp:anchor distT="0" distB="0" distL="114300" distR="114300" simplePos="0" relativeHeight="251644928" behindDoc="0" locked="0" layoutInCell="0" allowOverlap="1" wp14:anchorId="7B16CB60" wp14:editId="521320E9">
          <wp:simplePos x="0" y="0"/>
          <wp:positionH relativeFrom="page">
            <wp:posOffset>5868670</wp:posOffset>
          </wp:positionH>
          <wp:positionV relativeFrom="page">
            <wp:posOffset>9194165</wp:posOffset>
          </wp:positionV>
          <wp:extent cx="1079500" cy="360045"/>
          <wp:effectExtent l="0" t="0" r="0" b="0"/>
          <wp:wrapNone/>
          <wp:docPr id="126" name="Obraz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231754" w14:textId="77777777" w:rsidR="00231B5F" w:rsidRDefault="00231B5F"/>
  <w:p w14:paraId="434FBAAD" w14:textId="77777777" w:rsidR="00231B5F" w:rsidRDefault="00231B5F"/>
  <w:p w14:paraId="58C611EB" w14:textId="77777777" w:rsidR="00231B5F" w:rsidRDefault="00231B5F"/>
  <w:p w14:paraId="5F7EA661" w14:textId="77777777" w:rsidR="00231B5F" w:rsidRDefault="00231B5F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0EB56" w14:textId="1B10A666" w:rsidR="007C71A9" w:rsidRDefault="00EC3563">
    <w:pPr>
      <w:pStyle w:val="Stopka"/>
      <w:spacing w:line="220" w:lineRule="exact"/>
      <w:rPr>
        <w:rFonts w:ascii="Calibri" w:hAnsi="Calibri"/>
        <w:color w:val="808080"/>
        <w:sz w:val="17"/>
      </w:rPr>
    </w:pPr>
    <w:r w:rsidRPr="00EC3563">
      <w:rPr>
        <w:rFonts w:ascii="Calibri" w:hAnsi="Calibri"/>
        <w:noProof/>
        <w:color w:val="808080"/>
        <w:sz w:val="17"/>
      </w:rPr>
      <w:drawing>
        <wp:anchor distT="0" distB="0" distL="114300" distR="114300" simplePos="0" relativeHeight="251675648" behindDoc="0" locked="0" layoutInCell="1" allowOverlap="1" wp14:anchorId="0004C578" wp14:editId="69E258C3">
          <wp:simplePos x="0" y="0"/>
          <wp:positionH relativeFrom="margin">
            <wp:posOffset>5082540</wp:posOffset>
          </wp:positionH>
          <wp:positionV relativeFrom="margin">
            <wp:posOffset>8045450</wp:posOffset>
          </wp:positionV>
          <wp:extent cx="1144905" cy="408305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905" cy="40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1A9">
      <w:rPr>
        <w:rFonts w:ascii="Calibri" w:hAnsi="Calibri"/>
        <w:color w:val="808080"/>
        <w:sz w:val="17"/>
      </w:rPr>
      <w:t xml:space="preserve">Pl. M. Curie-Skłodowskiej </w:t>
    </w:r>
    <w:r w:rsidR="00AD7146">
      <w:rPr>
        <w:rFonts w:ascii="Calibri" w:hAnsi="Calibri"/>
        <w:color w:val="808080"/>
        <w:sz w:val="17"/>
      </w:rPr>
      <w:t>5</w:t>
    </w:r>
    <w:r w:rsidR="007C71A9">
      <w:rPr>
        <w:rFonts w:ascii="Calibri" w:hAnsi="Calibri"/>
        <w:color w:val="808080"/>
        <w:sz w:val="17"/>
      </w:rPr>
      <w:t>,</w:t>
    </w:r>
    <w:r w:rsidR="00547C49">
      <w:rPr>
        <w:rFonts w:ascii="Calibri" w:hAnsi="Calibri"/>
        <w:color w:val="808080"/>
        <w:sz w:val="17"/>
      </w:rPr>
      <w:t xml:space="preserve"> </w:t>
    </w:r>
    <w:r w:rsidR="00AD7146">
      <w:rPr>
        <w:rFonts w:ascii="Calibri" w:hAnsi="Calibri"/>
        <w:color w:val="808080"/>
        <w:sz w:val="17"/>
      </w:rPr>
      <w:t>pok. 1403,</w:t>
    </w:r>
    <w:r w:rsidR="007C71A9">
      <w:rPr>
        <w:rFonts w:ascii="Calibri" w:hAnsi="Calibri"/>
        <w:color w:val="808080"/>
        <w:sz w:val="17"/>
      </w:rPr>
      <w:t xml:space="preserve"> 20-031 Lublin, www.umcs.lublin.pl</w:t>
    </w:r>
  </w:p>
  <w:p w14:paraId="09F0E4DD" w14:textId="43227112" w:rsidR="007C71A9" w:rsidRPr="00547C49" w:rsidRDefault="00547C49">
    <w:pPr>
      <w:pStyle w:val="Stopka"/>
      <w:spacing w:line="220" w:lineRule="exact"/>
      <w:rPr>
        <w:rFonts w:ascii="Calibri" w:hAnsi="Calibri"/>
        <w:color w:val="808080"/>
        <w:sz w:val="17"/>
      </w:rPr>
    </w:pPr>
    <w:r>
      <w:rPr>
        <w:rFonts w:ascii="Calibri" w:hAnsi="Calibri"/>
        <w:noProof/>
        <w:color w:val="808080"/>
        <w:sz w:val="17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760D1687" wp14:editId="6CBE7DBB">
              <wp:simplePos x="0" y="0"/>
              <wp:positionH relativeFrom="page">
                <wp:posOffset>5443855</wp:posOffset>
              </wp:positionH>
              <wp:positionV relativeFrom="page">
                <wp:posOffset>9865360</wp:posOffset>
              </wp:positionV>
              <wp:extent cx="1504950" cy="342265"/>
              <wp:effectExtent l="0" t="0" r="0" b="0"/>
              <wp:wrapSquare wrapText="bothSides"/>
              <wp:docPr id="1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40BACD" w14:textId="3F24B0A9" w:rsidR="007C71A9" w:rsidRPr="00464434" w:rsidRDefault="007C71A9">
                          <w:pPr>
                            <w:spacing w:line="220" w:lineRule="exact"/>
                            <w:jc w:val="right"/>
                            <w:rPr>
                              <w:rFonts w:asciiTheme="minorHAnsi" w:hAnsiTheme="minorHAnsi" w:cstheme="minorHAnsi"/>
                              <w:color w:val="80808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808080"/>
                              <w:sz w:val="17"/>
                            </w:rPr>
                            <w:t xml:space="preserve"> </w:t>
                          </w:r>
                          <w:r w:rsidRPr="00464434">
                            <w:rPr>
                              <w:rFonts w:ascii="Calibri" w:hAnsi="Calibri"/>
                              <w:color w:val="808080"/>
                              <w:sz w:val="17"/>
                            </w:rPr>
                            <w:t xml:space="preserve">NIP: </w:t>
                          </w:r>
                          <w:r w:rsidR="00464434" w:rsidRPr="00464434">
                            <w:rPr>
                              <w:rFonts w:asciiTheme="minorHAnsi" w:hAnsiTheme="minorHAnsi" w:cstheme="minorHAnsi"/>
                              <w:color w:val="808080"/>
                              <w:sz w:val="17"/>
                              <w:szCs w:val="17"/>
                            </w:rPr>
                            <w:t xml:space="preserve">712-010-36-92 </w:t>
                          </w:r>
                          <w:r w:rsidRPr="00464434">
                            <w:rPr>
                              <w:rFonts w:asciiTheme="minorHAnsi" w:hAnsiTheme="minorHAnsi" w:cstheme="minorHAnsi"/>
                              <w:color w:val="808080"/>
                              <w:sz w:val="17"/>
                              <w:szCs w:val="17"/>
                            </w:rPr>
                            <w:t xml:space="preserve"> </w:t>
                          </w:r>
                        </w:p>
                        <w:p w14:paraId="3AAB20FB" w14:textId="735E1B11" w:rsidR="007C71A9" w:rsidRDefault="007C71A9" w:rsidP="00464434">
                          <w:pPr>
                            <w:spacing w:line="220" w:lineRule="exact"/>
                            <w:jc w:val="right"/>
                            <w:rPr>
                              <w:rFonts w:asciiTheme="minorHAnsi" w:hAnsiTheme="minorHAnsi" w:cstheme="minorHAnsi"/>
                              <w:sz w:val="17"/>
                              <w:szCs w:val="17"/>
                            </w:rPr>
                          </w:pPr>
                          <w:r w:rsidRPr="00464434">
                            <w:rPr>
                              <w:rFonts w:asciiTheme="minorHAnsi" w:hAnsiTheme="minorHAnsi" w:cstheme="minorHAnsi"/>
                              <w:color w:val="808080"/>
                              <w:sz w:val="17"/>
                              <w:szCs w:val="17"/>
                            </w:rPr>
                            <w:t xml:space="preserve">REGON: </w:t>
                          </w:r>
                          <w:r w:rsidR="00464434" w:rsidRPr="00464434">
                            <w:rPr>
                              <w:rFonts w:asciiTheme="minorHAnsi" w:hAnsiTheme="minorHAnsi" w:cstheme="minorHAnsi"/>
                              <w:color w:val="808080"/>
                              <w:sz w:val="17"/>
                              <w:szCs w:val="17"/>
                            </w:rPr>
                            <w:t>000001353</w:t>
                          </w:r>
                        </w:p>
                        <w:p w14:paraId="5A0B3A1D" w14:textId="77777777" w:rsidR="00464434" w:rsidRDefault="00464434" w:rsidP="00464434">
                          <w:pPr>
                            <w:spacing w:line="220" w:lineRule="exact"/>
                            <w:jc w:val="right"/>
                            <w:rPr>
                              <w:rFonts w:ascii="Calibri" w:hAnsi="Calibri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D1687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28" type="#_x0000_t202" style="position:absolute;margin-left:428.65pt;margin-top:776.8pt;width:118.5pt;height:26.9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" o:allowincell="f" stroked="f">
              <v:textbox inset="0,0,0,0">
                <w:txbxContent>
                  <w:p w14:paraId="6440BACD" w14:textId="3F24B0A9" w:rsidR="007C71A9" w:rsidRPr="00464434" w:rsidRDefault="007C71A9">
                    <w:pPr>
                      <w:spacing w:line="220" w:lineRule="exact"/>
                      <w:jc w:val="right"/>
                      <w:rPr>
                        <w:rFonts w:asciiTheme="minorHAnsi" w:hAnsiTheme="minorHAnsi" w:cstheme="minorHAnsi"/>
                        <w:color w:val="808080"/>
                        <w:sz w:val="17"/>
                        <w:szCs w:val="17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808080"/>
                        <w:sz w:val="17"/>
                      </w:rPr>
                      <w:t xml:space="preserve"> </w:t>
                    </w:r>
                    <w:r w:rsidRPr="00464434">
                      <w:rPr>
                        <w:rFonts w:ascii="Calibri" w:hAnsi="Calibri"/>
                        <w:color w:val="808080"/>
                        <w:sz w:val="17"/>
                      </w:rPr>
                      <w:t xml:space="preserve">NIP: </w:t>
                    </w:r>
                    <w:r w:rsidR="00464434" w:rsidRPr="00464434">
                      <w:rPr>
                        <w:rFonts w:asciiTheme="minorHAnsi" w:hAnsiTheme="minorHAnsi" w:cstheme="minorHAnsi"/>
                        <w:color w:val="808080"/>
                        <w:sz w:val="17"/>
                        <w:szCs w:val="17"/>
                      </w:rPr>
                      <w:t xml:space="preserve">712-010-36-92 </w:t>
                    </w:r>
                    <w:r w:rsidRPr="00464434">
                      <w:rPr>
                        <w:rFonts w:asciiTheme="minorHAnsi" w:hAnsiTheme="minorHAnsi" w:cstheme="minorHAnsi"/>
                        <w:color w:val="808080"/>
                        <w:sz w:val="17"/>
                        <w:szCs w:val="17"/>
                      </w:rPr>
                      <w:t xml:space="preserve"> </w:t>
                    </w:r>
                  </w:p>
                  <w:p w14:paraId="3AAB20FB" w14:textId="735E1B11" w:rsidR="007C71A9" w:rsidRDefault="007C71A9" w:rsidP="00464434">
                    <w:pPr>
                      <w:spacing w:line="220" w:lineRule="exact"/>
                      <w:jc w:val="right"/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</w:pPr>
                    <w:r w:rsidRPr="00464434">
                      <w:rPr>
                        <w:rFonts w:asciiTheme="minorHAnsi" w:hAnsiTheme="minorHAnsi" w:cstheme="minorHAnsi"/>
                        <w:color w:val="808080"/>
                        <w:sz w:val="17"/>
                        <w:szCs w:val="17"/>
                      </w:rPr>
                      <w:t xml:space="preserve">REGON: </w:t>
                    </w:r>
                    <w:r w:rsidR="00464434" w:rsidRPr="00464434">
                      <w:rPr>
                        <w:rFonts w:asciiTheme="minorHAnsi" w:hAnsiTheme="minorHAnsi" w:cstheme="minorHAnsi"/>
                        <w:color w:val="808080"/>
                        <w:sz w:val="17"/>
                        <w:szCs w:val="17"/>
                      </w:rPr>
                      <w:t>000001353</w:t>
                    </w:r>
                  </w:p>
                  <w:p w14:paraId="5A0B3A1D" w14:textId="77777777" w:rsidR="00464434" w:rsidRDefault="00464434" w:rsidP="00464434">
                    <w:pPr>
                      <w:spacing w:line="220" w:lineRule="exact"/>
                      <w:jc w:val="right"/>
                      <w:rPr>
                        <w:rFonts w:ascii="Calibri" w:hAnsi="Calibri"/>
                        <w:sz w:val="17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AD7146">
      <w:rPr>
        <w:rFonts w:ascii="Calibri" w:hAnsi="Calibri"/>
        <w:color w:val="808080"/>
        <w:sz w:val="17"/>
      </w:rPr>
      <w:t>tel. 81 537 52 81</w:t>
    </w:r>
  </w:p>
  <w:p w14:paraId="57D8B48B" w14:textId="05359EBB" w:rsidR="00547C49" w:rsidRPr="00A23DD9" w:rsidRDefault="00154DE4" w:rsidP="00154DE4">
    <w:pPr>
      <w:pStyle w:val="Stopka"/>
      <w:spacing w:line="220" w:lineRule="exact"/>
      <w:rPr>
        <w:rFonts w:ascii="Calibri" w:hAnsi="Calibri"/>
        <w:color w:val="808080"/>
        <w:sz w:val="17"/>
      </w:rPr>
    </w:pPr>
    <w:r w:rsidRPr="00A23DD9">
      <w:rPr>
        <w:rFonts w:ascii="Calibri" w:hAnsi="Calibri"/>
        <w:color w:val="808080"/>
        <w:sz w:val="17"/>
      </w:rPr>
      <w:t xml:space="preserve">email: </w:t>
    </w:r>
    <w:r w:rsidR="00AD7146" w:rsidRPr="00AD7146">
      <w:rPr>
        <w:rFonts w:ascii="Calibri" w:hAnsi="Calibri"/>
        <w:color w:val="808080"/>
        <w:sz w:val="17"/>
      </w:rPr>
      <w:t>rzecznik@umcs.pl</w:t>
    </w:r>
    <w:r w:rsidR="00AD7146">
      <w:rPr>
        <w:rFonts w:ascii="Calibri" w:hAnsi="Calibri"/>
        <w:color w:val="808080"/>
        <w:sz w:val="17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86F81" w14:textId="77777777" w:rsidR="003B5900" w:rsidRDefault="003B5900">
      <w:r>
        <w:separator/>
      </w:r>
    </w:p>
  </w:footnote>
  <w:footnote w:type="continuationSeparator" w:id="0">
    <w:p w14:paraId="629063AA" w14:textId="77777777" w:rsidR="003B5900" w:rsidRDefault="003B5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674D2" w14:textId="174A697C" w:rsidR="007C71A9" w:rsidRDefault="00547C49">
    <w:pPr>
      <w:pStyle w:val="Nagwek"/>
    </w:pPr>
    <w:r>
      <w:rPr>
        <w:noProof/>
      </w:rPr>
      <w:drawing>
        <wp:anchor distT="0" distB="0" distL="114300" distR="114300" simplePos="0" relativeHeight="251669504" behindDoc="0" locked="0" layoutInCell="0" allowOverlap="1" wp14:anchorId="0A96D5E2" wp14:editId="44036F37">
          <wp:simplePos x="0" y="0"/>
          <wp:positionH relativeFrom="page">
            <wp:posOffset>1030505</wp:posOffset>
          </wp:positionH>
          <wp:positionV relativeFrom="page">
            <wp:posOffset>933450</wp:posOffset>
          </wp:positionV>
          <wp:extent cx="1042235" cy="360045"/>
          <wp:effectExtent l="0" t="0" r="5715" b="1905"/>
          <wp:wrapNone/>
          <wp:docPr id="125" name="Obraz 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Obraz 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223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0" allowOverlap="1" wp14:anchorId="5797F174" wp14:editId="52CE5EAE">
              <wp:simplePos x="0" y="0"/>
              <wp:positionH relativeFrom="column">
                <wp:posOffset>2169795</wp:posOffset>
              </wp:positionH>
              <wp:positionV relativeFrom="paragraph">
                <wp:posOffset>676275</wp:posOffset>
              </wp:positionV>
              <wp:extent cx="2171700" cy="457200"/>
              <wp:effectExtent l="0" t="0" r="0" b="0"/>
              <wp:wrapNone/>
              <wp:docPr id="4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F262037" w14:textId="77777777" w:rsidR="007C71A9" w:rsidRDefault="007C71A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97F174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margin-left:170.85pt;margin-top:53.25pt;width:171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" o:allowincell="f" stroked="f" strokeweight="0">
              <v:textbox inset="0,0,0,0">
                <w:txbxContent>
                  <w:p w14:paraId="6F262037" w14:textId="77777777" w:rsidR="007C71A9" w:rsidRDefault="007C71A9"/>
                </w:txbxContent>
              </v:textbox>
            </v:shape>
          </w:pict>
        </mc:Fallback>
      </mc:AlternateContent>
    </w:r>
  </w:p>
  <w:p w14:paraId="46D7879D" w14:textId="77777777" w:rsidR="00231B5F" w:rsidRDefault="00231B5F"/>
  <w:p w14:paraId="7035A5E2" w14:textId="77777777" w:rsidR="00231B5F" w:rsidRDefault="00231B5F"/>
  <w:p w14:paraId="7B5E107A" w14:textId="77777777" w:rsidR="00231B5F" w:rsidRDefault="00231B5F"/>
  <w:p w14:paraId="5424A958" w14:textId="77777777" w:rsidR="00231B5F" w:rsidRDefault="00231B5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96315" w14:textId="7016F047" w:rsidR="007C71A9" w:rsidRPr="009B5814" w:rsidRDefault="00A3437C" w:rsidP="00A3437C">
    <w:pPr>
      <w:pStyle w:val="Nagwek"/>
      <w:tabs>
        <w:tab w:val="left" w:pos="2902"/>
        <w:tab w:val="right" w:pos="9639"/>
      </w:tabs>
      <w:spacing w:line="240" w:lineRule="exact"/>
      <w:rPr>
        <w:rFonts w:ascii="Calibri" w:hAnsi="Calibri"/>
        <w:b/>
        <w:color w:val="5D6A70"/>
        <w:sz w:val="19"/>
      </w:rPr>
    </w:pPr>
    <w:r>
      <w:rPr>
        <w:rFonts w:ascii="Calibri" w:hAnsi="Calibri"/>
        <w:b/>
        <w:noProof/>
        <w:color w:val="5D6A70"/>
        <w:sz w:val="19"/>
      </w:rPr>
      <w:drawing>
        <wp:anchor distT="0" distB="0" distL="114300" distR="114300" simplePos="0" relativeHeight="251674624" behindDoc="0" locked="0" layoutInCell="1" allowOverlap="1" wp14:anchorId="050C54FD" wp14:editId="1083396F">
          <wp:simplePos x="0" y="0"/>
          <wp:positionH relativeFrom="margin">
            <wp:posOffset>-131445</wp:posOffset>
          </wp:positionH>
          <wp:positionV relativeFrom="page">
            <wp:posOffset>601980</wp:posOffset>
          </wp:positionV>
          <wp:extent cx="1575435" cy="574675"/>
          <wp:effectExtent l="0" t="0" r="571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0lecie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35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color w:val="5D6A70"/>
        <w:sz w:val="19"/>
      </w:rPr>
      <w:tab/>
    </w:r>
    <w:r>
      <w:rPr>
        <w:rFonts w:ascii="Calibri" w:hAnsi="Calibri"/>
        <w:b/>
        <w:color w:val="5D6A70"/>
        <w:sz w:val="19"/>
      </w:rPr>
      <w:tab/>
    </w:r>
  </w:p>
  <w:p w14:paraId="44D5D2F8" w14:textId="58433CFB" w:rsidR="007C71A9" w:rsidRPr="009B5814" w:rsidRDefault="007C71A9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  <w:r w:rsidRPr="009B5814">
      <w:rPr>
        <w:rFonts w:ascii="Calibri" w:hAnsi="Calibri"/>
        <w:b/>
        <w:color w:val="5D6A70"/>
        <w:sz w:val="19"/>
      </w:rPr>
      <w:t>UNIWERSYTET MARII CURIE-SKŁODOWSKIEJ W LUBLINIE</w:t>
    </w:r>
    <w:r w:rsidR="00FE0BE7" w:rsidRPr="009B5814">
      <w:rPr>
        <w:rFonts w:ascii="Arial" w:hAnsi="Arial"/>
        <w:b/>
        <w:noProof/>
        <w:color w:val="5D6A70"/>
        <w:sz w:val="15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702BE599" wp14:editId="36A337CE">
              <wp:simplePos x="0" y="0"/>
              <wp:positionH relativeFrom="page">
                <wp:posOffset>4124325</wp:posOffset>
              </wp:positionH>
              <wp:positionV relativeFrom="page">
                <wp:posOffset>1304925</wp:posOffset>
              </wp:positionV>
              <wp:extent cx="2733675" cy="341630"/>
              <wp:effectExtent l="0" t="0" r="9525" b="1270"/>
              <wp:wrapNone/>
              <wp:docPr id="3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0C13616" w14:textId="08466B25" w:rsidR="007C71A9" w:rsidRPr="009B5814" w:rsidRDefault="00AD7146">
                          <w:pPr>
                            <w:spacing w:line="280" w:lineRule="exact"/>
                            <w:jc w:val="right"/>
                            <w:rPr>
                              <w:rFonts w:ascii="Calibri" w:hAnsi="Calibri"/>
                              <w:color w:val="5D6A70"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color w:val="5D6A70"/>
                              <w:sz w:val="17"/>
                            </w:rPr>
                            <w:t>Centrum Prasowe UMCS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2BE599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7" type="#_x0000_t202" style="position:absolute;left:0;text-align:left;margin-left:324.75pt;margin-top:102.75pt;width:215.25pt;height:26.9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" o:allowincell="f" stroked="f" strokeweight="0">
              <v:textbox inset="0,0,0,0">
                <w:txbxContent>
                  <w:p w14:paraId="40C13616" w14:textId="08466B25" w:rsidR="007C71A9" w:rsidRPr="009B5814" w:rsidRDefault="00AD7146">
                    <w:pPr>
                      <w:spacing w:line="280" w:lineRule="exact"/>
                      <w:jc w:val="right"/>
                      <w:rPr>
                        <w:rFonts w:ascii="Calibri" w:hAnsi="Calibri"/>
                        <w:color w:val="5D6A70"/>
                        <w:sz w:val="17"/>
                      </w:rPr>
                    </w:pPr>
                    <w:r>
                      <w:rPr>
                        <w:rFonts w:ascii="Calibri" w:hAnsi="Calibri"/>
                        <w:color w:val="5D6A70"/>
                        <w:sz w:val="17"/>
                      </w:rPr>
                      <w:t>Centrum Prasowe UMCS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0BE7" w:rsidRPr="009B5814">
      <w:rPr>
        <w:rFonts w:ascii="Arial" w:hAnsi="Arial"/>
        <w:b/>
        <w:noProof/>
        <w:color w:val="5D6A70"/>
        <w:sz w:val="15"/>
      </w:rPr>
      <mc:AlternateContent>
        <mc:Choice Requires="wps">
          <w:drawing>
            <wp:anchor distT="0" distB="1080135" distL="114300" distR="114300" simplePos="0" relativeHeight="251656192" behindDoc="0" locked="0" layoutInCell="0" allowOverlap="1" wp14:anchorId="5F1406BB" wp14:editId="10A4FC38">
              <wp:simplePos x="0" y="0"/>
              <wp:positionH relativeFrom="margin">
                <wp:posOffset>2499360</wp:posOffset>
              </wp:positionH>
              <wp:positionV relativeFrom="page">
                <wp:posOffset>1304925</wp:posOffset>
              </wp:positionV>
              <wp:extent cx="3638550" cy="0"/>
              <wp:effectExtent l="0" t="0" r="0" b="0"/>
              <wp:wrapNone/>
              <wp:docPr id="2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6385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C5B536" id="Line 36" o:spid="_x0000_s1026" style="position:absolute;flip:y;z-index:251656192;visibility:visible;mso-wrap-style:square;mso-width-percent:0;mso-height-percent:0;mso-wrap-distance-left:9pt;mso-wrap-distance-top:0;mso-wrap-distance-right:9pt;mso-wrap-distance-bottom:85.05pt;mso-position-horizontal:absolute;mso-position-horizontal-relative:margin;mso-position-vertical:absolute;mso-position-vertical-relative:page;mso-width-percent:0;mso-height-percent:0;mso-width-relative:page;mso-height-relative:page" from="196.8pt,102.75pt" to="483.3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" o:allowincell="f" strokecolor="#5d6a70" strokeweight=".5pt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AB4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6670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5EE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66F8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5671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105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860C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D8B6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6C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628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9F343F"/>
    <w:multiLevelType w:val="hybridMultilevel"/>
    <w:tmpl w:val="A490BBB8"/>
    <w:lvl w:ilvl="0" w:tplc="A2A07D8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4" w:hanging="360"/>
      </w:pPr>
    </w:lvl>
    <w:lvl w:ilvl="2" w:tplc="0415001B" w:tentative="1">
      <w:start w:val="1"/>
      <w:numFmt w:val="lowerRoman"/>
      <w:lvlText w:val="%3."/>
      <w:lvlJc w:val="right"/>
      <w:pPr>
        <w:ind w:left="666" w:hanging="180"/>
      </w:pPr>
    </w:lvl>
    <w:lvl w:ilvl="3" w:tplc="0415000F" w:tentative="1">
      <w:start w:val="1"/>
      <w:numFmt w:val="decimal"/>
      <w:lvlText w:val="%4."/>
      <w:lvlJc w:val="left"/>
      <w:pPr>
        <w:ind w:left="1386" w:hanging="360"/>
      </w:pPr>
    </w:lvl>
    <w:lvl w:ilvl="4" w:tplc="04150019" w:tentative="1">
      <w:start w:val="1"/>
      <w:numFmt w:val="lowerLetter"/>
      <w:lvlText w:val="%5."/>
      <w:lvlJc w:val="left"/>
      <w:pPr>
        <w:ind w:left="2106" w:hanging="360"/>
      </w:pPr>
    </w:lvl>
    <w:lvl w:ilvl="5" w:tplc="0415001B" w:tentative="1">
      <w:start w:val="1"/>
      <w:numFmt w:val="lowerRoman"/>
      <w:lvlText w:val="%6."/>
      <w:lvlJc w:val="right"/>
      <w:pPr>
        <w:ind w:left="2826" w:hanging="180"/>
      </w:pPr>
    </w:lvl>
    <w:lvl w:ilvl="6" w:tplc="0415000F" w:tentative="1">
      <w:start w:val="1"/>
      <w:numFmt w:val="decimal"/>
      <w:lvlText w:val="%7."/>
      <w:lvlJc w:val="left"/>
      <w:pPr>
        <w:ind w:left="3546" w:hanging="360"/>
      </w:pPr>
    </w:lvl>
    <w:lvl w:ilvl="7" w:tplc="04150019" w:tentative="1">
      <w:start w:val="1"/>
      <w:numFmt w:val="lowerLetter"/>
      <w:lvlText w:val="%8."/>
      <w:lvlJc w:val="left"/>
      <w:pPr>
        <w:ind w:left="4266" w:hanging="360"/>
      </w:pPr>
    </w:lvl>
    <w:lvl w:ilvl="8" w:tplc="041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1" w15:restartNumberingAfterBreak="0">
    <w:nsid w:val="7C8555AA"/>
    <w:multiLevelType w:val="hybridMultilevel"/>
    <w:tmpl w:val="4A7E2798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14"/>
    <w:rsid w:val="00042190"/>
    <w:rsid w:val="00047D16"/>
    <w:rsid w:val="00064B2F"/>
    <w:rsid w:val="000D2A9B"/>
    <w:rsid w:val="00154DE4"/>
    <w:rsid w:val="00194F9B"/>
    <w:rsid w:val="001C0BB9"/>
    <w:rsid w:val="00231B5F"/>
    <w:rsid w:val="002323E9"/>
    <w:rsid w:val="00233517"/>
    <w:rsid w:val="00262C61"/>
    <w:rsid w:val="00287CA3"/>
    <w:rsid w:val="0029434E"/>
    <w:rsid w:val="002F5CDF"/>
    <w:rsid w:val="00316A4F"/>
    <w:rsid w:val="00324FF5"/>
    <w:rsid w:val="003517EA"/>
    <w:rsid w:val="0036200E"/>
    <w:rsid w:val="00387690"/>
    <w:rsid w:val="003B5900"/>
    <w:rsid w:val="003C1740"/>
    <w:rsid w:val="003E2EC4"/>
    <w:rsid w:val="004340C4"/>
    <w:rsid w:val="00434586"/>
    <w:rsid w:val="00441A16"/>
    <w:rsid w:val="00444555"/>
    <w:rsid w:val="00464434"/>
    <w:rsid w:val="004757F7"/>
    <w:rsid w:val="004937E2"/>
    <w:rsid w:val="004C46BB"/>
    <w:rsid w:val="005232A4"/>
    <w:rsid w:val="0053418A"/>
    <w:rsid w:val="00547C49"/>
    <w:rsid w:val="005519F2"/>
    <w:rsid w:val="005568D9"/>
    <w:rsid w:val="005757E0"/>
    <w:rsid w:val="005768B1"/>
    <w:rsid w:val="0059065D"/>
    <w:rsid w:val="005C561E"/>
    <w:rsid w:val="00600630"/>
    <w:rsid w:val="00605DFD"/>
    <w:rsid w:val="00605F84"/>
    <w:rsid w:val="00612352"/>
    <w:rsid w:val="006269B9"/>
    <w:rsid w:val="0067514B"/>
    <w:rsid w:val="00675623"/>
    <w:rsid w:val="00675E21"/>
    <w:rsid w:val="0069612A"/>
    <w:rsid w:val="006B65DC"/>
    <w:rsid w:val="00740044"/>
    <w:rsid w:val="00757192"/>
    <w:rsid w:val="00786EB7"/>
    <w:rsid w:val="007A639C"/>
    <w:rsid w:val="007C71A9"/>
    <w:rsid w:val="007E0C79"/>
    <w:rsid w:val="007E5C19"/>
    <w:rsid w:val="008041C3"/>
    <w:rsid w:val="00824159"/>
    <w:rsid w:val="00864350"/>
    <w:rsid w:val="00871EE5"/>
    <w:rsid w:val="008F33FD"/>
    <w:rsid w:val="009170D8"/>
    <w:rsid w:val="009174E3"/>
    <w:rsid w:val="009630A0"/>
    <w:rsid w:val="00977408"/>
    <w:rsid w:val="009A5F4E"/>
    <w:rsid w:val="009B5814"/>
    <w:rsid w:val="009C344A"/>
    <w:rsid w:val="009C6140"/>
    <w:rsid w:val="00A23DD9"/>
    <w:rsid w:val="00A26F56"/>
    <w:rsid w:val="00A313A1"/>
    <w:rsid w:val="00A3437C"/>
    <w:rsid w:val="00A52D22"/>
    <w:rsid w:val="00A54274"/>
    <w:rsid w:val="00AA5F0B"/>
    <w:rsid w:val="00AC3025"/>
    <w:rsid w:val="00AD5FBD"/>
    <w:rsid w:val="00AD7146"/>
    <w:rsid w:val="00B164FE"/>
    <w:rsid w:val="00B250D0"/>
    <w:rsid w:val="00B629E3"/>
    <w:rsid w:val="00B63685"/>
    <w:rsid w:val="00C238E4"/>
    <w:rsid w:val="00C23B3F"/>
    <w:rsid w:val="00C32B68"/>
    <w:rsid w:val="00C461DE"/>
    <w:rsid w:val="00C55004"/>
    <w:rsid w:val="00C80DC6"/>
    <w:rsid w:val="00C862D2"/>
    <w:rsid w:val="00C961A6"/>
    <w:rsid w:val="00CA71A4"/>
    <w:rsid w:val="00CB67E4"/>
    <w:rsid w:val="00CE201B"/>
    <w:rsid w:val="00D14F12"/>
    <w:rsid w:val="00D2209C"/>
    <w:rsid w:val="00D41832"/>
    <w:rsid w:val="00D4505A"/>
    <w:rsid w:val="00D765A2"/>
    <w:rsid w:val="00D924AF"/>
    <w:rsid w:val="00D932F9"/>
    <w:rsid w:val="00DB301F"/>
    <w:rsid w:val="00E408D6"/>
    <w:rsid w:val="00E95235"/>
    <w:rsid w:val="00EB73E3"/>
    <w:rsid w:val="00EC3563"/>
    <w:rsid w:val="00EF2785"/>
    <w:rsid w:val="00EF3F52"/>
    <w:rsid w:val="00FA215B"/>
    <w:rsid w:val="00FB2538"/>
    <w:rsid w:val="00FE0BE7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  <o:shapelayout v:ext="edit">
      <o:idmap v:ext="edit" data="1"/>
    </o:shapelayout>
  </w:shapeDefaults>
  <w:decimalSymbol w:val=","/>
  <w:listSeparator w:val=";"/>
  <w14:docId w14:val="0C7663F9"/>
  <w15:docId w15:val="{B3AAF548-8BDF-4AA8-8B44-3721C553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7C4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54274"/>
    <w:rPr>
      <w:rFonts w:ascii="Calibri" w:eastAsiaTheme="minorHAnsi" w:hAnsi="Calibri" w:cs="Calibr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A5427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0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0C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862D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961A6"/>
  </w:style>
  <w:style w:type="paragraph" w:customStyle="1" w:styleId="xmsonormal">
    <w:name w:val="x_msonormal"/>
    <w:basedOn w:val="Normalny"/>
    <w:rsid w:val="00B250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8170-99DF-4304-967E-85A3495AD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1184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Mariusz Rebczynski</vt:lpstr>
    </vt:vector>
  </TitlesOfParts>
  <Company>Studio Graficzne FILE</Company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Mariusz Rebczynski</dc:title>
  <dc:creator>Piotr Domownik</dc:creator>
  <cp:lastModifiedBy>Katarzyna Skałecka</cp:lastModifiedBy>
  <cp:revision>11</cp:revision>
  <cp:lastPrinted>2023-10-31T06:59:00Z</cp:lastPrinted>
  <dcterms:created xsi:type="dcterms:W3CDTF">2024-09-25T07:52:00Z</dcterms:created>
  <dcterms:modified xsi:type="dcterms:W3CDTF">2024-09-26T11:20:00Z</dcterms:modified>
</cp:coreProperties>
</file>