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19" w:rsidRPr="002A01B4" w:rsidRDefault="00F72619" w:rsidP="00C875E1">
      <w:pPr>
        <w:rPr>
          <w:rFonts w:eastAsiaTheme="minorHAnsi"/>
          <w:color w:val="FF0000"/>
          <w:szCs w:val="18"/>
        </w:rPr>
      </w:pPr>
    </w:p>
    <w:p w:rsidR="00557F33" w:rsidRPr="002A01B4" w:rsidRDefault="00557F33" w:rsidP="00C875E1">
      <w:pPr>
        <w:rPr>
          <w:rFonts w:eastAsiaTheme="minorHAnsi"/>
          <w:color w:val="FF0000"/>
          <w:szCs w:val="18"/>
        </w:rPr>
      </w:pPr>
    </w:p>
    <w:p w:rsidR="00557F33" w:rsidRPr="002A01B4" w:rsidRDefault="00557F33" w:rsidP="00C875E1">
      <w:pPr>
        <w:rPr>
          <w:rFonts w:eastAsiaTheme="minorHAnsi"/>
          <w:color w:val="FF0000"/>
          <w:szCs w:val="18"/>
        </w:rPr>
      </w:pPr>
    </w:p>
    <w:p w:rsidR="000B03A6" w:rsidRPr="006967B3" w:rsidRDefault="00557F33" w:rsidP="00C875E1">
      <w:pPr>
        <w:jc w:val="center"/>
        <w:rPr>
          <w:rFonts w:ascii="Calibri" w:hAnsi="Calibri" w:cs="Calibri"/>
          <w:b/>
          <w:sz w:val="18"/>
          <w:szCs w:val="18"/>
        </w:rPr>
      </w:pPr>
      <w:r w:rsidRPr="002A01B4">
        <w:rPr>
          <w:rFonts w:ascii="Calibri" w:hAnsi="Calibri" w:cs="Calibri"/>
          <w:b/>
          <w:sz w:val="18"/>
          <w:szCs w:val="18"/>
        </w:rPr>
        <w:t xml:space="preserve">Zaproszenie do </w:t>
      </w:r>
      <w:r w:rsidRPr="006967B3">
        <w:rPr>
          <w:rFonts w:ascii="Calibri" w:hAnsi="Calibri" w:cs="Calibri"/>
          <w:b/>
          <w:sz w:val="18"/>
          <w:szCs w:val="18"/>
        </w:rPr>
        <w:t>składania ofert na:</w:t>
      </w:r>
    </w:p>
    <w:p w:rsidR="004C6AC4" w:rsidRPr="006967B3" w:rsidRDefault="006967B3" w:rsidP="004C6AC4">
      <w:pPr>
        <w:suppressAutoHyphens/>
        <w:ind w:left="2127" w:hanging="2127"/>
        <w:jc w:val="center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Arial"/>
          <w:b/>
          <w:sz w:val="18"/>
          <w:szCs w:val="18"/>
        </w:rPr>
        <w:t>Dostawa precyzyjnej przecinarki</w:t>
      </w:r>
    </w:p>
    <w:p w:rsidR="004C6AC4" w:rsidRPr="002A01B4" w:rsidRDefault="004C6AC4" w:rsidP="004C6AC4">
      <w:pPr>
        <w:suppressAutoHyphens/>
        <w:jc w:val="center"/>
        <w:rPr>
          <w:rFonts w:ascii="Calibri" w:hAnsi="Calibri" w:cs="Arial"/>
          <w:b/>
          <w:sz w:val="18"/>
          <w:szCs w:val="18"/>
        </w:rPr>
      </w:pPr>
      <w:r w:rsidRPr="002A01B4">
        <w:rPr>
          <w:rFonts w:ascii="Calibri" w:hAnsi="Calibri" w:cs="Arial"/>
          <w:bCs/>
          <w:sz w:val="18"/>
          <w:szCs w:val="18"/>
        </w:rPr>
        <w:t>(oznaczenie sprawy: PUB/</w:t>
      </w:r>
      <w:r w:rsidR="002A01B4" w:rsidRPr="002A01B4">
        <w:rPr>
          <w:rFonts w:ascii="Calibri" w:hAnsi="Calibri" w:cs="Arial"/>
          <w:bCs/>
          <w:sz w:val="18"/>
          <w:szCs w:val="18"/>
        </w:rPr>
        <w:t>54</w:t>
      </w:r>
      <w:r w:rsidRPr="002A01B4">
        <w:rPr>
          <w:rFonts w:ascii="Calibri" w:hAnsi="Calibri" w:cs="Arial"/>
          <w:bCs/>
          <w:sz w:val="18"/>
          <w:szCs w:val="18"/>
        </w:rPr>
        <w:t>-2024/DZP-p)</w:t>
      </w:r>
    </w:p>
    <w:p w:rsidR="00557F33" w:rsidRPr="002A01B4" w:rsidRDefault="00557F33" w:rsidP="00C875E1">
      <w:pPr>
        <w:ind w:right="43"/>
        <w:jc w:val="both"/>
        <w:rPr>
          <w:rFonts w:ascii="Calibri" w:hAnsi="Calibri" w:cs="Arial"/>
          <w:b/>
          <w:color w:val="FF0000"/>
          <w:sz w:val="18"/>
          <w:szCs w:val="18"/>
        </w:rPr>
      </w:pPr>
    </w:p>
    <w:p w:rsidR="00557F33" w:rsidRPr="006967B3" w:rsidRDefault="00557F33" w:rsidP="00DE5AD7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Arial"/>
          <w:b/>
          <w:sz w:val="18"/>
          <w:szCs w:val="18"/>
        </w:rPr>
        <w:t>Zamawiający:</w:t>
      </w:r>
      <w:r w:rsidRPr="006967B3">
        <w:rPr>
          <w:rFonts w:ascii="Calibri" w:hAnsi="Calibri" w:cs="Arial"/>
          <w:b/>
          <w:sz w:val="18"/>
          <w:szCs w:val="18"/>
        </w:rPr>
        <w:tab/>
      </w:r>
      <w:r w:rsidRPr="006967B3">
        <w:rPr>
          <w:rFonts w:ascii="Calibri" w:hAnsi="Calibri"/>
          <w:sz w:val="18"/>
          <w:szCs w:val="18"/>
        </w:rPr>
        <w:t>Uniwersytet Marii Curie-Skłodowskiej, Plac Marii Curie-Skłodowskiej 5, 20-031 Lublin</w:t>
      </w:r>
    </w:p>
    <w:p w:rsidR="00557F33" w:rsidRPr="006967B3" w:rsidRDefault="00557F33" w:rsidP="00C875E1">
      <w:pPr>
        <w:pStyle w:val="Akapitzlist"/>
        <w:ind w:left="1418"/>
        <w:jc w:val="both"/>
        <w:rPr>
          <w:rStyle w:val="apple-style-span"/>
        </w:rPr>
      </w:pPr>
      <w:r w:rsidRPr="006967B3">
        <w:rPr>
          <w:rFonts w:ascii="Calibri" w:hAnsi="Calibri"/>
          <w:sz w:val="18"/>
          <w:szCs w:val="18"/>
        </w:rPr>
        <w:t xml:space="preserve">NIP: </w:t>
      </w:r>
      <w:r w:rsidRPr="006967B3">
        <w:rPr>
          <w:rStyle w:val="apple-style-span"/>
          <w:rFonts w:ascii="Calibri" w:hAnsi="Calibri"/>
          <w:sz w:val="18"/>
          <w:szCs w:val="18"/>
        </w:rPr>
        <w:t xml:space="preserve">712-010-36-92, </w:t>
      </w:r>
      <w:r w:rsidRPr="006967B3">
        <w:rPr>
          <w:rFonts w:ascii="Calibri" w:hAnsi="Calibri"/>
          <w:sz w:val="18"/>
          <w:szCs w:val="18"/>
        </w:rPr>
        <w:t xml:space="preserve">REGON: </w:t>
      </w:r>
      <w:r w:rsidRPr="006967B3">
        <w:rPr>
          <w:rStyle w:val="apple-style-span"/>
          <w:rFonts w:ascii="Calibri" w:hAnsi="Calibri"/>
          <w:sz w:val="18"/>
          <w:szCs w:val="18"/>
        </w:rPr>
        <w:t>000001353</w:t>
      </w:r>
    </w:p>
    <w:p w:rsidR="00557F33" w:rsidRPr="006967B3" w:rsidRDefault="00557F33" w:rsidP="00C875E1">
      <w:pPr>
        <w:pStyle w:val="Akapitzlist"/>
        <w:ind w:left="1418"/>
        <w:jc w:val="both"/>
        <w:rPr>
          <w:rFonts w:ascii="Calibri" w:hAnsi="Calibri"/>
          <w:sz w:val="18"/>
          <w:szCs w:val="18"/>
        </w:rPr>
      </w:pPr>
      <w:r w:rsidRPr="006967B3">
        <w:rPr>
          <w:rStyle w:val="apple-style-span"/>
          <w:rFonts w:ascii="Calibri" w:hAnsi="Calibri"/>
          <w:sz w:val="18"/>
          <w:szCs w:val="18"/>
        </w:rPr>
        <w:t>s</w:t>
      </w:r>
      <w:r w:rsidRPr="006967B3">
        <w:rPr>
          <w:rFonts w:ascii="Calibri" w:hAnsi="Calibri"/>
          <w:sz w:val="18"/>
          <w:szCs w:val="18"/>
        </w:rPr>
        <w:t xml:space="preserve">trona internetowa Zamawiającego: www.umcs.pl, adres poczty elektronicznej: </w:t>
      </w:r>
      <w:r w:rsidR="00037DA2" w:rsidRPr="006967B3">
        <w:rPr>
          <w:rFonts w:ascii="Calibri" w:hAnsi="Calibri"/>
          <w:sz w:val="18"/>
          <w:szCs w:val="18"/>
        </w:rPr>
        <w:t>zampubl@mail.umcs.pl</w:t>
      </w:r>
    </w:p>
    <w:p w:rsidR="00557F33" w:rsidRPr="006967B3" w:rsidRDefault="00557F33" w:rsidP="00C875E1">
      <w:pPr>
        <w:pStyle w:val="Akapitzlist"/>
        <w:ind w:left="1418"/>
        <w:jc w:val="both"/>
        <w:rPr>
          <w:rFonts w:ascii="Calibri" w:hAnsi="Calibri"/>
          <w:sz w:val="18"/>
          <w:szCs w:val="18"/>
        </w:rPr>
      </w:pPr>
      <w:r w:rsidRPr="006967B3">
        <w:rPr>
          <w:rFonts w:ascii="Calibri" w:hAnsi="Calibri"/>
          <w:sz w:val="18"/>
          <w:szCs w:val="18"/>
          <w:lang w:val="fr-FR"/>
        </w:rPr>
        <w:t>tel.: (81) 537 50 43,</w:t>
      </w:r>
      <w:r w:rsidRPr="006967B3">
        <w:rPr>
          <w:rFonts w:ascii="Calibri" w:hAnsi="Calibri"/>
          <w:sz w:val="18"/>
          <w:szCs w:val="18"/>
        </w:rPr>
        <w:t xml:space="preserve"> godziny urzędowania: 7:15 ÷ 15:15 (poniedziałek – piątek)</w:t>
      </w:r>
    </w:p>
    <w:p w:rsidR="00557F33" w:rsidRPr="002A01B4" w:rsidRDefault="00557F33" w:rsidP="00C875E1">
      <w:pPr>
        <w:pStyle w:val="Akapitzlist"/>
        <w:ind w:left="1418"/>
        <w:jc w:val="both"/>
        <w:rPr>
          <w:rFonts w:ascii="Calibri" w:hAnsi="Calibri"/>
          <w:color w:val="FF0000"/>
          <w:sz w:val="18"/>
          <w:szCs w:val="18"/>
        </w:rPr>
      </w:pPr>
    </w:p>
    <w:p w:rsidR="00037DA2" w:rsidRPr="006967B3" w:rsidRDefault="00557F33" w:rsidP="00DE5AD7">
      <w:pPr>
        <w:pStyle w:val="Akapitzlist"/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Arial"/>
          <w:b/>
          <w:sz w:val="18"/>
          <w:szCs w:val="18"/>
        </w:rPr>
        <w:t>Tryb udzielenia zamówienia:</w:t>
      </w:r>
      <w:r w:rsidRPr="006967B3">
        <w:rPr>
          <w:rFonts w:ascii="Calibri" w:hAnsi="Calibri" w:cs="Arial"/>
          <w:sz w:val="18"/>
          <w:szCs w:val="18"/>
        </w:rPr>
        <w:t xml:space="preserve"> </w:t>
      </w:r>
      <w:r w:rsidR="00037DA2" w:rsidRPr="006967B3">
        <w:rPr>
          <w:rFonts w:ascii="Calibri" w:hAnsi="Calibri"/>
          <w:sz w:val="18"/>
          <w:szCs w:val="18"/>
          <w:lang w:eastAsia="ar-SA"/>
        </w:rPr>
        <w:t>postępowanie prowadzone jest na podstawie art. 11 ust. 5 pkt 1 ustawy z dnia 11 września 2019r. Prawo zamówień publicznych (</w:t>
      </w:r>
      <w:r w:rsidR="00037DA2" w:rsidRPr="006967B3">
        <w:rPr>
          <w:rFonts w:ascii="Calibri" w:hAnsi="Calibri"/>
          <w:bCs/>
          <w:iCs/>
          <w:sz w:val="18"/>
          <w:szCs w:val="18"/>
          <w:lang w:eastAsia="ar-SA"/>
        </w:rPr>
        <w:t xml:space="preserve">Dz. U. z </w:t>
      </w:r>
      <w:r w:rsidR="000C156A" w:rsidRPr="006967B3">
        <w:rPr>
          <w:rFonts w:ascii="Calibri" w:hAnsi="Calibri"/>
          <w:bCs/>
          <w:iCs/>
          <w:sz w:val="18"/>
          <w:szCs w:val="18"/>
          <w:lang w:eastAsia="ar-SA"/>
        </w:rPr>
        <w:t>2024</w:t>
      </w:r>
      <w:r w:rsidR="00037DA2" w:rsidRPr="006967B3">
        <w:rPr>
          <w:rFonts w:ascii="Calibri" w:hAnsi="Calibri"/>
          <w:bCs/>
          <w:iCs/>
          <w:sz w:val="18"/>
          <w:szCs w:val="18"/>
          <w:lang w:eastAsia="ar-SA"/>
        </w:rPr>
        <w:t xml:space="preserve"> poz. </w:t>
      </w:r>
      <w:r w:rsidR="000C156A" w:rsidRPr="006967B3">
        <w:rPr>
          <w:rFonts w:ascii="Calibri" w:hAnsi="Calibri"/>
          <w:bCs/>
          <w:iCs/>
          <w:sz w:val="18"/>
          <w:szCs w:val="18"/>
          <w:lang w:eastAsia="ar-SA"/>
        </w:rPr>
        <w:t>1320 t.j.</w:t>
      </w:r>
      <w:r w:rsidR="00037DA2" w:rsidRPr="006967B3">
        <w:rPr>
          <w:rFonts w:ascii="Calibri" w:hAnsi="Calibri"/>
          <w:sz w:val="18"/>
          <w:szCs w:val="18"/>
          <w:lang w:eastAsia="ar-SA"/>
        </w:rPr>
        <w:t xml:space="preserve">), </w:t>
      </w:r>
      <w:r w:rsidR="00037DA2" w:rsidRPr="006967B3">
        <w:rPr>
          <w:rFonts w:ascii="Calibri" w:hAnsi="Calibri"/>
          <w:sz w:val="18"/>
          <w:szCs w:val="18"/>
          <w:lang w:val="fr-FR"/>
        </w:rPr>
        <w:t>zgodnie z obowiązującym Regulaminem udzielania zamówień z dziedziny nauki, działalności kulturalnej, na usługi społeczne i inne szczególne usługi.</w:t>
      </w:r>
    </w:p>
    <w:p w:rsidR="000D5472" w:rsidRPr="002A01B4" w:rsidRDefault="000D5472" w:rsidP="000D5472">
      <w:pPr>
        <w:pStyle w:val="Akapitzlist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</w:p>
    <w:p w:rsidR="00557F33" w:rsidRPr="006967B3" w:rsidRDefault="00557F33" w:rsidP="00DE5AD7">
      <w:pPr>
        <w:numPr>
          <w:ilvl w:val="0"/>
          <w:numId w:val="2"/>
        </w:numPr>
        <w:tabs>
          <w:tab w:val="left" w:pos="284"/>
        </w:tabs>
        <w:suppressAutoHyphens/>
        <w:ind w:left="360" w:right="559"/>
        <w:jc w:val="both"/>
        <w:rPr>
          <w:rFonts w:ascii="Calibri" w:hAnsi="Calibri" w:cs="Arial"/>
          <w:sz w:val="17"/>
          <w:szCs w:val="17"/>
        </w:rPr>
      </w:pPr>
      <w:r w:rsidRPr="006967B3">
        <w:rPr>
          <w:rFonts w:ascii="Calibri" w:hAnsi="Calibri" w:cs="Arial"/>
          <w:b/>
          <w:sz w:val="17"/>
          <w:szCs w:val="17"/>
        </w:rPr>
        <w:t>Przedmiot zamówienia:</w:t>
      </w:r>
    </w:p>
    <w:p w:rsidR="008957E2" w:rsidRPr="006967B3" w:rsidRDefault="007F7599" w:rsidP="008957E2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 xml:space="preserve">Przedmiotem zamówienia jest </w:t>
      </w:r>
      <w:r w:rsidR="006967B3" w:rsidRPr="006967B3">
        <w:rPr>
          <w:rFonts w:asciiTheme="minorHAnsi" w:hAnsiTheme="minorHAnsi"/>
          <w:sz w:val="18"/>
          <w:szCs w:val="18"/>
        </w:rPr>
        <w:t>dostawa precyzyjnej przecinarki.</w:t>
      </w:r>
    </w:p>
    <w:p w:rsidR="00BC42E2" w:rsidRPr="006967B3" w:rsidRDefault="00557F33" w:rsidP="00605BBB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Arial"/>
          <w:sz w:val="18"/>
          <w:szCs w:val="18"/>
        </w:rPr>
        <w:t xml:space="preserve">Zamawiający nie dopuszcza składania ofert częściowych. Wykonawca składa ofertę na całość przedmiotu zamówienia. </w:t>
      </w:r>
      <w:r w:rsidRPr="006967B3">
        <w:rPr>
          <w:rFonts w:ascii="Calibri" w:hAnsi="Calibri"/>
          <w:sz w:val="18"/>
          <w:szCs w:val="18"/>
        </w:rPr>
        <w:t>Ofertę należy złożyć zgodnie ze wzorem formularza oferty stanowiącym załącznik do zaproszenia.</w:t>
      </w:r>
    </w:p>
    <w:p w:rsidR="007F7599" w:rsidRPr="006967B3" w:rsidRDefault="00557F33" w:rsidP="00605BBB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Arial"/>
          <w:bCs/>
          <w:sz w:val="18"/>
          <w:szCs w:val="18"/>
          <w:lang w:eastAsia="ar-SA"/>
        </w:rPr>
        <w:t>Szczegółowy opis dotyczący przedmiotu zamówi</w:t>
      </w:r>
      <w:r w:rsidR="008422A5" w:rsidRPr="006967B3">
        <w:rPr>
          <w:rFonts w:ascii="Calibri" w:hAnsi="Calibri" w:cs="Arial"/>
          <w:bCs/>
          <w:sz w:val="18"/>
          <w:szCs w:val="18"/>
          <w:lang w:eastAsia="ar-SA"/>
        </w:rPr>
        <w:t>enia zawarty jest w załącznik</w:t>
      </w:r>
      <w:r w:rsidR="007F7599" w:rsidRPr="006967B3">
        <w:rPr>
          <w:rFonts w:ascii="Calibri" w:hAnsi="Calibri" w:cs="Arial"/>
          <w:bCs/>
          <w:sz w:val="18"/>
          <w:szCs w:val="18"/>
          <w:lang w:eastAsia="ar-SA"/>
        </w:rPr>
        <w:t>u</w:t>
      </w:r>
      <w:r w:rsidR="008422A5" w:rsidRPr="006967B3">
        <w:rPr>
          <w:rFonts w:ascii="Calibri" w:hAnsi="Calibri" w:cs="Arial"/>
          <w:bCs/>
          <w:sz w:val="18"/>
          <w:szCs w:val="18"/>
          <w:lang w:eastAsia="ar-SA"/>
        </w:rPr>
        <w:t xml:space="preserve"> </w:t>
      </w:r>
      <w:r w:rsidRPr="006967B3">
        <w:rPr>
          <w:rFonts w:ascii="Calibri" w:hAnsi="Calibri" w:cs="Arial"/>
          <w:bCs/>
          <w:sz w:val="18"/>
          <w:szCs w:val="18"/>
          <w:lang w:eastAsia="ar-SA"/>
        </w:rPr>
        <w:t>do zaproszenia.</w:t>
      </w:r>
    </w:p>
    <w:p w:rsidR="006967B3" w:rsidRDefault="00557F33" w:rsidP="006967B3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Theme="minorHAnsi" w:hAnsiTheme="minorHAnsi" w:cs="Arial"/>
          <w:sz w:val="18"/>
          <w:szCs w:val="18"/>
        </w:rPr>
      </w:pPr>
      <w:r w:rsidRPr="006967B3">
        <w:rPr>
          <w:rFonts w:asciiTheme="minorHAnsi" w:hAnsiTheme="minorHAnsi" w:cs="Arial"/>
          <w:sz w:val="18"/>
          <w:szCs w:val="18"/>
        </w:rPr>
        <w:t xml:space="preserve">Określenie przedmiotu zamówienia za pomocą </w:t>
      </w:r>
      <w:r w:rsidR="007E1F47" w:rsidRPr="006967B3">
        <w:rPr>
          <w:rFonts w:asciiTheme="minorHAnsi" w:hAnsiTheme="minorHAnsi" w:cs="Arial"/>
          <w:sz w:val="18"/>
          <w:szCs w:val="18"/>
        </w:rPr>
        <w:t>kodu</w:t>
      </w:r>
      <w:r w:rsidRPr="006967B3">
        <w:rPr>
          <w:rFonts w:asciiTheme="minorHAnsi" w:hAnsiTheme="minorHAnsi" w:cs="Arial"/>
          <w:sz w:val="18"/>
          <w:szCs w:val="18"/>
        </w:rPr>
        <w:t xml:space="preserve"> CPV: </w:t>
      </w:r>
      <w:r w:rsidR="006967B3" w:rsidRPr="006967B3">
        <w:rPr>
          <w:rFonts w:asciiTheme="minorHAnsi" w:hAnsiTheme="minorHAnsi" w:cs="EUAlbertina"/>
          <w:sz w:val="18"/>
          <w:szCs w:val="18"/>
        </w:rPr>
        <w:t>42611000-2 – obrabiarki specjalnego przeznaczenia.</w:t>
      </w:r>
    </w:p>
    <w:p w:rsidR="0065704E" w:rsidRDefault="006967B3" w:rsidP="0065704E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Theme="minorHAnsi" w:hAnsiTheme="minorHAnsi" w:cs="Arial"/>
          <w:sz w:val="18"/>
          <w:szCs w:val="18"/>
        </w:rPr>
      </w:pPr>
      <w:r w:rsidRPr="006967B3">
        <w:rPr>
          <w:rFonts w:asciiTheme="minorHAnsi" w:hAnsiTheme="minorHAnsi" w:cstheme="minorHAnsi"/>
          <w:bCs/>
          <w:sz w:val="18"/>
          <w:szCs w:val="18"/>
        </w:rPr>
        <w:t>Zamawiający wymaga udzielenia przez Wykonawcę gwarancji na przedmiot zamówieni</w:t>
      </w:r>
      <w:r>
        <w:rPr>
          <w:rFonts w:asciiTheme="minorHAnsi" w:hAnsiTheme="minorHAnsi" w:cstheme="minorHAnsi"/>
          <w:bCs/>
          <w:sz w:val="18"/>
          <w:szCs w:val="18"/>
        </w:rPr>
        <w:t>a na okres minimum 24-</w:t>
      </w:r>
      <w:r w:rsidRPr="006967B3">
        <w:rPr>
          <w:rFonts w:asciiTheme="minorHAnsi" w:hAnsiTheme="minorHAnsi" w:cstheme="minorHAnsi"/>
          <w:bCs/>
          <w:sz w:val="18"/>
          <w:szCs w:val="18"/>
        </w:rPr>
        <w:t xml:space="preserve">miesięcy licząc od daty prawidłowo wykonanej dostawy. </w:t>
      </w:r>
    </w:p>
    <w:p w:rsidR="0065704E" w:rsidRPr="0065704E" w:rsidRDefault="0065704E" w:rsidP="0065704E">
      <w:pPr>
        <w:pStyle w:val="Akapitzlist"/>
        <w:numPr>
          <w:ilvl w:val="1"/>
          <w:numId w:val="9"/>
        </w:numPr>
        <w:tabs>
          <w:tab w:val="left" w:pos="284"/>
        </w:tabs>
        <w:suppressAutoHyphens/>
        <w:ind w:left="709" w:hanging="425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Oferowany przedmiot zamówienia powinien być</w:t>
      </w:r>
      <w:r w:rsidRPr="0065704E">
        <w:rPr>
          <w:rFonts w:asciiTheme="minorHAnsi" w:hAnsiTheme="minorHAnsi" w:cs="Calibri"/>
          <w:sz w:val="18"/>
          <w:szCs w:val="18"/>
        </w:rPr>
        <w:t xml:space="preserve"> fabrycznie nowy, nieużywany oraz nieeksponowany na wystawach lub imprezach targowych, sprawny technicznie, bezpieczny, kompletny i gotowy do pracy, wyprodukowany nie wcześniej niż w </w:t>
      </w:r>
      <w:r w:rsidRPr="0065704E">
        <w:rPr>
          <w:rFonts w:asciiTheme="minorHAnsi" w:hAnsiTheme="minorHAnsi" w:cs="Calibri"/>
          <w:b/>
          <w:sz w:val="18"/>
          <w:szCs w:val="18"/>
        </w:rPr>
        <w:t xml:space="preserve">2023r., </w:t>
      </w:r>
      <w:r w:rsidRPr="0065704E">
        <w:rPr>
          <w:rFonts w:asciiTheme="minorHAnsi" w:hAnsiTheme="minorHAnsi" w:cs="Calibri"/>
          <w:sz w:val="18"/>
          <w:szCs w:val="18"/>
        </w:rPr>
        <w:t>a także spełnia</w:t>
      </w:r>
      <w:r>
        <w:rPr>
          <w:rFonts w:asciiTheme="minorHAnsi" w:hAnsiTheme="minorHAnsi" w:cs="Calibri"/>
          <w:sz w:val="18"/>
          <w:szCs w:val="18"/>
        </w:rPr>
        <w:t>ć</w:t>
      </w:r>
      <w:r w:rsidRPr="0065704E">
        <w:rPr>
          <w:rFonts w:asciiTheme="minorHAnsi" w:hAnsiTheme="minorHAnsi" w:cs="Calibri"/>
          <w:sz w:val="18"/>
          <w:szCs w:val="18"/>
        </w:rPr>
        <w:t xml:space="preserve"> wymagania techniczno-funkcjonalne wyszczególnione w opisie przedmiotu zamówienia.</w:t>
      </w:r>
    </w:p>
    <w:p w:rsidR="00B724B1" w:rsidRPr="002A01B4" w:rsidRDefault="00B724B1" w:rsidP="000D5472">
      <w:pPr>
        <w:suppressAutoHyphens/>
        <w:ind w:left="568"/>
        <w:jc w:val="both"/>
        <w:rPr>
          <w:rFonts w:ascii="Calibri" w:hAnsi="Calibri" w:cs="Arial"/>
          <w:color w:val="FF0000"/>
          <w:sz w:val="18"/>
          <w:szCs w:val="18"/>
        </w:rPr>
      </w:pPr>
    </w:p>
    <w:p w:rsidR="00BC42E2" w:rsidRPr="006967B3" w:rsidRDefault="00B724B1" w:rsidP="00DE5AD7">
      <w:pPr>
        <w:numPr>
          <w:ilvl w:val="0"/>
          <w:numId w:val="2"/>
        </w:numPr>
        <w:tabs>
          <w:tab w:val="left" w:pos="284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Arial"/>
          <w:b/>
          <w:sz w:val="18"/>
          <w:szCs w:val="18"/>
        </w:rPr>
        <w:t>Osob</w:t>
      </w:r>
      <w:r w:rsidR="00037DA2" w:rsidRPr="006967B3">
        <w:rPr>
          <w:rFonts w:ascii="Calibri" w:hAnsi="Calibri" w:cs="Arial"/>
          <w:b/>
          <w:sz w:val="18"/>
          <w:szCs w:val="18"/>
        </w:rPr>
        <w:t>y</w:t>
      </w:r>
      <w:r w:rsidRPr="006967B3">
        <w:rPr>
          <w:rFonts w:ascii="Calibri" w:hAnsi="Calibri" w:cs="Arial"/>
          <w:b/>
          <w:sz w:val="18"/>
          <w:szCs w:val="18"/>
        </w:rPr>
        <w:t xml:space="preserve"> upoważnion</w:t>
      </w:r>
      <w:r w:rsidR="00037DA2" w:rsidRPr="006967B3">
        <w:rPr>
          <w:rFonts w:ascii="Calibri" w:hAnsi="Calibri" w:cs="Arial"/>
          <w:b/>
          <w:sz w:val="18"/>
          <w:szCs w:val="18"/>
        </w:rPr>
        <w:t>e</w:t>
      </w:r>
      <w:r w:rsidR="00557F33" w:rsidRPr="006967B3">
        <w:rPr>
          <w:rFonts w:ascii="Calibri" w:hAnsi="Calibri" w:cs="Arial"/>
          <w:b/>
          <w:sz w:val="18"/>
          <w:szCs w:val="18"/>
        </w:rPr>
        <w:t xml:space="preserve"> do kontaktu:</w:t>
      </w:r>
    </w:p>
    <w:p w:rsidR="00841930" w:rsidRPr="006967B3" w:rsidRDefault="00557F33" w:rsidP="00841930">
      <w:pPr>
        <w:tabs>
          <w:tab w:val="left" w:pos="284"/>
        </w:tabs>
        <w:suppressAutoHyphens/>
        <w:ind w:left="284" w:right="559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Arial"/>
          <w:sz w:val="18"/>
          <w:szCs w:val="18"/>
        </w:rPr>
        <w:t>Sprawy formalne: Konrad Luchowski, e-mail: konrad.luchowski@mail.umcs.pl, tel. (81) 537 50 43.</w:t>
      </w:r>
    </w:p>
    <w:p w:rsidR="000D5472" w:rsidRPr="006967B3" w:rsidRDefault="00037DA2" w:rsidP="006967B3">
      <w:pPr>
        <w:tabs>
          <w:tab w:val="left" w:pos="284"/>
        </w:tabs>
        <w:suppressAutoHyphens/>
        <w:ind w:left="284" w:right="559"/>
        <w:jc w:val="both"/>
      </w:pPr>
      <w:r w:rsidRPr="006967B3">
        <w:rPr>
          <w:rFonts w:asciiTheme="minorHAnsi" w:hAnsiTheme="minorHAnsi" w:cs="Arial"/>
          <w:sz w:val="18"/>
          <w:szCs w:val="18"/>
        </w:rPr>
        <w:t xml:space="preserve">Sprawy merytoryczne: </w:t>
      </w:r>
      <w:r w:rsidR="006967B3" w:rsidRPr="006967B3">
        <w:rPr>
          <w:rFonts w:asciiTheme="minorHAnsi" w:hAnsiTheme="minorHAnsi" w:cstheme="minorHAnsi"/>
          <w:sz w:val="18"/>
          <w:szCs w:val="18"/>
        </w:rPr>
        <w:t>Joanna Pyzel, e-mail: joanna.pyzel@mail.umcs.pl.</w:t>
      </w:r>
    </w:p>
    <w:p w:rsidR="006967B3" w:rsidRPr="002A01B4" w:rsidRDefault="006967B3" w:rsidP="006967B3">
      <w:pPr>
        <w:tabs>
          <w:tab w:val="left" w:pos="284"/>
        </w:tabs>
        <w:suppressAutoHyphens/>
        <w:ind w:left="284" w:right="559"/>
        <w:jc w:val="both"/>
        <w:rPr>
          <w:rFonts w:ascii="Calibri" w:hAnsi="Calibri" w:cs="Arial"/>
          <w:color w:val="FF0000"/>
          <w:sz w:val="18"/>
          <w:szCs w:val="18"/>
        </w:rPr>
      </w:pPr>
    </w:p>
    <w:p w:rsidR="007F7599" w:rsidRPr="006967B3" w:rsidRDefault="00557F33" w:rsidP="007F7599">
      <w:pPr>
        <w:numPr>
          <w:ilvl w:val="0"/>
          <w:numId w:val="2"/>
        </w:numPr>
        <w:suppressAutoHyphens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6967B3">
        <w:rPr>
          <w:rFonts w:ascii="Calibri" w:hAnsi="Calibri" w:cs="Arial"/>
          <w:b/>
          <w:sz w:val="18"/>
          <w:szCs w:val="18"/>
        </w:rPr>
        <w:t xml:space="preserve">Termin wykonania zamówienia: </w:t>
      </w:r>
      <w:r w:rsidR="00037DA2" w:rsidRPr="006967B3">
        <w:rPr>
          <w:rFonts w:ascii="Calibri" w:hAnsi="Calibri"/>
          <w:sz w:val="18"/>
          <w:szCs w:val="18"/>
        </w:rPr>
        <w:t xml:space="preserve">do </w:t>
      </w:r>
      <w:r w:rsidR="006967B3" w:rsidRPr="006967B3">
        <w:rPr>
          <w:rFonts w:ascii="Calibri" w:hAnsi="Calibri"/>
          <w:sz w:val="18"/>
          <w:szCs w:val="18"/>
        </w:rPr>
        <w:t xml:space="preserve">6 tygodni od daty zawarcia umowy z zastrzeżeniem pkt </w:t>
      </w:r>
      <w:r w:rsidR="00A8753E">
        <w:rPr>
          <w:rFonts w:ascii="Calibri" w:hAnsi="Calibri"/>
          <w:sz w:val="18"/>
          <w:szCs w:val="18"/>
        </w:rPr>
        <w:t>10</w:t>
      </w:r>
      <w:r w:rsidR="006967B3" w:rsidRPr="006967B3">
        <w:rPr>
          <w:rFonts w:ascii="Calibri" w:hAnsi="Calibri"/>
          <w:sz w:val="18"/>
          <w:szCs w:val="18"/>
        </w:rPr>
        <w:t>.2 ppkt 3) Zaproszenia.</w:t>
      </w:r>
    </w:p>
    <w:p w:rsidR="000D5472" w:rsidRPr="006967B3" w:rsidRDefault="000D5472" w:rsidP="000D5472">
      <w:pPr>
        <w:suppressAutoHyphens/>
        <w:ind w:left="357"/>
        <w:jc w:val="both"/>
        <w:rPr>
          <w:rFonts w:ascii="Calibri" w:hAnsi="Calibri" w:cs="Arial"/>
          <w:sz w:val="18"/>
          <w:szCs w:val="18"/>
        </w:rPr>
      </w:pPr>
    </w:p>
    <w:p w:rsidR="00557F33" w:rsidRPr="006967B3" w:rsidRDefault="00557F33" w:rsidP="00DE5AD7">
      <w:pPr>
        <w:numPr>
          <w:ilvl w:val="0"/>
          <w:numId w:val="2"/>
        </w:numPr>
        <w:ind w:left="284" w:right="561" w:hanging="284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Arial"/>
          <w:b/>
          <w:sz w:val="18"/>
          <w:szCs w:val="18"/>
        </w:rPr>
        <w:t>Termin związania ofertą:</w:t>
      </w:r>
      <w:r w:rsidRPr="006967B3">
        <w:rPr>
          <w:rFonts w:ascii="Calibri" w:hAnsi="Calibri" w:cs="Arial"/>
          <w:sz w:val="18"/>
          <w:szCs w:val="18"/>
        </w:rPr>
        <w:t xml:space="preserve"> Okres związania ofertą wynosi </w:t>
      </w:r>
      <w:r w:rsidR="0076113D" w:rsidRPr="006967B3">
        <w:rPr>
          <w:rFonts w:ascii="Calibri" w:hAnsi="Calibri" w:cs="Arial"/>
          <w:sz w:val="18"/>
          <w:szCs w:val="18"/>
        </w:rPr>
        <w:t>30</w:t>
      </w:r>
      <w:r w:rsidRPr="006967B3">
        <w:rPr>
          <w:rFonts w:ascii="Calibri" w:hAnsi="Calibri" w:cs="Arial"/>
          <w:sz w:val="18"/>
          <w:szCs w:val="18"/>
        </w:rPr>
        <w:t xml:space="preserve"> dni, licząc od upływu terminu składania ofert.</w:t>
      </w:r>
    </w:p>
    <w:p w:rsidR="000D5472" w:rsidRPr="002A01B4" w:rsidRDefault="000D5472" w:rsidP="000D5472">
      <w:pPr>
        <w:ind w:left="357" w:right="561"/>
        <w:jc w:val="both"/>
        <w:rPr>
          <w:rFonts w:ascii="Calibri" w:hAnsi="Calibri" w:cs="Arial"/>
          <w:b/>
          <w:color w:val="FF0000"/>
          <w:sz w:val="18"/>
          <w:szCs w:val="18"/>
        </w:rPr>
      </w:pPr>
    </w:p>
    <w:p w:rsidR="00557F33" w:rsidRPr="006967B3" w:rsidRDefault="00557F33" w:rsidP="00DE5AD7">
      <w:pPr>
        <w:numPr>
          <w:ilvl w:val="0"/>
          <w:numId w:val="2"/>
        </w:numPr>
        <w:ind w:left="284" w:right="561" w:hanging="284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Arial"/>
          <w:b/>
          <w:sz w:val="18"/>
          <w:szCs w:val="18"/>
        </w:rPr>
        <w:t xml:space="preserve">Warunki udziału w postępowaniu: </w:t>
      </w:r>
      <w:r w:rsidRPr="006967B3">
        <w:rPr>
          <w:rFonts w:ascii="Calibri" w:hAnsi="Calibri"/>
          <w:sz w:val="18"/>
          <w:szCs w:val="18"/>
        </w:rPr>
        <w:t xml:space="preserve">O udzielenie zamówienia mogą ubiegać się Wykonawcy, którzy: </w:t>
      </w:r>
    </w:p>
    <w:p w:rsidR="00BC42E2" w:rsidRPr="006967B3" w:rsidRDefault="00557F33" w:rsidP="00605BBB">
      <w:pPr>
        <w:pStyle w:val="Akapitzlist"/>
        <w:numPr>
          <w:ilvl w:val="1"/>
          <w:numId w:val="10"/>
        </w:numPr>
        <w:ind w:left="709" w:hanging="425"/>
        <w:jc w:val="both"/>
        <w:rPr>
          <w:rFonts w:ascii="Calibri" w:hAnsi="Calibri"/>
          <w:sz w:val="18"/>
          <w:szCs w:val="18"/>
        </w:rPr>
      </w:pPr>
      <w:r w:rsidRPr="006967B3">
        <w:rPr>
          <w:rFonts w:ascii="Calibri" w:hAnsi="Calibri"/>
          <w:sz w:val="18"/>
          <w:szCs w:val="18"/>
        </w:rPr>
        <w:t xml:space="preserve">Nie podlegają wykluczeniu na podstawie art. 108 ust.1 ustawy oraz art. 7 ust. 1 ustawy z dnia 13 kwietnia 2022 r. o szczególnych rozwiązaniach w zakresie przeciwdziałania wspieraniu agresji na Ukrainę oraz służących ochronie bezpieczeństwa narodowego </w:t>
      </w:r>
      <w:r w:rsidRPr="006967B3">
        <w:rPr>
          <w:rFonts w:ascii="Calibri" w:hAnsi="Calibri" w:cs="Calibri"/>
          <w:i/>
          <w:sz w:val="18"/>
          <w:szCs w:val="18"/>
        </w:rPr>
        <w:t xml:space="preserve">(Dz. </w:t>
      </w:r>
      <w:r w:rsidR="00C11B72" w:rsidRPr="006967B3">
        <w:rPr>
          <w:rFonts w:ascii="Calibri" w:hAnsi="Calibri" w:cs="Calibri"/>
          <w:i/>
          <w:sz w:val="18"/>
          <w:szCs w:val="18"/>
        </w:rPr>
        <w:t>U. z 2024</w:t>
      </w:r>
      <w:r w:rsidRPr="006967B3">
        <w:rPr>
          <w:rFonts w:ascii="Calibri" w:hAnsi="Calibri" w:cs="Calibri"/>
          <w:i/>
          <w:sz w:val="18"/>
          <w:szCs w:val="18"/>
        </w:rPr>
        <w:t xml:space="preserve">r. poz. </w:t>
      </w:r>
      <w:r w:rsidR="00C11B72" w:rsidRPr="006967B3">
        <w:rPr>
          <w:rFonts w:ascii="Calibri" w:hAnsi="Calibri" w:cs="Calibri"/>
          <w:i/>
          <w:sz w:val="18"/>
          <w:szCs w:val="18"/>
        </w:rPr>
        <w:t>507 t.j.</w:t>
      </w:r>
      <w:r w:rsidRPr="006967B3">
        <w:rPr>
          <w:rFonts w:ascii="Calibri" w:hAnsi="Calibri" w:cs="Calibri"/>
          <w:i/>
          <w:sz w:val="18"/>
          <w:szCs w:val="18"/>
        </w:rPr>
        <w:t xml:space="preserve">), </w:t>
      </w:r>
      <w:r w:rsidRPr="006967B3">
        <w:rPr>
          <w:rFonts w:ascii="Calibri" w:hAnsi="Calibri"/>
          <w:sz w:val="18"/>
          <w:szCs w:val="18"/>
        </w:rPr>
        <w:t>dalej zwaną ustawą sankcyjną.</w:t>
      </w:r>
    </w:p>
    <w:p w:rsidR="00557F33" w:rsidRPr="006967B3" w:rsidRDefault="00557F33" w:rsidP="00605BBB">
      <w:pPr>
        <w:pStyle w:val="Akapitzlist"/>
        <w:numPr>
          <w:ilvl w:val="1"/>
          <w:numId w:val="10"/>
        </w:numPr>
        <w:ind w:left="709" w:hanging="425"/>
        <w:jc w:val="both"/>
        <w:rPr>
          <w:rFonts w:ascii="Calibri" w:hAnsi="Calibri"/>
          <w:sz w:val="18"/>
          <w:szCs w:val="18"/>
        </w:rPr>
      </w:pPr>
      <w:r w:rsidRPr="006967B3">
        <w:rPr>
          <w:rFonts w:ascii="Calibri" w:hAnsi="Calibri"/>
          <w:bCs/>
          <w:sz w:val="18"/>
          <w:szCs w:val="18"/>
        </w:rPr>
        <w:t>Spełniają warunki udziału w postępowaniu w zakresie:</w:t>
      </w:r>
    </w:p>
    <w:p w:rsidR="00557F33" w:rsidRPr="006967B3" w:rsidRDefault="00557F33" w:rsidP="00DE5AD7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 xml:space="preserve">Zdolności do występowania w obrocie gospodarczym: </w:t>
      </w:r>
    </w:p>
    <w:p w:rsidR="00557F33" w:rsidRPr="006967B3" w:rsidRDefault="00557F33" w:rsidP="00C875E1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>Zamawiający nie określa warunków w tym zakresie.</w:t>
      </w:r>
    </w:p>
    <w:p w:rsidR="007F7599" w:rsidRPr="006967B3" w:rsidRDefault="00557F33" w:rsidP="007F7599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 xml:space="preserve">Uprawnień do prowadzenia określonej działalności gospodarczej lub zawodowej: </w:t>
      </w:r>
    </w:p>
    <w:p w:rsidR="00745CA4" w:rsidRPr="006967B3" w:rsidRDefault="007F7599" w:rsidP="007F7599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>Zamawiający nie określa warunków w tym zakresie.</w:t>
      </w:r>
    </w:p>
    <w:p w:rsidR="00557F33" w:rsidRPr="006967B3" w:rsidRDefault="00557F33" w:rsidP="00DE5AD7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 xml:space="preserve">Sytuacji ekonomicznej lub finansowej: </w:t>
      </w:r>
    </w:p>
    <w:p w:rsidR="00557F33" w:rsidRPr="006967B3" w:rsidRDefault="00557F33" w:rsidP="00C875E1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>Zamawiający nie określa warunków w tym zakresie.</w:t>
      </w:r>
    </w:p>
    <w:p w:rsidR="006967B3" w:rsidRPr="006967B3" w:rsidRDefault="00557F33" w:rsidP="006967B3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>Zdolności technicznej lub zawodowej:</w:t>
      </w:r>
    </w:p>
    <w:p w:rsidR="006967B3" w:rsidRPr="006967B3" w:rsidRDefault="006967B3" w:rsidP="006967B3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6967B3">
        <w:rPr>
          <w:rFonts w:ascii="Calibri" w:hAnsi="Calibri" w:cs="Calibri"/>
          <w:sz w:val="18"/>
          <w:szCs w:val="18"/>
        </w:rPr>
        <w:t>Zamawiający nie określa warunków w tym zakresie.</w:t>
      </w:r>
    </w:p>
    <w:p w:rsidR="00F96C76" w:rsidRPr="002A01B4" w:rsidRDefault="00F96C76" w:rsidP="00F96C76">
      <w:pPr>
        <w:ind w:left="709"/>
        <w:jc w:val="both"/>
        <w:rPr>
          <w:rFonts w:ascii="Calibri" w:eastAsia="Calibri" w:hAnsi="Calibri"/>
          <w:i/>
          <w:color w:val="FF0000"/>
          <w:sz w:val="10"/>
          <w:szCs w:val="18"/>
          <w:lang w:eastAsia="en-US"/>
        </w:rPr>
      </w:pPr>
    </w:p>
    <w:p w:rsidR="00F96C76" w:rsidRPr="006934C6" w:rsidRDefault="00F96C76" w:rsidP="00F96C76">
      <w:pPr>
        <w:ind w:left="993"/>
        <w:jc w:val="both"/>
        <w:rPr>
          <w:rFonts w:ascii="Calibri" w:eastAsia="Calibri" w:hAnsi="Calibri"/>
          <w:bCs/>
          <w:i/>
          <w:iCs/>
          <w:sz w:val="10"/>
          <w:szCs w:val="18"/>
          <w:lang w:eastAsia="en-US"/>
        </w:rPr>
      </w:pPr>
    </w:p>
    <w:p w:rsidR="004861D5" w:rsidRPr="006934C6" w:rsidRDefault="004861D5" w:rsidP="004861D5">
      <w:pPr>
        <w:numPr>
          <w:ilvl w:val="0"/>
          <w:numId w:val="11"/>
        </w:numPr>
        <w:tabs>
          <w:tab w:val="clear" w:pos="720"/>
          <w:tab w:val="num" w:pos="284"/>
        </w:tabs>
        <w:ind w:left="360"/>
        <w:jc w:val="both"/>
        <w:rPr>
          <w:rFonts w:ascii="Calibri" w:hAnsi="Calibri" w:cs="Arial"/>
          <w:b/>
          <w:sz w:val="17"/>
          <w:szCs w:val="17"/>
        </w:rPr>
      </w:pPr>
      <w:r w:rsidRPr="006934C6">
        <w:rPr>
          <w:rFonts w:ascii="Calibri" w:hAnsi="Calibri" w:cs="Arial"/>
          <w:b/>
          <w:sz w:val="17"/>
          <w:szCs w:val="17"/>
        </w:rPr>
        <w:t>Opis sposobu przygotowania oferty:</w:t>
      </w:r>
    </w:p>
    <w:p w:rsidR="006934C6" w:rsidRPr="006934C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34C6">
        <w:rPr>
          <w:rFonts w:ascii="Calibri" w:hAnsi="Calibri" w:cs="Arial"/>
          <w:sz w:val="18"/>
          <w:szCs w:val="18"/>
        </w:rPr>
        <w:t>Ofertę należy złożyć w formie skanu, zgodnie z wzorem formularza oferty stanowiącym załącznik do Zaproszenia.</w:t>
      </w:r>
    </w:p>
    <w:p w:rsidR="006934C6" w:rsidRPr="006934C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34C6">
        <w:rPr>
          <w:rFonts w:ascii="Calibri" w:hAnsi="Calibri" w:cs="Arial"/>
          <w:sz w:val="18"/>
          <w:szCs w:val="18"/>
        </w:rPr>
        <w:t xml:space="preserve">Oferta winna być podpisana przez osobę (osoby) uprawnione do występowania w imieniu Wykonawcy. Wszystkie załączniki do oferty, stanowiące oświadczenia, pełnomocnictwo, powinny być również podpisane przez upoważnionego przedstawiciela Wykonawcy. </w:t>
      </w:r>
    </w:p>
    <w:p w:rsidR="006934C6" w:rsidRPr="006934C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34C6">
        <w:rPr>
          <w:rFonts w:ascii="Calibri" w:hAnsi="Calibri" w:cs="Arial"/>
          <w:sz w:val="18"/>
          <w:szCs w:val="18"/>
        </w:rPr>
        <w:t xml:space="preserve">W ofercie należy podać cenę netto i brutto </w:t>
      </w:r>
      <w:r w:rsidR="00D2264F">
        <w:rPr>
          <w:rFonts w:ascii="Calibri" w:hAnsi="Calibri" w:cs="Arial"/>
          <w:sz w:val="18"/>
          <w:szCs w:val="18"/>
        </w:rPr>
        <w:t xml:space="preserve">za całość przedmiotu zamówienia; </w:t>
      </w:r>
      <w:r w:rsidR="00150CC3">
        <w:rPr>
          <w:rFonts w:ascii="Calibri" w:hAnsi="Calibri" w:cs="Arial"/>
          <w:sz w:val="18"/>
          <w:szCs w:val="18"/>
        </w:rPr>
        <w:t>producenta, model i numer katalogowy oferowanej przecinarki; zakres prędkości posuwu stołu; termin dostawy oraz okres gwarancji na oferowaną przecinarkę.</w:t>
      </w:r>
    </w:p>
    <w:p w:rsidR="006934C6" w:rsidRPr="006934C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34C6">
        <w:rPr>
          <w:rFonts w:ascii="Calibri" w:hAnsi="Calibri" w:cs="Arial"/>
          <w:sz w:val="18"/>
          <w:szCs w:val="18"/>
        </w:rPr>
        <w:t>Cena podana w ofercie winna obejmować wszystkie koszty i opłaty, jakie powstaną w związku z wykonaniem zamówienia oraz z warunkami i wymaganiami stawianymi przez Zamawiającego.</w:t>
      </w:r>
    </w:p>
    <w:p w:rsidR="006934C6" w:rsidRPr="006934C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34C6">
        <w:rPr>
          <w:rFonts w:ascii="Calibri" w:hAnsi="Calibri" w:cs="Arial"/>
          <w:sz w:val="18"/>
          <w:szCs w:val="18"/>
        </w:rPr>
        <w:lastRenderedPageBreak/>
        <w:t>Koszty opracowania i złożenia oferty ponosi Wykonawca.</w:t>
      </w:r>
    </w:p>
    <w:p w:rsidR="006934C6" w:rsidRPr="006934C6" w:rsidRDefault="006934C6" w:rsidP="006934C6">
      <w:pPr>
        <w:pStyle w:val="Akapitzlist"/>
        <w:numPr>
          <w:ilvl w:val="1"/>
          <w:numId w:val="20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6934C6">
        <w:rPr>
          <w:rFonts w:ascii="Calibri" w:hAnsi="Calibri" w:cs="Arial"/>
          <w:sz w:val="18"/>
          <w:szCs w:val="18"/>
        </w:rPr>
        <w:t>Wykonawca może przed upływem terminu składania ofert zmienić lub wycofać swoją ofertę.</w:t>
      </w:r>
    </w:p>
    <w:p w:rsidR="00DA0D2B" w:rsidRPr="002A01B4" w:rsidRDefault="00DA0D2B" w:rsidP="00DA0D2B">
      <w:pPr>
        <w:pStyle w:val="Akapitzlist"/>
        <w:tabs>
          <w:tab w:val="left" w:pos="709"/>
        </w:tabs>
        <w:ind w:left="709"/>
        <w:jc w:val="both"/>
        <w:rPr>
          <w:rFonts w:ascii="Calibri" w:hAnsi="Calibri" w:cs="Calibri"/>
          <w:color w:val="FF0000"/>
          <w:sz w:val="18"/>
          <w:szCs w:val="18"/>
          <w:u w:val="single"/>
        </w:rPr>
      </w:pPr>
    </w:p>
    <w:p w:rsidR="004861D5" w:rsidRPr="006934C6" w:rsidRDefault="004861D5" w:rsidP="004861D5">
      <w:pPr>
        <w:numPr>
          <w:ilvl w:val="0"/>
          <w:numId w:val="12"/>
        </w:numPr>
        <w:tabs>
          <w:tab w:val="clear" w:pos="720"/>
          <w:tab w:val="num" w:pos="284"/>
        </w:tabs>
        <w:ind w:left="360"/>
        <w:jc w:val="both"/>
        <w:rPr>
          <w:rFonts w:ascii="Calibri" w:hAnsi="Calibri" w:cs="Arial"/>
          <w:b/>
          <w:sz w:val="18"/>
          <w:szCs w:val="18"/>
        </w:rPr>
      </w:pPr>
      <w:r w:rsidRPr="006934C6">
        <w:rPr>
          <w:rFonts w:ascii="Calibri" w:hAnsi="Calibri" w:cs="Arial"/>
          <w:b/>
          <w:sz w:val="18"/>
          <w:szCs w:val="18"/>
        </w:rPr>
        <w:t>Miejsce i termin składania ofert:</w:t>
      </w:r>
    </w:p>
    <w:p w:rsidR="006934C6" w:rsidRPr="006934C6" w:rsidRDefault="006934C6" w:rsidP="00DD0549">
      <w:pPr>
        <w:pStyle w:val="Tekstpodstawowywcity"/>
        <w:tabs>
          <w:tab w:val="left" w:pos="284"/>
        </w:tabs>
        <w:ind w:left="284"/>
        <w:jc w:val="both"/>
        <w:rPr>
          <w:rFonts w:ascii="Calibri" w:hAnsi="Calibri" w:cs="Arial"/>
          <w:sz w:val="18"/>
          <w:szCs w:val="18"/>
        </w:rPr>
      </w:pPr>
      <w:r w:rsidRPr="006934C6">
        <w:rPr>
          <w:rFonts w:ascii="Calibri" w:hAnsi="Calibri" w:cs="Arial"/>
          <w:sz w:val="18"/>
          <w:szCs w:val="18"/>
        </w:rPr>
        <w:t>Ofertę wraz ze wszystkimi wymaganymi dokumentami należy złożyć drogą elektroniczną na adres: konrad.luchowski@mail.umcs.pl w terminie</w:t>
      </w:r>
      <w:r w:rsidRPr="006934C6">
        <w:rPr>
          <w:rFonts w:ascii="Calibri" w:hAnsi="Calibri" w:cs="Arial"/>
          <w:b/>
          <w:sz w:val="18"/>
          <w:szCs w:val="18"/>
        </w:rPr>
        <w:t xml:space="preserve"> do dnia</w:t>
      </w:r>
      <w:r w:rsidRPr="006934C6">
        <w:rPr>
          <w:rFonts w:ascii="Calibri" w:hAnsi="Calibri" w:cs="Arial"/>
          <w:sz w:val="18"/>
          <w:szCs w:val="18"/>
        </w:rPr>
        <w:t xml:space="preserve"> </w:t>
      </w:r>
      <w:r w:rsidR="00705B48">
        <w:rPr>
          <w:rFonts w:ascii="Calibri" w:hAnsi="Calibri" w:cs="Arial"/>
          <w:b/>
          <w:sz w:val="18"/>
          <w:szCs w:val="18"/>
        </w:rPr>
        <w:t>24</w:t>
      </w:r>
      <w:r w:rsidRPr="006934C6">
        <w:rPr>
          <w:rFonts w:ascii="Calibri" w:hAnsi="Calibri" w:cs="Arial"/>
          <w:b/>
          <w:sz w:val="18"/>
          <w:szCs w:val="18"/>
        </w:rPr>
        <w:t>.09.2024r do godziny 11:00</w:t>
      </w:r>
      <w:r w:rsidRPr="006934C6">
        <w:rPr>
          <w:rFonts w:ascii="Calibri" w:hAnsi="Calibri" w:cs="Arial"/>
          <w:sz w:val="18"/>
          <w:szCs w:val="18"/>
        </w:rPr>
        <w:t xml:space="preserve">. </w:t>
      </w:r>
      <w:r w:rsidRPr="006934C6">
        <w:rPr>
          <w:rFonts w:ascii="Calibri" w:hAnsi="Calibri" w:cs="Arial"/>
          <w:sz w:val="18"/>
          <w:szCs w:val="18"/>
          <w:lang w:eastAsia="ar-SA"/>
        </w:rPr>
        <w:t>Oferty złożone po terminie nie będą rozpatrywane.</w:t>
      </w:r>
    </w:p>
    <w:p w:rsidR="00557F33" w:rsidRPr="00145BFE" w:rsidRDefault="00557F33" w:rsidP="00605BBB">
      <w:pPr>
        <w:numPr>
          <w:ilvl w:val="0"/>
          <w:numId w:val="12"/>
        </w:numPr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145BFE">
        <w:rPr>
          <w:rFonts w:ascii="Calibri" w:hAnsi="Calibri" w:cs="Arial"/>
          <w:b/>
          <w:sz w:val="18"/>
          <w:szCs w:val="18"/>
        </w:rPr>
        <w:t>Kryteria oceny ofert.</w:t>
      </w:r>
    </w:p>
    <w:p w:rsidR="00104210" w:rsidRPr="00145BFE" w:rsidRDefault="00557F33" w:rsidP="00145BFE">
      <w:pPr>
        <w:pStyle w:val="Akapitzlist"/>
        <w:numPr>
          <w:ilvl w:val="1"/>
          <w:numId w:val="35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145BFE">
        <w:rPr>
          <w:rFonts w:ascii="Calibri" w:hAnsi="Calibri" w:cs="Arial"/>
          <w:sz w:val="18"/>
          <w:szCs w:val="18"/>
        </w:rPr>
        <w:t xml:space="preserve">Kryteria oceny ofert: </w:t>
      </w:r>
      <w:r w:rsidR="00E71470" w:rsidRPr="00145BFE">
        <w:rPr>
          <w:rFonts w:ascii="Calibri" w:hAnsi="Calibri" w:cs="Arial"/>
          <w:b/>
          <w:sz w:val="18"/>
          <w:szCs w:val="18"/>
        </w:rPr>
        <w:tab/>
      </w:r>
    </w:p>
    <w:p w:rsidR="00145BFE" w:rsidRPr="00145BFE" w:rsidRDefault="00145BFE" w:rsidP="00145BFE">
      <w:pPr>
        <w:pStyle w:val="Akapitzlist"/>
        <w:ind w:left="709"/>
        <w:jc w:val="both"/>
        <w:rPr>
          <w:rFonts w:ascii="Calibri" w:hAnsi="Calibri" w:cs="Arial"/>
          <w:b/>
          <w:sz w:val="18"/>
          <w:szCs w:val="18"/>
        </w:rPr>
      </w:pPr>
      <w:r w:rsidRPr="00145BFE">
        <w:rPr>
          <w:rFonts w:ascii="Calibri" w:hAnsi="Calibri" w:cs="Arial"/>
          <w:b/>
          <w:sz w:val="18"/>
          <w:szCs w:val="18"/>
        </w:rPr>
        <w:t>Cena*</w:t>
      </w:r>
      <w:r w:rsidRPr="00145BFE">
        <w:rPr>
          <w:rFonts w:ascii="Calibri" w:hAnsi="Calibri" w:cs="Arial"/>
          <w:b/>
          <w:sz w:val="18"/>
          <w:szCs w:val="18"/>
        </w:rPr>
        <w:tab/>
      </w:r>
      <w:r w:rsidRPr="00145BFE">
        <w:rPr>
          <w:rFonts w:ascii="Calibri" w:hAnsi="Calibri" w:cs="Arial"/>
          <w:b/>
          <w:sz w:val="18"/>
          <w:szCs w:val="18"/>
        </w:rPr>
        <w:tab/>
      </w:r>
      <w:r w:rsidRPr="00145BFE">
        <w:rPr>
          <w:rFonts w:ascii="Calibri" w:hAnsi="Calibri" w:cs="Arial"/>
          <w:b/>
          <w:sz w:val="18"/>
          <w:szCs w:val="18"/>
        </w:rPr>
        <w:tab/>
      </w:r>
      <w:r w:rsidRPr="00145BFE">
        <w:rPr>
          <w:rFonts w:ascii="Calibri" w:hAnsi="Calibri" w:cs="Arial"/>
          <w:b/>
          <w:sz w:val="18"/>
          <w:szCs w:val="18"/>
        </w:rPr>
        <w:tab/>
      </w:r>
      <w:r w:rsidRPr="00145BFE">
        <w:rPr>
          <w:rFonts w:ascii="Calibri" w:hAnsi="Calibri" w:cs="Arial"/>
          <w:b/>
          <w:sz w:val="18"/>
          <w:szCs w:val="18"/>
        </w:rPr>
        <w:tab/>
        <w:t>- waga kryterium: 60%</w:t>
      </w:r>
    </w:p>
    <w:p w:rsidR="00145BFE" w:rsidRPr="00145BFE" w:rsidRDefault="00145BFE" w:rsidP="00145BFE">
      <w:pPr>
        <w:pStyle w:val="Akapitzlist"/>
        <w:ind w:left="709"/>
        <w:jc w:val="both"/>
        <w:rPr>
          <w:rFonts w:ascii="Calibri" w:hAnsi="Calibri" w:cs="Arial"/>
          <w:b/>
          <w:sz w:val="18"/>
          <w:szCs w:val="18"/>
        </w:rPr>
      </w:pPr>
      <w:r w:rsidRPr="00145BFE">
        <w:rPr>
          <w:rFonts w:ascii="Calibri" w:hAnsi="Calibri" w:cs="Arial"/>
          <w:b/>
          <w:sz w:val="18"/>
          <w:szCs w:val="18"/>
        </w:rPr>
        <w:t>Zakres prędkości posuwu stołu**</w:t>
      </w:r>
      <w:r w:rsidRPr="00145BFE">
        <w:rPr>
          <w:rFonts w:ascii="Calibri" w:hAnsi="Calibri" w:cs="Arial"/>
          <w:b/>
          <w:sz w:val="18"/>
          <w:szCs w:val="18"/>
        </w:rPr>
        <w:tab/>
      </w:r>
      <w:r w:rsidRPr="00145BFE">
        <w:rPr>
          <w:rFonts w:ascii="Calibri" w:hAnsi="Calibri" w:cs="Arial"/>
          <w:b/>
          <w:sz w:val="18"/>
          <w:szCs w:val="18"/>
        </w:rPr>
        <w:tab/>
        <w:t>- waga kryterium: 30%</w:t>
      </w:r>
    </w:p>
    <w:p w:rsidR="00145BFE" w:rsidRPr="00145BFE" w:rsidRDefault="00145BFE" w:rsidP="00145BFE">
      <w:pPr>
        <w:pStyle w:val="Akapitzlist"/>
        <w:ind w:left="709"/>
        <w:jc w:val="both"/>
        <w:rPr>
          <w:rFonts w:ascii="Calibri" w:hAnsi="Calibri" w:cs="Arial"/>
          <w:b/>
          <w:sz w:val="18"/>
          <w:szCs w:val="18"/>
        </w:rPr>
      </w:pPr>
      <w:r w:rsidRPr="00145BFE">
        <w:rPr>
          <w:rFonts w:ascii="Calibri" w:hAnsi="Calibri" w:cs="Arial"/>
          <w:b/>
          <w:sz w:val="18"/>
          <w:szCs w:val="18"/>
        </w:rPr>
        <w:t>Termin dostawy***</w:t>
      </w:r>
      <w:r w:rsidRPr="00145BFE">
        <w:rPr>
          <w:rFonts w:ascii="Calibri" w:hAnsi="Calibri" w:cs="Arial"/>
          <w:b/>
          <w:sz w:val="18"/>
          <w:szCs w:val="18"/>
        </w:rPr>
        <w:tab/>
      </w:r>
      <w:r w:rsidRPr="00145BFE">
        <w:rPr>
          <w:rFonts w:ascii="Calibri" w:hAnsi="Calibri" w:cs="Arial"/>
          <w:b/>
          <w:sz w:val="18"/>
          <w:szCs w:val="18"/>
        </w:rPr>
        <w:tab/>
      </w:r>
      <w:r w:rsidRPr="00145BFE">
        <w:rPr>
          <w:rFonts w:ascii="Calibri" w:hAnsi="Calibri" w:cs="Arial"/>
          <w:b/>
          <w:sz w:val="18"/>
          <w:szCs w:val="18"/>
        </w:rPr>
        <w:tab/>
        <w:t>- waga kryterium: 10%</w:t>
      </w:r>
    </w:p>
    <w:p w:rsidR="00145BFE" w:rsidRPr="00145BFE" w:rsidRDefault="00145BFE" w:rsidP="00145BFE">
      <w:pPr>
        <w:ind w:left="459" w:firstLine="25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5BFE">
        <w:rPr>
          <w:rFonts w:asciiTheme="minorHAnsi" w:hAnsiTheme="minorHAnsi" w:cstheme="minorHAnsi"/>
          <w:i/>
          <w:sz w:val="16"/>
          <w:szCs w:val="16"/>
        </w:rPr>
        <w:t>* – ocenie będzie podlegała łączna cena brutto, podana przez Wykonawcę w formularzu oferty.</w:t>
      </w:r>
    </w:p>
    <w:p w:rsidR="00145BFE" w:rsidRPr="00145BFE" w:rsidRDefault="00145BFE" w:rsidP="00145BFE">
      <w:pPr>
        <w:ind w:left="459" w:firstLine="25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5BFE">
        <w:rPr>
          <w:rFonts w:asciiTheme="minorHAnsi" w:hAnsiTheme="minorHAnsi" w:cstheme="minorHAnsi"/>
          <w:i/>
          <w:sz w:val="16"/>
          <w:szCs w:val="16"/>
        </w:rPr>
        <w:t>** – ocenie będzie podlegał zakres prędkości posuwu stołu podany przez Wykonawcę w formularzu oferty.</w:t>
      </w:r>
    </w:p>
    <w:p w:rsidR="00145BFE" w:rsidRPr="00145BFE" w:rsidRDefault="00145BFE" w:rsidP="00145BFE">
      <w:pPr>
        <w:ind w:left="459" w:firstLine="25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5BFE">
        <w:rPr>
          <w:rFonts w:asciiTheme="minorHAnsi" w:hAnsiTheme="minorHAnsi" w:cstheme="minorHAnsi"/>
          <w:i/>
          <w:sz w:val="16"/>
          <w:szCs w:val="16"/>
        </w:rPr>
        <w:t xml:space="preserve">*** - ocenie będzie podlegał zadeklarowany termin dostawy precyzyjnej przecinarki, podany przez Wykonawcę w formularzu oferty. </w:t>
      </w:r>
    </w:p>
    <w:p w:rsidR="00145BFE" w:rsidRPr="002A01B4" w:rsidRDefault="00145BFE" w:rsidP="00104210">
      <w:pPr>
        <w:pStyle w:val="Akapitzlist"/>
        <w:ind w:left="709"/>
        <w:jc w:val="both"/>
        <w:rPr>
          <w:rFonts w:ascii="Calibri" w:hAnsi="Calibri" w:cs="Arial"/>
          <w:b/>
          <w:color w:val="FF0000"/>
          <w:sz w:val="18"/>
          <w:szCs w:val="18"/>
        </w:rPr>
      </w:pPr>
    </w:p>
    <w:p w:rsidR="00104210" w:rsidRPr="00145BFE" w:rsidRDefault="00104210" w:rsidP="00145BFE">
      <w:pPr>
        <w:pStyle w:val="Akapitzlist"/>
        <w:numPr>
          <w:ilvl w:val="1"/>
          <w:numId w:val="35"/>
        </w:numPr>
        <w:tabs>
          <w:tab w:val="left" w:pos="709"/>
        </w:tabs>
        <w:ind w:hanging="785"/>
        <w:jc w:val="both"/>
        <w:rPr>
          <w:rFonts w:ascii="Calibri" w:hAnsi="Calibri" w:cs="Calibri"/>
          <w:sz w:val="18"/>
          <w:szCs w:val="18"/>
        </w:rPr>
      </w:pPr>
      <w:r w:rsidRPr="00145BFE">
        <w:rPr>
          <w:rFonts w:ascii="Calibri" w:hAnsi="Calibri" w:cs="Calibri"/>
          <w:sz w:val="18"/>
          <w:szCs w:val="18"/>
        </w:rPr>
        <w:t>Przy dokonywaniu oceny Komisja przet</w:t>
      </w:r>
      <w:r w:rsidR="007F7599" w:rsidRPr="00145BFE">
        <w:rPr>
          <w:rFonts w:ascii="Calibri" w:hAnsi="Calibri" w:cs="Calibri"/>
          <w:sz w:val="18"/>
          <w:szCs w:val="18"/>
        </w:rPr>
        <w:t>argowa posłuży się następującym</w:t>
      </w:r>
      <w:r w:rsidR="00D15180" w:rsidRPr="00145BFE">
        <w:rPr>
          <w:rFonts w:ascii="Calibri" w:hAnsi="Calibri" w:cs="Calibri"/>
          <w:sz w:val="18"/>
          <w:szCs w:val="18"/>
        </w:rPr>
        <w:t>i wzorami</w:t>
      </w:r>
      <w:r w:rsidRPr="00145BFE">
        <w:rPr>
          <w:rFonts w:ascii="Calibri" w:hAnsi="Calibri" w:cs="Calibri"/>
          <w:sz w:val="18"/>
          <w:szCs w:val="18"/>
        </w:rPr>
        <w:t>:</w:t>
      </w:r>
    </w:p>
    <w:p w:rsidR="007F7599" w:rsidRPr="00145BFE" w:rsidRDefault="00D15180" w:rsidP="003E72B6">
      <w:pPr>
        <w:pStyle w:val="Akapitzlist"/>
        <w:numPr>
          <w:ilvl w:val="0"/>
          <w:numId w:val="22"/>
        </w:numPr>
        <w:tabs>
          <w:tab w:val="left" w:pos="993"/>
        </w:tabs>
        <w:jc w:val="both"/>
        <w:rPr>
          <w:rFonts w:ascii="Calibri" w:hAnsi="Calibri" w:cs="Calibri"/>
          <w:b/>
          <w:sz w:val="18"/>
          <w:szCs w:val="18"/>
        </w:rPr>
      </w:pPr>
      <w:r w:rsidRPr="00145BFE">
        <w:rPr>
          <w:rFonts w:ascii="Calibri" w:hAnsi="Calibri" w:cs="Calibri"/>
          <w:b/>
          <w:sz w:val="18"/>
          <w:szCs w:val="18"/>
          <w:u w:val="single"/>
        </w:rPr>
        <w:t>przy kryterium cena</w:t>
      </w:r>
      <w:r w:rsidRPr="00145BFE">
        <w:rPr>
          <w:rFonts w:ascii="Calibri" w:hAnsi="Calibri" w:cs="Calibri"/>
          <w:b/>
          <w:sz w:val="18"/>
          <w:szCs w:val="18"/>
        </w:rPr>
        <w:t xml:space="preserve">: </w:t>
      </w:r>
      <w:r w:rsidRPr="00145BFE">
        <w:rPr>
          <w:rFonts w:ascii="Calibri" w:hAnsi="Calibri" w:cs="Calibri"/>
          <w:b/>
          <w:sz w:val="18"/>
          <w:szCs w:val="18"/>
        </w:rPr>
        <w:tab/>
      </w:r>
      <w:r w:rsidR="00104210" w:rsidRPr="00145BFE">
        <w:rPr>
          <w:rFonts w:ascii="Calibri" w:hAnsi="Calibri" w:cs="Calibri"/>
          <w:b/>
          <w:sz w:val="18"/>
          <w:szCs w:val="18"/>
        </w:rPr>
        <w:t>C = (C</w:t>
      </w:r>
      <w:r w:rsidR="00104210" w:rsidRPr="00145BFE">
        <w:rPr>
          <w:rFonts w:ascii="Calibri" w:hAnsi="Calibri" w:cs="Calibri"/>
          <w:b/>
          <w:sz w:val="18"/>
          <w:szCs w:val="18"/>
          <w:vertAlign w:val="subscript"/>
        </w:rPr>
        <w:t>n</w:t>
      </w:r>
      <w:r w:rsidR="00104210" w:rsidRPr="00145BFE">
        <w:rPr>
          <w:rFonts w:ascii="Calibri" w:hAnsi="Calibri" w:cs="Calibri"/>
          <w:b/>
          <w:sz w:val="18"/>
          <w:szCs w:val="18"/>
        </w:rPr>
        <w:t xml:space="preserve"> / C</w:t>
      </w:r>
      <w:r w:rsidR="00104210" w:rsidRPr="00145BFE">
        <w:rPr>
          <w:rFonts w:ascii="Calibri" w:hAnsi="Calibri" w:cs="Calibri"/>
          <w:b/>
          <w:sz w:val="18"/>
          <w:szCs w:val="18"/>
          <w:vertAlign w:val="subscript"/>
        </w:rPr>
        <w:t>o</w:t>
      </w:r>
      <w:r w:rsidR="00E71470" w:rsidRPr="00145BFE">
        <w:rPr>
          <w:rFonts w:ascii="Calibri" w:hAnsi="Calibri" w:cs="Calibri"/>
          <w:b/>
          <w:sz w:val="18"/>
          <w:szCs w:val="18"/>
        </w:rPr>
        <w:t xml:space="preserve">) x </w:t>
      </w:r>
      <w:r w:rsidR="00145BFE" w:rsidRPr="00145BFE">
        <w:rPr>
          <w:rFonts w:ascii="Calibri" w:hAnsi="Calibri" w:cs="Calibri"/>
          <w:b/>
          <w:sz w:val="18"/>
          <w:szCs w:val="18"/>
        </w:rPr>
        <w:t>60</w:t>
      </w:r>
      <w:r w:rsidR="00104210" w:rsidRPr="00145BFE">
        <w:rPr>
          <w:rFonts w:ascii="Calibri" w:hAnsi="Calibri" w:cs="Calibri"/>
          <w:b/>
          <w:sz w:val="18"/>
          <w:szCs w:val="18"/>
        </w:rPr>
        <w:t xml:space="preserve"> pkt, gdzie:</w:t>
      </w:r>
    </w:p>
    <w:p w:rsidR="007F7599" w:rsidRPr="00145BFE" w:rsidRDefault="00104210" w:rsidP="00D15180">
      <w:pPr>
        <w:tabs>
          <w:tab w:val="left" w:pos="993"/>
        </w:tabs>
        <w:ind w:left="993"/>
        <w:jc w:val="both"/>
        <w:rPr>
          <w:rFonts w:ascii="Calibri" w:hAnsi="Calibri" w:cs="Calibri"/>
          <w:b/>
          <w:sz w:val="18"/>
          <w:szCs w:val="18"/>
        </w:rPr>
      </w:pPr>
      <w:r w:rsidRPr="00145BFE">
        <w:rPr>
          <w:rFonts w:ascii="Calibri" w:hAnsi="Calibri" w:cs="Calibri"/>
          <w:i/>
          <w:sz w:val="16"/>
          <w:szCs w:val="16"/>
        </w:rPr>
        <w:t>C – przyznane punkty w kryterium cena;</w:t>
      </w:r>
    </w:p>
    <w:p w:rsidR="007F7599" w:rsidRPr="00145BFE" w:rsidRDefault="00104210" w:rsidP="00D15180">
      <w:pPr>
        <w:tabs>
          <w:tab w:val="left" w:pos="993"/>
        </w:tabs>
        <w:ind w:left="993"/>
        <w:jc w:val="both"/>
        <w:rPr>
          <w:rFonts w:ascii="Calibri" w:hAnsi="Calibri" w:cs="Calibri"/>
          <w:b/>
          <w:sz w:val="18"/>
          <w:szCs w:val="18"/>
        </w:rPr>
      </w:pPr>
      <w:r w:rsidRPr="00145BFE">
        <w:rPr>
          <w:rFonts w:ascii="Calibri" w:hAnsi="Calibri" w:cs="Calibri"/>
          <w:i/>
          <w:sz w:val="16"/>
          <w:szCs w:val="16"/>
        </w:rPr>
        <w:t>C</w:t>
      </w:r>
      <w:r w:rsidRPr="00145BFE">
        <w:rPr>
          <w:rFonts w:ascii="Calibri" w:hAnsi="Calibri" w:cs="Calibri"/>
          <w:i/>
          <w:sz w:val="16"/>
          <w:szCs w:val="16"/>
          <w:vertAlign w:val="subscript"/>
        </w:rPr>
        <w:t>n</w:t>
      </w:r>
      <w:r w:rsidRPr="00145BFE">
        <w:rPr>
          <w:rFonts w:ascii="Calibri" w:hAnsi="Calibri" w:cs="Calibri"/>
          <w:i/>
          <w:sz w:val="16"/>
          <w:szCs w:val="16"/>
        </w:rPr>
        <w:t xml:space="preserve"> – najniższa cena ofertowa (brutto) spośród wszystkich ważnych ofert;</w:t>
      </w:r>
    </w:p>
    <w:p w:rsidR="007F7599" w:rsidRPr="00145BFE" w:rsidRDefault="00104210" w:rsidP="00D15180">
      <w:pPr>
        <w:tabs>
          <w:tab w:val="left" w:pos="993"/>
        </w:tabs>
        <w:ind w:left="993"/>
        <w:jc w:val="both"/>
        <w:rPr>
          <w:rFonts w:ascii="Calibri" w:hAnsi="Calibri" w:cs="Calibri"/>
          <w:b/>
          <w:sz w:val="18"/>
          <w:szCs w:val="18"/>
        </w:rPr>
      </w:pPr>
      <w:r w:rsidRPr="00145BFE">
        <w:rPr>
          <w:rFonts w:ascii="Calibri" w:hAnsi="Calibri" w:cs="Calibri"/>
          <w:i/>
          <w:sz w:val="16"/>
          <w:szCs w:val="16"/>
        </w:rPr>
        <w:t>C</w:t>
      </w:r>
      <w:r w:rsidRPr="00145BFE">
        <w:rPr>
          <w:rFonts w:ascii="Calibri" w:hAnsi="Calibri" w:cs="Calibri"/>
          <w:i/>
          <w:sz w:val="16"/>
          <w:szCs w:val="16"/>
          <w:vertAlign w:val="subscript"/>
        </w:rPr>
        <w:t>o</w:t>
      </w:r>
      <w:r w:rsidRPr="00145BFE">
        <w:rPr>
          <w:rFonts w:ascii="Calibri" w:hAnsi="Calibri" w:cs="Calibri"/>
          <w:i/>
          <w:sz w:val="16"/>
          <w:szCs w:val="16"/>
        </w:rPr>
        <w:t xml:space="preserve"> –</w:t>
      </w:r>
      <w:r w:rsidR="00191671" w:rsidRPr="00145BFE">
        <w:rPr>
          <w:rFonts w:ascii="Calibri" w:hAnsi="Calibri" w:cs="Calibri"/>
          <w:i/>
          <w:sz w:val="16"/>
          <w:szCs w:val="16"/>
        </w:rPr>
        <w:t xml:space="preserve"> </w:t>
      </w:r>
      <w:r w:rsidR="007F7599" w:rsidRPr="00145BFE">
        <w:rPr>
          <w:rFonts w:ascii="Calibri" w:hAnsi="Calibri" w:cs="Calibri"/>
          <w:i/>
          <w:sz w:val="16"/>
          <w:szCs w:val="16"/>
        </w:rPr>
        <w:t>cena oferty ocenianej (brutto)</w:t>
      </w:r>
      <w:r w:rsidR="00191671" w:rsidRPr="00145BFE">
        <w:rPr>
          <w:rFonts w:ascii="Calibri" w:hAnsi="Calibri" w:cs="Calibri"/>
          <w:i/>
          <w:sz w:val="16"/>
          <w:szCs w:val="16"/>
        </w:rPr>
        <w:t>.</w:t>
      </w:r>
    </w:p>
    <w:p w:rsidR="00D15180" w:rsidRPr="00145BFE" w:rsidRDefault="00D15180" w:rsidP="00D15180">
      <w:pPr>
        <w:tabs>
          <w:tab w:val="left" w:pos="993"/>
        </w:tabs>
        <w:ind w:left="993"/>
        <w:jc w:val="both"/>
        <w:rPr>
          <w:rFonts w:ascii="Calibri" w:hAnsi="Calibri" w:cs="Calibri"/>
          <w:sz w:val="18"/>
          <w:szCs w:val="18"/>
        </w:rPr>
      </w:pPr>
      <w:r w:rsidRPr="00145BFE">
        <w:rPr>
          <w:rFonts w:ascii="Calibri" w:hAnsi="Calibri" w:cs="Calibri"/>
          <w:sz w:val="18"/>
          <w:szCs w:val="18"/>
        </w:rPr>
        <w:t>Ocenie w ramach tego kryterium będzie podlegała łączna cena brutto podana przez Wykonawcę w formularzu oferty.</w:t>
      </w:r>
    </w:p>
    <w:p w:rsidR="00104210" w:rsidRPr="00145BFE" w:rsidRDefault="00104210" w:rsidP="00D15180">
      <w:pPr>
        <w:tabs>
          <w:tab w:val="left" w:pos="993"/>
        </w:tabs>
        <w:ind w:left="993"/>
        <w:jc w:val="both"/>
        <w:rPr>
          <w:rFonts w:ascii="Calibri" w:hAnsi="Calibri" w:cs="Calibri"/>
          <w:b/>
          <w:sz w:val="18"/>
          <w:szCs w:val="18"/>
        </w:rPr>
      </w:pPr>
      <w:r w:rsidRPr="00145BFE">
        <w:rPr>
          <w:rFonts w:ascii="Calibri" w:hAnsi="Calibri" w:cs="Calibri"/>
          <w:sz w:val="18"/>
          <w:szCs w:val="18"/>
        </w:rPr>
        <w:t>Oferta najkorzystniejsza, w tym kryter</w:t>
      </w:r>
      <w:r w:rsidR="00E71470" w:rsidRPr="00145BFE">
        <w:rPr>
          <w:rFonts w:ascii="Calibri" w:hAnsi="Calibri" w:cs="Calibri"/>
          <w:sz w:val="18"/>
          <w:szCs w:val="18"/>
        </w:rPr>
        <w:t xml:space="preserve">ium, może otrzymać maksymalnie </w:t>
      </w:r>
      <w:r w:rsidR="00145BFE" w:rsidRPr="00145BFE">
        <w:rPr>
          <w:rFonts w:ascii="Calibri" w:hAnsi="Calibri" w:cs="Calibri"/>
          <w:sz w:val="18"/>
          <w:szCs w:val="18"/>
        </w:rPr>
        <w:t>60</w:t>
      </w:r>
      <w:r w:rsidRPr="00145BFE">
        <w:rPr>
          <w:rFonts w:ascii="Calibri" w:hAnsi="Calibri" w:cs="Calibri"/>
          <w:sz w:val="18"/>
          <w:szCs w:val="18"/>
        </w:rPr>
        <w:t xml:space="preserve"> punktów.</w:t>
      </w:r>
    </w:p>
    <w:p w:rsidR="00145BFE" w:rsidRDefault="00145BFE" w:rsidP="00104210">
      <w:pPr>
        <w:pStyle w:val="Akapitzlist"/>
        <w:ind w:left="709"/>
        <w:jc w:val="both"/>
        <w:rPr>
          <w:rFonts w:ascii="Calibri" w:hAnsi="Calibri" w:cs="Arial"/>
          <w:color w:val="FF0000"/>
          <w:sz w:val="18"/>
          <w:szCs w:val="18"/>
        </w:rPr>
      </w:pPr>
    </w:p>
    <w:p w:rsidR="00145BFE" w:rsidRDefault="00145BFE" w:rsidP="00145BFE">
      <w:pPr>
        <w:pStyle w:val="Akapitzlist"/>
        <w:numPr>
          <w:ilvl w:val="0"/>
          <w:numId w:val="22"/>
        </w:numPr>
        <w:ind w:left="993" w:hanging="284"/>
        <w:jc w:val="both"/>
        <w:rPr>
          <w:rFonts w:ascii="Calibri" w:hAnsi="Calibri" w:cs="Arial"/>
          <w:b/>
          <w:sz w:val="18"/>
          <w:szCs w:val="18"/>
        </w:rPr>
      </w:pPr>
      <w:r w:rsidRPr="003D589C">
        <w:rPr>
          <w:rFonts w:ascii="Calibri" w:hAnsi="Calibri" w:cs="Arial"/>
          <w:b/>
          <w:sz w:val="18"/>
          <w:szCs w:val="18"/>
          <w:u w:val="single"/>
        </w:rPr>
        <w:t>przy kryterium zakres prędkości posuwu stołu (ZP)</w:t>
      </w:r>
      <w:r w:rsidRPr="003D589C">
        <w:rPr>
          <w:rFonts w:ascii="Calibri" w:hAnsi="Calibri" w:cs="Arial"/>
          <w:b/>
          <w:sz w:val="18"/>
          <w:szCs w:val="18"/>
        </w:rPr>
        <w:t>:</w:t>
      </w:r>
    </w:p>
    <w:p w:rsidR="00145BFE" w:rsidRPr="00145BFE" w:rsidRDefault="00145BFE" w:rsidP="00145BFE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</w:rPr>
      </w:pPr>
      <w:r w:rsidRPr="00145BFE">
        <w:rPr>
          <w:rFonts w:ascii="Calibri" w:hAnsi="Calibri" w:cs="Arial"/>
          <w:sz w:val="18"/>
          <w:szCs w:val="18"/>
        </w:rPr>
        <w:t>Wykonawca w formularzu oferty deklaruje oferowany minimalny zakres prędkości posuwu stołu. Obligatoryjn</w:t>
      </w:r>
      <w:r>
        <w:rPr>
          <w:rFonts w:ascii="Calibri" w:hAnsi="Calibri" w:cs="Arial"/>
          <w:sz w:val="18"/>
          <w:szCs w:val="18"/>
        </w:rPr>
        <w:t>y jest nie większy niż 0.001mm-</w:t>
      </w:r>
      <w:r w:rsidRPr="00145BFE">
        <w:rPr>
          <w:rFonts w:ascii="Calibri" w:hAnsi="Calibri" w:cs="Arial"/>
          <w:sz w:val="18"/>
          <w:szCs w:val="18"/>
        </w:rPr>
        <w:t>2mm/s</w:t>
      </w:r>
      <w:r>
        <w:rPr>
          <w:rFonts w:ascii="Calibri" w:hAnsi="Calibri" w:cs="Arial"/>
          <w:sz w:val="18"/>
          <w:szCs w:val="18"/>
        </w:rPr>
        <w:t>. Punkty w tym kryterium zostaną przyznane zgodnie z poniższym:</w:t>
      </w:r>
    </w:p>
    <w:p w:rsidR="00145BFE" w:rsidRDefault="00145BFE" w:rsidP="00145BFE">
      <w:pPr>
        <w:ind w:left="993"/>
        <w:jc w:val="both"/>
        <w:rPr>
          <w:rFonts w:ascii="Calibri" w:hAnsi="Calibri" w:cs="Arial"/>
          <w:sz w:val="18"/>
          <w:szCs w:val="18"/>
        </w:rPr>
      </w:pPr>
      <w:r w:rsidRPr="003D589C">
        <w:rPr>
          <w:rFonts w:ascii="Calibri" w:hAnsi="Calibri" w:cs="Arial"/>
          <w:sz w:val="18"/>
          <w:szCs w:val="18"/>
        </w:rPr>
        <w:t>Minimalny zakres prędkości posuwu s</w:t>
      </w:r>
      <w:r w:rsidR="00A8753E">
        <w:rPr>
          <w:rFonts w:ascii="Calibri" w:hAnsi="Calibri" w:cs="Arial"/>
          <w:sz w:val="18"/>
          <w:szCs w:val="18"/>
        </w:rPr>
        <w:t xml:space="preserve">tołu – nie większy niż 0.001mm-2mm/s - </w:t>
      </w:r>
      <w:r w:rsidRPr="003D589C">
        <w:rPr>
          <w:rFonts w:ascii="Calibri" w:hAnsi="Calibri" w:cs="Arial"/>
          <w:sz w:val="18"/>
          <w:szCs w:val="18"/>
        </w:rPr>
        <w:t xml:space="preserve">0 pkt. </w:t>
      </w:r>
    </w:p>
    <w:p w:rsidR="00145BFE" w:rsidRDefault="00145BFE" w:rsidP="00A8753E">
      <w:pPr>
        <w:ind w:left="993"/>
        <w:jc w:val="both"/>
        <w:rPr>
          <w:rFonts w:ascii="Calibri" w:hAnsi="Calibri" w:cs="Arial"/>
          <w:sz w:val="18"/>
          <w:szCs w:val="18"/>
        </w:rPr>
      </w:pPr>
      <w:r w:rsidRPr="003D589C">
        <w:rPr>
          <w:rFonts w:ascii="Calibri" w:hAnsi="Calibri" w:cs="Arial"/>
          <w:sz w:val="18"/>
          <w:szCs w:val="18"/>
        </w:rPr>
        <w:t xml:space="preserve">Maksymalny zakres prędkości posuwu </w:t>
      </w:r>
      <w:r w:rsidR="00A8753E">
        <w:rPr>
          <w:rFonts w:ascii="Calibri" w:hAnsi="Calibri" w:cs="Arial"/>
          <w:sz w:val="18"/>
          <w:szCs w:val="18"/>
        </w:rPr>
        <w:t>stołu – nie większy niż 0,005-</w:t>
      </w:r>
      <w:r w:rsidRPr="003D589C">
        <w:rPr>
          <w:rFonts w:ascii="Calibri" w:hAnsi="Calibri" w:cs="Arial"/>
          <w:sz w:val="18"/>
          <w:szCs w:val="18"/>
        </w:rPr>
        <w:t>3,00</w:t>
      </w:r>
      <w:r w:rsidR="00A8753E">
        <w:rPr>
          <w:rFonts w:ascii="Calibri" w:hAnsi="Calibri" w:cs="Arial"/>
          <w:sz w:val="18"/>
          <w:szCs w:val="18"/>
        </w:rPr>
        <w:t>0</w:t>
      </w:r>
      <w:r w:rsidRPr="003D589C">
        <w:rPr>
          <w:rFonts w:ascii="Calibri" w:hAnsi="Calibri" w:cs="Arial"/>
          <w:sz w:val="18"/>
          <w:szCs w:val="18"/>
        </w:rPr>
        <w:t xml:space="preserve"> mm/s (w krokach 0.005mm/s)</w:t>
      </w:r>
      <w:r w:rsidR="00A8753E">
        <w:rPr>
          <w:rFonts w:ascii="Calibri" w:hAnsi="Calibri" w:cs="Arial"/>
          <w:sz w:val="18"/>
          <w:szCs w:val="18"/>
        </w:rPr>
        <w:t xml:space="preserve"> </w:t>
      </w:r>
      <w:r w:rsidRPr="003D589C">
        <w:rPr>
          <w:rFonts w:ascii="Calibri" w:hAnsi="Calibri" w:cs="Arial"/>
          <w:sz w:val="18"/>
          <w:szCs w:val="18"/>
        </w:rPr>
        <w:t>- 30 pkt.</w:t>
      </w:r>
    </w:p>
    <w:p w:rsidR="00145BFE" w:rsidRPr="003D589C" w:rsidRDefault="00145BFE" w:rsidP="00145BFE">
      <w:pPr>
        <w:ind w:left="284" w:firstLine="709"/>
        <w:jc w:val="both"/>
        <w:rPr>
          <w:rFonts w:ascii="Calibri" w:hAnsi="Calibri" w:cs="Arial"/>
          <w:sz w:val="18"/>
          <w:szCs w:val="18"/>
        </w:rPr>
      </w:pPr>
      <w:r w:rsidRPr="003D589C">
        <w:rPr>
          <w:rFonts w:ascii="Calibri" w:hAnsi="Calibri" w:cs="Arial"/>
          <w:sz w:val="18"/>
          <w:szCs w:val="18"/>
        </w:rPr>
        <w:t xml:space="preserve">Oferta najkorzystniejsza, w tym kryterium, może otrzymać maksymalnie 30 punktów. </w:t>
      </w:r>
    </w:p>
    <w:p w:rsidR="00145BFE" w:rsidRPr="00C96A21" w:rsidRDefault="00145BFE" w:rsidP="00145BFE">
      <w:pPr>
        <w:pStyle w:val="Akapitzlist"/>
        <w:ind w:left="1080"/>
        <w:jc w:val="both"/>
        <w:rPr>
          <w:rFonts w:ascii="Calibri" w:hAnsi="Calibri" w:cs="Arial"/>
          <w:color w:val="FF0000"/>
          <w:sz w:val="18"/>
          <w:szCs w:val="18"/>
        </w:rPr>
      </w:pPr>
    </w:p>
    <w:p w:rsidR="00A8753E" w:rsidRDefault="00A8753E" w:rsidP="00A8753E">
      <w:pPr>
        <w:pStyle w:val="Akapitzlist"/>
        <w:numPr>
          <w:ilvl w:val="0"/>
          <w:numId w:val="22"/>
        </w:numPr>
        <w:ind w:left="993" w:hanging="284"/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b/>
          <w:sz w:val="18"/>
          <w:szCs w:val="18"/>
          <w:u w:val="single"/>
        </w:rPr>
        <w:t>przy kryterium t</w:t>
      </w:r>
      <w:r w:rsidR="00145BFE" w:rsidRPr="00962C58">
        <w:rPr>
          <w:rFonts w:ascii="Calibri" w:hAnsi="Calibri" w:cs="Arial"/>
          <w:b/>
          <w:sz w:val="18"/>
          <w:szCs w:val="18"/>
          <w:u w:val="single"/>
        </w:rPr>
        <w:t>ermin dostawy (D):</w:t>
      </w:r>
    </w:p>
    <w:p w:rsidR="00145BFE" w:rsidRPr="00A8753E" w:rsidRDefault="00145BFE" w:rsidP="00A8753E">
      <w:pPr>
        <w:pStyle w:val="Akapitzlist"/>
        <w:ind w:left="993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A8753E">
        <w:rPr>
          <w:rFonts w:ascii="Calibri" w:hAnsi="Calibri" w:cs="Arial"/>
          <w:sz w:val="18"/>
          <w:szCs w:val="18"/>
        </w:rPr>
        <w:t xml:space="preserve">Ocenie w ramach tego kryterium będzie podlegało skrócenie terminu dostawy. Punkty zostaną przyznane zgodnie z poniższym. </w:t>
      </w:r>
    </w:p>
    <w:p w:rsidR="00A8753E" w:rsidRDefault="00A8753E" w:rsidP="00A8753E">
      <w:pPr>
        <w:ind w:left="371" w:firstLine="622"/>
        <w:jc w:val="both"/>
        <w:rPr>
          <w:rFonts w:asciiTheme="minorHAnsi" w:hAnsiTheme="minorHAnsi" w:cstheme="minorHAnsi"/>
          <w:sz w:val="18"/>
          <w:szCs w:val="18"/>
        </w:rPr>
      </w:pPr>
      <w:r w:rsidRPr="00962C58">
        <w:rPr>
          <w:rFonts w:asciiTheme="minorHAnsi" w:hAnsiTheme="minorHAnsi" w:cstheme="minorHAnsi"/>
          <w:sz w:val="18"/>
          <w:szCs w:val="18"/>
        </w:rPr>
        <w:t>D</w:t>
      </w:r>
      <w:r w:rsidR="00145BFE" w:rsidRPr="00962C58">
        <w:rPr>
          <w:rFonts w:asciiTheme="minorHAnsi" w:hAnsiTheme="minorHAnsi" w:cstheme="minorHAnsi"/>
          <w:sz w:val="18"/>
          <w:szCs w:val="18"/>
        </w:rPr>
        <w:t>o</w:t>
      </w:r>
      <w:r w:rsidR="00145BFE">
        <w:rPr>
          <w:rFonts w:asciiTheme="minorHAnsi" w:hAnsiTheme="minorHAnsi" w:cstheme="minorHAnsi"/>
          <w:sz w:val="18"/>
          <w:szCs w:val="18"/>
        </w:rPr>
        <w:t>stawa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45BFE">
        <w:rPr>
          <w:rFonts w:asciiTheme="minorHAnsi" w:hAnsiTheme="minorHAnsi" w:cstheme="minorHAnsi"/>
          <w:sz w:val="18"/>
          <w:szCs w:val="18"/>
        </w:rPr>
        <w:t xml:space="preserve">do </w:t>
      </w:r>
      <w:r w:rsidR="00145BFE" w:rsidRPr="00962C58">
        <w:rPr>
          <w:rFonts w:asciiTheme="minorHAnsi" w:hAnsiTheme="minorHAnsi" w:cstheme="minorHAnsi"/>
          <w:sz w:val="18"/>
          <w:szCs w:val="18"/>
        </w:rPr>
        <w:t xml:space="preserve">6 tygodni od dnia zawarcia umowy </w:t>
      </w:r>
      <w:r>
        <w:rPr>
          <w:rFonts w:asciiTheme="minorHAnsi" w:hAnsiTheme="minorHAnsi" w:cstheme="minorHAnsi"/>
          <w:sz w:val="18"/>
          <w:szCs w:val="18"/>
        </w:rPr>
        <w:t>– Wykonawca otrzyma: 0 punktów,</w:t>
      </w:r>
    </w:p>
    <w:p w:rsidR="00A8753E" w:rsidRDefault="00A8753E" w:rsidP="00A8753E">
      <w:pPr>
        <w:ind w:left="371" w:firstLine="622"/>
        <w:jc w:val="both"/>
        <w:rPr>
          <w:rFonts w:asciiTheme="minorHAnsi" w:hAnsiTheme="minorHAnsi" w:cstheme="minorHAnsi"/>
          <w:sz w:val="18"/>
          <w:szCs w:val="18"/>
        </w:rPr>
      </w:pPr>
      <w:r w:rsidRPr="00962C58">
        <w:rPr>
          <w:rFonts w:asciiTheme="minorHAnsi" w:hAnsiTheme="minorHAnsi" w:cstheme="minorHAnsi"/>
          <w:sz w:val="18"/>
          <w:szCs w:val="18"/>
        </w:rPr>
        <w:t>D</w:t>
      </w:r>
      <w:r w:rsidR="00145BFE" w:rsidRPr="00962C58">
        <w:rPr>
          <w:rFonts w:asciiTheme="minorHAnsi" w:hAnsiTheme="minorHAnsi" w:cstheme="minorHAnsi"/>
          <w:sz w:val="18"/>
          <w:szCs w:val="18"/>
        </w:rPr>
        <w:t>o</w:t>
      </w:r>
      <w:r w:rsidR="00145BFE">
        <w:rPr>
          <w:rFonts w:asciiTheme="minorHAnsi" w:hAnsiTheme="minorHAnsi" w:cstheme="minorHAnsi"/>
          <w:sz w:val="18"/>
          <w:szCs w:val="18"/>
        </w:rPr>
        <w:t>stawa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45BFE">
        <w:rPr>
          <w:rFonts w:asciiTheme="minorHAnsi" w:hAnsiTheme="minorHAnsi" w:cstheme="minorHAnsi"/>
          <w:sz w:val="18"/>
          <w:szCs w:val="18"/>
        </w:rPr>
        <w:t xml:space="preserve">do </w:t>
      </w:r>
      <w:r w:rsidR="00145BFE" w:rsidRPr="00962C58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45BFE" w:rsidRPr="00962C58">
        <w:rPr>
          <w:rFonts w:asciiTheme="minorHAnsi" w:hAnsiTheme="minorHAnsi" w:cstheme="minorHAnsi"/>
          <w:sz w:val="18"/>
          <w:szCs w:val="18"/>
        </w:rPr>
        <w:t>tygodni od dnia zawarcia umowy – Wykonawca otrzyma: 5 punktów,</w:t>
      </w:r>
    </w:p>
    <w:p w:rsidR="00A8753E" w:rsidRDefault="00A8753E" w:rsidP="00A8753E">
      <w:pPr>
        <w:ind w:left="371" w:firstLine="622"/>
        <w:jc w:val="both"/>
        <w:rPr>
          <w:rFonts w:asciiTheme="minorHAnsi" w:hAnsiTheme="minorHAnsi" w:cstheme="minorHAnsi"/>
          <w:sz w:val="18"/>
          <w:szCs w:val="18"/>
        </w:rPr>
      </w:pPr>
      <w:r w:rsidRPr="00962C58">
        <w:rPr>
          <w:rFonts w:asciiTheme="minorHAnsi" w:hAnsiTheme="minorHAnsi" w:cstheme="minorHAnsi"/>
          <w:sz w:val="18"/>
          <w:szCs w:val="18"/>
        </w:rPr>
        <w:t>D</w:t>
      </w:r>
      <w:r w:rsidR="00145BFE" w:rsidRPr="00962C58">
        <w:rPr>
          <w:rFonts w:asciiTheme="minorHAnsi" w:hAnsiTheme="minorHAnsi" w:cstheme="minorHAnsi"/>
          <w:sz w:val="18"/>
          <w:szCs w:val="18"/>
        </w:rPr>
        <w:t>o</w:t>
      </w:r>
      <w:r w:rsidR="00145BFE">
        <w:rPr>
          <w:rFonts w:asciiTheme="minorHAnsi" w:hAnsiTheme="minorHAnsi" w:cstheme="minorHAnsi"/>
          <w:sz w:val="18"/>
          <w:szCs w:val="18"/>
        </w:rPr>
        <w:t>stawa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45BFE">
        <w:rPr>
          <w:rFonts w:asciiTheme="minorHAnsi" w:hAnsiTheme="minorHAnsi" w:cstheme="minorHAnsi"/>
          <w:sz w:val="18"/>
          <w:szCs w:val="18"/>
        </w:rPr>
        <w:t xml:space="preserve">do </w:t>
      </w:r>
      <w:r w:rsidR="00145BFE" w:rsidRPr="00962C58">
        <w:rPr>
          <w:rFonts w:asciiTheme="minorHAnsi" w:hAnsiTheme="minorHAnsi" w:cstheme="minorHAnsi"/>
          <w:sz w:val="18"/>
          <w:szCs w:val="18"/>
        </w:rPr>
        <w:t>4 tygodni od dnia zawarcia umowy</w:t>
      </w:r>
      <w:r>
        <w:rPr>
          <w:rFonts w:asciiTheme="minorHAnsi" w:hAnsiTheme="minorHAnsi" w:cstheme="minorHAnsi"/>
          <w:sz w:val="18"/>
          <w:szCs w:val="18"/>
        </w:rPr>
        <w:t xml:space="preserve"> – Wykonawca otrzyma: 10 punktów.</w:t>
      </w:r>
    </w:p>
    <w:p w:rsidR="00A8753E" w:rsidRDefault="00A8753E" w:rsidP="00A8753E">
      <w:pPr>
        <w:ind w:left="371" w:firstLine="622"/>
        <w:jc w:val="both"/>
        <w:rPr>
          <w:rFonts w:asciiTheme="minorHAnsi" w:hAnsiTheme="minorHAnsi" w:cstheme="minorHAnsi"/>
          <w:sz w:val="18"/>
          <w:szCs w:val="18"/>
        </w:rPr>
      </w:pPr>
    </w:p>
    <w:p w:rsidR="00A8753E" w:rsidRDefault="00145BFE" w:rsidP="00A8753E">
      <w:pPr>
        <w:ind w:left="371" w:firstLine="622"/>
        <w:jc w:val="both"/>
        <w:rPr>
          <w:rFonts w:asciiTheme="minorHAnsi" w:hAnsiTheme="minorHAnsi" w:cstheme="minorHAnsi"/>
          <w:sz w:val="18"/>
          <w:szCs w:val="18"/>
        </w:rPr>
      </w:pPr>
      <w:r w:rsidRPr="00021EB5">
        <w:rPr>
          <w:rFonts w:asciiTheme="minorHAnsi" w:hAnsiTheme="minorHAnsi" w:cstheme="minorHAnsi"/>
          <w:sz w:val="18"/>
          <w:szCs w:val="18"/>
        </w:rPr>
        <w:t>Uwaga:</w:t>
      </w:r>
    </w:p>
    <w:p w:rsidR="00A8753E" w:rsidRDefault="00145BFE" w:rsidP="00A8753E">
      <w:pPr>
        <w:ind w:left="993"/>
        <w:jc w:val="both"/>
        <w:rPr>
          <w:rFonts w:asciiTheme="minorHAnsi" w:hAnsiTheme="minorHAnsi" w:cstheme="minorHAnsi"/>
          <w:sz w:val="18"/>
          <w:szCs w:val="18"/>
        </w:rPr>
      </w:pPr>
      <w:r w:rsidRPr="00962C58">
        <w:rPr>
          <w:rFonts w:asciiTheme="minorHAnsi" w:hAnsiTheme="minorHAnsi" w:cstheme="minorHAnsi"/>
          <w:sz w:val="18"/>
          <w:szCs w:val="18"/>
        </w:rPr>
        <w:t>Zamawiający wymaga podania terminu dostawy w pełnych tygodniach (liczby całkowite). W przypadku wpisania przez Wykonawcę części dziesiętnych, setnych itd., Zamawiający dokona zaokrąglenia do pełnych tygodni w górę. Minimalny deklarowany czas dostawy wynosi 4 tygodnie, maksymalny 6 tygodni. W przypadku, gdy Wykonawca poda dłuższy niż 6 tygodniowy termin dostawy, oferta Wykonawcy będzie podlegała odrzuceniu, jako niezgodna z warunkami zamówienia.</w:t>
      </w:r>
    </w:p>
    <w:p w:rsidR="00A8753E" w:rsidRDefault="00145BFE" w:rsidP="00A8753E">
      <w:pPr>
        <w:ind w:left="993"/>
        <w:jc w:val="both"/>
        <w:rPr>
          <w:rFonts w:asciiTheme="minorHAnsi" w:hAnsiTheme="minorHAnsi" w:cstheme="minorHAnsi"/>
          <w:sz w:val="18"/>
          <w:szCs w:val="18"/>
        </w:rPr>
      </w:pPr>
      <w:r w:rsidRPr="00962C58">
        <w:rPr>
          <w:rFonts w:asciiTheme="minorHAnsi" w:hAnsiTheme="minorHAnsi" w:cstheme="minorHAnsi"/>
          <w:sz w:val="18"/>
          <w:szCs w:val="18"/>
        </w:rPr>
        <w:t>W przypadku, gdy Wykonawca poda termin krótszy niż 4 tygodnie, ocenie będzie podlegał 4 tygodniowy termin dostawy.</w:t>
      </w:r>
    </w:p>
    <w:p w:rsidR="00145BFE" w:rsidRPr="00962C58" w:rsidRDefault="00145BFE" w:rsidP="00A8753E">
      <w:pPr>
        <w:ind w:left="993"/>
        <w:jc w:val="both"/>
        <w:rPr>
          <w:rFonts w:asciiTheme="minorHAnsi" w:hAnsiTheme="minorHAnsi" w:cstheme="minorHAnsi"/>
          <w:sz w:val="18"/>
          <w:szCs w:val="18"/>
        </w:rPr>
      </w:pPr>
      <w:r w:rsidRPr="00962C58">
        <w:rPr>
          <w:rFonts w:asciiTheme="minorHAnsi" w:hAnsiTheme="minorHAnsi" w:cstheme="minorHAnsi"/>
          <w:sz w:val="18"/>
          <w:szCs w:val="18"/>
        </w:rPr>
        <w:t>Oferta najkorzystniejsza, w tym kryterium, może otrzymać maksymalnie 10 punktów.</w:t>
      </w:r>
    </w:p>
    <w:p w:rsidR="00145BFE" w:rsidRPr="00962C58" w:rsidRDefault="00145BFE" w:rsidP="00145BFE">
      <w:pPr>
        <w:ind w:left="720" w:firstLine="360"/>
        <w:jc w:val="both"/>
        <w:rPr>
          <w:rFonts w:ascii="Calibri" w:hAnsi="Calibri" w:cs="Arial"/>
          <w:sz w:val="18"/>
          <w:szCs w:val="18"/>
        </w:rPr>
      </w:pPr>
    </w:p>
    <w:p w:rsidR="00145BFE" w:rsidRPr="00962C58" w:rsidRDefault="00145BFE" w:rsidP="00A8753E">
      <w:pPr>
        <w:pStyle w:val="Akapitzlist"/>
        <w:numPr>
          <w:ilvl w:val="0"/>
          <w:numId w:val="22"/>
        </w:numPr>
        <w:ind w:left="993" w:hanging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62C58">
        <w:rPr>
          <w:rFonts w:asciiTheme="minorHAnsi" w:hAnsiTheme="minorHAnsi" w:cstheme="minorHAnsi"/>
          <w:b/>
          <w:sz w:val="18"/>
          <w:szCs w:val="18"/>
          <w:u w:val="single"/>
        </w:rPr>
        <w:t>Sposób obliczenia ostatecznej oceny ofert: S = C + ZP + D</w:t>
      </w:r>
      <w:r w:rsidRPr="00962C58">
        <w:rPr>
          <w:rFonts w:asciiTheme="minorHAnsi" w:hAnsiTheme="minorHAnsi" w:cstheme="minorHAnsi"/>
          <w:sz w:val="18"/>
          <w:szCs w:val="18"/>
          <w:u w:val="single"/>
        </w:rPr>
        <w:t>, gdzie:</w:t>
      </w:r>
    </w:p>
    <w:p w:rsidR="00145BFE" w:rsidRPr="00962C58" w:rsidRDefault="00145BFE" w:rsidP="00A8753E">
      <w:pPr>
        <w:ind w:left="851" w:firstLine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62C58">
        <w:rPr>
          <w:rFonts w:asciiTheme="minorHAnsi" w:hAnsiTheme="minorHAnsi" w:cstheme="minorHAnsi"/>
          <w:i/>
          <w:sz w:val="18"/>
          <w:szCs w:val="18"/>
        </w:rPr>
        <w:t>S – suma przyznanych punktów ze składowych będących cząstkowymi kryteriami oceny ofert;</w:t>
      </w:r>
    </w:p>
    <w:p w:rsidR="00A8753E" w:rsidRDefault="00145BFE" w:rsidP="00A8753E">
      <w:pPr>
        <w:ind w:left="851" w:firstLine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62C58">
        <w:rPr>
          <w:rFonts w:asciiTheme="minorHAnsi" w:hAnsiTheme="minorHAnsi" w:cstheme="minorHAnsi"/>
          <w:i/>
          <w:sz w:val="18"/>
          <w:szCs w:val="18"/>
        </w:rPr>
        <w:t>C, ZP,</w:t>
      </w:r>
      <w:r w:rsidR="00A8753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62C58">
        <w:rPr>
          <w:rFonts w:asciiTheme="minorHAnsi" w:hAnsiTheme="minorHAnsi" w:cstheme="minorHAnsi"/>
          <w:i/>
          <w:sz w:val="18"/>
          <w:szCs w:val="18"/>
        </w:rPr>
        <w:t>D – zgodnie z definicjami jak powyżej.</w:t>
      </w:r>
    </w:p>
    <w:p w:rsidR="00145BFE" w:rsidRPr="00A8753E" w:rsidRDefault="00145BFE" w:rsidP="00A8753E">
      <w:pPr>
        <w:ind w:left="851" w:firstLine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62C58">
        <w:rPr>
          <w:rFonts w:asciiTheme="minorHAnsi" w:hAnsiTheme="minorHAnsi" w:cstheme="minorHAnsi"/>
          <w:sz w:val="18"/>
          <w:szCs w:val="18"/>
        </w:rPr>
        <w:t>Łącznie oferta najkorzystniejsza może uzyskać maksymalnie 100 pkt.</w:t>
      </w:r>
    </w:p>
    <w:p w:rsidR="00BA250F" w:rsidRPr="002A01B4" w:rsidRDefault="00BA250F" w:rsidP="00104210">
      <w:pPr>
        <w:pStyle w:val="Akapitzlist"/>
        <w:ind w:left="709"/>
        <w:jc w:val="both"/>
        <w:rPr>
          <w:rFonts w:ascii="Calibri" w:hAnsi="Calibri" w:cs="Arial"/>
          <w:color w:val="FF0000"/>
          <w:sz w:val="18"/>
          <w:szCs w:val="18"/>
        </w:rPr>
      </w:pPr>
    </w:p>
    <w:p w:rsidR="0078550D" w:rsidRPr="00A8753E" w:rsidRDefault="00557F33" w:rsidP="00145BFE">
      <w:pPr>
        <w:pStyle w:val="Akapitzlist"/>
        <w:numPr>
          <w:ilvl w:val="1"/>
          <w:numId w:val="35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/>
          <w:sz w:val="18"/>
          <w:szCs w:val="18"/>
        </w:rPr>
        <w:t>W celu obliczenia punktów wyniki poszczególnych działań matematycznych będą zaokrąglane do dwóch miejsc po przecinku lub z większą dokładnością, jeśli będzie to konieczne.</w:t>
      </w:r>
    </w:p>
    <w:p w:rsidR="00557F33" w:rsidRPr="00A8753E" w:rsidRDefault="00557F33" w:rsidP="00145BFE">
      <w:pPr>
        <w:pStyle w:val="Akapitzlist"/>
        <w:numPr>
          <w:ilvl w:val="1"/>
          <w:numId w:val="35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/>
          <w:sz w:val="18"/>
          <w:szCs w:val="18"/>
        </w:rPr>
        <w:t>Zamawiający udzieli zamówienia Wykonawcy, którego oferta odpowiada wszystkim wymaganiom przedstawionym w Zaproszeniu i która została najwyżej oceniona w oparciu o podane kryteria oceny ofert.</w:t>
      </w:r>
    </w:p>
    <w:p w:rsidR="000D5472" w:rsidRPr="002A01B4" w:rsidRDefault="000D5472" w:rsidP="000D5472">
      <w:pPr>
        <w:ind w:left="567"/>
        <w:jc w:val="both"/>
        <w:rPr>
          <w:rFonts w:ascii="Calibri" w:hAnsi="Calibri" w:cs="Arial"/>
          <w:strike/>
          <w:color w:val="FF0000"/>
          <w:sz w:val="18"/>
          <w:szCs w:val="18"/>
        </w:rPr>
      </w:pPr>
    </w:p>
    <w:p w:rsidR="00557F33" w:rsidRPr="00A8753E" w:rsidRDefault="00557F33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b/>
          <w:sz w:val="18"/>
          <w:szCs w:val="18"/>
        </w:rPr>
        <w:t>Wyjaśnienia treści złożonych ofert, dokumentów, oświadczeń/kwalifikacja oferty:</w:t>
      </w:r>
      <w:r w:rsidRPr="00A8753E">
        <w:rPr>
          <w:rFonts w:ascii="Calibri" w:hAnsi="Calibri" w:cs="Arial"/>
          <w:sz w:val="18"/>
          <w:szCs w:val="18"/>
        </w:rPr>
        <w:t xml:space="preserve"> </w:t>
      </w:r>
    </w:p>
    <w:p w:rsidR="00A40830" w:rsidRPr="00A8753E" w:rsidRDefault="00557F33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>Zamawiający w toku badania i oceny oferty może żądać od Wykonawców wyjaśnień dotyczących treści złożonych ofert oraz treści złożonych oświadczeń i dokumentów, a także wzywać do uzupe</w:t>
      </w:r>
      <w:r w:rsidR="006409C4" w:rsidRPr="00A8753E">
        <w:rPr>
          <w:rFonts w:ascii="Calibri" w:hAnsi="Calibri" w:cs="Arial"/>
          <w:sz w:val="18"/>
          <w:szCs w:val="18"/>
        </w:rPr>
        <w:t>łnienia oświadczeń i dokumentów.</w:t>
      </w:r>
    </w:p>
    <w:p w:rsidR="00557F33" w:rsidRPr="00A8753E" w:rsidRDefault="00557F33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/>
          <w:sz w:val="18"/>
          <w:szCs w:val="18"/>
        </w:rPr>
        <w:t>Oferta Wykonawcy, której treść nie odpowiada treści zaproszenia nie będzie podlegała ocenie.</w:t>
      </w:r>
    </w:p>
    <w:p w:rsidR="00557F33" w:rsidRDefault="00557F33" w:rsidP="00C875E1">
      <w:pPr>
        <w:pStyle w:val="Akapitzlist"/>
        <w:ind w:left="568"/>
        <w:jc w:val="both"/>
        <w:rPr>
          <w:rFonts w:ascii="Calibri" w:hAnsi="Calibri" w:cs="Arial"/>
          <w:color w:val="FF0000"/>
          <w:sz w:val="18"/>
          <w:szCs w:val="18"/>
        </w:rPr>
      </w:pPr>
    </w:p>
    <w:p w:rsidR="00A8753E" w:rsidRDefault="00A8753E" w:rsidP="00C875E1">
      <w:pPr>
        <w:pStyle w:val="Akapitzlist"/>
        <w:ind w:left="568"/>
        <w:jc w:val="both"/>
        <w:rPr>
          <w:rFonts w:ascii="Calibri" w:hAnsi="Calibri" w:cs="Arial"/>
          <w:color w:val="FF0000"/>
          <w:sz w:val="18"/>
          <w:szCs w:val="18"/>
        </w:rPr>
      </w:pPr>
    </w:p>
    <w:p w:rsidR="00A8753E" w:rsidRPr="002A01B4" w:rsidRDefault="00A8753E" w:rsidP="00C875E1">
      <w:pPr>
        <w:pStyle w:val="Akapitzlist"/>
        <w:ind w:left="568"/>
        <w:jc w:val="both"/>
        <w:rPr>
          <w:rFonts w:ascii="Calibri" w:hAnsi="Calibri" w:cs="Arial"/>
          <w:color w:val="FF0000"/>
          <w:sz w:val="18"/>
          <w:szCs w:val="18"/>
        </w:rPr>
      </w:pPr>
    </w:p>
    <w:p w:rsidR="00557F33" w:rsidRPr="00A8753E" w:rsidRDefault="00557F33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b/>
          <w:sz w:val="18"/>
          <w:szCs w:val="18"/>
        </w:rPr>
        <w:t>Zawarcie umowy:</w:t>
      </w:r>
      <w:r w:rsidRPr="00A8753E">
        <w:rPr>
          <w:rFonts w:ascii="Calibri" w:hAnsi="Calibri" w:cs="Arial"/>
          <w:sz w:val="18"/>
          <w:szCs w:val="18"/>
        </w:rPr>
        <w:t xml:space="preserve"> </w:t>
      </w:r>
    </w:p>
    <w:p w:rsidR="00AA7A45" w:rsidRPr="00A8753E" w:rsidRDefault="00AA7A45" w:rsidP="00AA7A45">
      <w:pPr>
        <w:pStyle w:val="Akapitzlist"/>
        <w:ind w:left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 xml:space="preserve">Zamawiający zawrze umowę, według projektowanych postanowień umowy zawartych w załączniku do zaproszenia z Wykonawcą, którego oferta zostanie uznana za najkorzystniejszą, spełniającą wymagania Zamawiającego. </w:t>
      </w:r>
      <w:r w:rsidR="00565A54" w:rsidRPr="00A8753E">
        <w:rPr>
          <w:rFonts w:ascii="Calibri" w:hAnsi="Calibri" w:cs="Arial"/>
          <w:sz w:val="18"/>
          <w:szCs w:val="18"/>
        </w:rPr>
        <w:t>Jeżeli Wykonawca, którego oferta została wybrana jako najkorzystniejsza, uchyla się od zawarcia umowy w sprawie zamówienia publicznego, Zamawiający może wybrać ofertę najkorzystniejszą spośród pozostałych ofert, bez przeprowadzania ich ponownego badania i oceny.</w:t>
      </w:r>
    </w:p>
    <w:p w:rsidR="00557F33" w:rsidRPr="00A8753E" w:rsidRDefault="00557F33" w:rsidP="00C875E1">
      <w:pPr>
        <w:pStyle w:val="Akapitzlist"/>
        <w:rPr>
          <w:rFonts w:ascii="Calibri" w:hAnsi="Calibri" w:cs="Arial"/>
          <w:sz w:val="18"/>
          <w:szCs w:val="18"/>
        </w:rPr>
      </w:pPr>
    </w:p>
    <w:p w:rsidR="00557F33" w:rsidRPr="00A8753E" w:rsidRDefault="00557F33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b/>
          <w:sz w:val="18"/>
          <w:szCs w:val="18"/>
        </w:rPr>
        <w:t>Unieważnienie postępowania:</w:t>
      </w:r>
    </w:p>
    <w:p w:rsidR="00557F33" w:rsidRPr="00A8753E" w:rsidRDefault="00557F33" w:rsidP="00C875E1">
      <w:pPr>
        <w:pStyle w:val="Akapitzlist"/>
        <w:ind w:left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>Zamawiający zastrzega sobie prawo do nieudzielenia zamówienia, bez ponoszenia jakichkolwiek skutków prawnych i finansowych.</w:t>
      </w:r>
    </w:p>
    <w:p w:rsidR="007F25AC" w:rsidRPr="002A01B4" w:rsidRDefault="007F25AC" w:rsidP="00C875E1">
      <w:pPr>
        <w:rPr>
          <w:rFonts w:cs="Arial"/>
          <w:color w:val="FF0000"/>
          <w:sz w:val="18"/>
          <w:szCs w:val="18"/>
        </w:rPr>
      </w:pPr>
    </w:p>
    <w:p w:rsidR="00557F33" w:rsidRPr="00A8753E" w:rsidRDefault="00557F33" w:rsidP="003E72B6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A8753E">
        <w:rPr>
          <w:rFonts w:ascii="Calibri" w:hAnsi="Calibri" w:cs="Arial"/>
          <w:b/>
          <w:sz w:val="18"/>
          <w:szCs w:val="18"/>
        </w:rPr>
        <w:t>Postanowienia końcowe:</w:t>
      </w:r>
      <w:r w:rsidRPr="00A8753E">
        <w:rPr>
          <w:rFonts w:ascii="Calibri" w:hAnsi="Calibri" w:cs="Arial"/>
          <w:sz w:val="18"/>
          <w:szCs w:val="18"/>
        </w:rPr>
        <w:t xml:space="preserve"> </w:t>
      </w:r>
    </w:p>
    <w:p w:rsidR="006409C4" w:rsidRPr="00A8753E" w:rsidRDefault="00557F33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>W sprawach nieuregulowanych zaproszeniem stosuje się obowiązujące przepisy Kodeksu cywilnego, ustawy Prawo zamówień publicznyc</w:t>
      </w:r>
      <w:r w:rsidR="00173E15" w:rsidRPr="00A8753E">
        <w:rPr>
          <w:rFonts w:ascii="Calibri" w:hAnsi="Calibri" w:cs="Arial"/>
          <w:sz w:val="18"/>
          <w:szCs w:val="18"/>
        </w:rPr>
        <w:t>h, w zakresie, którego dotyczy</w:t>
      </w:r>
      <w:r w:rsidRPr="00A8753E">
        <w:rPr>
          <w:rFonts w:ascii="Calibri" w:hAnsi="Calibri" w:cs="Arial"/>
          <w:sz w:val="18"/>
          <w:szCs w:val="18"/>
        </w:rPr>
        <w:t>, wszelkie inne przepisy prawa, które mogą mieć zastosowanie</w:t>
      </w:r>
      <w:r w:rsidRPr="00A8753E">
        <w:rPr>
          <w:rFonts w:ascii="Calibri" w:hAnsi="Calibri" w:cs="Calibri"/>
          <w:sz w:val="18"/>
          <w:szCs w:val="18"/>
        </w:rPr>
        <w:t xml:space="preserve"> oraz inne przepisy właściwe dla przedmiotu zamówienia.</w:t>
      </w:r>
    </w:p>
    <w:p w:rsidR="00037DA2" w:rsidRPr="00A8753E" w:rsidRDefault="00557F33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>W przedmiotowym postępowaniu Wykonawcom nie przysługują środki odwoławcze wynikające z ustawy Prawo zamówień publicznych.</w:t>
      </w:r>
    </w:p>
    <w:p w:rsidR="00037DA2" w:rsidRPr="00A8753E" w:rsidRDefault="00037DA2" w:rsidP="003E72B6">
      <w:pPr>
        <w:pStyle w:val="Akapitzlist"/>
        <w:numPr>
          <w:ilvl w:val="1"/>
          <w:numId w:val="18"/>
        </w:numPr>
        <w:ind w:left="709" w:hanging="425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 xml:space="preserve">Informację o udzieleniu/nieudzieleniu zamówienia Zamawiający zamieści na </w:t>
      </w:r>
      <w:r w:rsidR="00D725AD">
        <w:rPr>
          <w:rFonts w:ascii="Calibri" w:hAnsi="Calibri" w:cs="Arial"/>
          <w:sz w:val="18"/>
          <w:szCs w:val="18"/>
        </w:rPr>
        <w:t>stronie internetowej prowadzonego postępowania.</w:t>
      </w:r>
      <w:r w:rsidRPr="00A8753E">
        <w:rPr>
          <w:rFonts w:ascii="Calibri" w:hAnsi="Calibri" w:cs="Arial"/>
          <w:sz w:val="18"/>
          <w:szCs w:val="18"/>
        </w:rPr>
        <w:t xml:space="preserve"> </w:t>
      </w:r>
    </w:p>
    <w:p w:rsidR="00037DA2" w:rsidRPr="002A01B4" w:rsidRDefault="00037DA2" w:rsidP="00037DA2">
      <w:pPr>
        <w:pStyle w:val="Akapitzlist"/>
        <w:ind w:left="709"/>
        <w:jc w:val="both"/>
        <w:rPr>
          <w:rFonts w:ascii="Calibri" w:hAnsi="Calibri" w:cs="Arial"/>
          <w:color w:val="FF0000"/>
          <w:sz w:val="18"/>
          <w:szCs w:val="18"/>
        </w:rPr>
      </w:pPr>
    </w:p>
    <w:p w:rsidR="00557F33" w:rsidRPr="00A8753E" w:rsidRDefault="00557F33" w:rsidP="00C875E1">
      <w:pPr>
        <w:jc w:val="both"/>
        <w:rPr>
          <w:rFonts w:ascii="Calibri" w:hAnsi="Calibri" w:cs="Arial"/>
          <w:b/>
          <w:sz w:val="18"/>
          <w:szCs w:val="18"/>
        </w:rPr>
      </w:pPr>
      <w:r w:rsidRPr="00A8753E">
        <w:rPr>
          <w:rFonts w:ascii="Calibri" w:hAnsi="Calibri" w:cs="Arial"/>
          <w:b/>
          <w:sz w:val="18"/>
          <w:szCs w:val="18"/>
        </w:rPr>
        <w:t>Załączniki:</w:t>
      </w:r>
    </w:p>
    <w:p w:rsidR="00557F33" w:rsidRPr="00A8753E" w:rsidRDefault="00557F33" w:rsidP="00E86709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>załącznik nr 1 - opis przedmiotu zamówienia</w:t>
      </w:r>
    </w:p>
    <w:p w:rsidR="00557F33" w:rsidRPr="00A8753E" w:rsidRDefault="00557F33" w:rsidP="00E86709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>załącznik nr 2 - formularz oferty</w:t>
      </w:r>
    </w:p>
    <w:p w:rsidR="00AA7CE8" w:rsidRPr="00A8753E" w:rsidRDefault="007F7599" w:rsidP="00E86709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>załącznik nr 3</w:t>
      </w:r>
      <w:r w:rsidR="007F25AC" w:rsidRPr="00A8753E">
        <w:rPr>
          <w:rFonts w:ascii="Calibri" w:hAnsi="Calibri" w:cs="Arial"/>
          <w:sz w:val="18"/>
          <w:szCs w:val="18"/>
        </w:rPr>
        <w:t xml:space="preserve"> </w:t>
      </w:r>
      <w:r w:rsidR="000157A3" w:rsidRPr="00A8753E">
        <w:rPr>
          <w:rFonts w:ascii="Calibri" w:hAnsi="Calibri" w:cs="Arial"/>
          <w:sz w:val="18"/>
          <w:szCs w:val="18"/>
        </w:rPr>
        <w:t>-</w:t>
      </w:r>
      <w:r w:rsidR="007F25AC" w:rsidRPr="00A8753E">
        <w:rPr>
          <w:rFonts w:ascii="Calibri" w:hAnsi="Calibri" w:cs="Arial"/>
          <w:sz w:val="18"/>
          <w:szCs w:val="18"/>
        </w:rPr>
        <w:t xml:space="preserve"> projektowane postanowienia umowy</w:t>
      </w:r>
    </w:p>
    <w:p w:rsidR="000E2D65" w:rsidRPr="00A8753E" w:rsidRDefault="00935B9F" w:rsidP="000E2D65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8"/>
          <w:szCs w:val="18"/>
        </w:rPr>
        <w:t xml:space="preserve">załącznik nr </w:t>
      </w:r>
      <w:r w:rsidR="00A8753E">
        <w:rPr>
          <w:rFonts w:ascii="Calibri" w:hAnsi="Calibri" w:cs="Arial"/>
          <w:sz w:val="18"/>
          <w:szCs w:val="18"/>
        </w:rPr>
        <w:t>4</w:t>
      </w:r>
      <w:r w:rsidR="00557F33" w:rsidRPr="00A8753E">
        <w:rPr>
          <w:rFonts w:ascii="Calibri" w:hAnsi="Calibri" w:cs="Arial"/>
          <w:sz w:val="18"/>
          <w:szCs w:val="18"/>
        </w:rPr>
        <w:t xml:space="preserve"> - klauzula informacyjna z art. 13 RODO</w:t>
      </w:r>
    </w:p>
    <w:p w:rsidR="005F4312" w:rsidRPr="002A01B4" w:rsidRDefault="005F4312" w:rsidP="000E2D65">
      <w:pPr>
        <w:ind w:left="284"/>
        <w:jc w:val="right"/>
        <w:rPr>
          <w:rFonts w:ascii="Calibri" w:hAnsi="Calibri" w:cs="Arial"/>
          <w:color w:val="FF0000"/>
          <w:sz w:val="17"/>
          <w:szCs w:val="17"/>
        </w:rPr>
      </w:pPr>
    </w:p>
    <w:p w:rsidR="00A8753E" w:rsidRDefault="00A8753E" w:rsidP="000E2D65">
      <w:pPr>
        <w:ind w:left="284"/>
        <w:jc w:val="right"/>
        <w:rPr>
          <w:rFonts w:ascii="Calibri" w:hAnsi="Calibri" w:cs="Arial"/>
          <w:color w:val="FF0000"/>
          <w:sz w:val="17"/>
          <w:szCs w:val="17"/>
        </w:rPr>
      </w:pPr>
    </w:p>
    <w:p w:rsidR="00A8753E" w:rsidRDefault="00A8753E" w:rsidP="000E2D65">
      <w:pPr>
        <w:ind w:left="284"/>
        <w:jc w:val="right"/>
        <w:rPr>
          <w:rFonts w:ascii="Calibri" w:hAnsi="Calibri" w:cs="Arial"/>
          <w:color w:val="FF0000"/>
          <w:sz w:val="17"/>
          <w:szCs w:val="17"/>
        </w:rPr>
      </w:pPr>
    </w:p>
    <w:p w:rsidR="00A8753E" w:rsidRDefault="00A8753E" w:rsidP="000E2D65">
      <w:pPr>
        <w:ind w:left="284"/>
        <w:jc w:val="right"/>
        <w:rPr>
          <w:rFonts w:ascii="Calibri" w:hAnsi="Calibri" w:cs="Arial"/>
          <w:sz w:val="17"/>
          <w:szCs w:val="17"/>
        </w:rPr>
      </w:pPr>
    </w:p>
    <w:p w:rsidR="00A8753E" w:rsidRPr="00705B48" w:rsidRDefault="00705B48" w:rsidP="000E2D65">
      <w:pPr>
        <w:ind w:left="284"/>
        <w:jc w:val="right"/>
        <w:rPr>
          <w:rFonts w:ascii="Calibri" w:hAnsi="Calibri" w:cs="Arial"/>
          <w:b/>
          <w:sz w:val="17"/>
          <w:szCs w:val="17"/>
        </w:rPr>
      </w:pPr>
      <w:r w:rsidRPr="00705B48">
        <w:rPr>
          <w:rFonts w:ascii="Calibri" w:hAnsi="Calibri" w:cs="Arial"/>
          <w:b/>
          <w:sz w:val="17"/>
          <w:szCs w:val="17"/>
        </w:rPr>
        <w:t>PROREKTOR</w:t>
      </w:r>
    </w:p>
    <w:p w:rsidR="00705B48" w:rsidRPr="00705B48" w:rsidRDefault="00705B48" w:rsidP="000E2D65">
      <w:pPr>
        <w:ind w:left="284"/>
        <w:jc w:val="right"/>
        <w:rPr>
          <w:rFonts w:ascii="Calibri" w:hAnsi="Calibri" w:cs="Arial"/>
          <w:b/>
          <w:sz w:val="17"/>
          <w:szCs w:val="17"/>
        </w:rPr>
      </w:pPr>
      <w:r w:rsidRPr="00705B48">
        <w:rPr>
          <w:rFonts w:ascii="Calibri" w:hAnsi="Calibri" w:cs="Arial"/>
          <w:b/>
          <w:sz w:val="17"/>
          <w:szCs w:val="17"/>
        </w:rPr>
        <w:t>prof. dr hab. Wiesław I. Gruszecki</w:t>
      </w:r>
    </w:p>
    <w:p w:rsidR="000D5472" w:rsidRPr="00A8753E" w:rsidRDefault="00557F33" w:rsidP="000E2D65">
      <w:pPr>
        <w:ind w:left="284"/>
        <w:jc w:val="right"/>
        <w:rPr>
          <w:rFonts w:ascii="Calibri" w:hAnsi="Calibri" w:cs="Arial"/>
          <w:sz w:val="18"/>
          <w:szCs w:val="18"/>
        </w:rPr>
      </w:pPr>
      <w:r w:rsidRPr="00A8753E">
        <w:rPr>
          <w:rFonts w:ascii="Calibri" w:hAnsi="Calibri" w:cs="Arial"/>
          <w:sz w:val="17"/>
          <w:szCs w:val="17"/>
        </w:rPr>
        <w:t xml:space="preserve">Lublin, dnia </w:t>
      </w:r>
      <w:r w:rsidR="00705B48">
        <w:rPr>
          <w:rFonts w:ascii="Calibri" w:hAnsi="Calibri" w:cs="Arial"/>
          <w:sz w:val="17"/>
          <w:szCs w:val="17"/>
        </w:rPr>
        <w:t>18.09.2024r</w:t>
      </w: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8753E" w:rsidRDefault="00A8753E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183E56" w:rsidRPr="00AB119D" w:rsidRDefault="00D368C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sz w:val="18"/>
          <w:szCs w:val="18"/>
          <w:lang w:eastAsia="pl-PL"/>
        </w:rPr>
      </w:pPr>
      <w:r w:rsidRPr="00AB119D">
        <w:rPr>
          <w:rFonts w:ascii="Calibri" w:hAnsi="Calibri" w:cs="Arial"/>
          <w:b w:val="0"/>
          <w:bCs w:val="0"/>
          <w:i/>
          <w:sz w:val="18"/>
          <w:szCs w:val="18"/>
          <w:lang w:eastAsia="pl-PL"/>
        </w:rPr>
        <w:lastRenderedPageBreak/>
        <w:t>Załącznik nr 1 do Zaproszenia</w:t>
      </w:r>
    </w:p>
    <w:p w:rsidR="00D368C6" w:rsidRPr="00AB119D" w:rsidRDefault="00D368C6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AB119D" w:rsidRPr="00AB119D" w:rsidRDefault="00AB119D" w:rsidP="00AB119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B119D">
        <w:rPr>
          <w:rFonts w:asciiTheme="minorHAnsi" w:hAnsiTheme="minorHAnsi" w:cstheme="minorHAnsi"/>
          <w:b/>
          <w:bCs/>
          <w:sz w:val="18"/>
          <w:szCs w:val="18"/>
        </w:rPr>
        <w:t>OPIS PRZEDMIOTU ZAMÓWIENIA</w:t>
      </w:r>
    </w:p>
    <w:p w:rsidR="00AB119D" w:rsidRPr="00AB119D" w:rsidRDefault="00AB119D" w:rsidP="00AB119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AB119D" w:rsidRPr="00AB119D" w:rsidRDefault="00AB119D" w:rsidP="00AB119D">
      <w:pPr>
        <w:ind w:right="43"/>
        <w:jc w:val="center"/>
        <w:rPr>
          <w:rFonts w:ascii="Calibri" w:hAnsi="Calibri"/>
          <w:b/>
          <w:sz w:val="18"/>
          <w:szCs w:val="18"/>
        </w:rPr>
      </w:pPr>
      <w:bookmarkStart w:id="0" w:name="_Hlk172281500"/>
      <w:r w:rsidRPr="00AB119D">
        <w:rPr>
          <w:rFonts w:ascii="Calibri" w:hAnsi="Calibri"/>
          <w:b/>
          <w:sz w:val="18"/>
          <w:szCs w:val="18"/>
        </w:rPr>
        <w:t>Dostawa precyzyjnej przecinarki</w:t>
      </w:r>
      <w:r>
        <w:rPr>
          <w:rFonts w:ascii="Calibri" w:hAnsi="Calibri"/>
          <w:b/>
          <w:sz w:val="18"/>
          <w:szCs w:val="18"/>
        </w:rPr>
        <w:t xml:space="preserve"> </w:t>
      </w:r>
      <w:r w:rsidRPr="00AB119D">
        <w:rPr>
          <w:rFonts w:ascii="Calibri" w:hAnsi="Calibri" w:cs="Arial"/>
          <w:sz w:val="18"/>
          <w:szCs w:val="18"/>
        </w:rPr>
        <w:t xml:space="preserve"> (o</w:t>
      </w:r>
      <w:r>
        <w:rPr>
          <w:rFonts w:ascii="Calibri" w:hAnsi="Calibri" w:cs="Arial"/>
          <w:bCs/>
          <w:sz w:val="18"/>
          <w:szCs w:val="18"/>
        </w:rPr>
        <w:t>znaczenie sprawy: PUB/54</w:t>
      </w:r>
      <w:r w:rsidRPr="00AB119D">
        <w:rPr>
          <w:rFonts w:ascii="Calibri" w:hAnsi="Calibri" w:cs="Arial"/>
          <w:bCs/>
          <w:sz w:val="18"/>
          <w:szCs w:val="18"/>
        </w:rPr>
        <w:t>-2024/DZP-p)</w:t>
      </w:r>
    </w:p>
    <w:p w:rsidR="00AB119D" w:rsidRPr="00C96A21" w:rsidRDefault="00AB119D" w:rsidP="00AB119D">
      <w:pPr>
        <w:ind w:right="43"/>
        <w:jc w:val="center"/>
        <w:rPr>
          <w:rFonts w:ascii="Calibri" w:hAnsi="Calibri" w:cs="Arial"/>
          <w:b/>
          <w:bCs/>
          <w:color w:val="FF0000"/>
          <w:sz w:val="18"/>
          <w:szCs w:val="18"/>
        </w:rPr>
      </w:pPr>
    </w:p>
    <w:p w:rsidR="00AB119D" w:rsidRPr="00CD1149" w:rsidRDefault="00AB119D" w:rsidP="00AB119D">
      <w:pPr>
        <w:ind w:right="43"/>
        <w:jc w:val="both"/>
        <w:rPr>
          <w:rFonts w:ascii="Calibri" w:hAnsi="Calibri" w:cs="Arial"/>
          <w:b/>
          <w:sz w:val="18"/>
          <w:szCs w:val="18"/>
        </w:rPr>
      </w:pPr>
      <w:r w:rsidRPr="00CD1149">
        <w:rPr>
          <w:rFonts w:ascii="Calibri" w:hAnsi="Calibri" w:cs="Arial"/>
          <w:sz w:val="18"/>
          <w:szCs w:val="18"/>
        </w:rPr>
        <w:t>Przedmiotem zamówienia jest dostawa precyzyjnej przecinarki</w:t>
      </w:r>
      <w:r>
        <w:rPr>
          <w:rFonts w:ascii="Calibri" w:hAnsi="Calibri" w:cs="Arial"/>
          <w:sz w:val="18"/>
          <w:szCs w:val="18"/>
        </w:rPr>
        <w:t xml:space="preserve"> </w:t>
      </w:r>
      <w:r w:rsidRPr="00962C58">
        <w:rPr>
          <w:rFonts w:asciiTheme="minorHAnsi" w:hAnsiTheme="minorHAnsi" w:cstheme="minorHAnsi"/>
          <w:sz w:val="18"/>
          <w:szCs w:val="18"/>
        </w:rPr>
        <w:t>do cięcia różnych materiałów metalicznych i niemetalicznych o regulowanej prędkości obrotowej ściernicy oraz automatyczny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62C58">
        <w:rPr>
          <w:rFonts w:asciiTheme="minorHAnsi" w:hAnsiTheme="minorHAnsi" w:cstheme="minorHAnsi"/>
          <w:sz w:val="18"/>
          <w:szCs w:val="18"/>
        </w:rPr>
        <w:t>, regulowanym przesuwie stolika</w:t>
      </w:r>
      <w:r>
        <w:rPr>
          <w:rFonts w:asciiTheme="minorHAnsi" w:hAnsiTheme="minorHAnsi" w:cstheme="minorHAnsi"/>
          <w:sz w:val="18"/>
          <w:szCs w:val="18"/>
        </w:rPr>
        <w:t>. Oferowana przecinarka powinna:</w:t>
      </w:r>
    </w:p>
    <w:bookmarkEnd w:id="0"/>
    <w:p w:rsidR="00AB119D" w:rsidRPr="00962C58" w:rsidRDefault="00AB119D" w:rsidP="00AB119D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posiadać możliwość </w:t>
      </w:r>
      <w:r w:rsidRPr="00962C58">
        <w:rPr>
          <w:rFonts w:asciiTheme="minorHAnsi" w:hAnsiTheme="minorHAnsi" w:cstheme="minorHAnsi"/>
          <w:sz w:val="18"/>
          <w:szCs w:val="18"/>
        </w:rPr>
        <w:t>sterowania z panelu sterującego wyposażonego w duży kolorowy wyświetlacz, klawiaturę, pokrętło wielofunkc</w:t>
      </w:r>
      <w:r>
        <w:rPr>
          <w:rFonts w:asciiTheme="minorHAnsi" w:hAnsiTheme="minorHAnsi" w:cstheme="minorHAnsi"/>
          <w:sz w:val="18"/>
          <w:szCs w:val="18"/>
        </w:rPr>
        <w:t>yjne, wyłącznik bezpieczeństwa;</w:t>
      </w:r>
    </w:p>
    <w:p w:rsidR="00AB119D" w:rsidRPr="00A11223" w:rsidRDefault="00AB119D" w:rsidP="00AB119D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posiadać </w:t>
      </w:r>
      <w:r w:rsidRPr="00962C58">
        <w:rPr>
          <w:rFonts w:asciiTheme="minorHAnsi" w:hAnsiTheme="minorHAnsi" w:cstheme="minorHAnsi"/>
          <w:sz w:val="18"/>
          <w:szCs w:val="18"/>
        </w:rPr>
        <w:t>możliwość programowania parametrów cięcia, możliwość zapisania para</w:t>
      </w:r>
      <w:r>
        <w:rPr>
          <w:rFonts w:asciiTheme="minorHAnsi" w:hAnsiTheme="minorHAnsi" w:cstheme="minorHAnsi"/>
          <w:sz w:val="18"/>
          <w:szCs w:val="18"/>
        </w:rPr>
        <w:t>metrów cięcia tzw. metod cięcia;</w:t>
      </w:r>
    </w:p>
    <w:p w:rsidR="00AB119D" w:rsidRPr="00962C58" w:rsidRDefault="00AB119D" w:rsidP="00AB119D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posiadać ustawienia punktu końcowego cięcia w 3 pozycjach: Start, Zero, Stay;</w:t>
      </w:r>
    </w:p>
    <w:p w:rsidR="00AB119D" w:rsidRDefault="00AB119D" w:rsidP="00AB119D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być </w:t>
      </w:r>
      <w:r w:rsidRPr="00962C58">
        <w:rPr>
          <w:rFonts w:asciiTheme="minorHAnsi" w:hAnsiTheme="minorHAnsi" w:cstheme="minorHAnsi"/>
          <w:sz w:val="18"/>
          <w:szCs w:val="18"/>
        </w:rPr>
        <w:t>wyposażona w układ chłodzenia w obiegu zamkniętym ze zbiornikiem z filtrem mechanicznym i magnetycznym o pojemności nie mniejszej niż 4,75 l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AB119D" w:rsidRPr="00962C58" w:rsidRDefault="00AB119D" w:rsidP="00AB119D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posiadać ochronę przestrzeni roboczej przed uderzaniem iskier i rozchlapywaniem chłodziwa;</w:t>
      </w:r>
    </w:p>
    <w:p w:rsidR="00AB119D" w:rsidRPr="00962C58" w:rsidRDefault="00AB119D" w:rsidP="00AB119D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posiadać </w:t>
      </w:r>
      <w:r w:rsidRPr="00962C58">
        <w:rPr>
          <w:rFonts w:asciiTheme="minorHAnsi" w:hAnsiTheme="minorHAnsi" w:cstheme="minorHAnsi"/>
          <w:sz w:val="18"/>
          <w:szCs w:val="18"/>
        </w:rPr>
        <w:t>możliwość podłączenia do zewnętrznego układu chłodzenia.</w:t>
      </w:r>
    </w:p>
    <w:p w:rsidR="00AB119D" w:rsidRPr="00C96A21" w:rsidRDefault="00AB119D" w:rsidP="00AB119D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402"/>
        <w:gridCol w:w="4649"/>
      </w:tblGrid>
      <w:tr w:rsidR="00AB119D" w:rsidRPr="00C96A21" w:rsidTr="00CE7FC0">
        <w:tc>
          <w:tcPr>
            <w:tcW w:w="1980" w:type="dxa"/>
            <w:vMerge w:val="restart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Cięcie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Moc silnika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Nie mniej niż 720W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51" w:type="dxa"/>
            <w:gridSpan w:val="2"/>
            <w:shd w:val="clear" w:color="auto" w:fill="auto"/>
          </w:tcPr>
          <w:p w:rsidR="00AB119D" w:rsidRPr="00962C58" w:rsidRDefault="00AB119D" w:rsidP="00CE7F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Moc cięcia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S1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0.8W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S3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1.0W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Tarcze do cięcia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ø75 mm (3") - 203 mm (8")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51" w:type="dxa"/>
            <w:gridSpan w:val="2"/>
            <w:shd w:val="clear" w:color="auto" w:fill="auto"/>
          </w:tcPr>
          <w:p w:rsidR="00AB119D" w:rsidRPr="00962C58" w:rsidRDefault="00AB119D" w:rsidP="00CE7F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Oś wyjściowa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Prędkość obrotowa 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1000 -</w:t>
            </w:r>
            <w:r w:rsidR="00CE7F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3000 obr</w:t>
            </w:r>
            <w:r w:rsidR="00CE7FC0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(w krokach 100 obr</w:t>
            </w:r>
            <w:r w:rsidR="00CE7FC0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/min)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Średnica trzpienia osadzania tarczy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12.7 / 22 mm (0.5 / 0.86")</w:t>
            </w:r>
          </w:p>
        </w:tc>
      </w:tr>
      <w:tr w:rsidR="00AB119D" w:rsidRPr="00C96A21" w:rsidTr="00CE7FC0">
        <w:tc>
          <w:tcPr>
            <w:tcW w:w="1980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Zakres prędko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ś</w:t>
            </w: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ci posuwu stołu 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bookmarkStart w:id="1" w:name="_Hlk172281573"/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większy niż 0.001 mm - 2 mm/s</w:t>
            </w:r>
            <w:bookmarkEnd w:id="1"/>
          </w:p>
        </w:tc>
      </w:tr>
      <w:tr w:rsidR="00AB119D" w:rsidRPr="00C96A21" w:rsidTr="00CE7FC0">
        <w:tc>
          <w:tcPr>
            <w:tcW w:w="1980" w:type="dxa"/>
            <w:vMerge w:val="restart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Pozycjonowanie i posuw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Style w:val="tlid-translation"/>
                <w:rFonts w:asciiTheme="minorHAnsi" w:eastAsia="Calibri" w:hAnsiTheme="minorHAnsi" w:cstheme="minorHAnsi"/>
                <w:sz w:val="18"/>
                <w:szCs w:val="18"/>
              </w:rPr>
              <w:t>Zakres pozycjonowania (stołu)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mniejszy niż 0 – 200 mm (0 – 7.5") (w krokach 0.1 mm)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Style w:val="tlid-translation"/>
                <w:rFonts w:asciiTheme="minorHAnsi" w:eastAsia="Calibri" w:hAnsiTheme="minorHAnsi" w:cstheme="minorHAnsi"/>
                <w:sz w:val="18"/>
                <w:szCs w:val="18"/>
              </w:rPr>
              <w:t>Max. prędkość pozycjonowania stołu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mniejsza niż 10 mm/s / 0.4"/s</w:t>
            </w:r>
          </w:p>
        </w:tc>
      </w:tr>
      <w:tr w:rsidR="00AB119D" w:rsidRPr="00C96A21" w:rsidTr="00CE7FC0">
        <w:tc>
          <w:tcPr>
            <w:tcW w:w="1980" w:type="dxa"/>
            <w:vMerge w:val="restart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Style w:val="tlid-translation"/>
                <w:rFonts w:asciiTheme="minorHAnsi" w:eastAsia="Calibri" w:hAnsiTheme="minorHAnsi" w:cstheme="minorHAnsi"/>
                <w:b/>
                <w:sz w:val="18"/>
                <w:szCs w:val="18"/>
              </w:rPr>
              <w:t>Wymiary stołu do cięcia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Szerokość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mniejsza niż 258 mm / 10.2"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Głębokość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mniejsza niż 184 mm / 7.2"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T-slot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8 mm / 0.3"</w:t>
            </w:r>
          </w:p>
        </w:tc>
      </w:tr>
      <w:tr w:rsidR="00AB119D" w:rsidRPr="00C96A21" w:rsidTr="00CE7FC0">
        <w:tc>
          <w:tcPr>
            <w:tcW w:w="1980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Style w:val="tlid-translation"/>
                <w:rFonts w:asciiTheme="minorHAnsi" w:eastAsia="Calibri" w:hAnsiTheme="minorHAnsi" w:cstheme="minorHAnsi"/>
                <w:b/>
                <w:sz w:val="18"/>
                <w:szCs w:val="18"/>
              </w:rPr>
              <w:t>Wydajność cięcia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mniejsza niż 42 mm (1.7") wym. 42 x 170 mm (1.7" x 6.7")</w:t>
            </w:r>
          </w:p>
        </w:tc>
      </w:tr>
      <w:tr w:rsidR="00AB119D" w:rsidRPr="00C96A21" w:rsidTr="00CE7FC0">
        <w:tc>
          <w:tcPr>
            <w:tcW w:w="1980" w:type="dxa"/>
            <w:vMerge w:val="restart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Style w:val="tlid-translation"/>
                <w:rFonts w:asciiTheme="minorHAnsi" w:eastAsia="Calibri" w:hAnsiTheme="minorHAnsi" w:cstheme="minorHAnsi"/>
                <w:b/>
                <w:sz w:val="18"/>
                <w:szCs w:val="18"/>
              </w:rPr>
              <w:t>Zb</w:t>
            </w:r>
            <w:r w:rsidRPr="00962C58">
              <w:rPr>
                <w:rStyle w:val="tlid-translation"/>
                <w:rFonts w:asciiTheme="minorHAnsi" w:eastAsia="Calibri" w:hAnsiTheme="minorHAnsi" w:cstheme="minorHAnsi"/>
                <w:b/>
                <w:sz w:val="18"/>
                <w:szCs w:val="18"/>
              </w:rPr>
              <w:t>iornik chłodzący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Pojemność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mniejsza niż 4.75 l / 1.25 galon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Przepływ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Nie mniejsza niż 1.6 l/min / 0.4 galon/min</w:t>
            </w:r>
          </w:p>
        </w:tc>
      </w:tr>
      <w:tr w:rsidR="00AB119D" w:rsidRPr="00C96A21" w:rsidTr="00CE7FC0">
        <w:tc>
          <w:tcPr>
            <w:tcW w:w="1980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Filtr magnetyczny zintegrowany z układem chłodzenia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TAK</w:t>
            </w:r>
          </w:p>
        </w:tc>
      </w:tr>
      <w:tr w:rsidR="00AB119D" w:rsidRPr="00C96A21" w:rsidTr="00CE7FC0">
        <w:tc>
          <w:tcPr>
            <w:tcW w:w="1980" w:type="dxa"/>
            <w:vMerge w:val="restart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Zasilanie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Style w:val="tlid-translation"/>
                <w:rFonts w:asciiTheme="minorHAnsi" w:eastAsia="Calibri" w:hAnsiTheme="minorHAnsi" w:cstheme="minorHAnsi"/>
                <w:sz w:val="18"/>
                <w:szCs w:val="18"/>
              </w:rPr>
              <w:t>Napięcie / częstotliwość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200-240 V / 50-60 Hz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Zasilanie wyjściowe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hAnsiTheme="minorHAnsi" w:cstheme="minorHAnsi"/>
                <w:sz w:val="18"/>
                <w:szCs w:val="18"/>
              </w:rPr>
              <w:t>1-fazowy (N + L1 + PE) lub 2-fazowy (L1 + L2 + PE)</w:t>
            </w:r>
          </w:p>
        </w:tc>
      </w:tr>
      <w:tr w:rsidR="00AB119D" w:rsidRPr="00705B48" w:rsidTr="00CE7FC0">
        <w:tc>
          <w:tcPr>
            <w:tcW w:w="1980" w:type="dxa"/>
            <w:vMerge w:val="restart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Style w:val="tlid-translation"/>
                <w:rFonts w:asciiTheme="minorHAnsi" w:eastAsia="Calibri" w:hAnsiTheme="minorHAnsi" w:cstheme="minorHAnsi"/>
                <w:sz w:val="18"/>
                <w:szCs w:val="18"/>
              </w:rPr>
              <w:t>System wyłączników bezpieczeństwa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EN60204-1, Stop Category 3EN ISO 13849-1, Cat. 3, PLe</w:t>
            </w:r>
          </w:p>
        </w:tc>
      </w:tr>
      <w:tr w:rsidR="00AB119D" w:rsidRPr="00705B48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tabs>
                <w:tab w:val="left" w:pos="100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Blokada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EN60204-1, Stop Category 0EN ISO 13849-1, Cat. 3, PLb</w:t>
            </w:r>
          </w:p>
        </w:tc>
      </w:tr>
      <w:tr w:rsidR="00AB119D" w:rsidRPr="00705B48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hAnsiTheme="minorHAnsi" w:cstheme="minorHAnsi"/>
                <w:sz w:val="18"/>
                <w:szCs w:val="18"/>
              </w:rPr>
              <w:t>Funkcja Hold-to-run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EN60204-1, Stop Category 3EN ISO 13849-1, Cat. 3, PLd</w:t>
            </w:r>
          </w:p>
        </w:tc>
      </w:tr>
      <w:tr w:rsidR="00AB119D" w:rsidRPr="00705B48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Przycisk awaryjny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EN60204-1, Stop Category 3EN ISO 13849-1, Cat. 1, PLc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Style w:val="tlid-translation"/>
                <w:rFonts w:asciiTheme="minorHAnsi" w:eastAsia="Calibri" w:hAnsiTheme="minorHAnsi" w:cstheme="minorHAnsi"/>
                <w:sz w:val="18"/>
                <w:szCs w:val="18"/>
              </w:rPr>
              <w:t>Niezamierzone uruchomienie układu chłodzenia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EN ISO 13849-1, Cat. 3, PLb</w:t>
            </w:r>
          </w:p>
        </w:tc>
      </w:tr>
      <w:tr w:rsidR="00AB119D" w:rsidRPr="00705B48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Monitorowanie osi prędkości – Y ruch stołu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EN60204-1, Stop Category 0EN ISO 13849-1, Cat. 3, PLd</w:t>
            </w:r>
          </w:p>
        </w:tc>
      </w:tr>
      <w:tr w:rsidR="00AB119D" w:rsidRPr="00C96A21" w:rsidTr="00CE7FC0"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Monitorowanie tarczy I ograniczenie prędkości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EN ISO 13849-1, Cat. 3, PLd</w:t>
            </w:r>
          </w:p>
        </w:tc>
      </w:tr>
      <w:tr w:rsidR="00AB119D" w:rsidRPr="00C96A21" w:rsidTr="00CE7FC0">
        <w:trPr>
          <w:trHeight w:val="70"/>
        </w:trPr>
        <w:tc>
          <w:tcPr>
            <w:tcW w:w="1980" w:type="dxa"/>
            <w:vMerge w:val="restart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Wymagane wyposażenie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hAnsiTheme="minorHAnsi" w:cstheme="minorHAnsi"/>
                <w:sz w:val="18"/>
                <w:szCs w:val="18"/>
              </w:rPr>
              <w:t>uchwyt do mocowania próbek do 50 mm i wysokość szczeki nie więcej niż 55 mm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1 sztuka</w:t>
            </w:r>
          </w:p>
        </w:tc>
      </w:tr>
      <w:tr w:rsidR="00AB119D" w:rsidRPr="00C96A21" w:rsidTr="00CE7FC0">
        <w:trPr>
          <w:trHeight w:val="70"/>
        </w:trPr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hAnsiTheme="minorHAnsi" w:cstheme="minorHAnsi"/>
                <w:sz w:val="18"/>
                <w:szCs w:val="18"/>
              </w:rPr>
              <w:t>ściernica diamentowa do cięcia materiałów ceramicznych (&gt; HV 800) i minerałów minimum 152 mm x 0.4 mm x 12.7 mm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1 sztuka</w:t>
            </w:r>
          </w:p>
        </w:tc>
      </w:tr>
      <w:tr w:rsidR="00AB119D" w:rsidRPr="00C96A21" w:rsidTr="00CE7FC0">
        <w:trPr>
          <w:trHeight w:val="70"/>
        </w:trPr>
        <w:tc>
          <w:tcPr>
            <w:tcW w:w="1980" w:type="dxa"/>
            <w:vMerge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płyn chłodzący do poprawy jakości cięcia i chłodzenia oraz ochrony przed korozją</w:t>
            </w: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1 litr</w:t>
            </w:r>
          </w:p>
        </w:tc>
      </w:tr>
      <w:tr w:rsidR="00AB119D" w:rsidRPr="00C96A21" w:rsidTr="00CE7FC0">
        <w:trPr>
          <w:trHeight w:val="291"/>
        </w:trPr>
        <w:tc>
          <w:tcPr>
            <w:tcW w:w="1980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Gwarancja</w:t>
            </w:r>
          </w:p>
        </w:tc>
        <w:tc>
          <w:tcPr>
            <w:tcW w:w="3402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</w:tcPr>
          <w:p w:rsidR="00AB119D" w:rsidRPr="00962C58" w:rsidRDefault="00AB119D" w:rsidP="004629C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2C58">
              <w:rPr>
                <w:rFonts w:asciiTheme="minorHAnsi" w:eastAsia="Calibri" w:hAnsiTheme="minorHAnsi" w:cstheme="minorHAnsi"/>
                <w:sz w:val="18"/>
                <w:szCs w:val="18"/>
              </w:rPr>
              <w:t>min. 24 miesiące</w:t>
            </w:r>
          </w:p>
        </w:tc>
      </w:tr>
    </w:tbl>
    <w:p w:rsidR="006B4368" w:rsidRPr="002A01B4" w:rsidRDefault="006B4368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color w:val="FF0000"/>
          <w:sz w:val="18"/>
          <w:szCs w:val="18"/>
          <w:lang w:eastAsia="pl-PL"/>
        </w:rPr>
      </w:pPr>
    </w:p>
    <w:p w:rsidR="00557F33" w:rsidRPr="004629C9" w:rsidRDefault="00557F33" w:rsidP="00C875E1">
      <w:pPr>
        <w:pStyle w:val="Tytu"/>
        <w:spacing w:after="0" w:line="240" w:lineRule="auto"/>
        <w:jc w:val="left"/>
        <w:rPr>
          <w:rFonts w:ascii="Calibri" w:hAnsi="Calibri" w:cs="Arial"/>
          <w:b w:val="0"/>
          <w:bCs w:val="0"/>
          <w:i/>
          <w:iCs/>
          <w:sz w:val="18"/>
          <w:szCs w:val="18"/>
        </w:rPr>
      </w:pPr>
      <w:r w:rsidRPr="004629C9">
        <w:rPr>
          <w:rFonts w:ascii="Calibri" w:hAnsi="Calibri" w:cs="Arial"/>
          <w:b w:val="0"/>
          <w:bCs w:val="0"/>
          <w:i/>
          <w:sz w:val="18"/>
          <w:szCs w:val="18"/>
          <w:lang w:eastAsia="pl-PL"/>
        </w:rPr>
        <w:lastRenderedPageBreak/>
        <w:t xml:space="preserve">Załącznik nr 2 </w:t>
      </w:r>
      <w:r w:rsidRPr="004629C9">
        <w:rPr>
          <w:rFonts w:ascii="Calibri" w:hAnsi="Calibri" w:cs="Arial"/>
          <w:b w:val="0"/>
          <w:bCs w:val="0"/>
          <w:i/>
          <w:iCs/>
          <w:sz w:val="18"/>
          <w:szCs w:val="18"/>
        </w:rPr>
        <w:t>do Zaproszenia</w:t>
      </w:r>
    </w:p>
    <w:p w:rsidR="00557F33" w:rsidRPr="004629C9" w:rsidRDefault="00557F33" w:rsidP="00C875E1">
      <w:pPr>
        <w:jc w:val="center"/>
        <w:outlineLvl w:val="0"/>
        <w:rPr>
          <w:rFonts w:ascii="Calibri" w:hAnsi="Calibri" w:cs="Arial"/>
          <w:b/>
          <w:sz w:val="18"/>
          <w:szCs w:val="18"/>
        </w:rPr>
      </w:pPr>
      <w:r w:rsidRPr="004629C9">
        <w:rPr>
          <w:rFonts w:ascii="Calibri" w:hAnsi="Calibri" w:cs="Arial"/>
          <w:b/>
          <w:sz w:val="18"/>
          <w:szCs w:val="18"/>
        </w:rPr>
        <w:t>FORMULARZ OFERTY</w:t>
      </w:r>
    </w:p>
    <w:p w:rsidR="00557F33" w:rsidRPr="004629C9" w:rsidRDefault="00557F33" w:rsidP="00C875E1">
      <w:pPr>
        <w:rPr>
          <w:rFonts w:ascii="Calibri" w:hAnsi="Calibri" w:cs="Arial"/>
          <w:b/>
          <w:sz w:val="18"/>
          <w:szCs w:val="18"/>
        </w:rPr>
      </w:pPr>
    </w:p>
    <w:p w:rsidR="00557F33" w:rsidRPr="004629C9" w:rsidRDefault="00557F33" w:rsidP="00C875E1">
      <w:pPr>
        <w:rPr>
          <w:rFonts w:ascii="Calibri" w:hAnsi="Calibri" w:cs="Arial"/>
          <w:i/>
          <w:sz w:val="18"/>
          <w:szCs w:val="18"/>
        </w:rPr>
      </w:pPr>
      <w:r w:rsidRPr="004629C9">
        <w:rPr>
          <w:rFonts w:ascii="Calibri" w:hAnsi="Calibri" w:cs="Arial"/>
          <w:b/>
          <w:sz w:val="18"/>
          <w:szCs w:val="18"/>
        </w:rPr>
        <w:t xml:space="preserve">Wykonawca: </w:t>
      </w:r>
      <w:r w:rsidRPr="004629C9"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 w:rsidRPr="004629C9">
        <w:rPr>
          <w:rFonts w:ascii="Calibri" w:hAnsi="Calibri" w:cs="Arial"/>
          <w:i/>
          <w:sz w:val="18"/>
          <w:szCs w:val="18"/>
        </w:rPr>
        <w:t xml:space="preserve">  </w:t>
      </w:r>
    </w:p>
    <w:p w:rsidR="00557F33" w:rsidRPr="004629C9" w:rsidRDefault="00557F33" w:rsidP="00C875E1">
      <w:pPr>
        <w:rPr>
          <w:rFonts w:ascii="Calibri" w:hAnsi="Calibri" w:cs="Arial"/>
          <w:b/>
          <w:sz w:val="16"/>
          <w:szCs w:val="16"/>
        </w:rPr>
      </w:pPr>
      <w:r w:rsidRPr="004629C9">
        <w:rPr>
          <w:rFonts w:ascii="Calibri" w:hAnsi="Calibri" w:cs="Arial"/>
          <w:i/>
          <w:sz w:val="16"/>
          <w:szCs w:val="16"/>
        </w:rPr>
        <w:t>(pełna nazwa / firma, adres)</w:t>
      </w:r>
    </w:p>
    <w:p w:rsidR="00557F33" w:rsidRPr="004629C9" w:rsidRDefault="00557F33" w:rsidP="00C875E1">
      <w:pPr>
        <w:rPr>
          <w:rFonts w:ascii="Calibri" w:hAnsi="Calibri" w:cs="Arial"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  <w:u w:val="single"/>
        </w:rPr>
        <w:t xml:space="preserve">reprezentowany przez:  </w:t>
      </w:r>
      <w:r w:rsidRPr="004629C9">
        <w:rPr>
          <w:rFonts w:ascii="Calibri" w:hAnsi="Calibri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</w:t>
      </w:r>
    </w:p>
    <w:p w:rsidR="00557F33" w:rsidRPr="004629C9" w:rsidRDefault="00557F33" w:rsidP="00C875E1">
      <w:pPr>
        <w:ind w:right="4961"/>
        <w:rPr>
          <w:rFonts w:ascii="Calibri" w:hAnsi="Calibri" w:cs="Arial"/>
          <w:i/>
          <w:sz w:val="16"/>
          <w:szCs w:val="16"/>
        </w:rPr>
      </w:pPr>
      <w:r w:rsidRPr="004629C9">
        <w:rPr>
          <w:rFonts w:ascii="Calibri" w:hAnsi="Calibri" w:cs="Arial"/>
          <w:i/>
          <w:sz w:val="16"/>
          <w:szCs w:val="16"/>
        </w:rPr>
        <w:t xml:space="preserve">(imię, nazwisko, </w:t>
      </w:r>
      <w:r w:rsidRPr="004629C9">
        <w:rPr>
          <w:rFonts w:ascii="Calibri" w:hAnsi="Calibri" w:cs="Arial"/>
          <w:i/>
          <w:sz w:val="16"/>
          <w:szCs w:val="16"/>
          <w:u w:val="single"/>
        </w:rPr>
        <w:t>stanowisko oraz podstawa do reprezentacji</w:t>
      </w:r>
      <w:r w:rsidRPr="004629C9">
        <w:rPr>
          <w:rFonts w:ascii="Calibri" w:hAnsi="Calibri" w:cs="Arial"/>
          <w:i/>
          <w:sz w:val="16"/>
          <w:szCs w:val="16"/>
        </w:rPr>
        <w:t>)</w:t>
      </w:r>
    </w:p>
    <w:p w:rsidR="00557F33" w:rsidRPr="004629C9" w:rsidRDefault="00557F33" w:rsidP="00C875E1">
      <w:pPr>
        <w:rPr>
          <w:rFonts w:ascii="Calibri" w:hAnsi="Calibri" w:cs="Arial"/>
          <w:sz w:val="18"/>
          <w:szCs w:val="18"/>
          <w:lang w:val="en-US"/>
        </w:rPr>
      </w:pPr>
      <w:r w:rsidRPr="004629C9">
        <w:rPr>
          <w:rFonts w:ascii="Calibri" w:hAnsi="Calibri" w:cs="Arial"/>
          <w:sz w:val="18"/>
          <w:szCs w:val="18"/>
          <w:lang w:val="en-US"/>
        </w:rPr>
        <w:t>tel., adres e-mail:    ...................................................................................................................................................................</w:t>
      </w:r>
    </w:p>
    <w:p w:rsidR="00557F33" w:rsidRPr="004629C9" w:rsidRDefault="00557F33" w:rsidP="00C875E1">
      <w:pPr>
        <w:rPr>
          <w:rFonts w:ascii="Calibri" w:hAnsi="Calibri" w:cs="Arial"/>
          <w:i/>
          <w:strike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  <w:lang w:val="en-US"/>
        </w:rPr>
        <w:t xml:space="preserve">NIP: ……………………………………….. </w:t>
      </w:r>
      <w:r w:rsidRPr="004629C9">
        <w:rPr>
          <w:rFonts w:ascii="Calibri" w:hAnsi="Calibri" w:cs="Arial"/>
          <w:sz w:val="18"/>
          <w:szCs w:val="18"/>
        </w:rPr>
        <w:t>REGON: …………………………………………..</w:t>
      </w:r>
    </w:p>
    <w:p w:rsidR="00557F33" w:rsidRPr="004629C9" w:rsidRDefault="00557F33" w:rsidP="00C875E1">
      <w:pPr>
        <w:suppressAutoHyphens/>
        <w:rPr>
          <w:rFonts w:cs="Arial"/>
          <w:sz w:val="18"/>
          <w:szCs w:val="18"/>
          <w:u w:val="single"/>
        </w:rPr>
      </w:pPr>
    </w:p>
    <w:p w:rsidR="004629C9" w:rsidRPr="004629C9" w:rsidRDefault="00557F33" w:rsidP="00487DAD">
      <w:pPr>
        <w:suppressAutoHyphens/>
        <w:jc w:val="center"/>
        <w:rPr>
          <w:rFonts w:ascii="Calibri" w:hAnsi="Calibri" w:cs="Arial"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</w:rPr>
        <w:t>w odpowiedzi na Zaproszenie do składania ofert na:</w:t>
      </w:r>
      <w:r w:rsidR="00487DAD" w:rsidRPr="004629C9">
        <w:rPr>
          <w:rFonts w:ascii="Calibri" w:hAnsi="Calibri" w:cs="Arial"/>
          <w:sz w:val="18"/>
          <w:szCs w:val="18"/>
        </w:rPr>
        <w:t xml:space="preserve"> </w:t>
      </w:r>
    </w:p>
    <w:p w:rsidR="00557F33" w:rsidRPr="004629C9" w:rsidRDefault="004629C9" w:rsidP="004629C9">
      <w:pPr>
        <w:ind w:right="43"/>
        <w:jc w:val="center"/>
        <w:rPr>
          <w:rFonts w:ascii="Calibri" w:hAnsi="Calibri"/>
          <w:b/>
          <w:sz w:val="18"/>
          <w:szCs w:val="18"/>
        </w:rPr>
      </w:pPr>
      <w:r w:rsidRPr="004629C9">
        <w:rPr>
          <w:rFonts w:ascii="Calibri" w:hAnsi="Calibri"/>
          <w:b/>
          <w:sz w:val="18"/>
          <w:szCs w:val="18"/>
        </w:rPr>
        <w:t xml:space="preserve">Dostawę precyzyjnej przecinarki </w:t>
      </w:r>
      <w:r w:rsidRPr="004629C9">
        <w:rPr>
          <w:rFonts w:ascii="Calibri" w:hAnsi="Calibri" w:cs="Arial"/>
          <w:sz w:val="18"/>
          <w:szCs w:val="18"/>
        </w:rPr>
        <w:t xml:space="preserve"> (o</w:t>
      </w:r>
      <w:r w:rsidRPr="004629C9">
        <w:rPr>
          <w:rFonts w:ascii="Calibri" w:hAnsi="Calibri" w:cs="Arial"/>
          <w:bCs/>
          <w:sz w:val="18"/>
          <w:szCs w:val="18"/>
        </w:rPr>
        <w:t>znaczenie sprawy: PUB/54-2024/DZP-p)</w:t>
      </w:r>
      <w:r w:rsidRPr="004629C9">
        <w:rPr>
          <w:rFonts w:ascii="Calibri" w:hAnsi="Calibri"/>
          <w:b/>
          <w:sz w:val="18"/>
          <w:szCs w:val="18"/>
        </w:rPr>
        <w:t xml:space="preserve">, </w:t>
      </w:r>
      <w:r w:rsidR="00557F33" w:rsidRPr="004629C9">
        <w:rPr>
          <w:rFonts w:ascii="Calibri" w:hAnsi="Calibri" w:cs="Arial"/>
          <w:bCs/>
          <w:sz w:val="18"/>
          <w:szCs w:val="18"/>
        </w:rPr>
        <w:t>składamy niniejszą ofertę.</w:t>
      </w:r>
    </w:p>
    <w:p w:rsidR="00557F33" w:rsidRPr="002A01B4" w:rsidRDefault="00557F33" w:rsidP="00C875E1">
      <w:pPr>
        <w:pStyle w:val="Tekstpodstawowywcity"/>
        <w:spacing w:after="0"/>
        <w:jc w:val="both"/>
        <w:rPr>
          <w:rFonts w:ascii="Calibri" w:hAnsi="Calibri" w:cs="Arial"/>
          <w:color w:val="FF0000"/>
          <w:sz w:val="17"/>
          <w:szCs w:val="17"/>
        </w:rPr>
      </w:pPr>
    </w:p>
    <w:p w:rsidR="00557F33" w:rsidRPr="004629C9" w:rsidRDefault="00557F33" w:rsidP="00E86709">
      <w:pPr>
        <w:widowControl w:val="0"/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</w:rPr>
        <w:t>Oświadczamy, że zapoznaliśmy się z Zaproszeniem do składania ofert i nie wnosimy do niego zastrzeżeń oraz zdobyliśmy konieczne informacje potrzebne do właściwego wykonania zamówienia.</w:t>
      </w:r>
    </w:p>
    <w:p w:rsidR="002D1711" w:rsidRPr="004629C9" w:rsidRDefault="002D1711" w:rsidP="00E86709">
      <w:pPr>
        <w:widowControl w:val="0"/>
        <w:numPr>
          <w:ilvl w:val="0"/>
          <w:numId w:val="4"/>
        </w:numPr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</w:rPr>
        <w:t>Oferujemy wykonanie zamówienia w pełnym rzeczowym zakresie, zgodnie z opisem przedmi</w:t>
      </w:r>
      <w:r w:rsidR="00026034" w:rsidRPr="004629C9">
        <w:rPr>
          <w:rFonts w:ascii="Calibri" w:hAnsi="Calibri" w:cs="Arial"/>
          <w:sz w:val="18"/>
          <w:szCs w:val="18"/>
        </w:rPr>
        <w:t xml:space="preserve">otu zamówienia, za łączną cenę </w:t>
      </w:r>
      <w:r w:rsidRPr="004629C9">
        <w:rPr>
          <w:rFonts w:ascii="Calibri" w:hAnsi="Calibri" w:cs="Arial"/>
          <w:sz w:val="18"/>
          <w:szCs w:val="18"/>
        </w:rPr>
        <w:t>zgodnie z poniższym</w:t>
      </w:r>
      <w:r w:rsidR="004629C9" w:rsidRPr="004629C9">
        <w:rPr>
          <w:rFonts w:ascii="Calibri" w:hAnsi="Calibri" w:cs="Arial"/>
          <w:sz w:val="18"/>
          <w:szCs w:val="18"/>
        </w:rPr>
        <w:t>:</w:t>
      </w:r>
    </w:p>
    <w:p w:rsidR="007F7599" w:rsidRPr="004629C9" w:rsidRDefault="007F7599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</w:p>
    <w:p w:rsidR="007F7599" w:rsidRDefault="007F7599" w:rsidP="007F7599">
      <w:pPr>
        <w:widowControl w:val="0"/>
        <w:ind w:left="284"/>
        <w:jc w:val="both"/>
        <w:rPr>
          <w:rFonts w:ascii="Calibri" w:hAnsi="Calibri" w:cs="Arial"/>
          <w:b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</w:rPr>
        <w:t xml:space="preserve">……………………………………….. zł netto; </w:t>
      </w:r>
      <w:r w:rsidRPr="004629C9">
        <w:rPr>
          <w:rFonts w:ascii="Calibri" w:hAnsi="Calibri" w:cs="Arial"/>
          <w:b/>
          <w:sz w:val="18"/>
          <w:szCs w:val="18"/>
        </w:rPr>
        <w:t>………………………………………. zł brutto.</w:t>
      </w:r>
    </w:p>
    <w:p w:rsidR="004629C9" w:rsidRDefault="004629C9" w:rsidP="007F7599">
      <w:pPr>
        <w:widowControl w:val="0"/>
        <w:ind w:left="284"/>
        <w:jc w:val="both"/>
        <w:rPr>
          <w:rFonts w:ascii="Calibri" w:hAnsi="Calibri" w:cs="Arial"/>
          <w:b/>
          <w:sz w:val="18"/>
          <w:szCs w:val="18"/>
        </w:rPr>
      </w:pPr>
    </w:p>
    <w:p w:rsidR="004629C9" w:rsidRPr="004629C9" w:rsidRDefault="004629C9" w:rsidP="007F759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</w:rPr>
        <w:t xml:space="preserve">Producent: </w:t>
      </w:r>
      <w:r>
        <w:rPr>
          <w:rFonts w:ascii="Calibri" w:hAnsi="Calibri" w:cs="Arial"/>
          <w:sz w:val="18"/>
          <w:szCs w:val="18"/>
        </w:rPr>
        <w:t>………………………………………; Model: ……………………………………….; Nr katalogowy: ……………………………………….</w:t>
      </w:r>
    </w:p>
    <w:p w:rsidR="002D1711" w:rsidRPr="002A01B4" w:rsidRDefault="002D1711" w:rsidP="00C875E1">
      <w:pPr>
        <w:widowControl w:val="0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</w:p>
    <w:p w:rsidR="004629C9" w:rsidRPr="004629C9" w:rsidRDefault="004629C9" w:rsidP="004629C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 w:rsidRPr="004629C9">
        <w:rPr>
          <w:rFonts w:ascii="Calibri" w:hAnsi="Calibri" w:cs="Arial"/>
          <w:sz w:val="18"/>
          <w:szCs w:val="18"/>
        </w:rPr>
        <w:t>Zakres prędkości posuwu stołu: ……………………………………………..</w:t>
      </w:r>
    </w:p>
    <w:p w:rsidR="004629C9" w:rsidRDefault="004629C9" w:rsidP="004629C9">
      <w:pPr>
        <w:widowControl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9A5A84">
        <w:rPr>
          <w:rFonts w:asciiTheme="minorHAnsi" w:hAnsiTheme="minorHAnsi" w:cstheme="minorHAnsi"/>
          <w:sz w:val="18"/>
          <w:szCs w:val="18"/>
        </w:rPr>
        <w:t>(min. nie większy niż 0,001- 2,00mm/s, maks. nie większy niż 0,005-3,00mm/s- w krokach 0.005mm/s)</w:t>
      </w:r>
    </w:p>
    <w:p w:rsidR="004629C9" w:rsidRDefault="004629C9" w:rsidP="004629C9">
      <w:pPr>
        <w:widowControl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:rsidR="004629C9" w:rsidRPr="004629C9" w:rsidRDefault="004629C9" w:rsidP="004629C9">
      <w:pPr>
        <w:widowControl w:val="0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Termin dostawy: ………… tygodni (min. 4 tygodnie, maks. 6 </w:t>
      </w:r>
      <w:r w:rsidR="00D2264F">
        <w:rPr>
          <w:rFonts w:asciiTheme="minorHAnsi" w:hAnsiTheme="minorHAnsi" w:cstheme="minorHAnsi"/>
          <w:sz w:val="18"/>
          <w:szCs w:val="18"/>
        </w:rPr>
        <w:t>tygodni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4629C9" w:rsidRPr="002A01B4" w:rsidRDefault="004629C9" w:rsidP="00C875E1">
      <w:pPr>
        <w:widowControl w:val="0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</w:p>
    <w:p w:rsidR="00D2264F" w:rsidRPr="009A5A84" w:rsidRDefault="00D2264F" w:rsidP="00D2264F">
      <w:pPr>
        <w:numPr>
          <w:ilvl w:val="0"/>
          <w:numId w:val="37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A5A84">
        <w:rPr>
          <w:rFonts w:asciiTheme="minorHAnsi" w:hAnsiTheme="minorHAnsi" w:cstheme="minorHAnsi"/>
          <w:sz w:val="18"/>
          <w:szCs w:val="18"/>
        </w:rPr>
        <w:t>Udzielamy gwarancji na dostarczony asortyment</w:t>
      </w:r>
      <w:r>
        <w:rPr>
          <w:rFonts w:asciiTheme="minorHAnsi" w:hAnsiTheme="minorHAnsi" w:cstheme="minorHAnsi"/>
          <w:sz w:val="18"/>
          <w:szCs w:val="18"/>
        </w:rPr>
        <w:t xml:space="preserve"> na okres</w:t>
      </w:r>
      <w:r w:rsidRPr="009A5A84">
        <w:rPr>
          <w:rFonts w:asciiTheme="minorHAnsi" w:hAnsiTheme="minorHAnsi" w:cstheme="minorHAnsi"/>
          <w:sz w:val="18"/>
          <w:szCs w:val="18"/>
        </w:rPr>
        <w:t>:</w:t>
      </w:r>
      <w:r w:rsidRPr="009A5A84">
        <w:rPr>
          <w:rFonts w:asciiTheme="minorHAnsi" w:hAnsiTheme="minorHAnsi" w:cstheme="minorHAnsi"/>
          <w:sz w:val="12"/>
          <w:szCs w:val="12"/>
        </w:rPr>
        <w:t xml:space="preserve"> </w:t>
      </w:r>
      <w:r w:rsidRPr="00D2264F">
        <w:rPr>
          <w:rFonts w:asciiTheme="minorHAnsi" w:hAnsiTheme="minorHAnsi" w:cstheme="minorHAnsi"/>
          <w:sz w:val="18"/>
          <w:szCs w:val="18"/>
        </w:rPr>
        <w:t>...........</w:t>
      </w:r>
      <w:r>
        <w:rPr>
          <w:rFonts w:asciiTheme="minorHAnsi" w:hAnsiTheme="minorHAnsi" w:cstheme="minorHAnsi"/>
          <w:sz w:val="18"/>
          <w:szCs w:val="18"/>
        </w:rPr>
        <w:t xml:space="preserve"> miesięcy</w:t>
      </w:r>
      <w:r w:rsidRPr="009A5A84">
        <w:rPr>
          <w:rFonts w:asciiTheme="minorHAnsi" w:hAnsiTheme="minorHAnsi" w:cstheme="minorHAnsi"/>
          <w:sz w:val="18"/>
          <w:szCs w:val="18"/>
        </w:rPr>
        <w:t xml:space="preserve"> (minimum 24</w:t>
      </w:r>
      <w:r>
        <w:rPr>
          <w:rFonts w:asciiTheme="minorHAnsi" w:hAnsiTheme="minorHAnsi" w:cstheme="minorHAnsi"/>
          <w:sz w:val="18"/>
          <w:szCs w:val="18"/>
        </w:rPr>
        <w:t xml:space="preserve">  miesiące</w:t>
      </w:r>
      <w:r w:rsidRPr="009A5A84">
        <w:rPr>
          <w:rFonts w:asciiTheme="minorHAnsi" w:hAnsiTheme="minorHAnsi" w:cstheme="minorHAnsi"/>
          <w:sz w:val="18"/>
          <w:szCs w:val="18"/>
        </w:rPr>
        <w:t>).</w:t>
      </w:r>
    </w:p>
    <w:p w:rsidR="00D2264F" w:rsidRPr="00D2264F" w:rsidRDefault="00D2264F" w:rsidP="00D2264F">
      <w:pPr>
        <w:spacing w:line="276" w:lineRule="auto"/>
        <w:ind w:firstLine="284"/>
        <w:jc w:val="both"/>
        <w:rPr>
          <w:rFonts w:asciiTheme="minorHAnsi" w:hAnsiTheme="minorHAnsi" w:cstheme="minorHAnsi"/>
          <w:sz w:val="16"/>
          <w:szCs w:val="16"/>
        </w:rPr>
      </w:pPr>
      <w:r w:rsidRPr="00D2264F">
        <w:rPr>
          <w:rFonts w:asciiTheme="minorHAnsi" w:hAnsiTheme="minorHAnsi" w:cstheme="minorHAnsi"/>
          <w:bCs/>
          <w:i/>
          <w:sz w:val="16"/>
          <w:szCs w:val="16"/>
        </w:rPr>
        <w:t>* W przypadku nie wypełnienia Zamawiający uzna, że Wykonawca zaoferował minimalny wymagany okres gwarancji, tj. 24 miesięcy.</w:t>
      </w:r>
    </w:p>
    <w:p w:rsidR="00026034" w:rsidRPr="002A01B4" w:rsidRDefault="00026034" w:rsidP="00C875E1">
      <w:pPr>
        <w:widowControl w:val="0"/>
        <w:ind w:left="284"/>
        <w:jc w:val="both"/>
        <w:rPr>
          <w:rFonts w:ascii="Calibri" w:hAnsi="Calibri" w:cs="Arial"/>
          <w:color w:val="FF0000"/>
          <w:sz w:val="18"/>
          <w:szCs w:val="18"/>
        </w:rPr>
      </w:pPr>
    </w:p>
    <w:p w:rsidR="00557F33" w:rsidRPr="00D2264F" w:rsidRDefault="00557F33" w:rsidP="003E72B6">
      <w:pPr>
        <w:numPr>
          <w:ilvl w:val="0"/>
          <w:numId w:val="15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D2264F">
        <w:rPr>
          <w:rFonts w:ascii="Calibri" w:hAnsi="Calibri" w:cs="Arial"/>
          <w:sz w:val="18"/>
          <w:szCs w:val="18"/>
        </w:rPr>
        <w:t xml:space="preserve">Uważamy się za związanych niniejszą ofertą przez okres </w:t>
      </w:r>
      <w:r w:rsidR="00487DAD" w:rsidRPr="00D2264F">
        <w:rPr>
          <w:rFonts w:ascii="Calibri" w:hAnsi="Calibri" w:cs="Arial"/>
          <w:sz w:val="18"/>
          <w:szCs w:val="18"/>
        </w:rPr>
        <w:t>30</w:t>
      </w:r>
      <w:r w:rsidRPr="00D2264F">
        <w:rPr>
          <w:rFonts w:ascii="Calibri" w:hAnsi="Calibri" w:cs="Arial"/>
          <w:sz w:val="18"/>
          <w:szCs w:val="18"/>
        </w:rPr>
        <w:t xml:space="preserve"> dni od upływu terminu składania ofert.</w:t>
      </w:r>
    </w:p>
    <w:p w:rsidR="00557F33" w:rsidRPr="00D2264F" w:rsidRDefault="00557F33" w:rsidP="003E72B6">
      <w:pPr>
        <w:numPr>
          <w:ilvl w:val="0"/>
          <w:numId w:val="15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sz w:val="18"/>
          <w:szCs w:val="18"/>
        </w:rPr>
      </w:pPr>
      <w:r w:rsidRPr="00D2264F">
        <w:rPr>
          <w:rFonts w:ascii="Calibri" w:hAnsi="Calibri" w:cs="Calibri"/>
          <w:sz w:val="18"/>
          <w:szCs w:val="18"/>
        </w:rPr>
        <w:t xml:space="preserve">Oświadczamy, że nie podlegamy wykluczeniu z przedmiotowego postępowania na podstawie </w:t>
      </w:r>
      <w:r w:rsidRPr="00D2264F">
        <w:rPr>
          <w:rFonts w:ascii="Calibri" w:hAnsi="Calibri"/>
          <w:sz w:val="18"/>
          <w:szCs w:val="18"/>
        </w:rPr>
        <w:t>art. 7 ust. 1 ustawy z dnia 13 kwietnia 2022r. o szczególnych rozwiązaniach w zakresie przeciwdziałania wspieraniu agresji na Ukrainę oraz służących ochronie bezpieczeństwa narodowego (</w:t>
      </w:r>
      <w:r w:rsidR="00C11B72" w:rsidRPr="00D2264F">
        <w:rPr>
          <w:rFonts w:ascii="Calibri" w:hAnsi="Calibri" w:cs="Calibri"/>
          <w:i/>
          <w:sz w:val="18"/>
          <w:szCs w:val="18"/>
        </w:rPr>
        <w:t>Dz. U. z 2024r. poz. 507 t.j.</w:t>
      </w:r>
      <w:r w:rsidRPr="00D2264F">
        <w:rPr>
          <w:rFonts w:ascii="Calibri" w:hAnsi="Calibri"/>
          <w:sz w:val="18"/>
          <w:szCs w:val="18"/>
        </w:rPr>
        <w:t>).</w:t>
      </w:r>
    </w:p>
    <w:p w:rsidR="002B4D2C" w:rsidRPr="002B4D2C" w:rsidRDefault="00362B90" w:rsidP="002B4D2C">
      <w:pPr>
        <w:numPr>
          <w:ilvl w:val="0"/>
          <w:numId w:val="15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sz w:val="18"/>
          <w:szCs w:val="18"/>
        </w:rPr>
      </w:pPr>
      <w:r w:rsidRPr="00D2264F">
        <w:rPr>
          <w:rFonts w:ascii="Calibri" w:hAnsi="Calibri" w:cs="Arial"/>
          <w:sz w:val="18"/>
          <w:szCs w:val="18"/>
        </w:rPr>
        <w:t>Oświadczamy, że zawarte w Zaproszeniu projektowane postanowienia umowy zostały przez nas zaakceptowane i zobowiązujemy się w przypadku wybrania naszej oferty do zawarcia umowy na wymienionych w nich warunkach w miejscu i terminie wyznaczonym przez Zamawiającego.</w:t>
      </w:r>
    </w:p>
    <w:p w:rsidR="002B4D2C" w:rsidRPr="002B4D2C" w:rsidRDefault="002B4D2C" w:rsidP="002B4D2C">
      <w:pPr>
        <w:numPr>
          <w:ilvl w:val="0"/>
          <w:numId w:val="15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Oświadczamy, że </w:t>
      </w:r>
      <w:r>
        <w:rPr>
          <w:rFonts w:asciiTheme="minorHAnsi" w:hAnsiTheme="minorHAnsi" w:cs="Calibri"/>
          <w:sz w:val="18"/>
          <w:szCs w:val="18"/>
        </w:rPr>
        <w:t>o</w:t>
      </w:r>
      <w:r w:rsidRPr="002B4D2C">
        <w:rPr>
          <w:rFonts w:asciiTheme="minorHAnsi" w:hAnsiTheme="minorHAnsi" w:cs="Calibri"/>
          <w:sz w:val="18"/>
          <w:szCs w:val="18"/>
        </w:rPr>
        <w:t xml:space="preserve">ferowany przedmiot zamówienia </w:t>
      </w:r>
      <w:r>
        <w:rPr>
          <w:rFonts w:asciiTheme="minorHAnsi" w:hAnsiTheme="minorHAnsi" w:cs="Calibri"/>
          <w:sz w:val="18"/>
          <w:szCs w:val="18"/>
        </w:rPr>
        <w:t>jest</w:t>
      </w:r>
      <w:r w:rsidRPr="002B4D2C">
        <w:rPr>
          <w:rFonts w:asciiTheme="minorHAnsi" w:hAnsiTheme="minorHAnsi" w:cs="Calibri"/>
          <w:sz w:val="18"/>
          <w:szCs w:val="18"/>
        </w:rPr>
        <w:t xml:space="preserve"> fabrycznie nowy, nieużywany oraz nieeksponowany na wystawach lub imprezach targowych, sprawny technicznie, bezpieczny, kompletny i gotowy do pracy, wyprodukowany nie wcześniej niż w </w:t>
      </w:r>
      <w:r w:rsidRPr="002B4D2C">
        <w:rPr>
          <w:rFonts w:asciiTheme="minorHAnsi" w:hAnsiTheme="minorHAnsi" w:cs="Calibri"/>
          <w:b/>
          <w:sz w:val="18"/>
          <w:szCs w:val="18"/>
        </w:rPr>
        <w:t xml:space="preserve">2023r., </w:t>
      </w:r>
      <w:r w:rsidRPr="002B4D2C">
        <w:rPr>
          <w:rFonts w:asciiTheme="minorHAnsi" w:hAnsiTheme="minorHAnsi" w:cs="Calibri"/>
          <w:sz w:val="18"/>
          <w:szCs w:val="18"/>
        </w:rPr>
        <w:t>a także spełnia wymagania techniczno-funkcjonalne wyszczególnione w opisie przedmiotu zamówienia.</w:t>
      </w:r>
    </w:p>
    <w:p w:rsidR="00557F33" w:rsidRPr="00D2264F" w:rsidRDefault="00557F33" w:rsidP="003E72B6">
      <w:pPr>
        <w:numPr>
          <w:ilvl w:val="0"/>
          <w:numId w:val="15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sz w:val="18"/>
          <w:szCs w:val="18"/>
        </w:rPr>
      </w:pPr>
      <w:r w:rsidRPr="00D2264F">
        <w:rPr>
          <w:rFonts w:ascii="Calibri" w:hAnsi="Calibri" w:cs="Calibri"/>
          <w:sz w:val="18"/>
          <w:szCs w:val="18"/>
        </w:rPr>
        <w:t>Zamówienie powierzymy Podwykonawcom w następującym zakresie: …………………………………........…………………………**</w:t>
      </w:r>
      <w:r w:rsidRPr="00D2264F">
        <w:rPr>
          <w:rFonts w:ascii="Calibri" w:hAnsi="Calibri" w:cs="Arial"/>
          <w:sz w:val="18"/>
          <w:szCs w:val="18"/>
        </w:rPr>
        <w:t>(proszę również podać nazwy Podwykonawcy lub Podwykonawców, jeżeli są już znani).</w:t>
      </w:r>
    </w:p>
    <w:p w:rsidR="00557F33" w:rsidRPr="00D2264F" w:rsidRDefault="00557F33" w:rsidP="003E72B6">
      <w:pPr>
        <w:pStyle w:val="Tekstpodstawowywcity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="Arial"/>
          <w:b/>
          <w:sz w:val="18"/>
          <w:szCs w:val="18"/>
        </w:rPr>
      </w:pPr>
      <w:r w:rsidRPr="00D2264F">
        <w:rPr>
          <w:rFonts w:ascii="Calibri" w:hAnsi="Calibri" w:cs="Arial"/>
          <w:sz w:val="18"/>
          <w:szCs w:val="18"/>
        </w:rPr>
        <w:t>Oświadczamy, że wypełniliśmy obowiązki informacyjne przewidziane w art. 13 lub art. 14 RODO</w:t>
      </w:r>
      <w:r w:rsidRPr="00D2264F">
        <w:rPr>
          <w:rFonts w:ascii="Calibri" w:hAnsi="Calibri" w:cs="Arial"/>
          <w:sz w:val="18"/>
          <w:szCs w:val="18"/>
          <w:vertAlign w:val="superscript"/>
        </w:rPr>
        <w:t>1)</w:t>
      </w:r>
      <w:r w:rsidRPr="00D2264F">
        <w:rPr>
          <w:rFonts w:ascii="Calibri" w:hAnsi="Calibri" w:cs="Arial"/>
          <w:sz w:val="18"/>
          <w:szCs w:val="18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D2264F">
        <w:rPr>
          <w:rFonts w:ascii="Calibri" w:hAnsi="Calibri" w:cs="Arial"/>
          <w:sz w:val="18"/>
          <w:szCs w:val="18"/>
          <w:vertAlign w:val="superscript"/>
        </w:rPr>
        <w:t xml:space="preserve"> 2)</w:t>
      </w:r>
    </w:p>
    <w:p w:rsidR="00247FEE" w:rsidRPr="00D2264F" w:rsidRDefault="00247FEE" w:rsidP="00C875E1">
      <w:pPr>
        <w:pStyle w:val="FR1"/>
        <w:spacing w:before="0"/>
        <w:jc w:val="left"/>
        <w:rPr>
          <w:rFonts w:ascii="Calibri" w:hAnsi="Calibri" w:cs="Calibri"/>
          <w:b/>
          <w:i/>
          <w:sz w:val="18"/>
          <w:szCs w:val="18"/>
        </w:rPr>
      </w:pPr>
    </w:p>
    <w:p w:rsidR="00797C77" w:rsidRPr="00D2264F" w:rsidRDefault="00797C77" w:rsidP="00797C77">
      <w:pPr>
        <w:pStyle w:val="FR1"/>
        <w:spacing w:before="0"/>
        <w:jc w:val="left"/>
        <w:rPr>
          <w:rFonts w:asciiTheme="minorHAnsi" w:hAnsiTheme="minorHAnsi" w:cs="Arial"/>
          <w:i/>
          <w:sz w:val="16"/>
          <w:szCs w:val="18"/>
        </w:rPr>
      </w:pPr>
      <w:r w:rsidRPr="00D2264F">
        <w:rPr>
          <w:rFonts w:asciiTheme="minorHAnsi" w:hAnsiTheme="minorHAnsi" w:cs="Arial"/>
          <w:i/>
          <w:sz w:val="16"/>
          <w:szCs w:val="18"/>
        </w:rPr>
        <w:t xml:space="preserve">   ………………………………..</w:t>
      </w:r>
      <w:r w:rsidRPr="00D2264F">
        <w:rPr>
          <w:rFonts w:asciiTheme="minorHAnsi" w:hAnsiTheme="minorHAnsi" w:cs="Arial"/>
          <w:i/>
          <w:sz w:val="16"/>
          <w:szCs w:val="18"/>
        </w:rPr>
        <w:tab/>
      </w:r>
      <w:r w:rsidRPr="00D2264F">
        <w:rPr>
          <w:rFonts w:asciiTheme="minorHAnsi" w:hAnsiTheme="minorHAnsi" w:cs="Arial"/>
          <w:i/>
          <w:sz w:val="16"/>
          <w:szCs w:val="18"/>
        </w:rPr>
        <w:tab/>
      </w:r>
      <w:r w:rsidRPr="00D2264F">
        <w:rPr>
          <w:rFonts w:asciiTheme="minorHAnsi" w:hAnsiTheme="minorHAnsi" w:cs="Arial"/>
          <w:i/>
          <w:sz w:val="16"/>
          <w:szCs w:val="18"/>
        </w:rPr>
        <w:tab/>
      </w:r>
      <w:r w:rsidRPr="00D2264F">
        <w:rPr>
          <w:rFonts w:asciiTheme="minorHAnsi" w:hAnsiTheme="minorHAnsi" w:cs="Arial"/>
          <w:i/>
          <w:sz w:val="16"/>
          <w:szCs w:val="18"/>
        </w:rPr>
        <w:tab/>
        <w:t xml:space="preserve">                                                            </w:t>
      </w:r>
    </w:p>
    <w:p w:rsidR="00D2264F" w:rsidRPr="00D2264F" w:rsidRDefault="00B23AA9" w:rsidP="00D2264F">
      <w:pPr>
        <w:rPr>
          <w:rFonts w:asciiTheme="minorHAnsi" w:hAnsiTheme="minorHAnsi" w:cs="Calibri"/>
          <w:b/>
          <w:i/>
          <w:sz w:val="16"/>
          <w:szCs w:val="18"/>
        </w:rPr>
      </w:pPr>
      <w:r>
        <w:rPr>
          <w:rFonts w:asciiTheme="minorHAnsi" w:hAnsiTheme="minorHAnsi" w:cs="Arial"/>
          <w:i/>
          <w:sz w:val="16"/>
          <w:szCs w:val="18"/>
        </w:rPr>
        <w:t xml:space="preserve">  </w:t>
      </w:r>
      <w:r w:rsidR="00797C77" w:rsidRPr="00D2264F">
        <w:rPr>
          <w:rFonts w:asciiTheme="minorHAnsi" w:hAnsiTheme="minorHAnsi" w:cs="Arial"/>
          <w:i/>
          <w:sz w:val="16"/>
          <w:szCs w:val="18"/>
        </w:rPr>
        <w:t>(miejscowość, data)</w:t>
      </w:r>
      <w:r w:rsidR="00797C77" w:rsidRPr="00D2264F">
        <w:rPr>
          <w:rFonts w:asciiTheme="minorHAnsi" w:hAnsiTheme="minorHAnsi" w:cs="Arial"/>
          <w:i/>
          <w:sz w:val="16"/>
          <w:szCs w:val="18"/>
        </w:rPr>
        <w:tab/>
      </w:r>
      <w:r w:rsidR="00797C77" w:rsidRPr="00D2264F">
        <w:rPr>
          <w:rFonts w:asciiTheme="minorHAnsi" w:hAnsiTheme="minorHAnsi" w:cs="Arial"/>
          <w:i/>
          <w:sz w:val="16"/>
          <w:szCs w:val="18"/>
        </w:rPr>
        <w:tab/>
      </w:r>
      <w:r w:rsidR="00797C77" w:rsidRPr="00D2264F">
        <w:rPr>
          <w:rFonts w:asciiTheme="minorHAnsi" w:hAnsiTheme="minorHAnsi" w:cs="Arial"/>
          <w:i/>
          <w:sz w:val="16"/>
          <w:szCs w:val="16"/>
        </w:rPr>
        <w:tab/>
      </w:r>
      <w:r w:rsidR="00797C77" w:rsidRPr="00D2264F">
        <w:rPr>
          <w:rFonts w:asciiTheme="minorHAnsi" w:hAnsiTheme="minorHAnsi" w:cs="Arial"/>
          <w:i/>
          <w:sz w:val="16"/>
          <w:szCs w:val="16"/>
        </w:rPr>
        <w:tab/>
        <w:t xml:space="preserve">                                                                                  </w:t>
      </w:r>
    </w:p>
    <w:p w:rsidR="00D2264F" w:rsidRPr="00D2264F" w:rsidRDefault="00D2264F" w:rsidP="0081229F">
      <w:pPr>
        <w:jc w:val="right"/>
        <w:rPr>
          <w:rFonts w:asciiTheme="minorHAnsi" w:hAnsiTheme="minorHAnsi" w:cs="Calibri"/>
          <w:sz w:val="16"/>
          <w:szCs w:val="18"/>
        </w:rPr>
      </w:pPr>
      <w:r w:rsidRPr="00D2264F">
        <w:rPr>
          <w:rFonts w:asciiTheme="minorHAnsi" w:hAnsiTheme="minorHAnsi" w:cs="Calibri"/>
          <w:sz w:val="16"/>
          <w:szCs w:val="18"/>
        </w:rPr>
        <w:t>………………………………………….</w:t>
      </w:r>
    </w:p>
    <w:p w:rsidR="0081229F" w:rsidRPr="00D2264F" w:rsidRDefault="00D2264F" w:rsidP="0081229F">
      <w:pPr>
        <w:jc w:val="right"/>
        <w:rPr>
          <w:rFonts w:asciiTheme="minorHAnsi" w:hAnsiTheme="minorHAnsi" w:cs="Calibri"/>
          <w:b/>
          <w:i/>
          <w:sz w:val="16"/>
          <w:szCs w:val="18"/>
        </w:rPr>
      </w:pPr>
      <w:r>
        <w:rPr>
          <w:rFonts w:asciiTheme="minorHAnsi" w:hAnsiTheme="minorHAnsi" w:cs="Calibri"/>
          <w:b/>
          <w:i/>
          <w:sz w:val="16"/>
          <w:szCs w:val="18"/>
        </w:rPr>
        <w:t>podpis osoby</w:t>
      </w:r>
      <w:r w:rsidR="0081229F" w:rsidRPr="00D2264F">
        <w:rPr>
          <w:rFonts w:asciiTheme="minorHAnsi" w:hAnsiTheme="minorHAnsi" w:cs="Calibri"/>
          <w:b/>
          <w:i/>
          <w:sz w:val="16"/>
          <w:szCs w:val="18"/>
        </w:rPr>
        <w:t xml:space="preserve"> </w:t>
      </w:r>
    </w:p>
    <w:p w:rsidR="0081229F" w:rsidRPr="00D2264F" w:rsidRDefault="00D2264F" w:rsidP="0081229F">
      <w:pPr>
        <w:jc w:val="right"/>
        <w:rPr>
          <w:rFonts w:asciiTheme="minorHAnsi" w:hAnsiTheme="minorHAnsi" w:cs="Calibri"/>
          <w:b/>
          <w:i/>
          <w:sz w:val="16"/>
          <w:szCs w:val="18"/>
        </w:rPr>
      </w:pPr>
      <w:r>
        <w:rPr>
          <w:rFonts w:asciiTheme="minorHAnsi" w:hAnsiTheme="minorHAnsi" w:cs="Calibri"/>
          <w:b/>
          <w:i/>
          <w:sz w:val="16"/>
          <w:szCs w:val="18"/>
        </w:rPr>
        <w:t>upoważnionej</w:t>
      </w:r>
      <w:r w:rsidR="0081229F" w:rsidRPr="00D2264F">
        <w:rPr>
          <w:rFonts w:asciiTheme="minorHAnsi" w:hAnsiTheme="minorHAnsi" w:cs="Calibri"/>
          <w:b/>
          <w:i/>
          <w:sz w:val="16"/>
          <w:szCs w:val="18"/>
        </w:rPr>
        <w:t xml:space="preserve"> do reprezentowania Wykonawcy</w:t>
      </w:r>
    </w:p>
    <w:p w:rsidR="00847400" w:rsidRPr="002A01B4" w:rsidRDefault="00847400" w:rsidP="00847400">
      <w:pPr>
        <w:widowControl w:val="0"/>
        <w:suppressAutoHyphens/>
        <w:ind w:left="360"/>
        <w:rPr>
          <w:rFonts w:ascii="Calibri" w:hAnsi="Calibri" w:cs="Arial"/>
          <w:color w:val="FF0000"/>
          <w:sz w:val="18"/>
          <w:szCs w:val="18"/>
        </w:rPr>
      </w:pPr>
    </w:p>
    <w:p w:rsidR="00847400" w:rsidRPr="002A01B4" w:rsidRDefault="00847400" w:rsidP="00847400">
      <w:pPr>
        <w:widowControl w:val="0"/>
        <w:suppressAutoHyphens/>
        <w:ind w:left="360"/>
        <w:rPr>
          <w:rFonts w:ascii="Calibri" w:hAnsi="Calibri" w:cs="Arial"/>
          <w:color w:val="FF0000"/>
          <w:sz w:val="18"/>
          <w:szCs w:val="18"/>
        </w:rPr>
      </w:pPr>
    </w:p>
    <w:p w:rsidR="00847400" w:rsidRPr="00D2264F" w:rsidRDefault="00847400" w:rsidP="00D2264F">
      <w:pPr>
        <w:widowControl w:val="0"/>
        <w:suppressAutoHyphens/>
        <w:ind w:left="360"/>
        <w:jc w:val="both"/>
        <w:rPr>
          <w:rFonts w:ascii="Calibri" w:hAnsi="Calibri" w:cs="Arial"/>
          <w:i/>
          <w:sz w:val="14"/>
          <w:szCs w:val="18"/>
        </w:rPr>
      </w:pPr>
      <w:r w:rsidRPr="00D2264F">
        <w:rPr>
          <w:rFonts w:ascii="Calibri" w:hAnsi="Calibri" w:cs="Arial"/>
          <w:i/>
          <w:sz w:val="14"/>
          <w:szCs w:val="18"/>
        </w:rPr>
        <w:t xml:space="preserve">1)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2094" w:rsidRPr="00D2264F" w:rsidRDefault="00847400" w:rsidP="00D2264F">
      <w:pPr>
        <w:widowControl w:val="0"/>
        <w:suppressAutoHyphens/>
        <w:ind w:left="360"/>
        <w:jc w:val="both"/>
        <w:rPr>
          <w:rFonts w:ascii="Calibri" w:hAnsi="Calibri" w:cs="Arial"/>
          <w:i/>
          <w:sz w:val="14"/>
          <w:szCs w:val="17"/>
          <w:lang w:eastAsia="ar-SA"/>
        </w:rPr>
      </w:pPr>
      <w:r w:rsidRPr="00D2264F">
        <w:rPr>
          <w:rFonts w:ascii="Calibri" w:hAnsi="Calibri" w:cs="Arial"/>
          <w:i/>
          <w:sz w:val="14"/>
          <w:szCs w:val="18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7C77" w:rsidRPr="00D2264F" w:rsidRDefault="00797C77" w:rsidP="00D2264F">
      <w:pPr>
        <w:pStyle w:val="Tytu"/>
        <w:spacing w:after="0" w:line="240" w:lineRule="auto"/>
        <w:jc w:val="both"/>
        <w:rPr>
          <w:rFonts w:ascii="Calibri" w:hAnsi="Calibri" w:cs="Arial"/>
          <w:b w:val="0"/>
          <w:bCs w:val="0"/>
          <w:i/>
          <w:sz w:val="18"/>
          <w:szCs w:val="18"/>
          <w:lang w:eastAsia="pl-PL"/>
        </w:rPr>
      </w:pPr>
    </w:p>
    <w:p w:rsidR="001A343D" w:rsidRDefault="001A343D" w:rsidP="00C875E1">
      <w:pPr>
        <w:rPr>
          <w:rFonts w:ascii="Calibri" w:hAnsi="Calibri" w:cs="Arial"/>
          <w:i/>
          <w:color w:val="FF0000"/>
          <w:sz w:val="18"/>
          <w:szCs w:val="18"/>
        </w:rPr>
      </w:pPr>
    </w:p>
    <w:p w:rsidR="002B4D2C" w:rsidRPr="002A01B4" w:rsidRDefault="002B4D2C" w:rsidP="00C875E1">
      <w:pPr>
        <w:rPr>
          <w:rFonts w:ascii="Calibri" w:hAnsi="Calibri"/>
          <w:i/>
          <w:color w:val="FF0000"/>
          <w:sz w:val="16"/>
          <w:szCs w:val="16"/>
        </w:rPr>
      </w:pPr>
    </w:p>
    <w:p w:rsidR="00557F33" w:rsidRPr="001A343D" w:rsidRDefault="003012E7" w:rsidP="00C875E1">
      <w:pPr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/>
          <w:i/>
          <w:sz w:val="16"/>
          <w:szCs w:val="16"/>
        </w:rPr>
        <w:t xml:space="preserve">Załącznik nr </w:t>
      </w:r>
      <w:r w:rsidR="001A343D" w:rsidRPr="001A343D">
        <w:rPr>
          <w:rFonts w:ascii="Calibri" w:hAnsi="Calibri"/>
          <w:i/>
          <w:sz w:val="16"/>
          <w:szCs w:val="16"/>
        </w:rPr>
        <w:t>4</w:t>
      </w:r>
      <w:r w:rsidR="002563BC" w:rsidRPr="001A343D">
        <w:rPr>
          <w:rFonts w:ascii="Calibri" w:hAnsi="Calibri"/>
          <w:i/>
          <w:sz w:val="16"/>
          <w:szCs w:val="16"/>
        </w:rPr>
        <w:t xml:space="preserve"> </w:t>
      </w:r>
      <w:r w:rsidR="00557F33" w:rsidRPr="001A343D">
        <w:rPr>
          <w:rFonts w:ascii="Calibri" w:hAnsi="Calibri"/>
          <w:i/>
          <w:sz w:val="16"/>
          <w:szCs w:val="16"/>
        </w:rPr>
        <w:t>do Zaproszenia</w:t>
      </w:r>
    </w:p>
    <w:p w:rsidR="00557F33" w:rsidRPr="001A343D" w:rsidRDefault="00557F33" w:rsidP="00C875E1">
      <w:pPr>
        <w:rPr>
          <w:rFonts w:ascii="Calibri" w:hAnsi="Calibri" w:cs="Arial"/>
          <w:sz w:val="16"/>
          <w:szCs w:val="16"/>
        </w:rPr>
      </w:pPr>
    </w:p>
    <w:p w:rsidR="00557F33" w:rsidRPr="001A343D" w:rsidRDefault="00557F33" w:rsidP="00C875E1">
      <w:pPr>
        <w:suppressLineNumbers/>
        <w:suppressAutoHyphens/>
        <w:jc w:val="center"/>
        <w:rPr>
          <w:rFonts w:ascii="Calibri" w:hAnsi="Calibri" w:cs="Arial"/>
          <w:b/>
          <w:bCs/>
          <w:sz w:val="16"/>
          <w:szCs w:val="16"/>
          <w:lang w:eastAsia="ar-SA"/>
        </w:rPr>
      </w:pPr>
      <w:r w:rsidRPr="001A343D">
        <w:rPr>
          <w:rFonts w:ascii="Calibri" w:hAnsi="Calibri" w:cs="Arial"/>
          <w:b/>
          <w:bCs/>
          <w:sz w:val="16"/>
          <w:szCs w:val="16"/>
          <w:lang w:eastAsia="ar-SA"/>
        </w:rPr>
        <w:t>Klauzula informacyjna z art. 13 RODO, w celu związanym z postępowaniem o udzielenie zamówienia publicznego</w:t>
      </w:r>
    </w:p>
    <w:p w:rsidR="00557F33" w:rsidRPr="001A343D" w:rsidRDefault="00557F33" w:rsidP="00C875E1">
      <w:pPr>
        <w:outlineLvl w:val="0"/>
        <w:rPr>
          <w:rFonts w:ascii="Calibri" w:hAnsi="Calibri" w:cs="Arial"/>
          <w:sz w:val="16"/>
          <w:szCs w:val="16"/>
        </w:rPr>
      </w:pPr>
    </w:p>
    <w:p w:rsidR="00557F33" w:rsidRPr="001A343D" w:rsidRDefault="00557F33" w:rsidP="00C875E1">
      <w:pPr>
        <w:ind w:firstLine="567"/>
        <w:jc w:val="both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57F33" w:rsidRPr="001A343D" w:rsidRDefault="00557F33" w:rsidP="00C875E1">
      <w:pPr>
        <w:outlineLvl w:val="0"/>
        <w:rPr>
          <w:rFonts w:ascii="Calibri" w:hAnsi="Calibri" w:cs="Arial"/>
          <w:sz w:val="16"/>
          <w:szCs w:val="16"/>
        </w:rPr>
      </w:pPr>
    </w:p>
    <w:p w:rsidR="00557F33" w:rsidRPr="001A343D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 xml:space="preserve">administratorem Pani/Pana danych osobowych jest </w:t>
      </w:r>
      <w:r w:rsidRPr="001A343D">
        <w:rPr>
          <w:rFonts w:ascii="Calibri" w:hAnsi="Calibri" w:cs="Arial"/>
          <w:b/>
          <w:i/>
          <w:sz w:val="16"/>
          <w:szCs w:val="16"/>
        </w:rPr>
        <w:t>Uniwersytet Marii Curie-Skłodowskiej, Plac Marii Curie-Skłodowskiej 5, 20-031 Lublin, tel.: +48 81 537 50 43, adres email: zampubl@mail.umcs.pl;</w:t>
      </w:r>
    </w:p>
    <w:p w:rsidR="00557F33" w:rsidRPr="001A343D" w:rsidRDefault="00557F33" w:rsidP="00E86709">
      <w:pPr>
        <w:numPr>
          <w:ilvl w:val="0"/>
          <w:numId w:val="5"/>
        </w:numPr>
        <w:contextualSpacing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 xml:space="preserve">inspektor ochrony danych osobowych w </w:t>
      </w:r>
      <w:r w:rsidRPr="001A343D">
        <w:rPr>
          <w:rFonts w:ascii="Calibri" w:hAnsi="Calibri" w:cs="Arial"/>
          <w:b/>
          <w:i/>
          <w:sz w:val="16"/>
          <w:szCs w:val="16"/>
        </w:rPr>
        <w:t xml:space="preserve">Uniwersytecie Marii Curie-Skłodowskiej, </w:t>
      </w:r>
      <w:r w:rsidRPr="001A343D">
        <w:rPr>
          <w:rFonts w:ascii="Calibri" w:hAnsi="Calibri" w:cs="Arial"/>
          <w:sz w:val="16"/>
          <w:szCs w:val="16"/>
        </w:rPr>
        <w:t xml:space="preserve">Pan </w:t>
      </w:r>
      <w:r w:rsidRPr="001A343D">
        <w:rPr>
          <w:rFonts w:ascii="Calibri" w:hAnsi="Calibri" w:cs="Arial"/>
          <w:b/>
          <w:sz w:val="16"/>
          <w:szCs w:val="16"/>
        </w:rPr>
        <w:t>Paweł Kidyba</w:t>
      </w:r>
      <w:r w:rsidRPr="001A343D">
        <w:rPr>
          <w:rFonts w:ascii="Calibri" w:hAnsi="Calibri" w:cs="Arial"/>
          <w:sz w:val="16"/>
          <w:szCs w:val="16"/>
        </w:rPr>
        <w:t>,</w:t>
      </w:r>
      <w:r w:rsidRPr="001A343D">
        <w:rPr>
          <w:rFonts w:ascii="Calibri" w:hAnsi="Calibri" w:cs="Arial"/>
          <w:b/>
          <w:i/>
          <w:sz w:val="16"/>
          <w:szCs w:val="16"/>
        </w:rPr>
        <w:t xml:space="preserve"> e-mail: </w:t>
      </w:r>
      <w:r w:rsidRPr="001A343D">
        <w:rPr>
          <w:rFonts w:ascii="Calibri" w:hAnsi="Calibri" w:cs="Calibri"/>
          <w:b/>
          <w:i/>
          <w:sz w:val="16"/>
          <w:szCs w:val="16"/>
        </w:rPr>
        <w:t>iod@mail.umcs.pl</w:t>
      </w:r>
      <w:r w:rsidRPr="001A343D">
        <w:rPr>
          <w:rFonts w:ascii="Calibri" w:hAnsi="Calibri" w:cs="Calibri"/>
          <w:b/>
          <w:i/>
          <w:sz w:val="16"/>
          <w:szCs w:val="16"/>
          <w:vertAlign w:val="superscript"/>
        </w:rPr>
        <w:t>*</w:t>
      </w:r>
      <w:r w:rsidRPr="001A343D">
        <w:rPr>
          <w:rFonts w:ascii="Calibri" w:hAnsi="Calibri" w:cs="Calibri"/>
          <w:sz w:val="16"/>
          <w:szCs w:val="16"/>
        </w:rPr>
        <w:t>;</w:t>
      </w:r>
    </w:p>
    <w:p w:rsidR="001A343D" w:rsidRPr="001A343D" w:rsidRDefault="00557F33" w:rsidP="001A343D">
      <w:pPr>
        <w:numPr>
          <w:ilvl w:val="0"/>
          <w:numId w:val="5"/>
        </w:numPr>
        <w:jc w:val="both"/>
        <w:outlineLvl w:val="0"/>
        <w:rPr>
          <w:rFonts w:ascii="Calibri" w:hAnsi="Calibri" w:cs="Arial"/>
          <w:b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Pani/Pana dane osobowe przetwarzane będą na podstawie art. 6 ust. 1 lit. c</w:t>
      </w:r>
      <w:r w:rsidRPr="001A343D">
        <w:rPr>
          <w:rFonts w:ascii="Calibri" w:hAnsi="Calibri" w:cs="Arial"/>
          <w:i/>
          <w:sz w:val="16"/>
          <w:szCs w:val="16"/>
        </w:rPr>
        <w:t xml:space="preserve"> </w:t>
      </w:r>
      <w:r w:rsidRPr="001A343D">
        <w:rPr>
          <w:rFonts w:ascii="Calibri" w:hAnsi="Calibri" w:cs="Arial"/>
          <w:sz w:val="16"/>
          <w:szCs w:val="16"/>
        </w:rPr>
        <w:t xml:space="preserve">RODO w celu związanym z postępowaniem o udzielenie zamówienia publicznego, </w:t>
      </w:r>
      <w:r w:rsidR="001A343D" w:rsidRPr="001A343D">
        <w:rPr>
          <w:rFonts w:ascii="Calibri" w:eastAsia="Calibri" w:hAnsi="Calibri" w:cs="Arial"/>
          <w:sz w:val="16"/>
          <w:szCs w:val="16"/>
          <w:lang w:eastAsia="en-US"/>
        </w:rPr>
        <w:t xml:space="preserve">prowadzonym </w:t>
      </w:r>
      <w:r w:rsidR="001A343D" w:rsidRPr="001A343D">
        <w:rPr>
          <w:rFonts w:ascii="Calibri" w:hAnsi="Calibri" w:cs="Arial"/>
          <w:bCs/>
          <w:sz w:val="16"/>
          <w:szCs w:val="16"/>
        </w:rPr>
        <w:t>na podstawie art. 11 ust. 5 pkt 1 ustawy z dnia 11 września 2019r. Prawo zamówień publicznych (</w:t>
      </w:r>
      <w:r w:rsidR="001A343D" w:rsidRPr="001A343D">
        <w:rPr>
          <w:rFonts w:ascii="Calibri" w:hAnsi="Calibri"/>
          <w:bCs/>
          <w:iCs/>
          <w:sz w:val="16"/>
          <w:szCs w:val="16"/>
          <w:lang w:eastAsia="ar-SA"/>
        </w:rPr>
        <w:t>Dz. U. z 2024 poz. 1320 t.j.</w:t>
      </w:r>
      <w:r w:rsidR="001A343D" w:rsidRPr="001A343D">
        <w:rPr>
          <w:rFonts w:ascii="Calibri" w:hAnsi="Calibri" w:cs="Arial"/>
          <w:bCs/>
          <w:sz w:val="16"/>
          <w:szCs w:val="16"/>
        </w:rPr>
        <w:t xml:space="preserve">), zwanej dalej ustawą Pzp, </w:t>
      </w:r>
      <w:r w:rsidR="001A343D" w:rsidRPr="001A343D">
        <w:rPr>
          <w:rFonts w:ascii="Calibri" w:hAnsi="Calibri" w:cs="Arial"/>
          <w:bCs/>
          <w:sz w:val="16"/>
          <w:szCs w:val="16"/>
          <w:lang w:val="fr-FR"/>
        </w:rPr>
        <w:t>zgodnie z obowiązującym Regulaminem udzielania zamowień z dziedziny nauki, działalności kulturalnej, na usługi społeczne i inne szczególne usługi</w:t>
      </w:r>
      <w:r w:rsidR="001A343D" w:rsidRPr="001A343D">
        <w:rPr>
          <w:rFonts w:ascii="Calibri" w:eastAsia="Calibri" w:hAnsi="Calibri" w:cs="Arial"/>
          <w:sz w:val="16"/>
          <w:szCs w:val="16"/>
          <w:lang w:eastAsia="en-US"/>
        </w:rPr>
        <w:t>;</w:t>
      </w:r>
    </w:p>
    <w:p w:rsidR="00557F33" w:rsidRPr="001A343D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 xml:space="preserve">odbiorcami Pani/Pana danych osobowych będą osoby lub podmioty, którym udostępniona zostanie dokumentacja postępowania w oparciu o </w:t>
      </w:r>
      <w:r w:rsidRPr="001A343D">
        <w:rPr>
          <w:rFonts w:ascii="Calibri" w:hAnsi="Calibri" w:cs="Calibri"/>
          <w:sz w:val="16"/>
          <w:szCs w:val="16"/>
        </w:rPr>
        <w:t>stosowne zapisy ustawy Pzp</w:t>
      </w:r>
      <w:r w:rsidRPr="001A343D">
        <w:rPr>
          <w:rFonts w:ascii="Calibri" w:hAnsi="Calibri" w:cs="Arial"/>
          <w:sz w:val="16"/>
          <w:szCs w:val="16"/>
        </w:rPr>
        <w:t>;</w:t>
      </w:r>
    </w:p>
    <w:p w:rsidR="00B841C1" w:rsidRPr="001A343D" w:rsidRDefault="00B841C1" w:rsidP="00B841C1">
      <w:pPr>
        <w:numPr>
          <w:ilvl w:val="0"/>
          <w:numId w:val="5"/>
        </w:numPr>
        <w:contextualSpacing/>
        <w:jc w:val="both"/>
        <w:rPr>
          <w:rFonts w:asciiTheme="minorHAnsi" w:hAnsiTheme="minorHAnsi" w:cs="Arial"/>
          <w:sz w:val="16"/>
          <w:szCs w:val="16"/>
        </w:rPr>
      </w:pPr>
      <w:r w:rsidRPr="001A343D">
        <w:rPr>
          <w:rFonts w:asciiTheme="minorHAnsi" w:hAnsiTheme="minorHAnsi" w:cs="Arial"/>
          <w:sz w:val="16"/>
          <w:szCs w:val="16"/>
        </w:rPr>
        <w:t>Pani/Pana dane osobowe będą przechowywane, przez okres dwóch lat od dnia 31 grudnia roku następującego po złożeniu do Komisji Europejskiej zestawienia wydatków, w którym ujęto ostateczne wydatki dotyczące zakończonego Projektu;</w:t>
      </w:r>
    </w:p>
    <w:p w:rsidR="00557F33" w:rsidRPr="001A343D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Theme="minorHAnsi" w:hAnsiTheme="minorHAnsi" w:cs="Arial"/>
          <w:sz w:val="16"/>
          <w:szCs w:val="16"/>
        </w:rPr>
        <w:t>obowiązek podania przez Panią/Pana danych osobowych bezpośrednio Pani/Pana dotyczących jest wymogiem ustawowym określonym w</w:t>
      </w:r>
      <w:r w:rsidRPr="001A343D">
        <w:rPr>
          <w:rFonts w:ascii="Calibri" w:hAnsi="Calibri" w:cs="Arial"/>
          <w:sz w:val="16"/>
          <w:szCs w:val="16"/>
        </w:rPr>
        <w:t xml:space="preserve"> przepisach ustawy Pzp, związanym z udziałem w postępowaniu o udzielenie zamówienia publicznego; konsekwencje niepodania określonych danych wynikają z ustawy Pzp;</w:t>
      </w:r>
    </w:p>
    <w:p w:rsidR="00557F33" w:rsidRPr="001A343D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w odniesieniu do Pani/Pana danych osobowych decyzje nie będą podejmowane w sposób zautomatyzowany, stosowanie do art. 22 RODO;</w:t>
      </w:r>
    </w:p>
    <w:p w:rsidR="00557F33" w:rsidRPr="001A343D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posiada Pani/Pan:</w:t>
      </w:r>
    </w:p>
    <w:p w:rsidR="00557F33" w:rsidRPr="001A343D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na podstawie art. 15 RODO prawo dostępu do danych osobowych Pani/Pana dotyczących;</w:t>
      </w:r>
    </w:p>
    <w:p w:rsidR="00557F33" w:rsidRPr="001A343D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na podstawie art. 16 RODO prawo do sprostowania Pani/Pana danych osobowych **;</w:t>
      </w:r>
    </w:p>
    <w:p w:rsidR="00557F33" w:rsidRPr="001A343D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na podstawie art. 18 RODO prawo żądania od administratora ograniczenia przetwarzania danych osobowych z zastrzeżeniem przypadków, o których mowa w art. 18 ust. 2 RODO ***;</w:t>
      </w:r>
    </w:p>
    <w:p w:rsidR="00557F33" w:rsidRPr="001A343D" w:rsidRDefault="00557F33" w:rsidP="00E86709">
      <w:pPr>
        <w:numPr>
          <w:ilvl w:val="0"/>
          <w:numId w:val="6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557F33" w:rsidRPr="001A343D" w:rsidRDefault="00557F33" w:rsidP="00E86709">
      <w:pPr>
        <w:numPr>
          <w:ilvl w:val="0"/>
          <w:numId w:val="5"/>
        </w:num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nie przysługuje Pani/Panu:</w:t>
      </w:r>
    </w:p>
    <w:p w:rsidR="00557F33" w:rsidRPr="001A343D" w:rsidRDefault="00557F33" w:rsidP="00E86709">
      <w:pPr>
        <w:numPr>
          <w:ilvl w:val="0"/>
          <w:numId w:val="7"/>
        </w:numPr>
        <w:ind w:left="709" w:hanging="283"/>
        <w:jc w:val="both"/>
        <w:outlineLvl w:val="0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w związku z art. 17 ust. 3 lit. b, d lub e RODO prawo do usunięcia danych osobowych;</w:t>
      </w:r>
    </w:p>
    <w:p w:rsidR="00557F33" w:rsidRPr="001A343D" w:rsidRDefault="00557F33" w:rsidP="00E86709">
      <w:pPr>
        <w:numPr>
          <w:ilvl w:val="0"/>
          <w:numId w:val="7"/>
        </w:numPr>
        <w:ind w:left="709" w:hanging="283"/>
        <w:jc w:val="both"/>
        <w:outlineLvl w:val="0"/>
        <w:rPr>
          <w:rFonts w:ascii="Calibri" w:hAnsi="Calibri" w:cs="Arial"/>
          <w:b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prawo do przenoszenia danych osobowych, o którym mowa w art. 20 RODO;</w:t>
      </w:r>
    </w:p>
    <w:p w:rsidR="00557F33" w:rsidRPr="001A343D" w:rsidRDefault="00557F33" w:rsidP="00E86709">
      <w:pPr>
        <w:numPr>
          <w:ilvl w:val="0"/>
          <w:numId w:val="7"/>
        </w:numPr>
        <w:ind w:left="709" w:hanging="283"/>
        <w:jc w:val="both"/>
        <w:outlineLvl w:val="0"/>
        <w:rPr>
          <w:rFonts w:ascii="Calibri" w:hAnsi="Calibri" w:cs="Arial"/>
          <w:b/>
          <w:i/>
          <w:sz w:val="16"/>
          <w:szCs w:val="16"/>
        </w:rPr>
      </w:pPr>
      <w:r w:rsidRPr="001A343D">
        <w:rPr>
          <w:rFonts w:ascii="Calibri" w:hAnsi="Calibri" w:cs="Arial"/>
          <w:b/>
          <w:sz w:val="16"/>
          <w:szCs w:val="16"/>
        </w:rPr>
        <w:t>na podstawie art. 21 RODO prawo sprzeciwu, wobec przetwarzania danych osobowych, gdyż podstawą prawną przetwarzania Pani/Pana danych osobowych jest art. 6 ust. 1 lit. c RODO</w:t>
      </w:r>
      <w:r w:rsidRPr="001A343D">
        <w:rPr>
          <w:rFonts w:ascii="Calibri" w:hAnsi="Calibri" w:cs="Arial"/>
          <w:sz w:val="16"/>
          <w:szCs w:val="16"/>
        </w:rPr>
        <w:t>.</w:t>
      </w:r>
    </w:p>
    <w:p w:rsidR="00557F33" w:rsidRPr="001A343D" w:rsidRDefault="00557F33" w:rsidP="00E86709">
      <w:pPr>
        <w:numPr>
          <w:ilvl w:val="0"/>
          <w:numId w:val="5"/>
        </w:numPr>
        <w:jc w:val="both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 wsparciem w zakresie IT, czy obsługą korespondencji. W pozostałym zakresie zasady i sposób postępowania z danymi został opisany powyżej.</w:t>
      </w:r>
    </w:p>
    <w:p w:rsidR="00557F33" w:rsidRPr="001A343D" w:rsidRDefault="00557F33" w:rsidP="00E86709">
      <w:pPr>
        <w:numPr>
          <w:ilvl w:val="0"/>
          <w:numId w:val="5"/>
        </w:numPr>
        <w:jc w:val="both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Administrator danych zobowiązuje Panią/ Pana do poinformowania o zasadach i sposobie przetwarzania danych wszystkie osoby fizyczne zaangażowane w realizację umowy.</w:t>
      </w:r>
    </w:p>
    <w:p w:rsidR="00557F33" w:rsidRPr="001A343D" w:rsidRDefault="00557F33" w:rsidP="00C875E1">
      <w:pPr>
        <w:outlineLvl w:val="0"/>
        <w:rPr>
          <w:rFonts w:ascii="Calibri" w:hAnsi="Calibri" w:cs="Arial"/>
          <w:sz w:val="16"/>
          <w:szCs w:val="16"/>
        </w:rPr>
      </w:pPr>
      <w:r w:rsidRPr="001A343D">
        <w:rPr>
          <w:rFonts w:ascii="Calibri" w:hAnsi="Calibri" w:cs="Arial"/>
          <w:sz w:val="16"/>
          <w:szCs w:val="16"/>
        </w:rPr>
        <w:t>______________________</w:t>
      </w:r>
    </w:p>
    <w:p w:rsidR="00557F33" w:rsidRPr="001A343D" w:rsidRDefault="00557F33" w:rsidP="00C875E1">
      <w:p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b/>
          <w:i/>
          <w:sz w:val="16"/>
          <w:szCs w:val="16"/>
          <w:vertAlign w:val="superscript"/>
        </w:rPr>
        <w:t>*</w:t>
      </w:r>
      <w:r w:rsidRPr="001A343D">
        <w:rPr>
          <w:rFonts w:ascii="Calibri" w:hAnsi="Calibri" w:cs="Arial"/>
          <w:b/>
          <w:i/>
          <w:sz w:val="16"/>
          <w:szCs w:val="16"/>
        </w:rPr>
        <w:t xml:space="preserve"> Wyjaśnienie:</w:t>
      </w:r>
      <w:r w:rsidRPr="001A343D">
        <w:rPr>
          <w:rFonts w:ascii="Calibri" w:hAnsi="Calibri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557F33" w:rsidRPr="001A343D" w:rsidRDefault="00557F33" w:rsidP="00C875E1">
      <w:p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b/>
          <w:i/>
          <w:sz w:val="16"/>
          <w:szCs w:val="16"/>
          <w:vertAlign w:val="superscript"/>
        </w:rPr>
        <w:t xml:space="preserve">** </w:t>
      </w:r>
      <w:r w:rsidRPr="001A343D">
        <w:rPr>
          <w:rFonts w:ascii="Calibri" w:hAnsi="Calibri" w:cs="Arial"/>
          <w:b/>
          <w:i/>
          <w:sz w:val="16"/>
          <w:szCs w:val="16"/>
        </w:rPr>
        <w:t>Wyjaśnienie:</w:t>
      </w:r>
      <w:r w:rsidRPr="001A343D">
        <w:rPr>
          <w:rFonts w:ascii="Calibri" w:hAnsi="Calibri" w:cs="Arial"/>
          <w:i/>
          <w:sz w:val="16"/>
          <w:szCs w:val="16"/>
        </w:rPr>
        <w:t xml:space="preserve"> skorzystanie z prawa do sprostowania nie może skutkować zmianą wyniku postępowania o udzielenie zamówienia publicznego ani zmianą postanowień umowy w zakresie niezgodnym z ustawą Pzp oraz nie może naruszać integralności protokołu oraz jego załączników.</w:t>
      </w:r>
    </w:p>
    <w:p w:rsidR="00557F33" w:rsidRPr="001A343D" w:rsidRDefault="00557F33" w:rsidP="00C875E1">
      <w:pPr>
        <w:jc w:val="both"/>
        <w:outlineLvl w:val="0"/>
        <w:rPr>
          <w:rFonts w:ascii="Calibri" w:hAnsi="Calibri" w:cs="Arial"/>
          <w:i/>
          <w:sz w:val="16"/>
          <w:szCs w:val="16"/>
        </w:rPr>
      </w:pPr>
      <w:r w:rsidRPr="001A343D">
        <w:rPr>
          <w:rFonts w:ascii="Calibri" w:hAnsi="Calibri" w:cs="Arial"/>
          <w:b/>
          <w:i/>
          <w:sz w:val="16"/>
          <w:szCs w:val="16"/>
          <w:vertAlign w:val="superscript"/>
        </w:rPr>
        <w:t xml:space="preserve">*** </w:t>
      </w:r>
      <w:r w:rsidRPr="001A343D">
        <w:rPr>
          <w:rFonts w:ascii="Calibri" w:hAnsi="Calibri" w:cs="Arial"/>
          <w:b/>
          <w:i/>
          <w:sz w:val="16"/>
          <w:szCs w:val="16"/>
        </w:rPr>
        <w:t>Wyjaśnienie:</w:t>
      </w:r>
      <w:r w:rsidRPr="001A343D">
        <w:rPr>
          <w:rFonts w:ascii="Calibri" w:hAnsi="Calibri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członkowskiego.</w:t>
      </w:r>
    </w:p>
    <w:p w:rsidR="005242A8" w:rsidRPr="002A01B4" w:rsidRDefault="005242A8" w:rsidP="00C875E1">
      <w:pPr>
        <w:jc w:val="center"/>
        <w:rPr>
          <w:rFonts w:eastAsiaTheme="minorHAnsi"/>
          <w:color w:val="FF0000"/>
          <w:szCs w:val="18"/>
        </w:rPr>
      </w:pPr>
    </w:p>
    <w:sectPr w:rsidR="005242A8" w:rsidRPr="002A01B4" w:rsidSect="000A75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991" w:bottom="1702" w:left="993" w:header="1446" w:footer="5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1F" w:rsidRDefault="00C96C1F">
      <w:r>
        <w:separator/>
      </w:r>
    </w:p>
  </w:endnote>
  <w:endnote w:type="continuationSeparator" w:id="0">
    <w:p w:rsidR="00C96C1F" w:rsidRDefault="00C9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Default="005625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29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29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629C9" w:rsidRDefault="004629C9">
    <w:pPr>
      <w:pStyle w:val="Stopka"/>
      <w:ind w:right="360"/>
    </w:pPr>
  </w:p>
  <w:p w:rsidR="004629C9" w:rsidRDefault="004629C9"/>
  <w:p w:rsidR="004629C9" w:rsidRDefault="004629C9"/>
  <w:p w:rsidR="004629C9" w:rsidRDefault="004629C9"/>
  <w:p w:rsidR="004629C9" w:rsidRDefault="004629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Pr="009B5814" w:rsidRDefault="00562569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4629C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D26266">
      <w:rPr>
        <w:rStyle w:val="Numerstrony"/>
        <w:rFonts w:ascii="Calibri" w:hAnsi="Calibri"/>
        <w:b/>
        <w:noProof/>
        <w:color w:val="5D6A70"/>
        <w:sz w:val="17"/>
      </w:rPr>
      <w:t>2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:rsidR="004629C9" w:rsidRDefault="004629C9">
    <w:pPr>
      <w:pStyle w:val="Stopka"/>
      <w:ind w:right="360"/>
    </w:pPr>
  </w:p>
  <w:p w:rsidR="004629C9" w:rsidRDefault="004629C9"/>
  <w:p w:rsidR="004629C9" w:rsidRDefault="004629C9"/>
  <w:p w:rsidR="004629C9" w:rsidRDefault="004629C9"/>
  <w:p w:rsidR="004629C9" w:rsidRDefault="004629C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Default="004629C9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color w:val="808080"/>
        <w:sz w:val="17"/>
      </w:rPr>
      <w:t>Pl. M.</w:t>
    </w:r>
    <w:r>
      <w:rPr>
        <w:rFonts w:ascii="Calibri" w:hAnsi="Calibri"/>
        <w:color w:val="808080"/>
        <w:sz w:val="17"/>
      </w:rPr>
      <w:t xml:space="preserve"> Curie-Skłodowskiej 5, pok. 1202</w:t>
    </w:r>
    <w:r w:rsidRPr="009872FA">
      <w:rPr>
        <w:rFonts w:ascii="Calibri" w:hAnsi="Calibri"/>
        <w:color w:val="808080"/>
        <w:sz w:val="17"/>
      </w:rPr>
      <w:t>, 20-031 Lublin, www.umcs.lublin.pl</w:t>
    </w:r>
  </w:p>
  <w:p w:rsidR="004629C9" w:rsidRPr="009872FA" w:rsidRDefault="0056256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9" o:spid="_x0000_s2049" type="#_x0000_t202" style="position:absolute;margin-left:428.65pt;margin-top:776.8pt;width:118.5pt;height:26.95pt;z-index: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YfQ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" o:allowincell="f" stroked="f">
          <v:textbox inset="0,0,0,0">
            <w:txbxContent>
              <w:p w:rsidR="004629C9" w:rsidRDefault="004629C9" w:rsidP="00C4091B">
                <w:pPr>
                  <w:spacing w:line="220" w:lineRule="exact"/>
                  <w:jc w:val="right"/>
                  <w:rPr>
                    <w:rFonts w:asciiTheme="minorHAnsi" w:hAnsiTheme="minorHAnsi" w:cstheme="minorHAnsi"/>
                    <w:color w:val="808080"/>
                    <w:sz w:val="17"/>
                    <w:szCs w:val="17"/>
                  </w:rPr>
                </w:pPr>
                <w:r>
                  <w:rPr>
                    <w:rFonts w:ascii="Calibri" w:hAnsi="Calibri"/>
                    <w:color w:val="808080"/>
                    <w:sz w:val="17"/>
                  </w:rPr>
                  <w:t xml:space="preserve">NIP: </w:t>
                </w:r>
                <w:r>
                  <w:rPr>
                    <w:rFonts w:asciiTheme="minorHAnsi" w:hAnsiTheme="minorHAnsi" w:cstheme="minorHAnsi"/>
                    <w:color w:val="808080"/>
                    <w:sz w:val="17"/>
                    <w:szCs w:val="17"/>
                  </w:rPr>
                  <w:t xml:space="preserve">712-010-36-92  </w:t>
                </w:r>
              </w:p>
              <w:p w:rsidR="004629C9" w:rsidRDefault="004629C9" w:rsidP="00C4091B">
                <w:pPr>
                  <w:spacing w:line="220" w:lineRule="exact"/>
                  <w:jc w:val="right"/>
                  <w:rPr>
                    <w:rFonts w:ascii="Calibri" w:hAnsi="Calibri"/>
                    <w:color w:val="808080"/>
                    <w:sz w:val="17"/>
                  </w:rPr>
                </w:pPr>
                <w:r>
                  <w:rPr>
                    <w:rFonts w:asciiTheme="minorHAnsi" w:hAnsiTheme="minorHAnsi" w:cstheme="minorHAnsi"/>
                    <w:color w:val="808080"/>
                    <w:sz w:val="17"/>
                    <w:szCs w:val="17"/>
                  </w:rPr>
                  <w:t>REGON: 000001353</w:t>
                </w:r>
              </w:p>
              <w:p w:rsidR="004629C9" w:rsidRDefault="004629C9">
                <w:pPr>
                  <w:rPr>
                    <w:rFonts w:ascii="Calibri" w:hAnsi="Calibri"/>
                    <w:sz w:val="17"/>
                  </w:rPr>
                </w:pPr>
              </w:p>
            </w:txbxContent>
          </v:textbox>
          <w10:wrap type="square" anchorx="page" anchory="page"/>
        </v:shape>
      </w:pict>
    </w:r>
    <w:r w:rsidR="004629C9" w:rsidRPr="009872FA">
      <w:rPr>
        <w:rFonts w:ascii="Calibri" w:hAnsi="Calibri"/>
        <w:color w:val="808080"/>
        <w:sz w:val="17"/>
        <w:lang w:val="en-US"/>
      </w:rPr>
      <w:t>tel.: 81</w:t>
    </w:r>
    <w:r w:rsidR="004629C9">
      <w:rPr>
        <w:rFonts w:ascii="Calibri" w:hAnsi="Calibri"/>
        <w:color w:val="808080"/>
        <w:sz w:val="17"/>
        <w:lang w:val="en-US"/>
      </w:rPr>
      <w:t> </w:t>
    </w:r>
    <w:r w:rsidR="004629C9" w:rsidRPr="009872FA">
      <w:rPr>
        <w:rFonts w:ascii="Calibri" w:hAnsi="Calibri"/>
        <w:color w:val="808080"/>
        <w:sz w:val="17"/>
        <w:lang w:val="en-US"/>
      </w:rPr>
      <w:t>53</w:t>
    </w:r>
    <w:r w:rsidR="004629C9">
      <w:rPr>
        <w:rFonts w:ascii="Calibri" w:hAnsi="Calibri"/>
        <w:color w:val="808080"/>
        <w:sz w:val="17"/>
        <w:lang w:val="en-US"/>
      </w:rPr>
      <w:t>7 50 43</w:t>
    </w:r>
  </w:p>
  <w:p w:rsidR="004629C9" w:rsidRPr="009872FA" w:rsidRDefault="004629C9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>
      <w:rPr>
        <w:rFonts w:ascii="Calibri" w:hAnsi="Calibri"/>
        <w:color w:val="808080"/>
        <w:sz w:val="17"/>
        <w:lang w:val="en-US"/>
      </w:rPr>
      <w:t>zampubl</w:t>
    </w:r>
    <w:r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1F" w:rsidRDefault="00C96C1F">
      <w:r>
        <w:separator/>
      </w:r>
    </w:p>
  </w:footnote>
  <w:footnote w:type="continuationSeparator" w:id="0">
    <w:p w:rsidR="00C96C1F" w:rsidRDefault="00C9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Default="00562569" w:rsidP="000A75D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2" type="#_x0000_t202" style="position:absolute;margin-left:170.85pt;margin-top:53.25pt;width:171pt;height:3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<v:textbox inset="0,0,0,0">
            <w:txbxContent>
              <w:p w:rsidR="004629C9" w:rsidRDefault="004629C9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C9" w:rsidRPr="009B5814" w:rsidRDefault="004629C9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132" name="Obraz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page">
            <wp:posOffset>5354724</wp:posOffset>
          </wp:positionH>
          <wp:positionV relativeFrom="page">
            <wp:posOffset>498302</wp:posOffset>
          </wp:positionV>
          <wp:extent cx="1504972" cy="519545"/>
          <wp:effectExtent l="0" t="0" r="0" b="0"/>
          <wp:wrapNone/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color w:val="5D6A70"/>
        <w:sz w:val="19"/>
      </w:rPr>
      <w:tab/>
    </w:r>
    <w:r>
      <w:rPr>
        <w:rFonts w:ascii="Calibri" w:hAnsi="Calibri"/>
        <w:b/>
        <w:color w:val="5D6A70"/>
        <w:sz w:val="19"/>
      </w:rPr>
      <w:tab/>
    </w:r>
  </w:p>
  <w:p w:rsidR="004629C9" w:rsidRPr="009B5814" w:rsidRDefault="0056256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pict>
        <v:line id="Line 36" o:spid="_x0000_s2051" style="position:absolute;left:0;text-align:left;flip:y;z-index:251656192;visibility:visible;mso-wrap-distance-top:-3e-5mm;mso-wrap-distance-bottom:30.00372mm;mso-position-horizontal-relative:margin;mso-position-vertical-relative:page" from="207.35pt,102.05pt" to="493.8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" o:allowincell="f" strokecolor="#5d6a70" strokeweight=".5pt">
          <w10:wrap anchorx="margin" anchory="page"/>
        </v:line>
      </w:pict>
    </w:r>
    <w:r>
      <w:rPr>
        <w:rFonts w:ascii="Arial" w:hAnsi="Arial"/>
        <w:b/>
        <w:noProof/>
        <w:color w:val="5D6A70"/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2" o:spid="_x0000_s2050" type="#_x0000_t202" style="position:absolute;left:0;text-align:left;margin-left:324.95pt;margin-top:102.7pt;width:218.9pt;height:26.9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" o:allowincell="f" stroked="f" strokeweight="0">
          <v:textbox inset="0,0,0,0">
            <w:txbxContent>
              <w:p w:rsidR="004629C9" w:rsidRDefault="004629C9" w:rsidP="006141C3">
                <w:pPr>
                  <w:spacing w:line="280" w:lineRule="exact"/>
                  <w:jc w:val="center"/>
                  <w:rPr>
                    <w:rFonts w:ascii="Arial" w:hAnsi="Arial"/>
                    <w:b/>
                    <w:color w:val="4D4D4D"/>
                    <w:sz w:val="15"/>
                  </w:rPr>
                </w:pPr>
                <w:r>
                  <w:rPr>
                    <w:rFonts w:ascii="Arial" w:hAnsi="Arial"/>
                    <w:b/>
                    <w:color w:val="4D4D4D"/>
                    <w:sz w:val="15"/>
                  </w:rPr>
                  <w:tab/>
                  <w:t xml:space="preserve">                                Centrum Zamówień Publicznych</w:t>
                </w:r>
              </w:p>
              <w:p w:rsidR="004629C9" w:rsidRPr="009B5814" w:rsidRDefault="004629C9" w:rsidP="006141C3">
                <w:pPr>
                  <w:spacing w:line="280" w:lineRule="exact"/>
                  <w:jc w:val="right"/>
                  <w:rPr>
                    <w:rFonts w:ascii="Calibri" w:hAnsi="Calibri"/>
                    <w:color w:val="5D6A70"/>
                    <w:sz w:val="17"/>
                  </w:rPr>
                </w:pPr>
                <w:r>
                  <w:rPr>
                    <w:rFonts w:ascii="Arial" w:hAnsi="Arial"/>
                    <w:b/>
                    <w:color w:val="4D4D4D"/>
                    <w:sz w:val="15"/>
                  </w:rPr>
                  <w:t>Biuro Zamówień Publicznych</w:t>
                </w:r>
              </w:p>
            </w:txbxContent>
          </v:textbox>
          <w10:wrap anchorx="page" anchory="page"/>
        </v:shape>
      </w:pict>
    </w:r>
    <w:r w:rsidR="004629C9" w:rsidRPr="009B5814">
      <w:rPr>
        <w:rFonts w:ascii="Calibri" w:hAnsi="Calibri"/>
        <w:b/>
        <w:color w:val="5D6A70"/>
        <w:sz w:val="19"/>
      </w:rPr>
      <w:t>UNIWERSYTET MARII CURIE-SKŁODOWSKIEJ W LUBLINIE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6FA5EF"/>
    <w:multiLevelType w:val="singleLevel"/>
    <w:tmpl w:val="B56FA5E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8CFC1A92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hAnsi="Calibri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77B7F"/>
    <w:multiLevelType w:val="hybridMultilevel"/>
    <w:tmpl w:val="FB966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B7667"/>
    <w:multiLevelType w:val="hybridMultilevel"/>
    <w:tmpl w:val="56DCBC9E"/>
    <w:lvl w:ilvl="0" w:tplc="6CBE40D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16856"/>
    <w:multiLevelType w:val="hybridMultilevel"/>
    <w:tmpl w:val="E8746530"/>
    <w:name w:val="WW8Num7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352FF3"/>
    <w:multiLevelType w:val="multilevel"/>
    <w:tmpl w:val="1BF8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30A21CA"/>
    <w:multiLevelType w:val="multilevel"/>
    <w:tmpl w:val="D996F612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3CE092C"/>
    <w:multiLevelType w:val="hybridMultilevel"/>
    <w:tmpl w:val="B2E0D3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16C30"/>
    <w:multiLevelType w:val="multilevel"/>
    <w:tmpl w:val="44003412"/>
    <w:name w:val="WW8Num10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C290D5C"/>
    <w:multiLevelType w:val="multilevel"/>
    <w:tmpl w:val="47084B2C"/>
    <w:name w:val="WW8Num3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08A7D5B"/>
    <w:multiLevelType w:val="multilevel"/>
    <w:tmpl w:val="70B699B6"/>
    <w:lvl w:ilvl="0">
      <w:start w:val="1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2" w:hanging="1440"/>
      </w:pPr>
      <w:rPr>
        <w:rFonts w:hint="default"/>
      </w:rPr>
    </w:lvl>
  </w:abstractNum>
  <w:abstractNum w:abstractNumId="13">
    <w:nsid w:val="246449CF"/>
    <w:multiLevelType w:val="multilevel"/>
    <w:tmpl w:val="80081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>
    <w:nsid w:val="27F933E2"/>
    <w:multiLevelType w:val="hybridMultilevel"/>
    <w:tmpl w:val="DF6CAC3C"/>
    <w:lvl w:ilvl="0" w:tplc="840A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0F3A78"/>
    <w:multiLevelType w:val="multilevel"/>
    <w:tmpl w:val="02D604CC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63504E"/>
    <w:multiLevelType w:val="hybridMultilevel"/>
    <w:tmpl w:val="37CE48D8"/>
    <w:lvl w:ilvl="0" w:tplc="B23AFE7A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EE6D16"/>
    <w:multiLevelType w:val="multilevel"/>
    <w:tmpl w:val="1D629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3357A96"/>
    <w:multiLevelType w:val="hybridMultilevel"/>
    <w:tmpl w:val="30F800EE"/>
    <w:lvl w:ilvl="0" w:tplc="53B0E1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EC70F1"/>
    <w:multiLevelType w:val="hybridMultilevel"/>
    <w:tmpl w:val="216A36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4372FE2"/>
    <w:multiLevelType w:val="hybridMultilevel"/>
    <w:tmpl w:val="B0869E88"/>
    <w:lvl w:ilvl="0" w:tplc="32A6563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C7F83"/>
    <w:multiLevelType w:val="singleLevel"/>
    <w:tmpl w:val="1EC26728"/>
    <w:name w:val="WW8Num1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</w:abstractNum>
  <w:abstractNum w:abstractNumId="23">
    <w:nsid w:val="565E1102"/>
    <w:multiLevelType w:val="multilevel"/>
    <w:tmpl w:val="565E11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573606F0"/>
    <w:multiLevelType w:val="multilevel"/>
    <w:tmpl w:val="89BEC7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>
    <w:nsid w:val="5DCA590A"/>
    <w:multiLevelType w:val="hybridMultilevel"/>
    <w:tmpl w:val="A656A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95EAA"/>
    <w:multiLevelType w:val="multilevel"/>
    <w:tmpl w:val="DD0210A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>
    <w:nsid w:val="5F3C3FD1"/>
    <w:multiLevelType w:val="multilevel"/>
    <w:tmpl w:val="DD0210A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>
    <w:nsid w:val="60764EA7"/>
    <w:multiLevelType w:val="multilevel"/>
    <w:tmpl w:val="5D4486A8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1012637"/>
    <w:multiLevelType w:val="hybridMultilevel"/>
    <w:tmpl w:val="1638D85E"/>
    <w:name w:val="WW8Num1033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478047E4">
      <w:start w:val="1"/>
      <w:numFmt w:val="decimal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48D4F66"/>
    <w:multiLevelType w:val="hybridMultilevel"/>
    <w:tmpl w:val="8BD872BC"/>
    <w:styleLink w:val="WWNum191"/>
    <w:lvl w:ilvl="0" w:tplc="3DDEF31E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291671"/>
    <w:multiLevelType w:val="multilevel"/>
    <w:tmpl w:val="D036494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1645B"/>
    <w:multiLevelType w:val="hybridMultilevel"/>
    <w:tmpl w:val="569E4F62"/>
    <w:lvl w:ilvl="0" w:tplc="5A922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514A18"/>
    <w:multiLevelType w:val="multilevel"/>
    <w:tmpl w:val="C8FE36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DA47BCE"/>
    <w:multiLevelType w:val="multilevel"/>
    <w:tmpl w:val="EFF8C53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u w:val="none"/>
      </w:rPr>
    </w:lvl>
  </w:abstractNum>
  <w:abstractNum w:abstractNumId="35">
    <w:nsid w:val="6EA61640"/>
    <w:multiLevelType w:val="hybridMultilevel"/>
    <w:tmpl w:val="8BBAD0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7">
    <w:nsid w:val="76E178C6"/>
    <w:multiLevelType w:val="hybridMultilevel"/>
    <w:tmpl w:val="1DFEEC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BE598E"/>
    <w:multiLevelType w:val="multilevel"/>
    <w:tmpl w:val="8BDA9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7E3D46DD"/>
    <w:multiLevelType w:val="multilevel"/>
    <w:tmpl w:val="D036494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05015"/>
    <w:multiLevelType w:val="hybridMultilevel"/>
    <w:tmpl w:val="C390104A"/>
    <w:lvl w:ilvl="0" w:tplc="DA0A55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pl-PL"/>
      </w:rPr>
    </w:lvl>
    <w:lvl w:ilvl="1" w:tplc="99749578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13"/>
  </w:num>
  <w:num w:numId="10">
    <w:abstractNumId w:val="36"/>
  </w:num>
  <w:num w:numId="11">
    <w:abstractNumId w:val="3"/>
  </w:num>
  <w:num w:numId="12">
    <w:abstractNumId w:val="10"/>
  </w:num>
  <w:num w:numId="13">
    <w:abstractNumId w:val="34"/>
  </w:num>
  <w:num w:numId="14">
    <w:abstractNumId w:val="26"/>
  </w:num>
  <w:num w:numId="15">
    <w:abstractNumId w:val="33"/>
  </w:num>
  <w:num w:numId="16">
    <w:abstractNumId w:val="8"/>
  </w:num>
  <w:num w:numId="17">
    <w:abstractNumId w:val="28"/>
  </w:num>
  <w:num w:numId="18">
    <w:abstractNumId w:val="12"/>
  </w:num>
  <w:num w:numId="19">
    <w:abstractNumId w:val="20"/>
  </w:num>
  <w:num w:numId="20">
    <w:abstractNumId w:val="24"/>
  </w:num>
  <w:num w:numId="21">
    <w:abstractNumId w:val="21"/>
  </w:num>
  <w:num w:numId="22">
    <w:abstractNumId w:val="32"/>
  </w:num>
  <w:num w:numId="23">
    <w:abstractNumId w:val="37"/>
  </w:num>
  <w:num w:numId="24">
    <w:abstractNumId w:val="17"/>
  </w:num>
  <w:num w:numId="25">
    <w:abstractNumId w:val="35"/>
  </w:num>
  <w:num w:numId="26">
    <w:abstractNumId w:val="19"/>
  </w:num>
  <w:num w:numId="27">
    <w:abstractNumId w:val="9"/>
  </w:num>
  <w:num w:numId="28">
    <w:abstractNumId w:val="5"/>
  </w:num>
  <w:num w:numId="29">
    <w:abstractNumId w:val="6"/>
  </w:num>
  <w:num w:numId="30">
    <w:abstractNumId w:val="39"/>
  </w:num>
  <w:num w:numId="31">
    <w:abstractNumId w:val="23"/>
  </w:num>
  <w:num w:numId="32">
    <w:abstractNumId w:val="31"/>
  </w:num>
  <w:num w:numId="33">
    <w:abstractNumId w:val="38"/>
  </w:num>
  <w:num w:numId="34">
    <w:abstractNumId w:val="14"/>
  </w:num>
  <w:num w:numId="35">
    <w:abstractNumId w:val="27"/>
  </w:num>
  <w:num w:numId="36">
    <w:abstractNumId w:val="4"/>
  </w:num>
  <w:num w:numId="37">
    <w:abstractNumId w:val="18"/>
  </w:num>
  <w:num w:numId="38">
    <w:abstractNumId w:val="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gorzata Niedzielska">
    <w15:presenceInfo w15:providerId="AD" w15:userId="S-1-5-21-982656045-1864685899-1839671508-31072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61794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B5814"/>
    <w:rsid w:val="00000D41"/>
    <w:rsid w:val="000028FB"/>
    <w:rsid w:val="000049A5"/>
    <w:rsid w:val="00005126"/>
    <w:rsid w:val="00007161"/>
    <w:rsid w:val="00010169"/>
    <w:rsid w:val="00014AD9"/>
    <w:rsid w:val="000157A3"/>
    <w:rsid w:val="000226FA"/>
    <w:rsid w:val="00023DE1"/>
    <w:rsid w:val="0002528F"/>
    <w:rsid w:val="00026034"/>
    <w:rsid w:val="0003471B"/>
    <w:rsid w:val="00037DA2"/>
    <w:rsid w:val="00042190"/>
    <w:rsid w:val="00044528"/>
    <w:rsid w:val="000503A2"/>
    <w:rsid w:val="00064B2F"/>
    <w:rsid w:val="00064C33"/>
    <w:rsid w:val="00073E07"/>
    <w:rsid w:val="00077F02"/>
    <w:rsid w:val="00084C79"/>
    <w:rsid w:val="00095C6D"/>
    <w:rsid w:val="000A75DE"/>
    <w:rsid w:val="000B03A6"/>
    <w:rsid w:val="000C156A"/>
    <w:rsid w:val="000C2E93"/>
    <w:rsid w:val="000D0C6E"/>
    <w:rsid w:val="000D2A9B"/>
    <w:rsid w:val="000D5472"/>
    <w:rsid w:val="000E235B"/>
    <w:rsid w:val="000E2D65"/>
    <w:rsid w:val="000E602F"/>
    <w:rsid w:val="000F3746"/>
    <w:rsid w:val="00102613"/>
    <w:rsid w:val="00104210"/>
    <w:rsid w:val="00105449"/>
    <w:rsid w:val="00105B0F"/>
    <w:rsid w:val="001148AD"/>
    <w:rsid w:val="001148FA"/>
    <w:rsid w:val="001320AD"/>
    <w:rsid w:val="00134D5A"/>
    <w:rsid w:val="00137BD3"/>
    <w:rsid w:val="00145BFE"/>
    <w:rsid w:val="00150CC3"/>
    <w:rsid w:val="00154DE4"/>
    <w:rsid w:val="00156715"/>
    <w:rsid w:val="0016672E"/>
    <w:rsid w:val="0017170B"/>
    <w:rsid w:val="00173E15"/>
    <w:rsid w:val="001757B9"/>
    <w:rsid w:val="00175984"/>
    <w:rsid w:val="00183E56"/>
    <w:rsid w:val="001851F6"/>
    <w:rsid w:val="0018546B"/>
    <w:rsid w:val="00191671"/>
    <w:rsid w:val="001A343D"/>
    <w:rsid w:val="001A7857"/>
    <w:rsid w:val="001B1ADA"/>
    <w:rsid w:val="001B445F"/>
    <w:rsid w:val="001C0BB9"/>
    <w:rsid w:val="001C14C0"/>
    <w:rsid w:val="001C58C6"/>
    <w:rsid w:val="001D2440"/>
    <w:rsid w:val="001D3279"/>
    <w:rsid w:val="001E5DA5"/>
    <w:rsid w:val="001F64FE"/>
    <w:rsid w:val="001F7DA3"/>
    <w:rsid w:val="0020195F"/>
    <w:rsid w:val="0020676F"/>
    <w:rsid w:val="0021772F"/>
    <w:rsid w:val="0022161A"/>
    <w:rsid w:val="00223790"/>
    <w:rsid w:val="00227926"/>
    <w:rsid w:val="00227B54"/>
    <w:rsid w:val="00231B5F"/>
    <w:rsid w:val="002323E9"/>
    <w:rsid w:val="00233517"/>
    <w:rsid w:val="00241303"/>
    <w:rsid w:val="00247FEE"/>
    <w:rsid w:val="00252BDC"/>
    <w:rsid w:val="002537D3"/>
    <w:rsid w:val="00254A62"/>
    <w:rsid w:val="00255BD8"/>
    <w:rsid w:val="002563BC"/>
    <w:rsid w:val="00262C61"/>
    <w:rsid w:val="00262D43"/>
    <w:rsid w:val="00267605"/>
    <w:rsid w:val="00277B93"/>
    <w:rsid w:val="002824ED"/>
    <w:rsid w:val="00283FA7"/>
    <w:rsid w:val="00287CA3"/>
    <w:rsid w:val="0029434E"/>
    <w:rsid w:val="002959D9"/>
    <w:rsid w:val="00296F0C"/>
    <w:rsid w:val="002A01B4"/>
    <w:rsid w:val="002B28D8"/>
    <w:rsid w:val="002B36F7"/>
    <w:rsid w:val="002B4D2C"/>
    <w:rsid w:val="002C3317"/>
    <w:rsid w:val="002D0A9A"/>
    <w:rsid w:val="002D103E"/>
    <w:rsid w:val="002D1711"/>
    <w:rsid w:val="002D1E31"/>
    <w:rsid w:val="002D37C7"/>
    <w:rsid w:val="002D5667"/>
    <w:rsid w:val="002E3496"/>
    <w:rsid w:val="002F03C2"/>
    <w:rsid w:val="002F2645"/>
    <w:rsid w:val="002F5CDF"/>
    <w:rsid w:val="003012E7"/>
    <w:rsid w:val="00303F89"/>
    <w:rsid w:val="00304977"/>
    <w:rsid w:val="00306CDF"/>
    <w:rsid w:val="00314ECF"/>
    <w:rsid w:val="00316A4F"/>
    <w:rsid w:val="00321D95"/>
    <w:rsid w:val="00324FF5"/>
    <w:rsid w:val="00326774"/>
    <w:rsid w:val="00331F50"/>
    <w:rsid w:val="00340354"/>
    <w:rsid w:val="003470DE"/>
    <w:rsid w:val="00351759"/>
    <w:rsid w:val="003517EA"/>
    <w:rsid w:val="003531D3"/>
    <w:rsid w:val="003545CA"/>
    <w:rsid w:val="00354839"/>
    <w:rsid w:val="00360B6C"/>
    <w:rsid w:val="0036200E"/>
    <w:rsid w:val="00362670"/>
    <w:rsid w:val="00362B90"/>
    <w:rsid w:val="00364F51"/>
    <w:rsid w:val="00385978"/>
    <w:rsid w:val="00387690"/>
    <w:rsid w:val="003902AC"/>
    <w:rsid w:val="00395067"/>
    <w:rsid w:val="003A3C5F"/>
    <w:rsid w:val="003A7E7E"/>
    <w:rsid w:val="003C07CE"/>
    <w:rsid w:val="003C55CB"/>
    <w:rsid w:val="003D49D7"/>
    <w:rsid w:val="003D6E51"/>
    <w:rsid w:val="003E0C4D"/>
    <w:rsid w:val="003E2EC4"/>
    <w:rsid w:val="003E614C"/>
    <w:rsid w:val="003E72B6"/>
    <w:rsid w:val="003F1BE5"/>
    <w:rsid w:val="003F3575"/>
    <w:rsid w:val="00401A2D"/>
    <w:rsid w:val="0041686B"/>
    <w:rsid w:val="00421349"/>
    <w:rsid w:val="00421D09"/>
    <w:rsid w:val="00423429"/>
    <w:rsid w:val="00423824"/>
    <w:rsid w:val="0042412F"/>
    <w:rsid w:val="004340C4"/>
    <w:rsid w:val="00434586"/>
    <w:rsid w:val="00441A16"/>
    <w:rsid w:val="00441BCC"/>
    <w:rsid w:val="0044227D"/>
    <w:rsid w:val="00444555"/>
    <w:rsid w:val="004519C4"/>
    <w:rsid w:val="004623AE"/>
    <w:rsid w:val="004629C9"/>
    <w:rsid w:val="00466C58"/>
    <w:rsid w:val="00483336"/>
    <w:rsid w:val="004861D5"/>
    <w:rsid w:val="00486307"/>
    <w:rsid w:val="00487DAD"/>
    <w:rsid w:val="0049245B"/>
    <w:rsid w:val="0049360D"/>
    <w:rsid w:val="00497FFA"/>
    <w:rsid w:val="004A14F2"/>
    <w:rsid w:val="004A1579"/>
    <w:rsid w:val="004A2FAA"/>
    <w:rsid w:val="004A33B3"/>
    <w:rsid w:val="004B52AA"/>
    <w:rsid w:val="004B5700"/>
    <w:rsid w:val="004B7F3D"/>
    <w:rsid w:val="004C46BB"/>
    <w:rsid w:val="004C611E"/>
    <w:rsid w:val="004C6AC4"/>
    <w:rsid w:val="004D42D8"/>
    <w:rsid w:val="004D64A9"/>
    <w:rsid w:val="004E3172"/>
    <w:rsid w:val="004F04D3"/>
    <w:rsid w:val="00501395"/>
    <w:rsid w:val="005232A4"/>
    <w:rsid w:val="005242A8"/>
    <w:rsid w:val="005300A3"/>
    <w:rsid w:val="00544E60"/>
    <w:rsid w:val="00547C49"/>
    <w:rsid w:val="005519F2"/>
    <w:rsid w:val="00551C4A"/>
    <w:rsid w:val="005568D9"/>
    <w:rsid w:val="00557F33"/>
    <w:rsid w:val="00560D36"/>
    <w:rsid w:val="00562569"/>
    <w:rsid w:val="00565A54"/>
    <w:rsid w:val="005736E7"/>
    <w:rsid w:val="00575362"/>
    <w:rsid w:val="005817F2"/>
    <w:rsid w:val="0059065D"/>
    <w:rsid w:val="005918F9"/>
    <w:rsid w:val="005A4D70"/>
    <w:rsid w:val="005A64A8"/>
    <w:rsid w:val="005B0775"/>
    <w:rsid w:val="005C561E"/>
    <w:rsid w:val="005D3A0C"/>
    <w:rsid w:val="005E6EC8"/>
    <w:rsid w:val="005F19D6"/>
    <w:rsid w:val="005F4312"/>
    <w:rsid w:val="00600630"/>
    <w:rsid w:val="006012B4"/>
    <w:rsid w:val="00605BBB"/>
    <w:rsid w:val="00605F84"/>
    <w:rsid w:val="00612352"/>
    <w:rsid w:val="006141C3"/>
    <w:rsid w:val="006154F5"/>
    <w:rsid w:val="00616E82"/>
    <w:rsid w:val="00622D08"/>
    <w:rsid w:val="006269B9"/>
    <w:rsid w:val="00626D12"/>
    <w:rsid w:val="006276F6"/>
    <w:rsid w:val="0063031A"/>
    <w:rsid w:val="00633038"/>
    <w:rsid w:val="00633E6B"/>
    <w:rsid w:val="00634568"/>
    <w:rsid w:val="0063604D"/>
    <w:rsid w:val="00637212"/>
    <w:rsid w:val="006409C4"/>
    <w:rsid w:val="00640A57"/>
    <w:rsid w:val="00643513"/>
    <w:rsid w:val="00643846"/>
    <w:rsid w:val="0064490A"/>
    <w:rsid w:val="00650EAA"/>
    <w:rsid w:val="00652397"/>
    <w:rsid w:val="00652C81"/>
    <w:rsid w:val="0065704E"/>
    <w:rsid w:val="00660CD4"/>
    <w:rsid w:val="00663EB6"/>
    <w:rsid w:val="00665187"/>
    <w:rsid w:val="00675623"/>
    <w:rsid w:val="00685247"/>
    <w:rsid w:val="00690EAC"/>
    <w:rsid w:val="006934C6"/>
    <w:rsid w:val="00695EFD"/>
    <w:rsid w:val="0069612A"/>
    <w:rsid w:val="00696342"/>
    <w:rsid w:val="00696675"/>
    <w:rsid w:val="006967B3"/>
    <w:rsid w:val="006B00AC"/>
    <w:rsid w:val="006B4368"/>
    <w:rsid w:val="006B7335"/>
    <w:rsid w:val="006C121E"/>
    <w:rsid w:val="006C17B2"/>
    <w:rsid w:val="006C522C"/>
    <w:rsid w:val="006D2D78"/>
    <w:rsid w:val="006D614A"/>
    <w:rsid w:val="006E31AB"/>
    <w:rsid w:val="007028F2"/>
    <w:rsid w:val="00705B48"/>
    <w:rsid w:val="00713398"/>
    <w:rsid w:val="0072710F"/>
    <w:rsid w:val="00732102"/>
    <w:rsid w:val="00740044"/>
    <w:rsid w:val="00744938"/>
    <w:rsid w:val="00745A5B"/>
    <w:rsid w:val="00745CA4"/>
    <w:rsid w:val="00756A59"/>
    <w:rsid w:val="00757192"/>
    <w:rsid w:val="0076065D"/>
    <w:rsid w:val="0076113D"/>
    <w:rsid w:val="007639D5"/>
    <w:rsid w:val="007674DE"/>
    <w:rsid w:val="00772C54"/>
    <w:rsid w:val="00772CAE"/>
    <w:rsid w:val="0078550D"/>
    <w:rsid w:val="00786EB7"/>
    <w:rsid w:val="00787375"/>
    <w:rsid w:val="00790E27"/>
    <w:rsid w:val="00791DEA"/>
    <w:rsid w:val="00797C77"/>
    <w:rsid w:val="007C5BC1"/>
    <w:rsid w:val="007C71A9"/>
    <w:rsid w:val="007D3A9D"/>
    <w:rsid w:val="007D7DF3"/>
    <w:rsid w:val="007E1F47"/>
    <w:rsid w:val="007E5C19"/>
    <w:rsid w:val="007F25AC"/>
    <w:rsid w:val="007F6B81"/>
    <w:rsid w:val="007F6E8E"/>
    <w:rsid w:val="007F7599"/>
    <w:rsid w:val="008042F5"/>
    <w:rsid w:val="00804FD8"/>
    <w:rsid w:val="00805664"/>
    <w:rsid w:val="0081229F"/>
    <w:rsid w:val="00815680"/>
    <w:rsid w:val="0081719C"/>
    <w:rsid w:val="008207AF"/>
    <w:rsid w:val="0082288A"/>
    <w:rsid w:val="00841930"/>
    <w:rsid w:val="008422A5"/>
    <w:rsid w:val="00845652"/>
    <w:rsid w:val="00847400"/>
    <w:rsid w:val="00850544"/>
    <w:rsid w:val="00851676"/>
    <w:rsid w:val="00856DB0"/>
    <w:rsid w:val="0086259A"/>
    <w:rsid w:val="00864350"/>
    <w:rsid w:val="00871D03"/>
    <w:rsid w:val="00875DEC"/>
    <w:rsid w:val="008776C9"/>
    <w:rsid w:val="008939F8"/>
    <w:rsid w:val="008957E2"/>
    <w:rsid w:val="00896C92"/>
    <w:rsid w:val="008A076F"/>
    <w:rsid w:val="008A4EA8"/>
    <w:rsid w:val="008A5C20"/>
    <w:rsid w:val="008A6E04"/>
    <w:rsid w:val="008B6226"/>
    <w:rsid w:val="008C35F9"/>
    <w:rsid w:val="008C6DD2"/>
    <w:rsid w:val="008E2723"/>
    <w:rsid w:val="008E57D5"/>
    <w:rsid w:val="008E5969"/>
    <w:rsid w:val="008E5F61"/>
    <w:rsid w:val="008E7BF5"/>
    <w:rsid w:val="008F2310"/>
    <w:rsid w:val="008F33FD"/>
    <w:rsid w:val="008F4943"/>
    <w:rsid w:val="008F5309"/>
    <w:rsid w:val="00900977"/>
    <w:rsid w:val="00905F4C"/>
    <w:rsid w:val="00916092"/>
    <w:rsid w:val="009174E3"/>
    <w:rsid w:val="009225B8"/>
    <w:rsid w:val="0092278C"/>
    <w:rsid w:val="00922905"/>
    <w:rsid w:val="009247DE"/>
    <w:rsid w:val="00935B9F"/>
    <w:rsid w:val="00935D39"/>
    <w:rsid w:val="0094599F"/>
    <w:rsid w:val="009468DF"/>
    <w:rsid w:val="00960E9D"/>
    <w:rsid w:val="00961522"/>
    <w:rsid w:val="009630A0"/>
    <w:rsid w:val="00965A0C"/>
    <w:rsid w:val="00967E2B"/>
    <w:rsid w:val="009718F2"/>
    <w:rsid w:val="00973011"/>
    <w:rsid w:val="00977408"/>
    <w:rsid w:val="009841C9"/>
    <w:rsid w:val="009851E3"/>
    <w:rsid w:val="00986F38"/>
    <w:rsid w:val="009872FA"/>
    <w:rsid w:val="00995729"/>
    <w:rsid w:val="009A2657"/>
    <w:rsid w:val="009A5F4E"/>
    <w:rsid w:val="009B383A"/>
    <w:rsid w:val="009B5814"/>
    <w:rsid w:val="009C344A"/>
    <w:rsid w:val="009C6140"/>
    <w:rsid w:val="009D327D"/>
    <w:rsid w:val="009D4F5F"/>
    <w:rsid w:val="009D7F4E"/>
    <w:rsid w:val="009E541A"/>
    <w:rsid w:val="009F501B"/>
    <w:rsid w:val="00A014F1"/>
    <w:rsid w:val="00A033B0"/>
    <w:rsid w:val="00A13949"/>
    <w:rsid w:val="00A23DD9"/>
    <w:rsid w:val="00A26F56"/>
    <w:rsid w:val="00A313A1"/>
    <w:rsid w:val="00A3437C"/>
    <w:rsid w:val="00A357EE"/>
    <w:rsid w:val="00A40830"/>
    <w:rsid w:val="00A51134"/>
    <w:rsid w:val="00A522CF"/>
    <w:rsid w:val="00A54274"/>
    <w:rsid w:val="00A6075E"/>
    <w:rsid w:val="00A63C3E"/>
    <w:rsid w:val="00A75910"/>
    <w:rsid w:val="00A84A10"/>
    <w:rsid w:val="00A86413"/>
    <w:rsid w:val="00A8753E"/>
    <w:rsid w:val="00AA016D"/>
    <w:rsid w:val="00AA5BBA"/>
    <w:rsid w:val="00AA7A45"/>
    <w:rsid w:val="00AA7CE8"/>
    <w:rsid w:val="00AB119D"/>
    <w:rsid w:val="00AB168C"/>
    <w:rsid w:val="00AB284A"/>
    <w:rsid w:val="00AB7366"/>
    <w:rsid w:val="00AB7986"/>
    <w:rsid w:val="00AC3025"/>
    <w:rsid w:val="00AD1113"/>
    <w:rsid w:val="00AD138D"/>
    <w:rsid w:val="00AD362F"/>
    <w:rsid w:val="00AD5FBD"/>
    <w:rsid w:val="00AD7BB3"/>
    <w:rsid w:val="00AE0681"/>
    <w:rsid w:val="00AF129C"/>
    <w:rsid w:val="00AF70C4"/>
    <w:rsid w:val="00B04930"/>
    <w:rsid w:val="00B15AC3"/>
    <w:rsid w:val="00B17715"/>
    <w:rsid w:val="00B2044D"/>
    <w:rsid w:val="00B23772"/>
    <w:rsid w:val="00B23AA9"/>
    <w:rsid w:val="00B26B2C"/>
    <w:rsid w:val="00B32BE6"/>
    <w:rsid w:val="00B331FE"/>
    <w:rsid w:val="00B33EF3"/>
    <w:rsid w:val="00B43FDC"/>
    <w:rsid w:val="00B51A71"/>
    <w:rsid w:val="00B52A6C"/>
    <w:rsid w:val="00B629E3"/>
    <w:rsid w:val="00B63685"/>
    <w:rsid w:val="00B64ADA"/>
    <w:rsid w:val="00B7110F"/>
    <w:rsid w:val="00B724B1"/>
    <w:rsid w:val="00B72600"/>
    <w:rsid w:val="00B72E03"/>
    <w:rsid w:val="00B745F1"/>
    <w:rsid w:val="00B7643C"/>
    <w:rsid w:val="00B7646E"/>
    <w:rsid w:val="00B82094"/>
    <w:rsid w:val="00B841C1"/>
    <w:rsid w:val="00B8714E"/>
    <w:rsid w:val="00B92DFA"/>
    <w:rsid w:val="00B932B6"/>
    <w:rsid w:val="00B9410F"/>
    <w:rsid w:val="00BA05B5"/>
    <w:rsid w:val="00BA250F"/>
    <w:rsid w:val="00BA3C39"/>
    <w:rsid w:val="00BB45FF"/>
    <w:rsid w:val="00BB5664"/>
    <w:rsid w:val="00BC42E2"/>
    <w:rsid w:val="00BD3B5C"/>
    <w:rsid w:val="00BD70A4"/>
    <w:rsid w:val="00BE5B37"/>
    <w:rsid w:val="00BF3F57"/>
    <w:rsid w:val="00BF7E0A"/>
    <w:rsid w:val="00C00221"/>
    <w:rsid w:val="00C05E0A"/>
    <w:rsid w:val="00C05EAB"/>
    <w:rsid w:val="00C11B72"/>
    <w:rsid w:val="00C149DA"/>
    <w:rsid w:val="00C14B9D"/>
    <w:rsid w:val="00C1770A"/>
    <w:rsid w:val="00C23797"/>
    <w:rsid w:val="00C238E4"/>
    <w:rsid w:val="00C23B3F"/>
    <w:rsid w:val="00C25BA4"/>
    <w:rsid w:val="00C32B68"/>
    <w:rsid w:val="00C4091B"/>
    <w:rsid w:val="00C41E05"/>
    <w:rsid w:val="00C42641"/>
    <w:rsid w:val="00C461DE"/>
    <w:rsid w:val="00C470CD"/>
    <w:rsid w:val="00C50196"/>
    <w:rsid w:val="00C62968"/>
    <w:rsid w:val="00C6742E"/>
    <w:rsid w:val="00C72ED2"/>
    <w:rsid w:val="00C76C32"/>
    <w:rsid w:val="00C80DC6"/>
    <w:rsid w:val="00C817F3"/>
    <w:rsid w:val="00C862D2"/>
    <w:rsid w:val="00C875E1"/>
    <w:rsid w:val="00C9095D"/>
    <w:rsid w:val="00C935D4"/>
    <w:rsid w:val="00C961A6"/>
    <w:rsid w:val="00C96C1F"/>
    <w:rsid w:val="00CA12EE"/>
    <w:rsid w:val="00CA1AE2"/>
    <w:rsid w:val="00CA2A31"/>
    <w:rsid w:val="00CA3E31"/>
    <w:rsid w:val="00CA6567"/>
    <w:rsid w:val="00CA71A4"/>
    <w:rsid w:val="00CA7D5B"/>
    <w:rsid w:val="00CB1FA4"/>
    <w:rsid w:val="00CB4799"/>
    <w:rsid w:val="00CB67E4"/>
    <w:rsid w:val="00CB6815"/>
    <w:rsid w:val="00CB780F"/>
    <w:rsid w:val="00CD45FE"/>
    <w:rsid w:val="00CD4694"/>
    <w:rsid w:val="00CE2705"/>
    <w:rsid w:val="00CE41A3"/>
    <w:rsid w:val="00CE6687"/>
    <w:rsid w:val="00CE6BCA"/>
    <w:rsid w:val="00CE7D64"/>
    <w:rsid w:val="00CE7FC0"/>
    <w:rsid w:val="00CF31F5"/>
    <w:rsid w:val="00CF634B"/>
    <w:rsid w:val="00D0464C"/>
    <w:rsid w:val="00D14F12"/>
    <w:rsid w:val="00D15180"/>
    <w:rsid w:val="00D17D27"/>
    <w:rsid w:val="00D21C55"/>
    <w:rsid w:val="00D2209C"/>
    <w:rsid w:val="00D2264F"/>
    <w:rsid w:val="00D22871"/>
    <w:rsid w:val="00D236C1"/>
    <w:rsid w:val="00D25E7B"/>
    <w:rsid w:val="00D25ED1"/>
    <w:rsid w:val="00D26266"/>
    <w:rsid w:val="00D34127"/>
    <w:rsid w:val="00D368C6"/>
    <w:rsid w:val="00D41832"/>
    <w:rsid w:val="00D4505A"/>
    <w:rsid w:val="00D46413"/>
    <w:rsid w:val="00D51C87"/>
    <w:rsid w:val="00D725AD"/>
    <w:rsid w:val="00D743E6"/>
    <w:rsid w:val="00D801D4"/>
    <w:rsid w:val="00D924AF"/>
    <w:rsid w:val="00D932F9"/>
    <w:rsid w:val="00D97E15"/>
    <w:rsid w:val="00DA0D2B"/>
    <w:rsid w:val="00DA1BB4"/>
    <w:rsid w:val="00DB012C"/>
    <w:rsid w:val="00DB15BB"/>
    <w:rsid w:val="00DB66FE"/>
    <w:rsid w:val="00DC04A1"/>
    <w:rsid w:val="00DC434E"/>
    <w:rsid w:val="00DD02D1"/>
    <w:rsid w:val="00DD0549"/>
    <w:rsid w:val="00DD394F"/>
    <w:rsid w:val="00DD4381"/>
    <w:rsid w:val="00DD555D"/>
    <w:rsid w:val="00DD6F82"/>
    <w:rsid w:val="00DE5AD7"/>
    <w:rsid w:val="00DE628C"/>
    <w:rsid w:val="00DF45D6"/>
    <w:rsid w:val="00DF7B5B"/>
    <w:rsid w:val="00E013AD"/>
    <w:rsid w:val="00E126D2"/>
    <w:rsid w:val="00E1790C"/>
    <w:rsid w:val="00E1793D"/>
    <w:rsid w:val="00E21D9D"/>
    <w:rsid w:val="00E23C97"/>
    <w:rsid w:val="00E2411C"/>
    <w:rsid w:val="00E3123C"/>
    <w:rsid w:val="00E33294"/>
    <w:rsid w:val="00E533D5"/>
    <w:rsid w:val="00E65C47"/>
    <w:rsid w:val="00E70C0B"/>
    <w:rsid w:val="00E71470"/>
    <w:rsid w:val="00E86709"/>
    <w:rsid w:val="00E92E38"/>
    <w:rsid w:val="00E95235"/>
    <w:rsid w:val="00E975FC"/>
    <w:rsid w:val="00EA2B3B"/>
    <w:rsid w:val="00EB029E"/>
    <w:rsid w:val="00EB73E3"/>
    <w:rsid w:val="00EC3D1B"/>
    <w:rsid w:val="00EC45A4"/>
    <w:rsid w:val="00ED1738"/>
    <w:rsid w:val="00ED6A42"/>
    <w:rsid w:val="00EE07D3"/>
    <w:rsid w:val="00EE5E0E"/>
    <w:rsid w:val="00EF2785"/>
    <w:rsid w:val="00EF3F52"/>
    <w:rsid w:val="00F0143F"/>
    <w:rsid w:val="00F30A7C"/>
    <w:rsid w:val="00F32CEF"/>
    <w:rsid w:val="00F32FD2"/>
    <w:rsid w:val="00F35462"/>
    <w:rsid w:val="00F36187"/>
    <w:rsid w:val="00F51961"/>
    <w:rsid w:val="00F52E7B"/>
    <w:rsid w:val="00F6298F"/>
    <w:rsid w:val="00F63300"/>
    <w:rsid w:val="00F6596C"/>
    <w:rsid w:val="00F66FE1"/>
    <w:rsid w:val="00F72619"/>
    <w:rsid w:val="00F7462C"/>
    <w:rsid w:val="00F81536"/>
    <w:rsid w:val="00F82972"/>
    <w:rsid w:val="00F85595"/>
    <w:rsid w:val="00F95BBA"/>
    <w:rsid w:val="00F96C76"/>
    <w:rsid w:val="00F97F05"/>
    <w:rsid w:val="00FA43B1"/>
    <w:rsid w:val="00FB183C"/>
    <w:rsid w:val="00FB1D41"/>
    <w:rsid w:val="00FB2538"/>
    <w:rsid w:val="00FB48A9"/>
    <w:rsid w:val="00FC47C0"/>
    <w:rsid w:val="00FC4FA9"/>
    <w:rsid w:val="00FC6414"/>
    <w:rsid w:val="00FD1489"/>
    <w:rsid w:val="00FD1A35"/>
    <w:rsid w:val="00FD38B8"/>
    <w:rsid w:val="00FD5262"/>
    <w:rsid w:val="00FE037D"/>
    <w:rsid w:val="00FE0BE7"/>
    <w:rsid w:val="00FE1AE5"/>
    <w:rsid w:val="00FE7F94"/>
    <w:rsid w:val="00FF36EF"/>
    <w:rsid w:val="00FF443D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99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634568"/>
  </w:style>
  <w:style w:type="character" w:customStyle="1" w:styleId="TekstpodstawowyZnak">
    <w:name w:val="Tekst podstawowy Znak"/>
    <w:link w:val="Tekstpodstawowy"/>
    <w:rsid w:val="00634568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4568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634568"/>
  </w:style>
  <w:style w:type="character" w:customStyle="1" w:styleId="text2">
    <w:name w:val="text2"/>
    <w:rsid w:val="00634568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634568"/>
    <w:rPr>
      <w:sz w:val="24"/>
      <w:szCs w:val="24"/>
    </w:rPr>
  </w:style>
  <w:style w:type="character" w:customStyle="1" w:styleId="BezodstpwZnak">
    <w:name w:val="Bez odstępów Znak"/>
    <w:link w:val="Bezodstpw"/>
    <w:rsid w:val="00634568"/>
    <w:rPr>
      <w:rFonts w:eastAsia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634568"/>
    <w:pPr>
      <w:suppressAutoHyphens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34568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634568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34568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634568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3456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34568"/>
  </w:style>
  <w:style w:type="paragraph" w:customStyle="1" w:styleId="FR1">
    <w:name w:val="FR1"/>
    <w:rsid w:val="00634568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4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4E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E6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3B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3B5C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4E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4EA8"/>
    <w:rPr>
      <w:rFonts w:ascii="Calibri" w:eastAsiaTheme="minorHAnsi" w:hAnsi="Calibri" w:cstheme="minorBidi"/>
      <w:sz w:val="22"/>
      <w:szCs w:val="21"/>
      <w:lang w:eastAsia="en-US"/>
    </w:rPr>
  </w:style>
  <w:style w:type="paragraph" w:styleId="Tytu">
    <w:name w:val="Title"/>
    <w:basedOn w:val="Normalny"/>
    <w:link w:val="TytuZnak"/>
    <w:uiPriority w:val="99"/>
    <w:qFormat/>
    <w:rsid w:val="008A4EA8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4EA8"/>
    <w:rPr>
      <w:rFonts w:ascii="Arial" w:hAnsi="Arial"/>
      <w:b/>
      <w:bCs/>
      <w:sz w:val="28"/>
      <w:szCs w:val="22"/>
      <w:lang w:eastAsia="en-US"/>
    </w:rPr>
  </w:style>
  <w:style w:type="paragraph" w:customStyle="1" w:styleId="Noparagraphstyle">
    <w:name w:val="[No paragraph style]"/>
    <w:rsid w:val="00331F5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Default">
    <w:name w:val="Default"/>
    <w:rsid w:val="00557F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55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91">
    <w:name w:val="WWNum191"/>
    <w:rsid w:val="00557F33"/>
    <w:pPr>
      <w:numPr>
        <w:numId w:val="8"/>
      </w:numPr>
    </w:pPr>
  </w:style>
  <w:style w:type="paragraph" w:customStyle="1" w:styleId="xmsonormal">
    <w:name w:val="x_msonormal"/>
    <w:basedOn w:val="Normalny"/>
    <w:rsid w:val="0064490A"/>
    <w:pPr>
      <w:spacing w:before="100" w:beforeAutospacing="1" w:after="100" w:afterAutospacing="1"/>
    </w:pPr>
  </w:style>
  <w:style w:type="paragraph" w:customStyle="1" w:styleId="NORMAMAX">
    <w:name w:val="NORMAMAX"/>
    <w:basedOn w:val="Normalny"/>
    <w:rsid w:val="00C875E1"/>
    <w:pPr>
      <w:widowControl w:val="0"/>
      <w:suppressAutoHyphens/>
      <w:spacing w:before="40" w:line="264" w:lineRule="auto"/>
    </w:pPr>
    <w:rPr>
      <w:rFonts w:ascii="Arial" w:eastAsia="Lucida Sans Unicode" w:hAnsi="Arial"/>
      <w:sz w:val="20"/>
      <w:lang w:eastAsia="ar-SA"/>
    </w:rPr>
  </w:style>
  <w:style w:type="paragraph" w:customStyle="1" w:styleId="Standard">
    <w:name w:val="Standard"/>
    <w:rsid w:val="008A5C20"/>
    <w:pPr>
      <w:suppressAutoHyphens/>
      <w:autoSpaceDN w:val="0"/>
      <w:spacing w:after="200"/>
      <w:jc w:val="both"/>
      <w:textAlignment w:val="baseline"/>
    </w:pPr>
    <w:rPr>
      <w:rFonts w:ascii="Calibri" w:eastAsia="SimSun" w:hAnsi="Calibri" w:cs="F"/>
      <w:kern w:val="3"/>
      <w:sz w:val="24"/>
      <w:szCs w:val="22"/>
      <w:lang w:eastAsia="en-US"/>
    </w:rPr>
  </w:style>
  <w:style w:type="numbering" w:customStyle="1" w:styleId="WWNum16">
    <w:name w:val="WWNum16"/>
    <w:basedOn w:val="Bezlisty"/>
    <w:rsid w:val="00A40830"/>
    <w:pPr>
      <w:numPr>
        <w:numId w:val="16"/>
      </w:numPr>
    </w:pPr>
  </w:style>
  <w:style w:type="numbering" w:customStyle="1" w:styleId="WWNum17">
    <w:name w:val="WWNum17"/>
    <w:basedOn w:val="Bezlisty"/>
    <w:rsid w:val="00A40830"/>
    <w:pPr>
      <w:numPr>
        <w:numId w:val="17"/>
      </w:numPr>
    </w:pPr>
  </w:style>
  <w:style w:type="character" w:customStyle="1" w:styleId="size">
    <w:name w:val="size"/>
    <w:basedOn w:val="Domylnaczcionkaakapitu"/>
    <w:rsid w:val="002537D3"/>
  </w:style>
  <w:style w:type="paragraph" w:customStyle="1" w:styleId="paragraph">
    <w:name w:val="paragraph"/>
    <w:basedOn w:val="Normalny"/>
    <w:uiPriority w:val="99"/>
    <w:semiHidden/>
    <w:rsid w:val="00B724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B724B1"/>
  </w:style>
  <w:style w:type="character" w:customStyle="1" w:styleId="eop">
    <w:name w:val="eop"/>
    <w:basedOn w:val="Domylnaczcionkaakapitu"/>
    <w:rsid w:val="00B724B1"/>
  </w:style>
  <w:style w:type="character" w:customStyle="1" w:styleId="tlid-translation">
    <w:name w:val="tlid-translation"/>
    <w:basedOn w:val="Domylnaczcionkaakapitu"/>
    <w:rsid w:val="00AB1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888F-F260-41B5-85A6-E3028C78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6</Pages>
  <Words>3026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 Jarosław</dc:creator>
  <cp:lastModifiedBy>Konrad Luchowski</cp:lastModifiedBy>
  <cp:revision>289</cp:revision>
  <cp:lastPrinted>2024-09-16T10:13:00Z</cp:lastPrinted>
  <dcterms:created xsi:type="dcterms:W3CDTF">2024-01-15T09:20:00Z</dcterms:created>
  <dcterms:modified xsi:type="dcterms:W3CDTF">2024-09-18T07:19:00Z</dcterms:modified>
</cp:coreProperties>
</file>