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2F76" w14:textId="0CBB7F8F" w:rsidR="004C4D97" w:rsidRPr="00EA16AF" w:rsidRDefault="0006635A" w:rsidP="0006635A">
      <w:pPr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EA16AF">
        <w:rPr>
          <w:rFonts w:ascii="Calibri" w:hAnsi="Calibri" w:cs="Calibri"/>
          <w:b/>
          <w:bCs/>
          <w:sz w:val="22"/>
          <w:szCs w:val="22"/>
          <w:lang w:val="pl-PL"/>
        </w:rPr>
        <w:t xml:space="preserve">NIEZBĘDNIK REKRUTACYJNY DLA CUDZOZIEMCÓW </w:t>
      </w:r>
      <w:r w:rsidR="004C4D97" w:rsidRPr="00EA16AF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2F00D39C" w14:textId="4AC946CF" w:rsidR="001936ED" w:rsidRPr="00EA16AF" w:rsidRDefault="004C4D97" w:rsidP="004C4D97">
      <w:pPr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EA16AF">
        <w:rPr>
          <w:rFonts w:ascii="Calibri" w:hAnsi="Calibri" w:cs="Calibri"/>
          <w:b/>
          <w:bCs/>
          <w:sz w:val="22"/>
          <w:szCs w:val="22"/>
        </w:rPr>
        <w:t>PRAWO MIĘDZYNARODOWE I PRAWO UNII EUROPEJSKIEJ</w:t>
      </w:r>
    </w:p>
    <w:p w14:paraId="1542E56D" w14:textId="77777777" w:rsidR="0006635A" w:rsidRPr="00EA16AF" w:rsidRDefault="0006635A" w:rsidP="004C4D97">
      <w:pPr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0446C377" w14:textId="42684E4E" w:rsidR="0006635A" w:rsidRPr="00EA16AF" w:rsidRDefault="0006635A" w:rsidP="005D4C66">
      <w:pPr>
        <w:rPr>
          <w:rFonts w:ascii="Calibri" w:hAnsi="Calibri" w:cs="Calibri"/>
          <w:sz w:val="22"/>
          <w:szCs w:val="22"/>
          <w:lang w:val="pl-PL"/>
        </w:rPr>
      </w:pPr>
      <w:r w:rsidRPr="00EA16AF">
        <w:rPr>
          <w:rFonts w:ascii="Calibri" w:hAnsi="Calibri" w:cs="Calibri"/>
          <w:sz w:val="22"/>
          <w:szCs w:val="22"/>
          <w:lang w:val="pl-PL"/>
        </w:rPr>
        <w:t>REKRUTACJA KROK PO KROKU</w:t>
      </w:r>
      <w:r w:rsidRPr="00EA16AF">
        <w:rPr>
          <w:rFonts w:ascii="Calibri" w:hAnsi="Calibri" w:cs="Calibri"/>
          <w:sz w:val="22"/>
          <w:szCs w:val="22"/>
          <w:lang w:val="pl-PL"/>
        </w:rPr>
        <w:t xml:space="preserve">: </w:t>
      </w:r>
    </w:p>
    <w:p w14:paraId="79E9248D" w14:textId="4CEF38C7" w:rsidR="001936ED" w:rsidRPr="001936ED" w:rsidRDefault="0006635A" w:rsidP="00EA16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Zarejestruj się </w:t>
      </w:r>
      <w:r w:rsidR="001936ED" w:rsidRPr="001936ED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w systemie rekrutacyjnym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: zał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óż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osobiste kont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o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, wprowad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ź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dan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e 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osobow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e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, dan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e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edukacyj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ne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, wyb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ierz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kierun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ek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studiów, 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za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rejestr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uj się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na wybrany kierunek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.</w:t>
      </w:r>
    </w:p>
    <w:p w14:paraId="3CC7F460" w14:textId="7F6A4656" w:rsidR="001936ED" w:rsidRPr="001936ED" w:rsidRDefault="001936ED" w:rsidP="00EA16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1936ED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Dokona</w:t>
      </w:r>
      <w:r w:rsidR="0006635A"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j</w:t>
      </w:r>
      <w:r w:rsidRPr="001936ED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opłaty rekrutacyjnej</w:t>
      </w:r>
      <w:r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poprzez system rekrutacyjny przed zakończeniem rejestracji.  </w:t>
      </w:r>
    </w:p>
    <w:p w14:paraId="3D933370" w14:textId="77777777" w:rsidR="00144463" w:rsidRDefault="001936ED" w:rsidP="001444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1936ED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Sprawd</w:t>
      </w:r>
      <w:r w:rsidR="0006635A"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ź</w:t>
      </w:r>
      <w:r w:rsidRPr="001936ED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wynik</w:t>
      </w:r>
      <w:r w:rsidR="0006635A"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i</w:t>
      </w:r>
      <w:r w:rsidRPr="001936ED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rekrutacji</w:t>
      </w:r>
      <w:r w:rsidR="00144463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: </w:t>
      </w:r>
    </w:p>
    <w:p w14:paraId="67063970" w14:textId="60278DD9" w:rsidR="00B478AE" w:rsidRDefault="00B478AE" w:rsidP="0014446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B478AE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W</w:t>
      </w:r>
      <w:r w:rsidR="00144463" w:rsidRPr="00B478AE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przypadku studiów</w:t>
      </w:r>
      <w:r w:rsidR="00144463" w:rsidRPr="00144463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bezpłatnych </w:t>
      </w:r>
      <w:r w:rsidR="00144463" w:rsidRPr="00144463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z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alog</w:t>
      </w:r>
      <w:r w:rsidR="0006635A" w:rsidRPr="00144463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uj 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się na swoje osobiste konto w systemie i sprawd</w:t>
      </w:r>
      <w:r w:rsidR="0006635A" w:rsidRPr="00144463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ź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, czy został</w:t>
      </w:r>
      <w:r w:rsidR="0006635A" w:rsidRPr="00144463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eś/łaś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zakwalifikowany</w:t>
      </w:r>
      <w:r w:rsidR="0006635A" w:rsidRPr="00144463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/a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na studia.</w:t>
      </w:r>
      <w:r w:rsidR="00144463" w:rsidRPr="00144463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</w:t>
      </w:r>
    </w:p>
    <w:p w14:paraId="1E4D9938" w14:textId="73AD2FC3" w:rsidR="00144463" w:rsidRDefault="00144463" w:rsidP="00B478A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kern w:val="0"/>
          <w:sz w:val="22"/>
          <w:szCs w:val="22"/>
          <w:lang w:val="pl-PL" w:eastAsia="pl-PL"/>
          <w14:ligatures w14:val="none"/>
        </w:rPr>
      </w:pPr>
      <w:r w:rsidRPr="00B478AE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W przypadku studiów</w:t>
      </w:r>
      <w:r w:rsidRPr="00B478AE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płatnych</w:t>
      </w:r>
      <w:r w:rsidRPr="00144463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udaj się do Biura </w:t>
      </w:r>
      <w:r w:rsidR="00B478AE" w:rsidRPr="00144463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Rekrutacji</w:t>
      </w:r>
      <w:r w:rsidR="00B478AE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</w:t>
      </w:r>
      <w:r w:rsidR="00B478AE" w:rsidRPr="00EA16AF">
        <w:rPr>
          <w:rFonts w:ascii="Calibri" w:hAnsi="Calibri" w:cs="Calibri"/>
          <w:sz w:val="22"/>
          <w:szCs w:val="22"/>
          <w:lang w:val="pl-PL"/>
        </w:rPr>
        <w:t>(</w:t>
      </w:r>
      <w:r w:rsidR="00B478AE" w:rsidRPr="00EA16AF">
        <w:rPr>
          <w:rFonts w:ascii="Calibri" w:eastAsia="Times New Roman" w:hAnsi="Calibri" w:cs="Calibri"/>
          <w:kern w:val="0"/>
          <w:sz w:val="22"/>
          <w:szCs w:val="22"/>
          <w:lang w:val="pl-PL" w:eastAsia="pl-PL"/>
          <w14:ligatures w14:val="none"/>
        </w:rPr>
        <w:t>plac M. Curie-Skłodowskiej 5, wejście jak do Księgarni Uniwersyteckiej)</w:t>
      </w:r>
    </w:p>
    <w:p w14:paraId="7D4C926E" w14:textId="0E06399A" w:rsidR="00B478AE" w:rsidRPr="001936ED" w:rsidRDefault="00B478AE" w:rsidP="00B478A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i/>
          <w:iCs/>
          <w:kern w:val="0"/>
          <w:sz w:val="22"/>
          <w:szCs w:val="22"/>
          <w:lang w:val="pl-PL" w:eastAsia="pl-PL"/>
          <w14:ligatures w14:val="none"/>
        </w:rPr>
      </w:pPr>
      <w:r w:rsidRPr="00B478AE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:lang w:val="pl-PL" w:eastAsia="pl-PL"/>
          <w14:ligatures w14:val="none"/>
        </w:rPr>
        <w:t>Informacje dot</w:t>
      </w:r>
      <w:r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:lang w:val="pl-PL" w:eastAsia="pl-PL"/>
          <w14:ligatures w14:val="none"/>
        </w:rPr>
        <w:t xml:space="preserve">yczące zwolnienia z </w:t>
      </w:r>
      <w:r w:rsidRPr="00B478AE"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:lang w:val="pl-PL" w:eastAsia="pl-PL"/>
          <w14:ligatures w14:val="none"/>
        </w:rPr>
        <w:t>opłat za studia dostępne niżej</w:t>
      </w:r>
      <w:r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:lang w:val="pl-PL" w:eastAsia="pl-PL"/>
          <w14:ligatures w14:val="none"/>
        </w:rPr>
        <w:t>.</w:t>
      </w:r>
    </w:p>
    <w:p w14:paraId="21103DE8" w14:textId="79D604CC" w:rsidR="00EC5030" w:rsidRPr="00EA16AF" w:rsidRDefault="001936ED" w:rsidP="00EA16AF">
      <w:pPr>
        <w:numPr>
          <w:ilvl w:val="0"/>
          <w:numId w:val="9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</w:pPr>
      <w:r w:rsidRPr="001936ED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Zł</w:t>
      </w:r>
      <w:r w:rsidR="0006635A"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óż</w:t>
      </w:r>
      <w:r w:rsidRPr="001936ED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komplet dokumentów </w:t>
      </w:r>
      <w:r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oraz odb</w:t>
      </w:r>
      <w:r w:rsidR="0006635A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ierz</w:t>
      </w:r>
      <w:r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decyzj</w:t>
      </w:r>
      <w:r w:rsidR="0006635A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ę</w:t>
      </w:r>
      <w:r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o przyjęciu. </w:t>
      </w:r>
    </w:p>
    <w:p w14:paraId="43EBD19B" w14:textId="77777777" w:rsidR="00EC5030" w:rsidRPr="00EA16AF" w:rsidRDefault="00EC5030" w:rsidP="00EC5030">
      <w:pPr>
        <w:shd w:val="clear" w:color="auto" w:fill="FFFFFF"/>
        <w:spacing w:before="100" w:beforeAutospacing="1" w:after="0" w:afterAutospacing="1" w:line="240" w:lineRule="auto"/>
        <w:ind w:left="720"/>
        <w:contextualSpacing/>
        <w:jc w:val="both"/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</w:pPr>
    </w:p>
    <w:p w14:paraId="73E3A9B5" w14:textId="4253E4CE" w:rsidR="000C3D2B" w:rsidRPr="00EA16AF" w:rsidRDefault="000C3D2B" w:rsidP="00EC5030">
      <w:pPr>
        <w:shd w:val="clear" w:color="auto" w:fill="FFFFFF"/>
        <w:spacing w:before="100" w:beforeAutospacing="1" w:after="0" w:afterAutospacing="1" w:line="240" w:lineRule="auto"/>
        <w:ind w:left="720"/>
        <w:contextualSpacing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 xml:space="preserve">Terminarz przyjmowania dokumentów od zarejestrowanych osób: </w:t>
      </w:r>
    </w:p>
    <w:p w14:paraId="7FF26B67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2- 31 lipca:  godz. 9:00-14:00</w:t>
      </w:r>
    </w:p>
    <w:p w14:paraId="120F48EE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6 sierpnia 2024 r. w godz. 9.00 - 12.00,</w:t>
      </w:r>
    </w:p>
    <w:p w14:paraId="6F6D8556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13 sierpnia 2024 r. w godz. 9.00 - 12.00,</w:t>
      </w:r>
    </w:p>
    <w:p w14:paraId="57A11AE5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20 sierpnia 2024 r. w godz. 9.00 - 12.00,</w:t>
      </w:r>
    </w:p>
    <w:p w14:paraId="5A919756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27 sierpnia 2024 r. w godz. 9.00 - 12.00, </w:t>
      </w:r>
    </w:p>
    <w:p w14:paraId="1E679769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2-24 września, godz. 9.00- 14.00</w:t>
      </w:r>
      <w:r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.</w:t>
      </w:r>
    </w:p>
    <w:p w14:paraId="08BCDF93" w14:textId="69508EBD" w:rsidR="004C4D97" w:rsidRPr="00EA16AF" w:rsidRDefault="004C4D97" w:rsidP="004C4D97">
      <w:pPr>
        <w:rPr>
          <w:rFonts w:ascii="Calibri" w:hAnsi="Calibri" w:cs="Calibri"/>
          <w:sz w:val="22"/>
          <w:szCs w:val="22"/>
          <w:u w:val="single"/>
          <w:lang w:val="pl-PL"/>
        </w:rPr>
      </w:pPr>
      <w:r w:rsidRPr="00EA16AF">
        <w:rPr>
          <w:rFonts w:ascii="Calibri" w:hAnsi="Calibri" w:cs="Calibri"/>
          <w:sz w:val="22"/>
          <w:szCs w:val="22"/>
          <w:lang w:val="pl-PL"/>
        </w:rPr>
        <w:t xml:space="preserve">              </w:t>
      </w:r>
      <w:r w:rsidRPr="00EA16AF">
        <w:rPr>
          <w:rFonts w:ascii="Calibri" w:hAnsi="Calibri" w:cs="Calibri"/>
          <w:sz w:val="22"/>
          <w:szCs w:val="22"/>
          <w:lang w:val="pl-PL"/>
        </w:rPr>
        <w:t xml:space="preserve">Zakończenie rekrutacji </w:t>
      </w:r>
      <w:r w:rsidRPr="00EA16AF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24.</w:t>
      </w:r>
      <w:r w:rsidRPr="00EA16AF">
        <w:rPr>
          <w:rFonts w:ascii="Calibri" w:hAnsi="Calibri" w:cs="Calibri"/>
          <w:b/>
          <w:bCs/>
          <w:sz w:val="22"/>
          <w:szCs w:val="22"/>
          <w:u w:val="single"/>
        </w:rPr>
        <w:t>09.2024</w:t>
      </w:r>
      <w:r w:rsidR="00EC5030" w:rsidRPr="00EA16AF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 xml:space="preserve"> lub do wyczerpania limitu miejsc</w:t>
      </w:r>
      <w:r w:rsidR="00EC5030" w:rsidRPr="00EA16AF">
        <w:rPr>
          <w:rFonts w:ascii="Calibri" w:hAnsi="Calibri" w:cs="Calibri"/>
          <w:sz w:val="22"/>
          <w:szCs w:val="22"/>
          <w:u w:val="single"/>
          <w:lang w:val="pl-PL"/>
        </w:rPr>
        <w:t>.</w:t>
      </w:r>
    </w:p>
    <w:p w14:paraId="07285078" w14:textId="42C9639B" w:rsidR="000C3D2B" w:rsidRPr="00EA16AF" w:rsidRDefault="00EC5030" w:rsidP="004C4D97">
      <w:pPr>
        <w:shd w:val="clear" w:color="auto" w:fill="FFFFFF"/>
        <w:spacing w:after="0" w:line="240" w:lineRule="auto"/>
        <w:ind w:left="720"/>
        <w:contextualSpacing/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  <w:lang w:val="pl-PL"/>
        </w:rPr>
      </w:pPr>
      <w:r w:rsidRPr="00EA16AF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  <w:lang w:val="pl-PL"/>
        </w:rPr>
        <w:t xml:space="preserve">! </w:t>
      </w:r>
      <w:r w:rsidRPr="00EA16AF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>Nie zwlekaj</w:t>
      </w:r>
      <w:r w:rsidRPr="00EA16AF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  <w:lang w:val="pl-PL"/>
        </w:rPr>
        <w:t>,</w:t>
      </w:r>
      <w:r w:rsidRPr="00EA16AF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 xml:space="preserve"> liczy się kolejność zgłoszeń</w:t>
      </w:r>
      <w:r w:rsidRPr="00EA16AF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  <w:lang w:val="pl-PL"/>
        </w:rPr>
        <w:t xml:space="preserve">. </w:t>
      </w:r>
    </w:p>
    <w:p w14:paraId="50B17459" w14:textId="77777777" w:rsidR="00EC5030" w:rsidRPr="00EA16AF" w:rsidRDefault="00EC5030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</w:pPr>
    </w:p>
    <w:p w14:paraId="30A3BD59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>Miejsce przyjmowania dokumentów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:</w:t>
      </w:r>
    </w:p>
    <w:p w14:paraId="14A3CA30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Wydział Prawa i Administracji UMCS, </w:t>
      </w:r>
    </w:p>
    <w:p w14:paraId="6A905885" w14:textId="181EAB7F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pl.</w:t>
      </w:r>
      <w:r w:rsidR="00D006E0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Marii Curie-Skłodowskiej 5 sala nr 2</w:t>
      </w:r>
    </w:p>
    <w:p w14:paraId="3EA0D24A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Lublin</w:t>
      </w:r>
    </w:p>
    <w:p w14:paraId="5C913B0E" w14:textId="10A47D91" w:rsidR="00887FFC" w:rsidRPr="00EA16AF" w:rsidRDefault="00887FFC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en-GB" w:eastAsia="pl-PL"/>
          <w14:ligatures w14:val="none"/>
        </w:rPr>
      </w:pPr>
    </w:p>
    <w:p w14:paraId="3AB030E8" w14:textId="4FC627B7" w:rsidR="000C3D2B" w:rsidRPr="00EA16AF" w:rsidRDefault="00887FFC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hyperlink r:id="rId8" w:history="1">
        <w:r w:rsidRPr="00EA16AF">
          <w:rPr>
            <w:rStyle w:val="Hipercze"/>
            <w:rFonts w:ascii="Calibri" w:eastAsia="Times New Roman" w:hAnsi="Calibri" w:cs="Calibri"/>
            <w:kern w:val="0"/>
            <w:sz w:val="22"/>
            <w:szCs w:val="22"/>
            <w:lang w:val="pl-PL" w:eastAsia="pl-PL"/>
            <w14:ligatures w14:val="none"/>
          </w:rPr>
          <w:t xml:space="preserve">lokalizacja </w:t>
        </w:r>
        <w:proofErr w:type="spellStart"/>
        <w:r w:rsidRPr="00EA16AF">
          <w:rPr>
            <w:rStyle w:val="Hipercze"/>
            <w:rFonts w:ascii="Calibri" w:eastAsia="Times New Roman" w:hAnsi="Calibri" w:cs="Calibri"/>
            <w:kern w:val="0"/>
            <w:sz w:val="22"/>
            <w:szCs w:val="22"/>
            <w:lang w:val="pl-PL" w:eastAsia="pl-PL"/>
            <w14:ligatures w14:val="none"/>
          </w:rPr>
          <w:t>google</w:t>
        </w:r>
        <w:proofErr w:type="spellEnd"/>
        <w:r w:rsidRPr="00EA16AF">
          <w:rPr>
            <w:rStyle w:val="Hipercze"/>
            <w:rFonts w:ascii="Calibri" w:eastAsia="Times New Roman" w:hAnsi="Calibri" w:cs="Calibri"/>
            <w:kern w:val="0"/>
            <w:sz w:val="22"/>
            <w:szCs w:val="22"/>
            <w:lang w:val="pl-PL" w:eastAsia="pl-PL"/>
            <w14:ligatures w14:val="none"/>
          </w:rPr>
          <w:t xml:space="preserve"> </w:t>
        </w:r>
        <w:proofErr w:type="spellStart"/>
        <w:r w:rsidRPr="00EA16AF">
          <w:rPr>
            <w:rStyle w:val="Hipercze"/>
            <w:rFonts w:ascii="Calibri" w:eastAsia="Times New Roman" w:hAnsi="Calibri" w:cs="Calibri"/>
            <w:kern w:val="0"/>
            <w:sz w:val="22"/>
            <w:szCs w:val="22"/>
            <w:lang w:val="pl-PL" w:eastAsia="pl-PL"/>
            <w14:ligatures w14:val="none"/>
          </w:rPr>
          <w:t>maps</w:t>
        </w:r>
        <w:proofErr w:type="spellEnd"/>
      </w:hyperlink>
    </w:p>
    <w:p w14:paraId="3353277D" w14:textId="77777777" w:rsidR="00D006E0" w:rsidRPr="00EA16AF" w:rsidRDefault="00D006E0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</w:p>
    <w:p w14:paraId="14510DD3" w14:textId="2BD819AC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Dane kontakto</w:t>
      </w:r>
      <w:r w:rsidR="00D006E0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we 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:</w:t>
      </w:r>
    </w:p>
    <w:p w14:paraId="048C0D74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Wydziałowa Komisja Rekrutacyjna</w:t>
      </w:r>
    </w:p>
    <w:p w14:paraId="0BECDEA8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Wydział Prawa i Administracji UMCS w Lublinie</w:t>
      </w:r>
    </w:p>
    <w:p w14:paraId="19267966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Pl. Marii Curie-Skłodowskiej 5</w:t>
      </w:r>
    </w:p>
    <w:p w14:paraId="740BF187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20-031 Lublin</w:t>
      </w:r>
    </w:p>
    <w:p w14:paraId="093DC015" w14:textId="77777777" w:rsidR="000C3D2B" w:rsidRPr="00EA16AF" w:rsidRDefault="000C3D2B" w:rsidP="004C4D97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tel. 81 537 77 76 oraz kom. 513 462 670 (czynny w godzinach obsługi kandydatów)</w:t>
      </w:r>
    </w:p>
    <w:p w14:paraId="1F50E3BB" w14:textId="1D7F858C" w:rsidR="000C3D2B" w:rsidRPr="00EA16AF" w:rsidRDefault="000C3D2B" w:rsidP="00621A3F">
      <w:pPr>
        <w:shd w:val="clear" w:color="auto" w:fill="FFFFFF"/>
        <w:spacing w:after="0" w:line="240" w:lineRule="auto"/>
        <w:ind w:left="720"/>
        <w:contextualSpacing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wkr.pad@mail.umcs.pl</w:t>
      </w:r>
    </w:p>
    <w:p w14:paraId="2D92B2AA" w14:textId="71D0E0ED" w:rsidR="00D006E0" w:rsidRPr="00EA16AF" w:rsidRDefault="001936ED" w:rsidP="00A741F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kern w:val="0"/>
          <w:sz w:val="22"/>
          <w:szCs w:val="22"/>
          <w:lang w:val="pl-PL" w:eastAsia="pl-PL"/>
          <w14:ligatures w14:val="none"/>
        </w:rPr>
      </w:pPr>
      <w:r w:rsidRPr="001936ED">
        <w:rPr>
          <w:rFonts w:ascii="Calibri" w:eastAsia="Times New Roman" w:hAnsi="Calibri" w:cs="Calibri"/>
          <w:kern w:val="0"/>
          <w:sz w:val="22"/>
          <w:szCs w:val="22"/>
          <w:u w:val="single"/>
          <w:lang w:val="pl-PL" w:eastAsia="pl-PL"/>
          <w14:ligatures w14:val="none"/>
        </w:rPr>
        <w:t>W przypadku studiów pełnopłatnych</w:t>
      </w:r>
      <w:r w:rsidR="004C4D97" w:rsidRPr="00EA16AF">
        <w:rPr>
          <w:rFonts w:ascii="Calibri" w:eastAsia="Times New Roman" w:hAnsi="Calibri" w:cs="Calibri"/>
          <w:kern w:val="0"/>
          <w:sz w:val="22"/>
          <w:szCs w:val="22"/>
          <w:u w:val="single"/>
          <w:lang w:val="pl-PL" w:eastAsia="pl-PL"/>
          <w14:ligatures w14:val="none"/>
        </w:rPr>
        <w:t xml:space="preserve"> </w:t>
      </w:r>
      <w:r w:rsidR="00887FFC" w:rsidRPr="001936ED">
        <w:rPr>
          <w:rFonts w:ascii="Calibri" w:eastAsia="Times New Roman" w:hAnsi="Calibri" w:cs="Calibri"/>
          <w:kern w:val="0"/>
          <w:sz w:val="22"/>
          <w:szCs w:val="22"/>
          <w:u w:val="single"/>
          <w:lang w:val="pl-PL" w:eastAsia="pl-PL"/>
          <w14:ligatures w14:val="none"/>
        </w:rPr>
        <w:t>dokumenty</w:t>
      </w:r>
      <w:r w:rsidR="00887FFC" w:rsidRPr="00EA16AF">
        <w:rPr>
          <w:rFonts w:ascii="Calibri" w:eastAsia="Times New Roman" w:hAnsi="Calibri" w:cs="Calibri"/>
          <w:kern w:val="0"/>
          <w:sz w:val="22"/>
          <w:szCs w:val="22"/>
          <w:u w:val="single"/>
          <w:lang w:val="pl-PL" w:eastAsia="pl-PL"/>
          <w14:ligatures w14:val="none"/>
        </w:rPr>
        <w:t xml:space="preserve"> </w:t>
      </w:r>
      <w:r w:rsidRPr="001936ED">
        <w:rPr>
          <w:rFonts w:ascii="Calibri" w:eastAsia="Times New Roman" w:hAnsi="Calibri" w:cs="Calibri"/>
          <w:kern w:val="0"/>
          <w:sz w:val="22"/>
          <w:szCs w:val="22"/>
          <w:u w:val="single"/>
          <w:lang w:val="pl-PL" w:eastAsia="pl-PL"/>
          <w14:ligatures w14:val="none"/>
        </w:rPr>
        <w:t xml:space="preserve">należy dostarczyć do </w:t>
      </w:r>
      <w:r w:rsidRPr="001936ED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pl-PL" w:eastAsia="pl-PL"/>
          <w14:ligatures w14:val="none"/>
        </w:rPr>
        <w:t>Biura Rekrutacji</w:t>
      </w:r>
      <w:r w:rsidRPr="001936ED">
        <w:rPr>
          <w:rFonts w:ascii="Calibri" w:eastAsia="Times New Roman" w:hAnsi="Calibri" w:cs="Calibri"/>
          <w:b/>
          <w:bCs/>
          <w:kern w:val="0"/>
          <w:sz w:val="22"/>
          <w:szCs w:val="22"/>
          <w:lang w:val="pl-PL" w:eastAsia="pl-PL"/>
          <w14:ligatures w14:val="none"/>
        </w:rPr>
        <w:t>.</w:t>
      </w:r>
      <w:r w:rsidR="00D006E0" w:rsidRPr="00EA16AF">
        <w:rPr>
          <w:rFonts w:ascii="Calibri" w:hAnsi="Calibri" w:cs="Calibri"/>
          <w:sz w:val="22"/>
          <w:szCs w:val="22"/>
        </w:rPr>
        <w:t xml:space="preserve"> </w:t>
      </w:r>
      <w:r w:rsidR="00D006E0" w:rsidRPr="00EA16AF">
        <w:rPr>
          <w:rFonts w:ascii="Calibri" w:hAnsi="Calibri" w:cs="Calibri"/>
          <w:sz w:val="22"/>
          <w:szCs w:val="22"/>
          <w:lang w:val="pl-PL"/>
        </w:rPr>
        <w:t>(</w:t>
      </w:r>
      <w:r w:rsidR="00D006E0" w:rsidRPr="00EA16AF">
        <w:rPr>
          <w:rFonts w:ascii="Calibri" w:eastAsia="Times New Roman" w:hAnsi="Calibri" w:cs="Calibri"/>
          <w:kern w:val="0"/>
          <w:sz w:val="22"/>
          <w:szCs w:val="22"/>
          <w:lang w:val="pl-PL" w:eastAsia="pl-PL"/>
          <w14:ligatures w14:val="none"/>
        </w:rPr>
        <w:t>plac M. Curie-Skłodowskiej 5</w:t>
      </w:r>
      <w:r w:rsidR="00D006E0" w:rsidRPr="00EA16AF">
        <w:rPr>
          <w:rFonts w:ascii="Calibri" w:eastAsia="Times New Roman" w:hAnsi="Calibri" w:cs="Calibri"/>
          <w:kern w:val="0"/>
          <w:sz w:val="22"/>
          <w:szCs w:val="22"/>
          <w:lang w:val="pl-PL" w:eastAsia="pl-PL"/>
          <w14:ligatures w14:val="none"/>
        </w:rPr>
        <w:t xml:space="preserve">, </w:t>
      </w:r>
      <w:r w:rsidR="00D006E0" w:rsidRPr="00EA16AF">
        <w:rPr>
          <w:rFonts w:ascii="Calibri" w:eastAsia="Times New Roman" w:hAnsi="Calibri" w:cs="Calibri"/>
          <w:kern w:val="0"/>
          <w:sz w:val="22"/>
          <w:szCs w:val="22"/>
          <w:lang w:val="pl-PL" w:eastAsia="pl-PL"/>
          <w14:ligatures w14:val="none"/>
        </w:rPr>
        <w:t>wejście jak do Księgarni Uniwersyteckiej)</w:t>
      </w:r>
    </w:p>
    <w:p w14:paraId="48C6D493" w14:textId="0BB1BAEE" w:rsidR="001936ED" w:rsidRPr="001936ED" w:rsidRDefault="001936ED" w:rsidP="00621A3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lastRenderedPageBreak/>
        <w:t>W decyzji</w:t>
      </w:r>
      <w:r w:rsidR="00621A3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</w:t>
      </w:r>
      <w:r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zostanie podane konto, na które należy wpłacić opłatę za studia.</w:t>
      </w:r>
      <w:r w:rsidR="00887FFC"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</w:t>
      </w:r>
    </w:p>
    <w:p w14:paraId="0ED5EC96" w14:textId="4A511B2F" w:rsidR="001936ED" w:rsidRPr="001936ED" w:rsidRDefault="00752CEF" w:rsidP="00752C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val="pl-PL" w:eastAsia="pl-PL"/>
          <w14:ligatures w14:val="none"/>
        </w:rPr>
      </w:pPr>
      <w:r w:rsidRPr="00752CE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    </w:t>
      </w:r>
      <w:r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        </w:t>
      </w:r>
      <w:r w:rsidR="00887FFC" w:rsidRPr="00752CEF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>W</w:t>
      </w:r>
      <w:r w:rsidRPr="00752CEF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>ymagane dokumenty</w:t>
      </w:r>
      <w:r w:rsidR="00887FFC" w:rsidRPr="00752CEF">
        <w:rPr>
          <w:rFonts w:ascii="Calibri" w:eastAsia="Times New Roman" w:hAnsi="Calibri" w:cs="Calibri"/>
          <w:color w:val="333333"/>
          <w:kern w:val="0"/>
          <w:sz w:val="22"/>
          <w:szCs w:val="22"/>
          <w:u w:val="single"/>
          <w:lang w:val="pl-PL" w:eastAsia="pl-PL"/>
          <w14:ligatures w14:val="none"/>
        </w:rPr>
        <w:t>:</w:t>
      </w:r>
    </w:p>
    <w:p w14:paraId="6C1FF9F4" w14:textId="77777777" w:rsidR="00EA16AF" w:rsidRPr="00EA16AF" w:rsidRDefault="00EA16AF" w:rsidP="00EA16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podpisana ankieta osobowa wygenerowana z Systemu Obsługi Rekrutacji;</w:t>
      </w:r>
    </w:p>
    <w:p w14:paraId="21C4F596" w14:textId="77777777" w:rsidR="00EA16AF" w:rsidRPr="00EA16AF" w:rsidRDefault="00EA16AF" w:rsidP="00EA16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1 aktualne zdjęcie zgodne z wymaganiami stosowanymi przy wydawaniu dowodów osobistych;</w:t>
      </w:r>
    </w:p>
    <w:p w14:paraId="1C0E3D5B" w14:textId="77777777" w:rsidR="00EA16AF" w:rsidRPr="00EA16AF" w:rsidRDefault="00EA16AF" w:rsidP="00EA16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dyplom ukończenia studiów I stopnia, oraz suplement do dyplomu wraz z dokumentami legalizacyjnymi – przetłumaczone na język polski przez tłumacza przysięgłego albo zagranicznego tłumacza wraz z poświadczeniem przez właściwego konsula Rzeczpospolitej Polskiej;</w:t>
      </w:r>
    </w:p>
    <w:p w14:paraId="43BB2C8A" w14:textId="61EAC85B" w:rsidR="00752CEF" w:rsidRPr="00EA16AF" w:rsidRDefault="00EA16AF" w:rsidP="00752CE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dokument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potwierdzający znajomość języka polskiego</w:t>
      </w: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;</w:t>
      </w:r>
      <w:r w:rsidR="00752CE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 (</w:t>
      </w:r>
      <w:r w:rsidR="00752CEF" w:rsidRPr="00752CE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W przypadku nieposiadania takiego dokumentu należy odbyć </w:t>
      </w:r>
      <w:r w:rsidR="00752CEF" w:rsidRPr="00752CE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rozmowę kwalifikacyjną</w:t>
      </w:r>
      <w:r w:rsidR="00752CEF" w:rsidRPr="00752CE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sprawdzającą poziom znajomości języka polskiego na studia pełnopłatne lub test na studia bezpłatne (dla osób, które nie posiadają certyfikatu ukończenia rocznego kursu przygotowawczego wydanego przez jeden z wyznaczonych przez Ministra ośrodek nauczania języka polskiego w Polsce, nie posiadają certyfikatu znajomości języka polskiego wydanego przez Państwową Komisję Poświadczania Znajomości Języka Polskiego jako Obcego, nie posiadają polskiej matury). W tym celu kandydat po rejestracji powinien </w:t>
      </w:r>
      <w:r w:rsidR="00752CEF" w:rsidRPr="00752CE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zgłosić się do Biura Rekrutacji</w:t>
      </w:r>
      <w:r w:rsidR="00752CEF" w:rsidRPr="00752CE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w celu umówienia na rozmowę kwalifikacyjną. Rozmowa nie obowiązuje obcokrajowców, którzy ukończyli poprzedni poziom kształcenia w Polsce</w:t>
      </w:r>
      <w:r w:rsidR="00752CE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)</w:t>
      </w:r>
    </w:p>
    <w:p w14:paraId="46CA0D60" w14:textId="77777777" w:rsidR="00EA16AF" w:rsidRPr="00EA16AF" w:rsidRDefault="00EA16AF" w:rsidP="00EA16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kserokopie paszportu, wizy lub innych dokumentów uprawniających do podjęcia studiów;</w:t>
      </w:r>
    </w:p>
    <w:p w14:paraId="723DBEA2" w14:textId="77777777" w:rsidR="00EA16AF" w:rsidRPr="00EA16AF" w:rsidRDefault="00EA16AF" w:rsidP="00EA16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dokument potwierdzający posiadanie polisy ubezpieczeniowej na wypadek choroby lub następstw nieszczęśliwych wypadków na okres kształcenia w Polsce albo Europejską Kartę Ubezpieczenia Zdrowotnego lub przystąpią do ubezpieczenia w Narodowym Funduszu Zdrowia niezwłocznie po rozpoczęciu kształcenia.</w:t>
      </w:r>
    </w:p>
    <w:p w14:paraId="45C73C1F" w14:textId="27BD1FF3" w:rsidR="00EA16AF" w:rsidRPr="00EA16AF" w:rsidRDefault="00EA16AF" w:rsidP="00EA16AF">
      <w:pPr>
        <w:shd w:val="clear" w:color="auto" w:fill="FFFFFF"/>
        <w:spacing w:after="300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Poza dokumentami wymienionymi wyżej</w:t>
      </w:r>
      <w:r w:rsidR="00621A3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>,</w:t>
      </w:r>
      <w:r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val="pl-PL" w:eastAsia="pl-PL"/>
          <w14:ligatures w14:val="none"/>
        </w:rPr>
        <w:t xml:space="preserve"> cudzoziemcy zakwalifikowani na studia:</w:t>
      </w:r>
    </w:p>
    <w:p w14:paraId="075A4110" w14:textId="77777777" w:rsidR="00EA16AF" w:rsidRPr="00EA16AF" w:rsidRDefault="00EA16AF" w:rsidP="00EA16A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wnoszą opłatę za wydanie legitymacji studenckiej w wysokości ustalonej przez ministra właściwego do spraw szkolnictwa wyższego;</w:t>
      </w:r>
    </w:p>
    <w:p w14:paraId="2C7EC773" w14:textId="77777777" w:rsidR="00EA16AF" w:rsidRPr="00EA16AF" w:rsidRDefault="00EA16AF" w:rsidP="00EA16A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wprowadzają elektroniczną wersję fotografii na osobiste konto rejestracyjne w systemie SOR;</w:t>
      </w:r>
    </w:p>
    <w:p w14:paraId="3FE20086" w14:textId="77777777" w:rsidR="001936ED" w:rsidRPr="001936ED" w:rsidRDefault="001936ED" w:rsidP="00EA16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</w:pPr>
    </w:p>
    <w:p w14:paraId="23E8A7FD" w14:textId="41B2DD5F" w:rsidR="001936ED" w:rsidRPr="001936ED" w:rsidRDefault="00EA16AF" w:rsidP="00EA16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</w:pPr>
      <w:r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Warto 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skontaktować się z Biurem Rekrutacji, gdyż w przypadku obcokrajowców zmieniają się wymagania dot</w:t>
      </w:r>
      <w:r w:rsidR="00752CEF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>.</w:t>
      </w:r>
      <w:r w:rsidR="001936ED" w:rsidRPr="001936ED">
        <w:rPr>
          <w:rFonts w:ascii="Calibri" w:eastAsia="Times New Roman" w:hAnsi="Calibri" w:cs="Calibri"/>
          <w:color w:val="333333"/>
          <w:kern w:val="0"/>
          <w:sz w:val="22"/>
          <w:szCs w:val="22"/>
          <w:lang w:val="pl-PL" w:eastAsia="pl-PL"/>
          <w14:ligatures w14:val="none"/>
        </w:rPr>
        <w:t xml:space="preserve"> dokumentów, w zależności od różnych czynników: </w:t>
      </w:r>
    </w:p>
    <w:p w14:paraId="2F8149A9" w14:textId="77777777" w:rsidR="001936ED" w:rsidRDefault="001936ED" w:rsidP="00EA16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</w:pPr>
      <w:r w:rsidRPr="001936ED"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  <w:t>Kontakt telefoniczny w godzinach 9:00 – 14:00</w:t>
      </w:r>
    </w:p>
    <w:p w14:paraId="2A7CF8A8" w14:textId="77777777" w:rsidR="00EA16AF" w:rsidRDefault="00EA16AF" w:rsidP="00EA16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51515"/>
          <w:kern w:val="0"/>
          <w:sz w:val="22"/>
          <w:szCs w:val="22"/>
          <w:lang w:val="pl-PL" w:eastAsia="pl-PL"/>
          <w14:ligatures w14:val="none"/>
        </w:rPr>
      </w:pPr>
    </w:p>
    <w:p w14:paraId="40FFC661" w14:textId="77777777" w:rsidR="00EA16AF" w:rsidRPr="001936ED" w:rsidRDefault="00EA16AF" w:rsidP="00EA16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</w:pPr>
    </w:p>
    <w:tbl>
      <w:tblPr>
        <w:tblW w:w="130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4"/>
        <w:gridCol w:w="8455"/>
      </w:tblGrid>
      <w:tr w:rsidR="001936ED" w:rsidRPr="001936ED" w14:paraId="49EB50FB" w14:textId="77777777" w:rsidTr="000264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3AD71" w14:textId="77777777" w:rsidR="001936ED" w:rsidRPr="001936ED" w:rsidRDefault="001936ED" w:rsidP="00EA16AF">
            <w:pPr>
              <w:spacing w:after="30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pl-PL" w:eastAsia="pl-PL"/>
                <w14:ligatures w14:val="none"/>
              </w:rPr>
              <w:t>Biuro Rekrutacji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181BF" w14:textId="77777777" w:rsidR="001936ED" w:rsidRPr="001936ED" w:rsidRDefault="001936ED" w:rsidP="00EA16AF">
            <w:pPr>
              <w:spacing w:after="3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plac M. Curie-Skłodowskiej 5 20-031 Lublin</w:t>
            </w:r>
          </w:p>
        </w:tc>
      </w:tr>
      <w:tr w:rsidR="001936ED" w:rsidRPr="001936ED" w14:paraId="06134C8B" w14:textId="77777777" w:rsidTr="000264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E89CB" w14:textId="77777777" w:rsidR="001936ED" w:rsidRPr="001936ED" w:rsidRDefault="001936ED" w:rsidP="00EA16AF">
            <w:pPr>
              <w:spacing w:after="30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Informacja w języku polskim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91E10" w14:textId="77777777" w:rsidR="001936ED" w:rsidRPr="001936ED" w:rsidRDefault="001936ED" w:rsidP="00EA16AF">
            <w:pPr>
              <w:spacing w:after="3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tel. +48 81 537 58 70,  +48 81 537 58 80 </w:t>
            </w:r>
            <w:hyperlink r:id="rId9" w:tgtFrame="_blank" w:history="1">
              <w:r w:rsidRPr="001936ED">
                <w:rPr>
                  <w:rFonts w:ascii="Calibri" w:eastAsia="Times New Roman" w:hAnsi="Calibri" w:cs="Calibri"/>
                  <w:color w:val="002C54"/>
                  <w:kern w:val="0"/>
                  <w:sz w:val="22"/>
                  <w:szCs w:val="22"/>
                  <w:u w:val="single"/>
                  <w:lang w:val="pl-PL" w:eastAsia="pl-PL"/>
                  <w14:ligatures w14:val="none"/>
                </w:rPr>
                <w:t>rekrutacja@umcs.pl</w:t>
              </w:r>
            </w:hyperlink>
          </w:p>
        </w:tc>
      </w:tr>
      <w:tr w:rsidR="001936ED" w:rsidRPr="001936ED" w14:paraId="52DFDCE1" w14:textId="77777777" w:rsidTr="000264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6C265F" w14:textId="77777777" w:rsidR="001936ED" w:rsidRPr="001936ED" w:rsidRDefault="001936ED" w:rsidP="00EA16AF">
            <w:pPr>
              <w:spacing w:after="30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Informacja w języku angielskim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08D4FE" w14:textId="77777777" w:rsidR="001936ED" w:rsidRPr="001936ED" w:rsidRDefault="001936ED" w:rsidP="00EA16AF">
            <w:pPr>
              <w:spacing w:after="3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tel. +48 519 464 828 </w:t>
            </w:r>
            <w:hyperlink r:id="rId10" w:tgtFrame="_blank" w:history="1">
              <w:r w:rsidRPr="001936ED">
                <w:rPr>
                  <w:rFonts w:ascii="Calibri" w:eastAsia="Times New Roman" w:hAnsi="Calibri" w:cs="Calibri"/>
                  <w:color w:val="002C54"/>
                  <w:kern w:val="0"/>
                  <w:sz w:val="22"/>
                  <w:szCs w:val="22"/>
                  <w:u w:val="single"/>
                  <w:lang w:val="pl-PL" w:eastAsia="pl-PL"/>
                  <w14:ligatures w14:val="none"/>
                </w:rPr>
                <w:t>studyinenglish@umcs.lublin.pl</w:t>
              </w:r>
            </w:hyperlink>
          </w:p>
        </w:tc>
      </w:tr>
      <w:tr w:rsidR="001936ED" w:rsidRPr="001936ED" w14:paraId="0DEA7B9C" w14:textId="77777777" w:rsidTr="000264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97DF3" w14:textId="77777777" w:rsidR="001936ED" w:rsidRPr="001936ED" w:rsidRDefault="001936ED" w:rsidP="00EA16AF">
            <w:pPr>
              <w:spacing w:after="30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Informacja w języku ukraińskim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D1C7CA" w14:textId="77777777" w:rsidR="001936ED" w:rsidRPr="001936ED" w:rsidRDefault="001936ED" w:rsidP="00EA16AF">
            <w:pPr>
              <w:spacing w:after="3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tel. +48 519 464 848 </w:t>
            </w:r>
            <w:hyperlink r:id="rId11" w:tgtFrame="_blank" w:history="1">
              <w:r w:rsidRPr="001936ED">
                <w:rPr>
                  <w:rFonts w:ascii="Calibri" w:eastAsia="Times New Roman" w:hAnsi="Calibri" w:cs="Calibri"/>
                  <w:color w:val="002C54"/>
                  <w:kern w:val="0"/>
                  <w:sz w:val="22"/>
                  <w:szCs w:val="22"/>
                  <w:u w:val="single"/>
                  <w:lang w:val="pl-PL" w:eastAsia="pl-PL"/>
                  <w14:ligatures w14:val="none"/>
                </w:rPr>
                <w:t>rekrutacja.ua@umcs.pl</w:t>
              </w:r>
            </w:hyperlink>
          </w:p>
        </w:tc>
      </w:tr>
      <w:tr w:rsidR="001936ED" w:rsidRPr="001936ED" w14:paraId="74E185D4" w14:textId="77777777" w:rsidTr="000264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4C05F" w14:textId="77777777" w:rsidR="001936ED" w:rsidRPr="001936ED" w:rsidRDefault="001936ED" w:rsidP="001936ED">
            <w:pPr>
              <w:spacing w:after="3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lastRenderedPageBreak/>
              <w:t>Informacja w języku rosyjskim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4FF44" w14:textId="77777777" w:rsidR="001936ED" w:rsidRPr="001936ED" w:rsidRDefault="001936ED" w:rsidP="00EA16AF">
            <w:pPr>
              <w:spacing w:after="3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1936ED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tel. +48 519 464 848 </w:t>
            </w:r>
            <w:hyperlink r:id="rId12" w:tgtFrame="_blank" w:history="1">
              <w:r w:rsidRPr="001936ED">
                <w:rPr>
                  <w:rFonts w:ascii="Calibri" w:eastAsia="Times New Roman" w:hAnsi="Calibri" w:cs="Calibri"/>
                  <w:color w:val="002C54"/>
                  <w:kern w:val="0"/>
                  <w:sz w:val="22"/>
                  <w:szCs w:val="22"/>
                  <w:u w:val="single"/>
                  <w:lang w:val="pl-PL" w:eastAsia="pl-PL"/>
                  <w14:ligatures w14:val="none"/>
                </w:rPr>
                <w:t>rekrutacja.ru@umcs.pl</w:t>
              </w:r>
            </w:hyperlink>
          </w:p>
        </w:tc>
      </w:tr>
    </w:tbl>
    <w:p w14:paraId="13C433F8" w14:textId="010FE6A1" w:rsidR="005D4C66" w:rsidRPr="00EA16AF" w:rsidRDefault="001936ED" w:rsidP="001936ED">
      <w:pPr>
        <w:rPr>
          <w:rFonts w:ascii="Calibri" w:hAnsi="Calibri" w:cs="Calibri"/>
          <w:sz w:val="22"/>
          <w:szCs w:val="22"/>
        </w:rPr>
      </w:pPr>
      <w:r w:rsidRPr="00EA16AF"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  <w14:ligatures w14:val="none"/>
        </w:rPr>
        <w:br/>
      </w:r>
      <w:r w:rsidR="00EC5030" w:rsidRPr="00EA16AF">
        <w:rPr>
          <w:rFonts w:ascii="Calibri" w:hAnsi="Calibri" w:cs="Calibri"/>
          <w:sz w:val="22"/>
          <w:szCs w:val="22"/>
          <w:lang w:val="pl-PL"/>
        </w:rPr>
        <w:t xml:space="preserve">Szczegółowe informacje o rekrutacji : </w:t>
      </w:r>
      <w:hyperlink r:id="rId13" w:history="1">
        <w:r w:rsidR="00EA16AF" w:rsidRPr="00EA16AF">
          <w:rPr>
            <w:rFonts w:ascii="Calibri" w:hAnsi="Calibri" w:cs="Calibri"/>
            <w:color w:val="0000FF"/>
            <w:sz w:val="22"/>
            <w:szCs w:val="22"/>
            <w:u w:val="single"/>
          </w:rPr>
          <w:t xml:space="preserve">Kandydaci </w:t>
        </w:r>
        <w:r w:rsidR="00EA16AF" w:rsidRPr="00EA16AF">
          <w:rPr>
            <w:rFonts w:ascii="Calibri" w:hAnsi="Calibri" w:cs="Calibri"/>
            <w:color w:val="0000FF"/>
            <w:sz w:val="22"/>
            <w:szCs w:val="22"/>
            <w:u w:val="single"/>
          </w:rPr>
          <w:t>zagraniczni - UMCS Rekrutacja</w:t>
        </w:r>
      </w:hyperlink>
    </w:p>
    <w:p w14:paraId="6300B6EA" w14:textId="77777777" w:rsidR="00562E40" w:rsidRPr="00752CEF" w:rsidRDefault="00562E40" w:rsidP="00C27F1E">
      <w:pPr>
        <w:rPr>
          <w:rFonts w:ascii="Calibri" w:hAnsi="Calibri" w:cs="Calibri"/>
          <w:b/>
          <w:bCs/>
          <w:sz w:val="22"/>
          <w:szCs w:val="22"/>
        </w:rPr>
      </w:pPr>
    </w:p>
    <w:p w14:paraId="03BC4F3D" w14:textId="77777777" w:rsidR="00562E40" w:rsidRPr="00752CEF" w:rsidRDefault="00562E40" w:rsidP="00752CE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52CEF">
        <w:rPr>
          <w:rFonts w:ascii="Calibri" w:hAnsi="Calibri" w:cs="Calibri"/>
          <w:b/>
          <w:bCs/>
          <w:sz w:val="22"/>
          <w:szCs w:val="22"/>
        </w:rPr>
        <w:t>NA STUDIA DRUGIEGO STOPNIA MOGĄ BYĆ PRZYJMOWANI CUDZOZIEMCY, KTÓRZY:</w:t>
      </w:r>
    </w:p>
    <w:p w14:paraId="6A3892CD" w14:textId="77777777" w:rsidR="00562E40" w:rsidRPr="00EA16AF" w:rsidRDefault="00562E40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>Posiadają dyplom ukończenia studiów wyższych uzyskany w Polsce lub uzyskany za granicą (który może być uznany za równoważny odpowiedniemu polskiemu dyplomowi i tytułowi zawodowemu na podstawie umowy międzynarodowej określającej równoważność, a w przypadku jej braku – w drodze postępowania nostryfikacyjnego);</w:t>
      </w:r>
    </w:p>
    <w:p w14:paraId="1764B2CB" w14:textId="77777777" w:rsidR="00562E40" w:rsidRPr="00EA16AF" w:rsidRDefault="00562E40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>Ukończyli studia na określonym poziomie przez cudzoziemca, który uzyskał status uchodźcy lub ochronę uzupełniającą, lub cudzoziemca posiadającego zezwolenie na pobyt czasowy udzielone w związku z okolicznością, o której mowa w art. 159 ust. 1 pkt 1 lit. c lub d ustawy z dnia 12 grudnia 2013 r. o cudzoziemcach, który nie dysponuje dyplomem ukończenia studiów, może być potwierdzone w drodze postępowania w sprawie potwierdzenia ukończenia studiów na określonym poziomie;</w:t>
      </w:r>
    </w:p>
    <w:p w14:paraId="2C07F008" w14:textId="77777777" w:rsidR="00920F14" w:rsidRPr="00EA16AF" w:rsidRDefault="00920F14" w:rsidP="00752CEF">
      <w:pPr>
        <w:shd w:val="clear" w:color="auto" w:fill="FFFFFF"/>
        <w:spacing w:after="300" w:line="240" w:lineRule="auto"/>
        <w:jc w:val="both"/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eastAsia="uk-UA"/>
          <w14:ligatures w14:val="none"/>
        </w:rPr>
      </w:pPr>
      <w:r w:rsidRPr="00EA16AF">
        <w:rPr>
          <w:rFonts w:ascii="Calibri" w:eastAsia="Times New Roman" w:hAnsi="Calibri" w:cs="Calibri"/>
          <w:b/>
          <w:bCs/>
          <w:color w:val="333333"/>
          <w:kern w:val="0"/>
          <w:sz w:val="22"/>
          <w:szCs w:val="22"/>
          <w:lang w:eastAsia="uk-UA"/>
          <w14:ligatures w14:val="none"/>
        </w:rPr>
        <w:t>Cudzoziemcy mogą być przyjmowani na studia prowadzone w języku polskim jeżeli wykażą się znajomością języka polskiego, tj.:</w:t>
      </w:r>
    </w:p>
    <w:p w14:paraId="47903314" w14:textId="77777777" w:rsidR="00920F14" w:rsidRPr="00EA16AF" w:rsidRDefault="00920F14" w:rsidP="00752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  <w:t>ukończą roczny kurs przygotowawczy do podjęcia nauki w języku polskim w jednostkach wyznaczonych przez ministra właściwego do spraw szkolnictwa wyższego, lub</w:t>
      </w:r>
    </w:p>
    <w:p w14:paraId="02046DBF" w14:textId="77777777" w:rsidR="00920F14" w:rsidRPr="00EA16AF" w:rsidRDefault="00920F14" w:rsidP="00752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  <w:t>posiadają certyfikat znajomości języka polskiego wydany przez Państwową Komisję Poświadczania Znajomości Języka Polskiego jako Obcego, lub</w:t>
      </w:r>
    </w:p>
    <w:p w14:paraId="7EF2E5F1" w14:textId="77777777" w:rsidR="00920F14" w:rsidRPr="00EA16AF" w:rsidRDefault="00920F14" w:rsidP="00752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  <w:t>uzyskają potwierdzenie UMCS, że ich przygotowanie oraz stopień znajomości języka polskiego pozwalają na podjęcie studiów w języku polskim lub</w:t>
      </w:r>
    </w:p>
    <w:p w14:paraId="476C392D" w14:textId="77777777" w:rsidR="00920F14" w:rsidRPr="00EA16AF" w:rsidRDefault="00920F14" w:rsidP="00752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  <w:t>ukończyli szkołę ponadpodstawową za granicą, w której zajęcia były prowadzone w języku polskim lub</w:t>
      </w:r>
    </w:p>
    <w:p w14:paraId="1DDA5009" w14:textId="77777777" w:rsidR="00920F14" w:rsidRPr="00EA16AF" w:rsidRDefault="00920F14" w:rsidP="00752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  <w:t>ukończyli szkołę ponadpodstawową w Polsce lub</w:t>
      </w:r>
    </w:p>
    <w:p w14:paraId="6D31DB93" w14:textId="610B3CC7" w:rsidR="00D133B3" w:rsidRPr="00EA16AF" w:rsidRDefault="00920F14" w:rsidP="00752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</w:pPr>
      <w:r w:rsidRPr="00EA16AF">
        <w:rPr>
          <w:rFonts w:ascii="Calibri" w:eastAsia="Times New Roman" w:hAnsi="Calibri" w:cs="Calibri"/>
          <w:color w:val="333333"/>
          <w:kern w:val="0"/>
          <w:sz w:val="22"/>
          <w:szCs w:val="22"/>
          <w:lang w:eastAsia="uk-UA"/>
          <w14:ligatures w14:val="none"/>
        </w:rPr>
        <w:t>ukończyli studia wyższe w Polsce na kierunku prowadzonym w języku polskim.</w:t>
      </w:r>
    </w:p>
    <w:p w14:paraId="636061D5" w14:textId="16F7F65C" w:rsidR="00C939A6" w:rsidRPr="00EA16AF" w:rsidRDefault="00752CEF" w:rsidP="00752CEF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EA16AF">
        <w:rPr>
          <w:rFonts w:ascii="Calibri" w:hAnsi="Calibri" w:cs="Calibri"/>
          <w:b/>
          <w:bCs/>
          <w:sz w:val="22"/>
          <w:szCs w:val="22"/>
        </w:rPr>
        <w:t>OPŁATY</w:t>
      </w:r>
    </w:p>
    <w:p w14:paraId="2CC05171" w14:textId="21ADB162" w:rsidR="00C939A6" w:rsidRPr="00EA16AF" w:rsidRDefault="00C939A6" w:rsidP="00752CEF">
      <w:pPr>
        <w:spacing w:after="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>Cudzoziemcy, którzy odbywają studia na zasadach odpłatności, wnoszą opłaty:</w:t>
      </w:r>
    </w:p>
    <w:p w14:paraId="39248CA2" w14:textId="77777777" w:rsidR="00832B9C" w:rsidRPr="00EA16AF" w:rsidRDefault="00832B9C" w:rsidP="00752CEF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EA16AF">
        <w:rPr>
          <w:rFonts w:ascii="Calibri" w:hAnsi="Calibri" w:cs="Calibri"/>
          <w:b/>
          <w:bCs/>
          <w:sz w:val="22"/>
          <w:szCs w:val="22"/>
        </w:rPr>
        <w:t>Opłata rekrutacyjna wynosi 85 zł za każdy wybrany kierunek</w:t>
      </w:r>
    </w:p>
    <w:p w14:paraId="4A34078E" w14:textId="77777777" w:rsidR="00832B9C" w:rsidRPr="00EA16AF" w:rsidRDefault="00832B9C" w:rsidP="00752CEF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EA16AF">
        <w:rPr>
          <w:rFonts w:ascii="Calibri" w:hAnsi="Calibri" w:cs="Calibri"/>
          <w:b/>
          <w:bCs/>
          <w:sz w:val="22"/>
          <w:szCs w:val="22"/>
        </w:rPr>
        <w:t>Cena za 1 rok nauki wynosi 2200 euro</w:t>
      </w:r>
    </w:p>
    <w:p w14:paraId="5DEB0CE4" w14:textId="4912B138" w:rsidR="00751520" w:rsidRDefault="00832B9C" w:rsidP="00752CEF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EA16AF">
        <w:rPr>
          <w:rFonts w:ascii="Calibri" w:hAnsi="Calibri" w:cs="Calibri"/>
          <w:b/>
          <w:bCs/>
          <w:sz w:val="22"/>
          <w:szCs w:val="22"/>
        </w:rPr>
        <w:t>cena 2 i 3 lata - 2000 euro</w:t>
      </w:r>
    </w:p>
    <w:p w14:paraId="386203D4" w14:textId="77777777" w:rsidR="00DD7DF4" w:rsidRPr="00DD7DF4" w:rsidRDefault="00DD7DF4" w:rsidP="00752CEF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72A9400E" w14:textId="3530F056" w:rsidR="00E56231" w:rsidRPr="00EA16AF" w:rsidRDefault="00DD7DF4" w:rsidP="004D7833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lang w:val="pl-PL"/>
        </w:rPr>
        <w:t xml:space="preserve">! </w:t>
      </w:r>
      <w:r w:rsidR="00C939A6" w:rsidRPr="00DD7DF4">
        <w:rPr>
          <w:rFonts w:ascii="Calibri" w:hAnsi="Calibri" w:cs="Calibri"/>
          <w:b/>
          <w:bCs/>
          <w:color w:val="FF0000"/>
          <w:sz w:val="22"/>
          <w:szCs w:val="22"/>
        </w:rPr>
        <w:t>Istnieje możliwość częściowego lub całkowitego zwolnienia z opłaty za studia</w:t>
      </w:r>
      <w:r w:rsidR="00752CEF" w:rsidRPr="00DD7DF4">
        <w:rPr>
          <w:rFonts w:ascii="Calibri" w:hAnsi="Calibri" w:cs="Calibri"/>
          <w:b/>
          <w:bCs/>
          <w:color w:val="FF0000"/>
          <w:sz w:val="22"/>
          <w:szCs w:val="22"/>
          <w:lang w:val="pl-PL"/>
        </w:rPr>
        <w:t>.</w:t>
      </w:r>
    </w:p>
    <w:p w14:paraId="2C0A5453" w14:textId="77777777" w:rsidR="00494A8B" w:rsidRPr="00EA16AF" w:rsidRDefault="00494A8B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 xml:space="preserve">§ 4. </w:t>
      </w:r>
    </w:p>
    <w:p w14:paraId="5A276AE8" w14:textId="77777777" w:rsidR="0062042C" w:rsidRPr="00EA16AF" w:rsidRDefault="00494A8B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>1. Cudzoziemcy wnoszą opłaty za studia w wysokości określonej zarządzeniem Rektora z zastrzeżeniem ust. 2-4. 2</w:t>
      </w:r>
      <w:r w:rsidRPr="00DD7DF4">
        <w:rPr>
          <w:rFonts w:ascii="Calibri" w:hAnsi="Calibri" w:cs="Calibri"/>
          <w:sz w:val="22"/>
          <w:szCs w:val="22"/>
          <w:u w:val="single"/>
        </w:rPr>
        <w:t>. Opłat, o których mowa w art. 79 ust. 1 pkt 5 PSWiN, nie pobiera się od:</w:t>
      </w:r>
      <w:r w:rsidRPr="00EA16AF">
        <w:rPr>
          <w:rFonts w:ascii="Calibri" w:hAnsi="Calibri" w:cs="Calibri"/>
          <w:sz w:val="22"/>
          <w:szCs w:val="22"/>
        </w:rPr>
        <w:t xml:space="preserve"> </w:t>
      </w:r>
    </w:p>
    <w:p w14:paraId="43C5ABBF" w14:textId="115A8EDD" w:rsidR="0062042C" w:rsidRPr="00EA16AF" w:rsidRDefault="00494A8B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 xml:space="preserve">1) cudzoziemca - obywatela państwa członkowskiego Unii Europejskiej, Konfederacji Szwajcarskiej lub państwa członkowskiego Europejskiego Porozumienia o Wolnym Handlu (EFTA) - strony umowy o Europejskim Obszarze Gospodarczym i członków ich rodzin, mieszkających na terytorium Rzeczypospolitej Polskiej; </w:t>
      </w:r>
    </w:p>
    <w:p w14:paraId="57AB05C3" w14:textId="085F1C19" w:rsidR="00494A8B" w:rsidRPr="00EA16AF" w:rsidRDefault="00494A8B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lastRenderedPageBreak/>
        <w:t xml:space="preserve">2) cudzoziemca, któremu udzielono zezwolenia na pobyt stały, lub rezydenta długoterminowego Unii Europejskiej; </w:t>
      </w:r>
    </w:p>
    <w:p w14:paraId="11EB76E2" w14:textId="55FD8DDA" w:rsidR="00494A8B" w:rsidRPr="00EA16AF" w:rsidRDefault="00494A8B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 xml:space="preserve">3) cudzoziemca, któremu udzielono zezwolenia na pobyt czasowy w związku z okolicznościami, o których mowa w art. 159 ust. 1 lub art. 186 ust. 1 pkt 3 lub 4 ustawy z dnia 12 grudnia 2013 r. </w:t>
      </w:r>
      <w:r w:rsidR="00AE77DC" w:rsidRPr="00EA16AF">
        <w:rPr>
          <w:rFonts w:ascii="Calibri" w:hAnsi="Calibri" w:cs="Calibri"/>
          <w:sz w:val="22"/>
          <w:szCs w:val="22"/>
        </w:rPr>
        <w:t>o cudzoziemcach (Dz. U z 2020 r. poz. 25,2023, 2320 i 2360 oraz z 2021 r. poz. 159);</w:t>
      </w:r>
    </w:p>
    <w:p w14:paraId="24543303" w14:textId="77777777" w:rsidR="00494A8B" w:rsidRPr="00EA16AF" w:rsidRDefault="00AE77DC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 xml:space="preserve"> 4) cudzoziemca, który posiada status uchodźcy nadany w Rzeczypospolitej Polskiej albo korzysta z ochrony czasowej albo ochrony uzupełniającej na terytorium Rzeczypospolitej Polskiej; </w:t>
      </w:r>
    </w:p>
    <w:p w14:paraId="2366B646" w14:textId="77777777" w:rsidR="00494A8B" w:rsidRPr="00EA16AF" w:rsidRDefault="00AE77DC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 xml:space="preserve">5) cudzoziemca - posiadacza certyfikatu poświadczającego znajomość języka polskiego jako obcego, o którym mowa w art. 11a ust. 2 ustawy z dnia 7 października 1999 r. o języku polskim (Dz. U. z 2019 r. poz. 1480 oraz z 2020 r. poz. 285), co najmniej na poziomie biegłości językowej C1; </w:t>
      </w:r>
    </w:p>
    <w:p w14:paraId="52D7F13D" w14:textId="77777777" w:rsidR="00494A8B" w:rsidRPr="00EA16AF" w:rsidRDefault="00AE77DC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 xml:space="preserve">6) posiadacza Karty Polaka lub osoby, której wydano decyzję w sprawie stwierdzenia polskiego pochodzenia; </w:t>
      </w:r>
    </w:p>
    <w:p w14:paraId="7E79422F" w14:textId="77777777" w:rsidR="00494A8B" w:rsidRPr="00EA16AF" w:rsidRDefault="00AE77DC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 xml:space="preserve">7) cudzoziemca będącego małżonkiem, wstępnym lub zstępnym obywatela Rzeczypospolitej Polskiej, mieszkającym na terytorium Rzeczypospolitej Polskiej; </w:t>
      </w:r>
    </w:p>
    <w:p w14:paraId="3A77DDED" w14:textId="77777777" w:rsidR="0062042C" w:rsidRPr="00EA16AF" w:rsidRDefault="00AE77DC" w:rsidP="00752CEF">
      <w:pPr>
        <w:jc w:val="both"/>
        <w:rPr>
          <w:rFonts w:ascii="Calibri" w:hAnsi="Calibri" w:cs="Calibri"/>
          <w:sz w:val="22"/>
          <w:szCs w:val="22"/>
        </w:rPr>
      </w:pPr>
      <w:r w:rsidRPr="00EA16AF">
        <w:rPr>
          <w:rFonts w:ascii="Calibri" w:hAnsi="Calibri" w:cs="Calibri"/>
          <w:sz w:val="22"/>
          <w:szCs w:val="22"/>
        </w:rPr>
        <w:t xml:space="preserve">8) cudzoziemca, któremu udzielono zezwolenia na pobyt czasowy w związku z okolicznościami, o których mowa w art. 151 ust. 1 lub art. 151b ust. 1 ustawy z dnia 12 grudnia 2013 r. o cudzoziemcach, lub przebywającego na terytorium Rzeczypospolitej Polskiej w związku z korzystaniem z mobilności krótkoterminowej naukowca na warunkach określonych w art. 156b ust. 1 tej ustawy lub posiadającego wizę krajową w celu prowadzenia badań naukowych lub prac rozwojowych. 3. Cudzoziemiec może być zwolniony z opłat, o których mowa w art. 79 ust. 1 pkt 2, 3 i 5 PSWiN na zasadach określonych w umowie między uczelniami albo umowie międzynarodowej. 4. Zwolnienie cudzoziemca z opłat, o których mowa w art. 79 ust. 1 pkt 2, 3 i 5 PSWiN może nastąpić również na podstawie: </w:t>
      </w:r>
    </w:p>
    <w:p w14:paraId="7393CE52" w14:textId="1292A37E" w:rsidR="0062042C" w:rsidRPr="004D7833" w:rsidRDefault="00AE77DC" w:rsidP="00752CEF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EA16AF">
        <w:rPr>
          <w:rFonts w:ascii="Calibri" w:hAnsi="Calibri" w:cs="Calibri"/>
          <w:sz w:val="22"/>
          <w:szCs w:val="22"/>
        </w:rPr>
        <w:sym w:font="Symbol" w:char="F02D"/>
      </w:r>
      <w:r w:rsidRPr="00EA16AF">
        <w:rPr>
          <w:rFonts w:ascii="Calibri" w:hAnsi="Calibri" w:cs="Calibri"/>
          <w:sz w:val="22"/>
          <w:szCs w:val="22"/>
        </w:rPr>
        <w:t>decyzji administracyjnej Rektora,</w:t>
      </w:r>
      <w:r w:rsidR="004D7833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12D640AD" w14:textId="1FC14E5F" w:rsidR="004D7833" w:rsidRPr="009823AE" w:rsidRDefault="00AE77DC" w:rsidP="009823AE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EA16AF">
        <w:rPr>
          <w:rFonts w:ascii="Calibri" w:hAnsi="Calibri" w:cs="Calibri"/>
          <w:sz w:val="22"/>
          <w:szCs w:val="22"/>
        </w:rPr>
        <w:t xml:space="preserve"> </w:t>
      </w:r>
      <w:r w:rsidRPr="00EA16AF">
        <w:rPr>
          <w:rFonts w:ascii="Calibri" w:hAnsi="Calibri" w:cs="Calibri"/>
          <w:sz w:val="22"/>
          <w:szCs w:val="22"/>
        </w:rPr>
        <w:sym w:font="Symbol" w:char="F02D"/>
      </w:r>
      <w:r w:rsidRPr="00EA16AF">
        <w:rPr>
          <w:rFonts w:ascii="Calibri" w:hAnsi="Calibri" w:cs="Calibri"/>
          <w:sz w:val="22"/>
          <w:szCs w:val="22"/>
        </w:rPr>
        <w:t>decyzji ministra lub decyzji dyrektora NAWA w odniesieniu do jej stypendystów.</w:t>
      </w:r>
    </w:p>
    <w:p w14:paraId="4DD04080" w14:textId="77777777" w:rsidR="00144463" w:rsidRPr="00144463" w:rsidRDefault="00144463" w:rsidP="004D7833">
      <w:pPr>
        <w:rPr>
          <w:rFonts w:ascii="Calibri" w:hAnsi="Calibri" w:cs="Calibri"/>
          <w:sz w:val="22"/>
          <w:szCs w:val="22"/>
          <w:lang w:val="pl-PL"/>
        </w:rPr>
      </w:pPr>
    </w:p>
    <w:p w14:paraId="7B568245" w14:textId="4FD0FE87" w:rsidR="004D7833" w:rsidRDefault="004D7833" w:rsidP="004D7833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Aby uzyskać zwolnienie z opłat na podstawie decyzji Rektora należy złożyć </w:t>
      </w:r>
      <w:r w:rsidR="009823AE">
        <w:rPr>
          <w:rFonts w:ascii="Calibri" w:hAnsi="Calibri" w:cs="Calibri"/>
          <w:sz w:val="22"/>
          <w:szCs w:val="22"/>
          <w:lang w:val="pl-PL"/>
        </w:rPr>
        <w:t>stosowne</w:t>
      </w:r>
      <w:r>
        <w:rPr>
          <w:rFonts w:ascii="Calibri" w:hAnsi="Calibri" w:cs="Calibri"/>
          <w:sz w:val="22"/>
          <w:szCs w:val="22"/>
          <w:lang w:val="pl-PL"/>
        </w:rPr>
        <w:t xml:space="preserve"> podanie. </w:t>
      </w:r>
    </w:p>
    <w:p w14:paraId="6EC92E22" w14:textId="77777777" w:rsidR="00144463" w:rsidRPr="00EA16AF" w:rsidRDefault="00144463" w:rsidP="0014446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A16AF">
        <w:rPr>
          <w:rStyle w:val="Pogrubienie"/>
          <w:rFonts w:ascii="Calibri" w:hAnsi="Calibri" w:cs="Calibri"/>
          <w:color w:val="333333"/>
          <w:sz w:val="22"/>
          <w:szCs w:val="22"/>
          <w:shd w:val="clear" w:color="auto" w:fill="FFFFFF"/>
        </w:rPr>
        <w:t>Więcej informacji dotyczących zwolnień z opłat</w:t>
      </w:r>
      <w:r w:rsidRPr="00EA16A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: </w:t>
      </w:r>
      <w:hyperlink r:id="rId14" w:history="1">
        <w:r w:rsidRPr="00EA16AF">
          <w:rPr>
            <w:rStyle w:val="Hipercze"/>
            <w:rFonts w:ascii="Calibri" w:hAnsi="Calibri" w:cs="Calibri"/>
            <w:color w:val="4C97B7"/>
            <w:sz w:val="22"/>
            <w:szCs w:val="22"/>
            <w:shd w:val="clear" w:color="auto" w:fill="FFFFFF"/>
          </w:rPr>
          <w:t>§ 4 ZASADY PRZYJMOWANIA NA STUDIA W UMCS W LUBLINIE</w:t>
        </w:r>
      </w:hyperlink>
    </w:p>
    <w:p w14:paraId="272E7BBF" w14:textId="77777777" w:rsidR="00144463" w:rsidRPr="00144463" w:rsidRDefault="00144463" w:rsidP="00144463">
      <w:pPr>
        <w:rPr>
          <w:rFonts w:ascii="Calibri" w:hAnsi="Calibri" w:cs="Calibri"/>
          <w:sz w:val="22"/>
          <w:szCs w:val="22"/>
        </w:rPr>
      </w:pPr>
    </w:p>
    <w:sectPr w:rsidR="00144463" w:rsidRPr="00144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DCCCF" w14:textId="77777777" w:rsidR="00CB1269" w:rsidRDefault="00CB1269" w:rsidP="00D006E0">
      <w:pPr>
        <w:spacing w:after="0" w:line="240" w:lineRule="auto"/>
      </w:pPr>
      <w:r>
        <w:separator/>
      </w:r>
    </w:p>
  </w:endnote>
  <w:endnote w:type="continuationSeparator" w:id="0">
    <w:p w14:paraId="0C424B6E" w14:textId="77777777" w:rsidR="00CB1269" w:rsidRDefault="00CB1269" w:rsidP="00D0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708A3" w14:textId="77777777" w:rsidR="00CB1269" w:rsidRDefault="00CB1269" w:rsidP="00D006E0">
      <w:pPr>
        <w:spacing w:after="0" w:line="240" w:lineRule="auto"/>
      </w:pPr>
      <w:r>
        <w:separator/>
      </w:r>
    </w:p>
  </w:footnote>
  <w:footnote w:type="continuationSeparator" w:id="0">
    <w:p w14:paraId="38CAACD5" w14:textId="77777777" w:rsidR="00CB1269" w:rsidRDefault="00CB1269" w:rsidP="00D0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2D41"/>
    <w:multiLevelType w:val="multilevel"/>
    <w:tmpl w:val="9E90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86151"/>
    <w:multiLevelType w:val="multilevel"/>
    <w:tmpl w:val="40C6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7163F"/>
    <w:multiLevelType w:val="hybridMultilevel"/>
    <w:tmpl w:val="22CA1D3C"/>
    <w:lvl w:ilvl="0" w:tplc="5E36B2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A1E5E"/>
    <w:multiLevelType w:val="multilevel"/>
    <w:tmpl w:val="884E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84F81"/>
    <w:multiLevelType w:val="multilevel"/>
    <w:tmpl w:val="ABF0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7111F"/>
    <w:multiLevelType w:val="hybridMultilevel"/>
    <w:tmpl w:val="857412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E7862"/>
    <w:multiLevelType w:val="multilevel"/>
    <w:tmpl w:val="41A8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865CB"/>
    <w:multiLevelType w:val="multilevel"/>
    <w:tmpl w:val="D884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37E9C"/>
    <w:multiLevelType w:val="multilevel"/>
    <w:tmpl w:val="0068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882D53"/>
    <w:multiLevelType w:val="multilevel"/>
    <w:tmpl w:val="884E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2E5BEC"/>
    <w:multiLevelType w:val="multilevel"/>
    <w:tmpl w:val="6F32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324526"/>
    <w:multiLevelType w:val="multilevel"/>
    <w:tmpl w:val="143C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C16B60"/>
    <w:multiLevelType w:val="multilevel"/>
    <w:tmpl w:val="2556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73FAC"/>
    <w:multiLevelType w:val="multilevel"/>
    <w:tmpl w:val="C4E2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C131CD"/>
    <w:multiLevelType w:val="multilevel"/>
    <w:tmpl w:val="7106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51306"/>
    <w:multiLevelType w:val="multilevel"/>
    <w:tmpl w:val="884E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520A2A"/>
    <w:multiLevelType w:val="multilevel"/>
    <w:tmpl w:val="3288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085417">
    <w:abstractNumId w:val="2"/>
  </w:num>
  <w:num w:numId="2" w16cid:durableId="815413874">
    <w:abstractNumId w:val="10"/>
  </w:num>
  <w:num w:numId="3" w16cid:durableId="1020813793">
    <w:abstractNumId w:val="16"/>
  </w:num>
  <w:num w:numId="4" w16cid:durableId="1602181350">
    <w:abstractNumId w:val="12"/>
  </w:num>
  <w:num w:numId="5" w16cid:durableId="592324665">
    <w:abstractNumId w:val="6"/>
  </w:num>
  <w:num w:numId="6" w16cid:durableId="1860199865">
    <w:abstractNumId w:val="8"/>
  </w:num>
  <w:num w:numId="7" w16cid:durableId="598753098">
    <w:abstractNumId w:val="5"/>
  </w:num>
  <w:num w:numId="8" w16cid:durableId="863403554">
    <w:abstractNumId w:val="0"/>
  </w:num>
  <w:num w:numId="9" w16cid:durableId="544877929">
    <w:abstractNumId w:val="3"/>
  </w:num>
  <w:num w:numId="10" w16cid:durableId="258416879">
    <w:abstractNumId w:val="11"/>
  </w:num>
  <w:num w:numId="11" w16cid:durableId="838469597">
    <w:abstractNumId w:val="4"/>
  </w:num>
  <w:num w:numId="12" w16cid:durableId="1627928063">
    <w:abstractNumId w:val="1"/>
  </w:num>
  <w:num w:numId="13" w16cid:durableId="643005911">
    <w:abstractNumId w:val="7"/>
  </w:num>
  <w:num w:numId="14" w16cid:durableId="2556466">
    <w:abstractNumId w:val="14"/>
  </w:num>
  <w:num w:numId="15" w16cid:durableId="872620815">
    <w:abstractNumId w:val="13"/>
  </w:num>
  <w:num w:numId="16" w16cid:durableId="1889293092">
    <w:abstractNumId w:val="15"/>
  </w:num>
  <w:num w:numId="17" w16cid:durableId="376510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9F"/>
    <w:rsid w:val="0006635A"/>
    <w:rsid w:val="00072452"/>
    <w:rsid w:val="0009407F"/>
    <w:rsid w:val="000C3D2B"/>
    <w:rsid w:val="000D4D93"/>
    <w:rsid w:val="000F43DC"/>
    <w:rsid w:val="00114A12"/>
    <w:rsid w:val="00144463"/>
    <w:rsid w:val="0016649C"/>
    <w:rsid w:val="001936ED"/>
    <w:rsid w:val="001F2E4C"/>
    <w:rsid w:val="002218CB"/>
    <w:rsid w:val="0024629F"/>
    <w:rsid w:val="002B0647"/>
    <w:rsid w:val="00334044"/>
    <w:rsid w:val="0037317E"/>
    <w:rsid w:val="00494A8B"/>
    <w:rsid w:val="004C4D97"/>
    <w:rsid w:val="004D7833"/>
    <w:rsid w:val="005132D2"/>
    <w:rsid w:val="00562E40"/>
    <w:rsid w:val="005D4C66"/>
    <w:rsid w:val="0062042C"/>
    <w:rsid w:val="00621A3F"/>
    <w:rsid w:val="00635EAF"/>
    <w:rsid w:val="00663E19"/>
    <w:rsid w:val="0067266E"/>
    <w:rsid w:val="006A27B3"/>
    <w:rsid w:val="006F5ECF"/>
    <w:rsid w:val="006F6623"/>
    <w:rsid w:val="00713F1D"/>
    <w:rsid w:val="00751520"/>
    <w:rsid w:val="00752CEF"/>
    <w:rsid w:val="00832B9C"/>
    <w:rsid w:val="00877B43"/>
    <w:rsid w:val="00887FFC"/>
    <w:rsid w:val="008E78B6"/>
    <w:rsid w:val="00920F14"/>
    <w:rsid w:val="009823AE"/>
    <w:rsid w:val="009C3122"/>
    <w:rsid w:val="00A4607A"/>
    <w:rsid w:val="00A57DDE"/>
    <w:rsid w:val="00A741FD"/>
    <w:rsid w:val="00A91EB8"/>
    <w:rsid w:val="00AE77DC"/>
    <w:rsid w:val="00B416A4"/>
    <w:rsid w:val="00B478AE"/>
    <w:rsid w:val="00B650D2"/>
    <w:rsid w:val="00C16DF5"/>
    <w:rsid w:val="00C27F1E"/>
    <w:rsid w:val="00C939A6"/>
    <w:rsid w:val="00CB1269"/>
    <w:rsid w:val="00CE1C58"/>
    <w:rsid w:val="00D006E0"/>
    <w:rsid w:val="00D133B3"/>
    <w:rsid w:val="00D179DA"/>
    <w:rsid w:val="00DD7DF4"/>
    <w:rsid w:val="00E53B62"/>
    <w:rsid w:val="00E56231"/>
    <w:rsid w:val="00EA16AF"/>
    <w:rsid w:val="00EC5030"/>
    <w:rsid w:val="00F33A75"/>
    <w:rsid w:val="00F639F5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27C1"/>
  <w15:chartTrackingRefBased/>
  <w15:docId w15:val="{3EE8BE70-528C-4F1D-95E7-4E588F4E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8AE"/>
  </w:style>
  <w:style w:type="paragraph" w:styleId="Nagwek1">
    <w:name w:val="heading 1"/>
    <w:basedOn w:val="Normalny"/>
    <w:next w:val="Normalny"/>
    <w:link w:val="Nagwek1Znak"/>
    <w:uiPriority w:val="9"/>
    <w:qFormat/>
    <w:rsid w:val="00246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6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6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6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62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2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2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2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2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2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6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2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62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62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2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29F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E56231"/>
    <w:rPr>
      <w:b/>
      <w:bCs/>
    </w:rPr>
  </w:style>
  <w:style w:type="character" w:styleId="Hipercze">
    <w:name w:val="Hyperlink"/>
    <w:basedOn w:val="Domylnaczcionkaakapitu"/>
    <w:uiPriority w:val="99"/>
    <w:unhideWhenUsed/>
    <w:rsid w:val="00E562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FF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6E0"/>
  </w:style>
  <w:style w:type="paragraph" w:styleId="Stopka">
    <w:name w:val="footer"/>
    <w:basedOn w:val="Normalny"/>
    <w:link w:val="StopkaZnak"/>
    <w:uiPriority w:val="99"/>
    <w:unhideWhenUsed/>
    <w:rsid w:val="00D0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6E0"/>
  </w:style>
  <w:style w:type="character" w:styleId="UyteHipercze">
    <w:name w:val="FollowedHyperlink"/>
    <w:basedOn w:val="Domylnaczcionkaakapitu"/>
    <w:uiPriority w:val="99"/>
    <w:semiHidden/>
    <w:unhideWhenUsed/>
    <w:rsid w:val="00EC503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0672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single" w:sz="6" w:space="11" w:color="EEEEEE"/>
                <w:bottom w:val="single" w:sz="6" w:space="11" w:color="EEEEEE"/>
                <w:right w:val="single" w:sz="6" w:space="11" w:color="EEEEEE"/>
              </w:divBdr>
            </w:div>
          </w:divsChild>
        </w:div>
      </w:divsChild>
    </w:div>
    <w:div w:id="2104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9rwmkK3uR55um8979" TargetMode="External"/><Relationship Id="rId13" Type="http://schemas.openxmlformats.org/officeDocument/2006/relationships/hyperlink" Target="https://rekrutacja.umcs.pl/studia-ii-stopnia/kandydaci-zagraniczn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rutacja.ru@umc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krutacja.ua@umcs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udyinenglish@umcs.lubl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umcs.pl" TargetMode="External"/><Relationship Id="rId14" Type="http://schemas.openxmlformats.org/officeDocument/2006/relationships/hyperlink" Target="https://phavi.umcs.pl/at/attachments/2021/0722/135154-zal-2-2021-zasady-przyjmowania-cudzoziemcow-po-komisji-150621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9246-D446-4372-B3B4-7227AEF6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Lysak</dc:creator>
  <cp:keywords/>
  <dc:description/>
  <cp:lastModifiedBy>Sylwia Kucharuk</cp:lastModifiedBy>
  <cp:revision>9</cp:revision>
  <cp:lastPrinted>2024-07-30T09:34:00Z</cp:lastPrinted>
  <dcterms:created xsi:type="dcterms:W3CDTF">2024-07-30T13:51:00Z</dcterms:created>
  <dcterms:modified xsi:type="dcterms:W3CDTF">2024-07-30T14:57:00Z</dcterms:modified>
</cp:coreProperties>
</file>