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ind w:left="2832" w:firstLine="708"/>
        <w:rPr>
          <w:b w:val="1"/>
          <w:bCs w:val="1"/>
        </w:rPr>
      </w:pPr>
    </w:p>
    <w:p>
      <w:pPr>
        <w:pStyle w:val="Treść"/>
        <w:ind w:left="2832" w:firstLine="708"/>
      </w:pP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cznik nr 1</w:t>
      </w: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FORMULARZ ZG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  <w:lang w:val="de-DE"/>
        </w:rPr>
        <w:t>OSZENIOWY</w:t>
      </w:r>
    </w:p>
    <w:p>
      <w:pPr>
        <w:pStyle w:val="Treść"/>
        <w:jc w:val="center"/>
      </w:pPr>
      <w:r>
        <w:rPr>
          <w:b w:val="1"/>
          <w:bCs w:val="1"/>
          <w:rtl w:val="0"/>
        </w:rPr>
        <w:t>w konkursie na projekt wizualnej interpretacji idei Lublin 2029 Re:UNION na potrzeby komunikacji wizualnej procesu konkursowego o tytu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Europejskiej Stolicy Kultury 2029</w:t>
      </w:r>
      <w:r>
        <w:rPr>
          <w:b w:val="1"/>
          <w:bCs w:val="1"/>
          <w:rtl w:val="0"/>
        </w:rPr>
        <w:t>”</w:t>
      </w:r>
    </w:p>
    <w:p>
      <w:pPr>
        <w:pStyle w:val="Treść"/>
        <w:jc w:val="center"/>
        <w:rPr>
          <w:b w:val="1"/>
          <w:bCs w:val="1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6"/>
        <w:gridCol w:w="4536"/>
      </w:tblGrid>
      <w:tr>
        <w:tblPrEx>
          <w:shd w:val="clear" w:color="auto" w:fill="cdd4e9"/>
        </w:tblPrEx>
        <w:trPr>
          <w:trHeight w:val="211" w:hRule="atLeast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shd w:val="nil" w:color="auto" w:fill="auto"/>
                <w:rtl w:val="0"/>
              </w:rPr>
              <w:t>Imi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 xml:space="preserve">i nazwisko 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11" w:hRule="atLeast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shd w:val="nil" w:color="auto" w:fill="auto"/>
                <w:rtl w:val="0"/>
              </w:rPr>
              <w:t xml:space="preserve">Adres korespondencyjny 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11" w:hRule="atLeast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shd w:val="nil" w:color="auto" w:fill="auto"/>
                <w:rtl w:val="0"/>
              </w:rPr>
              <w:t xml:space="preserve">Adres e-mail 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11" w:hRule="atLeast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shd w:val="nil" w:color="auto" w:fill="auto"/>
                <w:rtl w:val="0"/>
              </w:rPr>
              <w:t xml:space="preserve">Numer telefonu kontaktowego 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widowControl w:val="0"/>
        <w:spacing w:line="240" w:lineRule="auto"/>
        <w:rPr>
          <w:b w:val="1"/>
          <w:bCs w:val="1"/>
        </w:rPr>
      </w:pPr>
    </w:p>
    <w:p>
      <w:pPr>
        <w:pStyle w:val="Treść"/>
        <w:jc w:val="both"/>
      </w:pP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Niniejszym zg</w:t>
      </w:r>
      <w:r>
        <w:rPr>
          <w:rtl w:val="0"/>
        </w:rPr>
        <w:t>ł</w:t>
      </w:r>
      <w:r>
        <w:rPr>
          <w:rtl w:val="0"/>
        </w:rPr>
        <w:t>aszam sw</w:t>
      </w:r>
      <w:r>
        <w:rPr>
          <w:rtl w:val="0"/>
          <w:lang w:val="es-ES_tradnl"/>
        </w:rPr>
        <w:t>ó</w:t>
      </w:r>
      <w:r>
        <w:rPr>
          <w:rtl w:val="0"/>
        </w:rPr>
        <w:t>j udzia</w:t>
      </w:r>
      <w:r>
        <w:rPr>
          <w:rtl w:val="0"/>
        </w:rPr>
        <w:t xml:space="preserve">ł </w:t>
      </w:r>
      <w:r>
        <w:rPr>
          <w:rtl w:val="0"/>
        </w:rPr>
        <w:t xml:space="preserve">w konkursie </w:t>
      </w:r>
      <w:r>
        <w:rPr>
          <w:rtl w:val="0"/>
        </w:rPr>
        <w:t>na projekt wizualnej interpretacji idei Lublin 2029 Re:UNION na potrzeby komunikacji wizualnej procesu konkursowego o tytu</w:t>
      </w:r>
      <w:r>
        <w:rPr>
          <w:rtl w:val="0"/>
        </w:rPr>
        <w:t xml:space="preserve">ł </w:t>
      </w:r>
      <w:r>
        <w:rPr>
          <w:rtl w:val="0"/>
        </w:rPr>
        <w:t xml:space="preserve">Europejskiej Stolicy Kultury 2029 (zwanym dalej </w:t>
      </w:r>
      <w:r>
        <w:rPr>
          <w:rtl w:val="0"/>
        </w:rPr>
        <w:t>„</w:t>
      </w:r>
      <w:r>
        <w:rPr>
          <w:rtl w:val="0"/>
        </w:rPr>
        <w:t>Konkursem</w:t>
      </w:r>
      <w:r>
        <w:rPr>
          <w:rtl w:val="0"/>
        </w:rPr>
        <w:t>”</w:t>
      </w:r>
      <w:r>
        <w:rPr>
          <w:rtl w:val="0"/>
        </w:rPr>
        <w:t>)</w:t>
      </w: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na dzie</w:t>
      </w:r>
      <w:r>
        <w:rPr>
          <w:rtl w:val="0"/>
        </w:rPr>
        <w:t xml:space="preserve">ń </w:t>
      </w:r>
      <w:r>
        <w:rPr>
          <w:rtl w:val="0"/>
        </w:rPr>
        <w:t>zg</w:t>
      </w:r>
      <w:r>
        <w:rPr>
          <w:rtl w:val="0"/>
        </w:rPr>
        <w:t>ł</w:t>
      </w:r>
      <w:r>
        <w:rPr>
          <w:rtl w:val="0"/>
        </w:rPr>
        <w:t>oszenia jestem wpisany na list</w:t>
      </w:r>
      <w:r>
        <w:rPr>
          <w:rtl w:val="0"/>
        </w:rPr>
        <w:t xml:space="preserve">ę </w:t>
      </w:r>
      <w:r>
        <w:rPr>
          <w:rtl w:val="0"/>
        </w:rPr>
        <w:t>student</w:t>
      </w:r>
      <w:r>
        <w:rPr>
          <w:rtl w:val="0"/>
          <w:lang w:val="es-ES_tradnl"/>
        </w:rPr>
        <w:t>ó</w:t>
      </w:r>
      <w:r>
        <w:rPr>
          <w:rtl w:val="0"/>
        </w:rPr>
        <w:t>w Instytutu Sztuk Pi</w:t>
      </w:r>
      <w:r>
        <w:rPr>
          <w:rtl w:val="0"/>
        </w:rPr>
        <w:t>ę</w:t>
      </w:r>
      <w:r>
        <w:rPr>
          <w:rtl w:val="0"/>
        </w:rPr>
        <w:t>knych Uniwersytetu Marii Curie-Sk</w:t>
      </w:r>
      <w:r>
        <w:rPr>
          <w:rtl w:val="0"/>
        </w:rPr>
        <w:t>ł</w:t>
      </w:r>
      <w:r>
        <w:rPr>
          <w:rtl w:val="0"/>
        </w:rPr>
        <w:t xml:space="preserve">odowskiej w Lublinie na kierunku: </w:t>
      </w:r>
      <w:r>
        <w:rPr>
          <w:rtl w:val="0"/>
        </w:rPr>
        <w:t>……………………</w:t>
      </w:r>
      <w:r>
        <w:rPr>
          <w:rtl w:val="0"/>
        </w:rPr>
        <w:t>..</w:t>
      </w: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zapozna</w:t>
      </w:r>
      <w:r>
        <w:rPr>
          <w:rtl w:val="0"/>
        </w:rPr>
        <w:t>ł</w:t>
      </w:r>
      <w:r>
        <w:rPr>
          <w:rtl w:val="0"/>
          <w:lang w:val="pt-PT"/>
        </w:rPr>
        <w:t>em si</w:t>
      </w:r>
      <w:r>
        <w:rPr>
          <w:rtl w:val="0"/>
        </w:rPr>
        <w:t xml:space="preserve">ę </w:t>
      </w:r>
      <w:r>
        <w:rPr>
          <w:rtl w:val="0"/>
        </w:rPr>
        <w:t>z Regulaminem Konkursu i akceptuj</w:t>
      </w:r>
      <w:r>
        <w:rPr>
          <w:rtl w:val="0"/>
        </w:rPr>
        <w:t xml:space="preserve">ę </w:t>
      </w:r>
      <w:r>
        <w:rPr>
          <w:rtl w:val="0"/>
        </w:rPr>
        <w:t xml:space="preserve">jego postanowienia. </w:t>
      </w: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w przypadku wygranej nagrody z chwil</w:t>
      </w:r>
      <w:r>
        <w:rPr>
          <w:rtl w:val="0"/>
        </w:rPr>
        <w:t xml:space="preserve">ą </w:t>
      </w:r>
      <w:r>
        <w:rPr>
          <w:rtl w:val="0"/>
        </w:rPr>
        <w:t>przekazania Organizatorowi Dzie</w:t>
      </w:r>
      <w:r>
        <w:rPr>
          <w:rtl w:val="0"/>
        </w:rPr>
        <w:t>ł</w:t>
      </w:r>
      <w:r>
        <w:rPr>
          <w:rtl w:val="0"/>
        </w:rPr>
        <w:t>a i uiszczenia nagrody na moj</w:t>
      </w:r>
      <w:r>
        <w:rPr>
          <w:rtl w:val="0"/>
        </w:rPr>
        <w:t xml:space="preserve">ą </w:t>
      </w:r>
      <w:r>
        <w:rPr>
          <w:rtl w:val="0"/>
        </w:rPr>
        <w:t>rzecz, na zasadach okre</w:t>
      </w:r>
      <w:r>
        <w:rPr>
          <w:rtl w:val="0"/>
        </w:rPr>
        <w:t>ś</w:t>
      </w:r>
      <w:r>
        <w:rPr>
          <w:rtl w:val="0"/>
        </w:rPr>
        <w:t>lonych poni</w:t>
      </w:r>
      <w:r>
        <w:rPr>
          <w:rtl w:val="0"/>
        </w:rPr>
        <w:t>ż</w:t>
      </w:r>
      <w:r>
        <w:rPr>
          <w:rtl w:val="0"/>
        </w:rPr>
        <w:t>ej, przenosz</w:t>
      </w:r>
      <w:r>
        <w:rPr>
          <w:rtl w:val="0"/>
        </w:rPr>
        <w:t xml:space="preserve">ę </w:t>
      </w:r>
      <w:r>
        <w:rPr>
          <w:b w:val="1"/>
          <w:bCs w:val="1"/>
          <w:rtl w:val="0"/>
        </w:rPr>
        <w:t>na Organizatora Centrum Kultury w Lublinie</w:t>
      </w:r>
      <w:r>
        <w:rPr>
          <w:rtl w:val="0"/>
        </w:rPr>
        <w:t xml:space="preserve"> maj</w:t>
      </w:r>
      <w:r>
        <w:rPr>
          <w:rtl w:val="0"/>
        </w:rPr>
        <w:t>ą</w:t>
      </w:r>
      <w:r>
        <w:rPr>
          <w:rtl w:val="0"/>
        </w:rPr>
        <w:t>tkowe prawa autorskie do Dzie</w:t>
      </w:r>
      <w:r>
        <w:rPr>
          <w:rtl w:val="0"/>
        </w:rPr>
        <w:t>ł</w:t>
      </w:r>
      <w:r>
        <w:rPr>
          <w:rtl w:val="0"/>
        </w:rPr>
        <w:t>a, powsta</w:t>
      </w:r>
      <w:r>
        <w:rPr>
          <w:rtl w:val="0"/>
        </w:rPr>
        <w:t>ł</w:t>
      </w:r>
      <w:r>
        <w:rPr>
          <w:rtl w:val="0"/>
        </w:rPr>
        <w:t>ego w ramach Konkursu, kt</w:t>
      </w:r>
      <w:r>
        <w:rPr>
          <w:rtl w:val="0"/>
          <w:lang w:val="es-ES_tradnl"/>
        </w:rPr>
        <w:t>ó</w:t>
      </w:r>
      <w:r>
        <w:rPr>
          <w:rtl w:val="0"/>
        </w:rPr>
        <w:t>rego wykonanie odb</w:t>
      </w:r>
      <w:r>
        <w:rPr>
          <w:rtl w:val="0"/>
        </w:rPr>
        <w:t>ę</w:t>
      </w:r>
      <w:r>
        <w:rPr>
          <w:rtl w:val="0"/>
        </w:rPr>
        <w:t>dzie si</w:t>
      </w:r>
      <w:r>
        <w:rPr>
          <w:rtl w:val="0"/>
        </w:rPr>
        <w:t xml:space="preserve">ę </w:t>
      </w:r>
      <w:r>
        <w:rPr>
          <w:rtl w:val="0"/>
        </w:rPr>
        <w:t>na zasadach okre</w:t>
      </w:r>
      <w:r>
        <w:rPr>
          <w:rtl w:val="0"/>
        </w:rPr>
        <w:t>ś</w:t>
      </w:r>
      <w:r>
        <w:rPr>
          <w:rtl w:val="0"/>
        </w:rPr>
        <w:t xml:space="preserve">lonych w Regulaminie Konkursu. </w:t>
      </w: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zakres posiadanych przeze mnie autorskich praw maj</w:t>
      </w:r>
      <w:r>
        <w:rPr>
          <w:rtl w:val="0"/>
        </w:rPr>
        <w:t>ą</w:t>
      </w:r>
      <w:r>
        <w:rPr>
          <w:rtl w:val="0"/>
        </w:rPr>
        <w:t>tkowych do Dzie</w:t>
      </w:r>
      <w:r>
        <w:rPr>
          <w:rtl w:val="0"/>
        </w:rPr>
        <w:t>ł</w:t>
      </w:r>
      <w:r>
        <w:rPr>
          <w:rtl w:val="0"/>
        </w:rPr>
        <w:t>a jest wystarczaj</w:t>
      </w:r>
      <w:r>
        <w:rPr>
          <w:rtl w:val="0"/>
        </w:rPr>
        <w:t>ą</w:t>
      </w:r>
      <w:r>
        <w:rPr>
          <w:rtl w:val="0"/>
        </w:rPr>
        <w:t>cy do zbycia autorskich praw maj</w:t>
      </w:r>
      <w:r>
        <w:rPr>
          <w:rtl w:val="0"/>
        </w:rPr>
        <w:t>ą</w:t>
      </w:r>
      <w:r>
        <w:rPr>
          <w:rtl w:val="0"/>
        </w:rPr>
        <w:t>tkowych do Dzie</w:t>
      </w:r>
      <w:r>
        <w:rPr>
          <w:rtl w:val="0"/>
        </w:rPr>
        <w:t>ł</w:t>
      </w:r>
      <w:r>
        <w:rPr>
          <w:rtl w:val="0"/>
        </w:rPr>
        <w:t>a stanowi</w:t>
      </w:r>
      <w:r>
        <w:rPr>
          <w:rtl w:val="0"/>
        </w:rPr>
        <w:t>ą</w:t>
      </w:r>
      <w:r>
        <w:rPr>
          <w:rtl w:val="0"/>
        </w:rPr>
        <w:t xml:space="preserve">cego przedmiot Konkursu i w zakresie uregulowanym w niniejszym formularzu. </w:t>
      </w: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Dzie</w:t>
      </w:r>
      <w:r>
        <w:rPr>
          <w:rtl w:val="0"/>
        </w:rPr>
        <w:t>ł</w:t>
      </w:r>
      <w:r>
        <w:rPr>
          <w:rtl w:val="0"/>
        </w:rPr>
        <w:t>o b</w:t>
      </w:r>
      <w:r>
        <w:rPr>
          <w:rtl w:val="0"/>
        </w:rPr>
        <w:t>ę</w:t>
      </w:r>
      <w:r>
        <w:rPr>
          <w:rtl w:val="0"/>
        </w:rPr>
        <w:t>dzie wynikiem mojej oryginalnej tw</w:t>
      </w:r>
      <w:r>
        <w:rPr>
          <w:rtl w:val="0"/>
          <w:lang w:val="es-ES_tradnl"/>
        </w:rPr>
        <w:t>ó</w:t>
      </w:r>
      <w:r>
        <w:rPr>
          <w:rtl w:val="0"/>
        </w:rPr>
        <w:t>rczo</w:t>
      </w:r>
      <w:r>
        <w:rPr>
          <w:rtl w:val="0"/>
        </w:rPr>
        <w:t>ś</w:t>
      </w:r>
      <w:r>
        <w:rPr>
          <w:rtl w:val="0"/>
        </w:rPr>
        <w:t>ci, b</w:t>
      </w:r>
      <w:r>
        <w:rPr>
          <w:rtl w:val="0"/>
        </w:rPr>
        <w:t>ę</w:t>
      </w:r>
      <w:r>
        <w:rPr>
          <w:rtl w:val="0"/>
        </w:rPr>
        <w:t>dzie mie</w:t>
      </w:r>
      <w:r>
        <w:rPr>
          <w:rtl w:val="0"/>
        </w:rPr>
        <w:t xml:space="preserve">ć </w:t>
      </w:r>
      <w:r>
        <w:rPr>
          <w:rtl w:val="0"/>
        </w:rPr>
        <w:t>charakter samodzielny, niepowtarzalny i nie b</w:t>
      </w:r>
      <w:r>
        <w:rPr>
          <w:rtl w:val="0"/>
        </w:rPr>
        <w:t>ę</w:t>
      </w:r>
      <w:r>
        <w:rPr>
          <w:rtl w:val="0"/>
        </w:rPr>
        <w:t>dzie narusza</w:t>
      </w:r>
      <w:r>
        <w:rPr>
          <w:rtl w:val="0"/>
        </w:rPr>
        <w:t xml:space="preserve">ć </w:t>
      </w:r>
      <w:r>
        <w:rPr>
          <w:rtl w:val="0"/>
        </w:rPr>
        <w:t>praw os</w:t>
      </w:r>
      <w:r>
        <w:rPr>
          <w:rtl w:val="0"/>
          <w:lang w:val="es-ES_tradnl"/>
        </w:rPr>
        <w:t>ó</w:t>
      </w:r>
      <w:r>
        <w:rPr>
          <w:rtl w:val="0"/>
        </w:rPr>
        <w:t>b trzecich,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praw autorskich oraz d</w:t>
      </w:r>
      <w:r>
        <w:rPr>
          <w:rtl w:val="0"/>
          <w:lang w:val="es-ES_tradnl"/>
        </w:rPr>
        <w:t>ó</w:t>
      </w:r>
      <w:r>
        <w:rPr>
          <w:rtl w:val="0"/>
        </w:rPr>
        <w:t>br osobistych, jak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>ż</w:t>
      </w:r>
      <w:r>
        <w:rPr>
          <w:rtl w:val="0"/>
        </w:rPr>
        <w:t>, i</w:t>
      </w:r>
      <w:r>
        <w:rPr>
          <w:rtl w:val="0"/>
        </w:rPr>
        <w:t xml:space="preserve">ż </w:t>
      </w:r>
      <w:r>
        <w:rPr>
          <w:rtl w:val="0"/>
        </w:rPr>
        <w:t>osobiste i maj</w:t>
      </w:r>
      <w:r>
        <w:rPr>
          <w:rtl w:val="0"/>
        </w:rPr>
        <w:t>ą</w:t>
      </w:r>
      <w:r>
        <w:rPr>
          <w:rtl w:val="0"/>
        </w:rPr>
        <w:t>tkowe prawa autorskie do Dzie</w:t>
      </w:r>
      <w:r>
        <w:rPr>
          <w:rtl w:val="0"/>
        </w:rPr>
        <w:t>ł</w:t>
      </w:r>
      <w:r>
        <w:rPr>
          <w:rtl w:val="0"/>
        </w:rPr>
        <w:t>a nie s</w:t>
      </w:r>
      <w:r>
        <w:rPr>
          <w:rtl w:val="0"/>
        </w:rPr>
        <w:t xml:space="preserve">ą </w:t>
      </w:r>
      <w:r>
        <w:rPr>
          <w:rtl w:val="0"/>
        </w:rPr>
        <w:t>ograniczone jakimikolwiek prawami os</w:t>
      </w:r>
      <w:r>
        <w:rPr>
          <w:rtl w:val="0"/>
          <w:lang w:val="es-ES_tradnl"/>
        </w:rPr>
        <w:t>ó</w:t>
      </w:r>
      <w:r>
        <w:rPr>
          <w:rtl w:val="0"/>
        </w:rPr>
        <w:t>b trzecich, oraz praw takich nie naruszaj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odpowiadam za wszelkie przypadki naruszenia d</w:t>
      </w:r>
      <w:r>
        <w:rPr>
          <w:rtl w:val="0"/>
          <w:lang w:val="es-ES_tradnl"/>
        </w:rPr>
        <w:t>ó</w:t>
      </w:r>
      <w:r>
        <w:rPr>
          <w:rtl w:val="0"/>
        </w:rPr>
        <w:t>br lub praw os</w:t>
      </w:r>
      <w:r>
        <w:rPr>
          <w:rtl w:val="0"/>
          <w:lang w:val="es-ES_tradnl"/>
        </w:rPr>
        <w:t>ó</w:t>
      </w:r>
      <w:r>
        <w:rPr>
          <w:rtl w:val="0"/>
        </w:rPr>
        <w:t>b trzecich w zwi</w:t>
      </w:r>
      <w:r>
        <w:rPr>
          <w:rtl w:val="0"/>
        </w:rPr>
        <w:t>ą</w:t>
      </w:r>
      <w:r>
        <w:rPr>
          <w:rtl w:val="0"/>
        </w:rPr>
        <w:t>zku z wykonaniem Dzie</w:t>
      </w:r>
      <w:r>
        <w:rPr>
          <w:rtl w:val="0"/>
        </w:rPr>
        <w:t>ł</w:t>
      </w:r>
      <w:r>
        <w:rPr>
          <w:rtl w:val="0"/>
        </w:rPr>
        <w:t>a w ramach Konkursu i zobowi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 xml:space="preserve">ę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ponie</w:t>
      </w:r>
      <w:r>
        <w:rPr>
          <w:rtl w:val="0"/>
        </w:rPr>
        <w:t xml:space="preserve">ść </w:t>
      </w:r>
      <w:r>
        <w:rPr>
          <w:rtl w:val="0"/>
        </w:rPr>
        <w:t>odpowiedzialno</w:t>
      </w:r>
      <w:r>
        <w:rPr>
          <w:rtl w:val="0"/>
        </w:rPr>
        <w:t xml:space="preserve">ść </w:t>
      </w:r>
      <w:r>
        <w:rPr>
          <w:rtl w:val="0"/>
        </w:rPr>
        <w:t>i przej</w:t>
      </w:r>
      <w:r>
        <w:rPr>
          <w:rtl w:val="0"/>
        </w:rPr>
        <w:t xml:space="preserve">ąć </w:t>
      </w:r>
      <w:r>
        <w:rPr>
          <w:rtl w:val="0"/>
        </w:rPr>
        <w:t>na siebie wszelkie zobowi</w:t>
      </w:r>
      <w:r>
        <w:rPr>
          <w:rtl w:val="0"/>
        </w:rPr>
        <w:t>ą</w:t>
      </w:r>
      <w:r>
        <w:rPr>
          <w:rtl w:val="0"/>
        </w:rPr>
        <w:t>zania z tego tytu</w:t>
      </w:r>
      <w:r>
        <w:rPr>
          <w:rtl w:val="0"/>
        </w:rPr>
        <w:t>ł</w:t>
      </w:r>
      <w:r>
        <w:rPr>
          <w:rtl w:val="0"/>
        </w:rPr>
        <w:t>u wobec tych os</w:t>
      </w:r>
      <w:r>
        <w:rPr>
          <w:rtl w:val="0"/>
          <w:lang w:val="es-ES_tradnl"/>
        </w:rPr>
        <w:t>ó</w:t>
      </w:r>
      <w:r>
        <w:rPr>
          <w:rtl w:val="0"/>
        </w:rPr>
        <w:t>b.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wykorzystane w Dziele inne utwory, w tym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zdj</w:t>
      </w:r>
      <w:r>
        <w:rPr>
          <w:rtl w:val="0"/>
        </w:rPr>
        <w:t>ę</w:t>
      </w:r>
      <w:r>
        <w:rPr>
          <w:rtl w:val="0"/>
        </w:rPr>
        <w:t>cia, grafiki nie naruszaj</w:t>
      </w:r>
      <w:r>
        <w:rPr>
          <w:rtl w:val="0"/>
        </w:rPr>
        <w:t xml:space="preserve">ą </w:t>
      </w:r>
      <w:r>
        <w:rPr>
          <w:rtl w:val="0"/>
        </w:rPr>
        <w:t>praw os</w:t>
      </w:r>
      <w:r>
        <w:rPr>
          <w:rtl w:val="0"/>
          <w:lang w:val="es-ES_tradnl"/>
        </w:rPr>
        <w:t>ó</w:t>
      </w:r>
      <w:r>
        <w:rPr>
          <w:rtl w:val="0"/>
        </w:rPr>
        <w:t>b trzecich, w tym praw wynikaj</w:t>
      </w:r>
      <w:r>
        <w:rPr>
          <w:rtl w:val="0"/>
        </w:rPr>
        <w:t>ą</w:t>
      </w:r>
      <w:r>
        <w:rPr>
          <w:rtl w:val="0"/>
        </w:rPr>
        <w:t>cych z ochrony wizerunku, a w przypadku wykorzystania wizerunku os</w:t>
      </w:r>
      <w:r>
        <w:rPr>
          <w:rtl w:val="0"/>
          <w:lang w:val="es-ES_tradnl"/>
        </w:rPr>
        <w:t>ó</w:t>
      </w:r>
      <w:r>
        <w:rPr>
          <w:rtl w:val="0"/>
        </w:rPr>
        <w:t>b trzecich w Dziele zapewniam, i</w:t>
      </w:r>
      <w:r>
        <w:rPr>
          <w:rtl w:val="0"/>
        </w:rPr>
        <w:t xml:space="preserve">ż </w:t>
      </w:r>
      <w:r>
        <w:rPr>
          <w:rtl w:val="0"/>
        </w:rPr>
        <w:t>osoby te wyrazi</w:t>
      </w:r>
      <w:r>
        <w:rPr>
          <w:rtl w:val="0"/>
        </w:rPr>
        <w:t>ł</w:t>
      </w:r>
      <w:r>
        <w:rPr>
          <w:rtl w:val="0"/>
        </w:rPr>
        <w:t>y zgod</w:t>
      </w:r>
      <w:r>
        <w:rPr>
          <w:rtl w:val="0"/>
        </w:rPr>
        <w:t xml:space="preserve">ę </w:t>
      </w:r>
      <w:r>
        <w:rPr>
          <w:rtl w:val="0"/>
        </w:rPr>
        <w:t>na wystawienie i publikowanie projekt</w:t>
      </w:r>
      <w:r>
        <w:rPr>
          <w:rtl w:val="0"/>
          <w:lang w:val="es-ES_tradnl"/>
        </w:rPr>
        <w:t>ó</w:t>
      </w:r>
      <w:r>
        <w:rPr>
          <w:rtl w:val="0"/>
        </w:rPr>
        <w:t>w je przedstawiaj</w:t>
      </w:r>
      <w:r>
        <w:rPr>
          <w:rtl w:val="0"/>
        </w:rPr>
        <w:t>ą</w:t>
      </w:r>
      <w:r>
        <w:rPr>
          <w:rtl w:val="0"/>
        </w:rPr>
        <w:t>cych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dla cel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reklamowych Konkursu. </w:t>
      </w: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Zobowi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 xml:space="preserve">ę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przenie</w:t>
      </w:r>
      <w:r>
        <w:rPr>
          <w:rtl w:val="0"/>
        </w:rPr>
        <w:t xml:space="preserve">ść </w:t>
      </w:r>
      <w:r>
        <w:rPr>
          <w:rtl w:val="0"/>
        </w:rPr>
        <w:t>na Zamawiaj</w:t>
      </w:r>
      <w:r>
        <w:rPr>
          <w:rtl w:val="0"/>
        </w:rPr>
        <w:t>ą</w:t>
      </w:r>
      <w:r>
        <w:rPr>
          <w:rtl w:val="0"/>
        </w:rPr>
        <w:t>cego w</w:t>
      </w:r>
      <w:r>
        <w:rPr>
          <w:rtl w:val="0"/>
        </w:rPr>
        <w:t>ł</w:t>
      </w:r>
      <w:r>
        <w:rPr>
          <w:rtl w:val="0"/>
        </w:rPr>
        <w:t>asno</w:t>
      </w:r>
      <w:r>
        <w:rPr>
          <w:rtl w:val="0"/>
        </w:rPr>
        <w:t xml:space="preserve">ść </w:t>
      </w:r>
      <w:r>
        <w:rPr>
          <w:rtl w:val="0"/>
        </w:rPr>
        <w:t>egzemplarza Dzie</w:t>
      </w:r>
      <w:r>
        <w:rPr>
          <w:rtl w:val="0"/>
        </w:rPr>
        <w:t>ł</w:t>
      </w:r>
      <w:r>
        <w:rPr>
          <w:rtl w:val="0"/>
        </w:rPr>
        <w:t>a lub no</w:t>
      </w:r>
      <w:r>
        <w:rPr>
          <w:rtl w:val="0"/>
        </w:rPr>
        <w:t>ś</w:t>
      </w:r>
      <w:r>
        <w:rPr>
          <w:rtl w:val="0"/>
        </w:rPr>
        <w:t>nik</w:t>
      </w:r>
      <w:r>
        <w:rPr>
          <w:rtl w:val="0"/>
          <w:lang w:val="es-ES_tradnl"/>
        </w:rPr>
        <w:t>ó</w:t>
      </w:r>
      <w:r>
        <w:rPr>
          <w:rtl w:val="0"/>
        </w:rPr>
        <w:t>w, na kt</w:t>
      </w:r>
      <w:r>
        <w:rPr>
          <w:rtl w:val="0"/>
          <w:lang w:val="es-ES_tradnl"/>
        </w:rPr>
        <w:t>ó</w:t>
      </w:r>
      <w:r>
        <w:rPr>
          <w:rtl w:val="0"/>
        </w:rPr>
        <w:t>rych utrwalono Dzie</w:t>
      </w:r>
      <w:r>
        <w:rPr>
          <w:rtl w:val="0"/>
        </w:rPr>
        <w:t>ł</w:t>
      </w:r>
      <w:r>
        <w:rPr>
          <w:rtl w:val="0"/>
          <w:lang w:val="it-IT"/>
        </w:rPr>
        <w:t>o.</w:t>
      </w:r>
    </w:p>
    <w:p>
      <w:pPr>
        <w:pStyle w:val="Treść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>autorskich praw maj</w:t>
      </w:r>
      <w:r>
        <w:rPr>
          <w:rtl w:val="0"/>
        </w:rPr>
        <w:t>ą</w:t>
      </w:r>
      <w:r>
        <w:rPr>
          <w:rtl w:val="0"/>
        </w:rPr>
        <w:t>tkowych i praw pokrewnych do Dzie</w:t>
      </w:r>
      <w:r>
        <w:rPr>
          <w:rtl w:val="0"/>
        </w:rPr>
        <w:t>ł</w:t>
      </w:r>
      <w:r>
        <w:rPr>
          <w:rtl w:val="0"/>
        </w:rPr>
        <w:t>a i wszystkich jego element</w:t>
      </w:r>
      <w:r>
        <w:rPr>
          <w:rtl w:val="0"/>
          <w:lang w:val="es-ES_tradnl"/>
        </w:rPr>
        <w:t>ó</w:t>
      </w:r>
      <w:r>
        <w:rPr>
          <w:rtl w:val="0"/>
        </w:rPr>
        <w:t xml:space="preserve">w, bez </w:t>
      </w:r>
      <w:r>
        <w:rPr>
          <w:rtl w:val="0"/>
        </w:rPr>
        <w:t>ż</w:t>
      </w:r>
      <w:r>
        <w:rPr>
          <w:rtl w:val="0"/>
        </w:rPr>
        <w:t>adnych ogranicze</w:t>
      </w:r>
      <w:r>
        <w:rPr>
          <w:rtl w:val="0"/>
        </w:rPr>
        <w:t xml:space="preserve">ń </w:t>
      </w:r>
      <w:r>
        <w:rPr>
          <w:rtl w:val="0"/>
        </w:rPr>
        <w:t>czasowych i terytorialnych, z</w:t>
      </w:r>
      <w:r>
        <w:rPr>
          <w:rtl w:val="0"/>
        </w:rPr>
        <w:t> </w:t>
      </w:r>
      <w:r>
        <w:rPr>
          <w:rtl w:val="0"/>
        </w:rPr>
        <w:t>chwil</w:t>
      </w:r>
      <w:r>
        <w:rPr>
          <w:rtl w:val="0"/>
        </w:rPr>
        <w:t xml:space="preserve">ą </w:t>
      </w:r>
      <w:r>
        <w:rPr>
          <w:rtl w:val="0"/>
        </w:rPr>
        <w:t>ustalenia utworu lub jego daj</w:t>
      </w:r>
      <w:r>
        <w:rPr>
          <w:rtl w:val="0"/>
        </w:rPr>
        <w:t>ą</w:t>
      </w:r>
      <w:r>
        <w:rPr>
          <w:rtl w:val="0"/>
        </w:rPr>
        <w:t>cych si</w:t>
      </w:r>
      <w:r>
        <w:rPr>
          <w:rtl w:val="0"/>
        </w:rPr>
        <w:t xml:space="preserve">ę </w:t>
      </w:r>
      <w:r>
        <w:rPr>
          <w:rtl w:val="0"/>
        </w:rPr>
        <w:t>wyodr</w:t>
      </w:r>
      <w:r>
        <w:rPr>
          <w:rtl w:val="0"/>
        </w:rPr>
        <w:t>ę</w:t>
      </w:r>
      <w:r>
        <w:rPr>
          <w:rtl w:val="0"/>
        </w:rPr>
        <w:t>bni</w:t>
      </w:r>
      <w:r>
        <w:rPr>
          <w:rtl w:val="0"/>
        </w:rPr>
        <w:t xml:space="preserve">ć </w:t>
      </w:r>
      <w:r>
        <w:rPr>
          <w:rtl w:val="0"/>
        </w:rPr>
        <w:t>i maj</w:t>
      </w:r>
      <w:r>
        <w:rPr>
          <w:rtl w:val="0"/>
        </w:rPr>
        <w:t>ą</w:t>
      </w:r>
      <w:r>
        <w:rPr>
          <w:rtl w:val="0"/>
        </w:rPr>
        <w:t>cych samodzielne znaczenie element</w:t>
      </w:r>
      <w:r>
        <w:rPr>
          <w:rtl w:val="0"/>
          <w:lang w:val="es-ES_tradnl"/>
        </w:rPr>
        <w:t>ó</w:t>
      </w:r>
      <w:r>
        <w:rPr>
          <w:rtl w:val="0"/>
        </w:rPr>
        <w:t>w utworu, przekazania Dzie</w:t>
      </w:r>
      <w:r>
        <w:rPr>
          <w:rtl w:val="0"/>
        </w:rPr>
        <w:t>ł</w:t>
      </w:r>
      <w:r>
        <w:rPr>
          <w:rtl w:val="0"/>
        </w:rPr>
        <w:t>a Organizatorowi i uiszczenia na moj</w:t>
      </w:r>
      <w:r>
        <w:rPr>
          <w:rtl w:val="0"/>
        </w:rPr>
        <w:t xml:space="preserve">ą </w:t>
      </w:r>
      <w:r>
        <w:rPr>
          <w:rtl w:val="0"/>
        </w:rPr>
        <w:t>rzecz nagrody, przechodzi na Organizatora na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polach eksploatacji okre</w:t>
      </w:r>
      <w:r>
        <w:rPr>
          <w:rtl w:val="0"/>
        </w:rPr>
        <w:t>ś</w:t>
      </w:r>
      <w:r>
        <w:rPr>
          <w:rtl w:val="0"/>
        </w:rPr>
        <w:t xml:space="preserve">lonych zgodnie z art. 50 ustawy z dnia 4 lutego 1994 r. </w:t>
      </w:r>
      <w:r>
        <w:rPr>
          <w:i w:val="1"/>
          <w:iCs w:val="1"/>
          <w:rtl w:val="0"/>
        </w:rPr>
        <w:t>o prawie autorskim i prawach pokrewnych</w:t>
      </w:r>
      <w:r>
        <w:rPr>
          <w:rtl w:val="0"/>
        </w:rPr>
        <w:t xml:space="preserve"> (tekst jedn. Dz.U. z 2022 r., poz. 2509), tj. prawo do:</w:t>
      </w:r>
    </w:p>
    <w:p>
      <w:pPr>
        <w:pStyle w:val="Treść"/>
        <w:numPr>
          <w:ilvl w:val="0"/>
          <w:numId w:val="4"/>
        </w:numPr>
        <w:jc w:val="both"/>
      </w:pPr>
      <w:r>
        <w:rPr>
          <w:rtl w:val="0"/>
        </w:rPr>
        <w:t>korzystania z dzie</w:t>
      </w:r>
      <w:r>
        <w:rPr>
          <w:rtl w:val="0"/>
        </w:rPr>
        <w:t>ł</w:t>
      </w:r>
      <w:r>
        <w:rPr>
          <w:rtl w:val="0"/>
        </w:rPr>
        <w:t>a na w</w:t>
      </w:r>
      <w:r>
        <w:rPr>
          <w:rtl w:val="0"/>
        </w:rPr>
        <w:t>ł</w:t>
      </w:r>
      <w:r>
        <w:rPr>
          <w:rtl w:val="0"/>
        </w:rPr>
        <w:t>asny u</w:t>
      </w:r>
      <w:r>
        <w:rPr>
          <w:rtl w:val="0"/>
        </w:rPr>
        <w:t>ż</w:t>
      </w:r>
      <w:r>
        <w:rPr>
          <w:rtl w:val="0"/>
        </w:rPr>
        <w:t>ytek,</w:t>
      </w:r>
    </w:p>
    <w:p>
      <w:pPr>
        <w:pStyle w:val="Treść"/>
        <w:numPr>
          <w:ilvl w:val="0"/>
          <w:numId w:val="4"/>
        </w:numPr>
        <w:jc w:val="both"/>
      </w:pPr>
      <w:r>
        <w:rPr>
          <w:rtl w:val="0"/>
        </w:rPr>
        <w:t>utrwalania jak</w:t>
      </w:r>
      <w:r>
        <w:rPr>
          <w:rtl w:val="0"/>
        </w:rPr>
        <w:t>ą</w:t>
      </w:r>
      <w:r>
        <w:rPr>
          <w:rtl w:val="0"/>
        </w:rPr>
        <w:t>kolwiek technik</w:t>
      </w:r>
      <w:r>
        <w:rPr>
          <w:rtl w:val="0"/>
        </w:rPr>
        <w:t>ą</w:t>
      </w:r>
      <w:r>
        <w:rPr>
          <w:rtl w:val="0"/>
        </w:rPr>
        <w:t>, niezale</w:t>
      </w:r>
      <w:r>
        <w:rPr>
          <w:rtl w:val="0"/>
        </w:rPr>
        <w:t>ż</w:t>
      </w:r>
      <w:r>
        <w:rPr>
          <w:rtl w:val="0"/>
        </w:rPr>
        <w:t>nie od systemu, formatu i standardu na wszelkich no</w:t>
      </w:r>
      <w:r>
        <w:rPr>
          <w:rtl w:val="0"/>
        </w:rPr>
        <w:t>ś</w:t>
      </w:r>
      <w:r>
        <w:rPr>
          <w:rtl w:val="0"/>
        </w:rPr>
        <w:t>nikach, w</w:t>
      </w:r>
      <w:r>
        <w:rPr>
          <w:rtl w:val="0"/>
        </w:rPr>
        <w:t> </w:t>
      </w:r>
      <w:r>
        <w:rPr>
          <w:rtl w:val="0"/>
        </w:rPr>
        <w:t>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audiowizualnych, na kasetach wideo, na dysku komputerowym, DVD, na ta</w:t>
      </w:r>
      <w:r>
        <w:rPr>
          <w:rtl w:val="0"/>
        </w:rPr>
        <w:t>ś</w:t>
      </w:r>
      <w:r>
        <w:rPr>
          <w:rtl w:val="0"/>
        </w:rPr>
        <w:t>mie magnetycznej, na kliszy fotograficznej, p</w:t>
      </w:r>
      <w:r>
        <w:rPr>
          <w:rtl w:val="0"/>
        </w:rPr>
        <w:t>ł</w:t>
      </w:r>
      <w:r>
        <w:rPr>
          <w:rtl w:val="0"/>
        </w:rPr>
        <w:t>ycie analogowej, p</w:t>
      </w:r>
      <w:r>
        <w:rPr>
          <w:rtl w:val="0"/>
        </w:rPr>
        <w:t>ł</w:t>
      </w:r>
      <w:r>
        <w:rPr>
          <w:rtl w:val="0"/>
        </w:rPr>
        <w:t>ycie kompaktowej, na CD, VCD, CD Rom na plikach MP3, na</w:t>
      </w:r>
      <w:r>
        <w:rPr>
          <w:rtl w:val="0"/>
        </w:rPr>
        <w:t> </w:t>
      </w:r>
      <w:r>
        <w:rPr>
          <w:rtl w:val="0"/>
        </w:rPr>
        <w:t xml:space="preserve">dysku typu pendrive, </w:t>
      </w:r>
    </w:p>
    <w:p>
      <w:pPr>
        <w:pStyle w:val="Treść"/>
        <w:numPr>
          <w:ilvl w:val="0"/>
          <w:numId w:val="4"/>
        </w:numPr>
        <w:jc w:val="both"/>
      </w:pPr>
      <w:r>
        <w:rPr>
          <w:rtl w:val="0"/>
        </w:rPr>
        <w:t>wprowadzania do obrotu no</w:t>
      </w:r>
      <w:r>
        <w:rPr>
          <w:rtl w:val="0"/>
        </w:rPr>
        <w:t>ś</w:t>
      </w:r>
      <w:r>
        <w:rPr>
          <w:rtl w:val="0"/>
        </w:rPr>
        <w:t>nik</w:t>
      </w:r>
      <w:r>
        <w:rPr>
          <w:rtl w:val="0"/>
          <w:lang w:val="es-ES_tradnl"/>
        </w:rPr>
        <w:t>ó</w:t>
      </w:r>
      <w:r>
        <w:rPr>
          <w:rtl w:val="0"/>
        </w:rPr>
        <w:t>w zapis</w:t>
      </w:r>
      <w:r>
        <w:rPr>
          <w:rtl w:val="0"/>
          <w:lang w:val="es-ES_tradnl"/>
        </w:rPr>
        <w:t>ó</w:t>
      </w:r>
      <w:r>
        <w:rPr>
          <w:rtl w:val="0"/>
        </w:rPr>
        <w:t>w wszelkiego rodzaju, a tak</w:t>
      </w:r>
      <w:r>
        <w:rPr>
          <w:rtl w:val="0"/>
        </w:rPr>
        <w:t>ż</w:t>
      </w:r>
      <w:r>
        <w:rPr>
          <w:rtl w:val="0"/>
        </w:rPr>
        <w:t>e publikacji wydawniczych realizowanych na podstawie Dzie</w:t>
      </w:r>
      <w:r>
        <w:rPr>
          <w:rtl w:val="0"/>
        </w:rPr>
        <w:t>ł</w:t>
      </w:r>
      <w:r>
        <w:rPr>
          <w:rtl w:val="0"/>
        </w:rPr>
        <w:t>a lub z jego wykorzystaniem,</w:t>
      </w:r>
    </w:p>
    <w:p>
      <w:pPr>
        <w:pStyle w:val="Treść"/>
        <w:numPr>
          <w:ilvl w:val="0"/>
          <w:numId w:val="4"/>
        </w:numPr>
        <w:jc w:val="both"/>
      </w:pPr>
      <w:r>
        <w:rPr>
          <w:rtl w:val="0"/>
        </w:rPr>
        <w:t>przekazywania lub przesy</w:t>
      </w:r>
      <w:r>
        <w:rPr>
          <w:rtl w:val="0"/>
        </w:rPr>
        <w:t>ł</w:t>
      </w:r>
      <w:r>
        <w:rPr>
          <w:rtl w:val="0"/>
        </w:rPr>
        <w:t>ania zapis</w:t>
      </w:r>
      <w:r>
        <w:rPr>
          <w:rtl w:val="0"/>
          <w:lang w:val="es-ES_tradnl"/>
        </w:rPr>
        <w:t>ó</w:t>
      </w:r>
      <w:r>
        <w:rPr>
          <w:rtl w:val="0"/>
        </w:rPr>
        <w:t>w dzie</w:t>
      </w:r>
      <w:r>
        <w:rPr>
          <w:rtl w:val="0"/>
        </w:rPr>
        <w:t>ł</w:t>
      </w:r>
      <w:r>
        <w:rPr>
          <w:rtl w:val="0"/>
        </w:rPr>
        <w:t>a pomi</w:t>
      </w:r>
      <w:r>
        <w:rPr>
          <w:rtl w:val="0"/>
        </w:rPr>
        <w:t>ę</w:t>
      </w:r>
      <w:r>
        <w:rPr>
          <w:rtl w:val="0"/>
        </w:rPr>
        <w:t>dzy komputerami, serwerami i u</w:t>
      </w:r>
      <w:r>
        <w:rPr>
          <w:rtl w:val="0"/>
        </w:rPr>
        <w:t>ż</w:t>
      </w:r>
      <w:r>
        <w:rPr>
          <w:rtl w:val="0"/>
        </w:rPr>
        <w:t xml:space="preserve">ytkownikami, innymi odbiorcami, przy pomocy wszelkiego rodzaju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  <w:lang w:val="es-ES_tradnl"/>
        </w:rPr>
        <w:t>ó</w:t>
      </w:r>
      <w:r>
        <w:rPr>
          <w:rtl w:val="0"/>
        </w:rPr>
        <w:t>w i technik,</w:t>
      </w:r>
    </w:p>
    <w:p>
      <w:pPr>
        <w:pStyle w:val="Treść"/>
        <w:numPr>
          <w:ilvl w:val="0"/>
          <w:numId w:val="4"/>
        </w:numPr>
        <w:jc w:val="both"/>
      </w:pPr>
      <w:r>
        <w:rPr>
          <w:rtl w:val="0"/>
        </w:rPr>
        <w:t>trwa</w:t>
      </w:r>
      <w:r>
        <w:rPr>
          <w:rtl w:val="0"/>
        </w:rPr>
        <w:t>ł</w:t>
      </w:r>
      <w:r>
        <w:rPr>
          <w:rtl w:val="0"/>
        </w:rPr>
        <w:t>ego lub czasowego zwielokrotnienia, jak</w:t>
      </w:r>
      <w:r>
        <w:rPr>
          <w:rtl w:val="0"/>
        </w:rPr>
        <w:t>ą</w:t>
      </w:r>
      <w:r>
        <w:rPr>
          <w:rtl w:val="0"/>
        </w:rPr>
        <w:t>kolwiek technik</w:t>
      </w:r>
      <w:r>
        <w:rPr>
          <w:rtl w:val="0"/>
        </w:rPr>
        <w:t>ą</w:t>
      </w:r>
      <w:r>
        <w:rPr>
          <w:rtl w:val="0"/>
        </w:rPr>
        <w:t>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  <w:lang w:val="it-IT"/>
        </w:rPr>
        <w:t xml:space="preserve">ci </w:t>
      </w:r>
      <w:r>
        <w:rPr>
          <w:rtl w:val="0"/>
        </w:rPr>
        <w:t>ś</w:t>
      </w:r>
      <w:r>
        <w:rPr>
          <w:rtl w:val="0"/>
        </w:rPr>
        <w:t>wiat</w:t>
      </w:r>
      <w:r>
        <w:rPr>
          <w:rtl w:val="0"/>
        </w:rPr>
        <w:t>ł</w:t>
      </w:r>
      <w:r>
        <w:rPr>
          <w:rtl w:val="0"/>
        </w:rPr>
        <w:t>oczu</w:t>
      </w:r>
      <w:r>
        <w:rPr>
          <w:rtl w:val="0"/>
        </w:rPr>
        <w:t>łą</w:t>
      </w:r>
      <w:r>
        <w:rPr>
          <w:rtl w:val="0"/>
        </w:rPr>
        <w:t>, magnetyczn</w:t>
      </w:r>
      <w:r>
        <w:rPr>
          <w:rtl w:val="0"/>
        </w:rPr>
        <w:t>ą</w:t>
      </w:r>
      <w:r>
        <w:rPr>
          <w:rtl w:val="0"/>
        </w:rPr>
        <w:t>, audiowizualn</w:t>
      </w:r>
      <w:r>
        <w:rPr>
          <w:rtl w:val="0"/>
        </w:rPr>
        <w:t>ą</w:t>
      </w:r>
      <w:r>
        <w:rPr>
          <w:rtl w:val="0"/>
        </w:rPr>
        <w:t>, cyfrow</w:t>
      </w:r>
      <w:r>
        <w:rPr>
          <w:rtl w:val="0"/>
        </w:rPr>
        <w:t xml:space="preserve">ą </w:t>
      </w:r>
      <w:r>
        <w:rPr>
          <w:rtl w:val="0"/>
        </w:rPr>
        <w:t>(w jakimkolwiek systemie i na jakimkolwiek no</w:t>
      </w:r>
      <w:r>
        <w:rPr>
          <w:rtl w:val="0"/>
        </w:rPr>
        <w:t>ś</w:t>
      </w:r>
      <w:r>
        <w:rPr>
          <w:rtl w:val="0"/>
        </w:rPr>
        <w:t>niku), optyczn</w:t>
      </w:r>
      <w:r>
        <w:rPr>
          <w:rtl w:val="0"/>
        </w:rPr>
        <w:t>ą</w:t>
      </w:r>
      <w:r>
        <w:rPr>
          <w:rtl w:val="0"/>
        </w:rPr>
        <w:t>, drukarsk</w:t>
      </w:r>
      <w:r>
        <w:rPr>
          <w:rtl w:val="0"/>
        </w:rPr>
        <w:t xml:space="preserve">ą </w:t>
      </w:r>
      <w:r>
        <w:rPr>
          <w:rtl w:val="0"/>
        </w:rPr>
        <w:t>w</w:t>
      </w:r>
      <w:r>
        <w:rPr>
          <w:rtl w:val="0"/>
        </w:rPr>
        <w:t> </w:t>
      </w:r>
      <w:r>
        <w:rPr>
          <w:rtl w:val="0"/>
        </w:rPr>
        <w:t>dowolnej formie, technik</w:t>
      </w:r>
      <w:r>
        <w:rPr>
          <w:rtl w:val="0"/>
        </w:rPr>
        <w:t xml:space="preserve">ą </w:t>
      </w:r>
      <w:r>
        <w:rPr>
          <w:rtl w:val="0"/>
        </w:rPr>
        <w:t xml:space="preserve">zapisu komputerowego,  </w:t>
      </w:r>
    </w:p>
    <w:p>
      <w:pPr>
        <w:pStyle w:val="Treść"/>
        <w:numPr>
          <w:ilvl w:val="0"/>
          <w:numId w:val="4"/>
        </w:numPr>
        <w:jc w:val="both"/>
      </w:pPr>
      <w:r>
        <w:rPr>
          <w:rtl w:val="0"/>
        </w:rPr>
        <w:t>wprowadzania do pami</w:t>
      </w:r>
      <w:r>
        <w:rPr>
          <w:rtl w:val="0"/>
        </w:rPr>
        <w:t>ę</w:t>
      </w:r>
      <w:r>
        <w:rPr>
          <w:rtl w:val="0"/>
        </w:rPr>
        <w:t>ci komputera, eksploatacji w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lub we fragmentach w sieci on-line, w tym wprowadzania do pami</w:t>
      </w:r>
      <w:r>
        <w:rPr>
          <w:rtl w:val="0"/>
        </w:rPr>
        <w:t>ę</w:t>
      </w:r>
      <w:r>
        <w:rPr>
          <w:rtl w:val="0"/>
        </w:rPr>
        <w:t>ci komputera i/lub  rozpowszechniania w sieci multimedialnej, w tym w Internecie i/lub udost</w:t>
      </w:r>
      <w:r>
        <w:rPr>
          <w:rtl w:val="0"/>
        </w:rPr>
        <w:t>ę</w:t>
      </w:r>
      <w:r>
        <w:rPr>
          <w:rtl w:val="0"/>
        </w:rPr>
        <w:t>pnianie w postaci cyfrowej w nieograniczonej ilo</w:t>
      </w:r>
      <w:r>
        <w:rPr>
          <w:rtl w:val="0"/>
        </w:rPr>
        <w:t>ś</w:t>
      </w:r>
      <w:r>
        <w:rPr>
          <w:rtl w:val="0"/>
        </w:rPr>
        <w:t>ci nada</w:t>
      </w:r>
      <w:r>
        <w:rPr>
          <w:rtl w:val="0"/>
        </w:rPr>
        <w:t xml:space="preserve">ń </w:t>
      </w:r>
      <w:r>
        <w:rPr>
          <w:rtl w:val="0"/>
        </w:rPr>
        <w:t>i wielko</w:t>
      </w:r>
      <w:r>
        <w:rPr>
          <w:rtl w:val="0"/>
        </w:rPr>
        <w:t>ś</w:t>
      </w:r>
      <w:r>
        <w:rPr>
          <w:rtl w:val="0"/>
        </w:rPr>
        <w:t>ci nak</w:t>
      </w:r>
      <w:r>
        <w:rPr>
          <w:rtl w:val="0"/>
        </w:rPr>
        <w:t>ł</w:t>
      </w:r>
      <w:r>
        <w:rPr>
          <w:rtl w:val="0"/>
        </w:rPr>
        <w:t>ad</w:t>
      </w:r>
      <w:r>
        <w:rPr>
          <w:rtl w:val="0"/>
          <w:lang w:val="es-ES_tradnl"/>
        </w:rPr>
        <w:t>ó</w:t>
      </w:r>
      <w:r>
        <w:rPr>
          <w:rtl w:val="0"/>
        </w:rPr>
        <w:t>w,</w:t>
      </w:r>
    </w:p>
    <w:p>
      <w:pPr>
        <w:pStyle w:val="Treść"/>
        <w:numPr>
          <w:ilvl w:val="0"/>
          <w:numId w:val="4"/>
        </w:numPr>
        <w:jc w:val="both"/>
      </w:pPr>
      <w:r>
        <w:rPr>
          <w:rtl w:val="0"/>
        </w:rPr>
        <w:t>udost</w:t>
      </w:r>
      <w:r>
        <w:rPr>
          <w:rtl w:val="0"/>
        </w:rPr>
        <w:t>ę</w:t>
      </w:r>
      <w:r>
        <w:rPr>
          <w:rtl w:val="0"/>
        </w:rPr>
        <w:t>pnienia dzie</w:t>
      </w:r>
      <w:r>
        <w:rPr>
          <w:rtl w:val="0"/>
        </w:rPr>
        <w:t>ł</w:t>
      </w:r>
      <w:r>
        <w:rPr>
          <w:rtl w:val="0"/>
        </w:rPr>
        <w:t xml:space="preserve">a osobom trzecim, </w:t>
      </w:r>
    </w:p>
    <w:p>
      <w:pPr>
        <w:pStyle w:val="Treść"/>
        <w:numPr>
          <w:ilvl w:val="0"/>
          <w:numId w:val="4"/>
        </w:numPr>
        <w:jc w:val="both"/>
      </w:pPr>
      <w:r>
        <w:rPr>
          <w:rtl w:val="0"/>
        </w:rPr>
        <w:t>udost</w:t>
      </w:r>
      <w:r>
        <w:rPr>
          <w:rtl w:val="0"/>
        </w:rPr>
        <w:t>ę</w:t>
      </w:r>
      <w:r>
        <w:rPr>
          <w:rtl w:val="0"/>
        </w:rPr>
        <w:t>pniania, rozpowszechniania, publikowanie Dzie</w:t>
      </w:r>
      <w:r>
        <w:rPr>
          <w:rtl w:val="0"/>
        </w:rPr>
        <w:t>ł</w:t>
      </w:r>
      <w:r>
        <w:rPr>
          <w:rtl w:val="0"/>
        </w:rPr>
        <w:t>a lub jego cz</w:t>
      </w:r>
      <w:r>
        <w:rPr>
          <w:rtl w:val="0"/>
        </w:rPr>
        <w:t>ęś</w:t>
      </w:r>
      <w:r>
        <w:rPr>
          <w:rtl w:val="0"/>
        </w:rPr>
        <w:t>ci w spos</w:t>
      </w:r>
      <w:r>
        <w:rPr>
          <w:rtl w:val="0"/>
          <w:lang w:val="es-ES_tradnl"/>
        </w:rPr>
        <w:t>ó</w:t>
      </w:r>
      <w:r>
        <w:rPr>
          <w:rtl w:val="0"/>
        </w:rPr>
        <w:t>b inny ni</w:t>
      </w:r>
      <w:r>
        <w:rPr>
          <w:rtl w:val="0"/>
        </w:rPr>
        <w:t xml:space="preserve">ż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lony powy</w:t>
      </w:r>
      <w:r>
        <w:rPr>
          <w:rtl w:val="0"/>
        </w:rPr>
        <w:t>ż</w:t>
      </w:r>
      <w:r>
        <w:rPr>
          <w:rtl w:val="0"/>
        </w:rPr>
        <w:t>ej poprzez publiczne wystawienie, wykorzystanie w celach reklamowych, promocyjnych, marketingowych, informacyjnych i handlowych, wy</w:t>
      </w:r>
      <w:r>
        <w:rPr>
          <w:rtl w:val="0"/>
        </w:rPr>
        <w:t>ś</w:t>
      </w:r>
      <w:r>
        <w:rPr>
          <w:rtl w:val="0"/>
        </w:rPr>
        <w:t>wietlenie, publikowanie, publiczne udost</w:t>
      </w:r>
      <w:r>
        <w:rPr>
          <w:rtl w:val="0"/>
        </w:rPr>
        <w:t>ę</w:t>
      </w:r>
      <w:r>
        <w:rPr>
          <w:rtl w:val="0"/>
        </w:rPr>
        <w:t>pnianie dzie</w:t>
      </w:r>
      <w:r>
        <w:rPr>
          <w:rtl w:val="0"/>
        </w:rPr>
        <w:t>ł</w:t>
      </w:r>
      <w:r>
        <w:rPr>
          <w:rtl w:val="0"/>
        </w:rPr>
        <w:t>a  zar</w:t>
      </w:r>
      <w:r>
        <w:rPr>
          <w:rtl w:val="0"/>
          <w:lang w:val="es-ES_tradnl"/>
        </w:rPr>
        <w:t>ó</w:t>
      </w:r>
      <w:r>
        <w:rPr>
          <w:rtl w:val="0"/>
        </w:rPr>
        <w:t>wno odp</w:t>
      </w:r>
      <w:r>
        <w:rPr>
          <w:rtl w:val="0"/>
        </w:rPr>
        <w:t>ł</w:t>
      </w:r>
      <w:r>
        <w:rPr>
          <w:rtl w:val="0"/>
        </w:rPr>
        <w:t>atnie jak i nieodp</w:t>
      </w:r>
      <w:r>
        <w:rPr>
          <w:rtl w:val="0"/>
        </w:rPr>
        <w:t>ł</w:t>
      </w:r>
      <w:r>
        <w:rPr>
          <w:rtl w:val="0"/>
        </w:rPr>
        <w:t>atnie w tym w trakcie prezentacji i konferencji oraz w taki spos</w:t>
      </w:r>
      <w:r>
        <w:rPr>
          <w:rtl w:val="0"/>
          <w:lang w:val="es-ES_tradnl"/>
        </w:rPr>
        <w:t>ó</w:t>
      </w:r>
      <w:r>
        <w:rPr>
          <w:rtl w:val="0"/>
        </w:rPr>
        <w:t>b, aby ka</w:t>
      </w:r>
      <w:r>
        <w:rPr>
          <w:rtl w:val="0"/>
        </w:rPr>
        <w:t>ż</w:t>
      </w:r>
      <w:r>
        <w:rPr>
          <w:rtl w:val="0"/>
        </w:rPr>
        <w:t>dy m</w:t>
      </w:r>
      <w:r>
        <w:rPr>
          <w:rtl w:val="0"/>
          <w:lang w:val="es-ES_tradnl"/>
        </w:rPr>
        <w:t>ó</w:t>
      </w:r>
      <w:r>
        <w:rPr>
          <w:rtl w:val="0"/>
        </w:rPr>
        <w:t>g</w:t>
      </w:r>
      <w:r>
        <w:rPr>
          <w:rtl w:val="0"/>
        </w:rPr>
        <w:t xml:space="preserve">ł </w:t>
      </w:r>
      <w:r>
        <w:rPr>
          <w:rtl w:val="0"/>
          <w:lang w:val="es-ES_tradnl"/>
        </w:rPr>
        <w:t>mie</w:t>
      </w:r>
      <w:r>
        <w:rPr>
          <w:rtl w:val="0"/>
        </w:rPr>
        <w:t xml:space="preserve">ć </w:t>
      </w:r>
      <w:r>
        <w:rPr>
          <w:rtl w:val="0"/>
        </w:rPr>
        <w:t>do niego dost</w:t>
      </w:r>
      <w:r>
        <w:rPr>
          <w:rtl w:val="0"/>
        </w:rPr>
        <w:t>ę</w:t>
      </w:r>
      <w:r>
        <w:rPr>
          <w:rtl w:val="0"/>
        </w:rPr>
        <w:t>p w miejscu i czasie przez siebie wybranym, (m.in. w Internecie, oraz w ramach dowolnych us</w:t>
      </w:r>
      <w:r>
        <w:rPr>
          <w:rtl w:val="0"/>
        </w:rPr>
        <w:t>ł</w:t>
      </w:r>
      <w:r>
        <w:rPr>
          <w:rtl w:val="0"/>
        </w:rPr>
        <w:t>ug telekomunikacyjnych, m.in. DSL/ADSL),</w:t>
      </w:r>
    </w:p>
    <w:p>
      <w:pPr>
        <w:pStyle w:val="Treść"/>
        <w:numPr>
          <w:ilvl w:val="0"/>
          <w:numId w:val="4"/>
        </w:numPr>
        <w:jc w:val="both"/>
      </w:pPr>
      <w:r>
        <w:rPr>
          <w:rtl w:val="0"/>
        </w:rPr>
        <w:t>zwielokrotniania w zakresie obrotu orygina</w:t>
      </w:r>
      <w:r>
        <w:rPr>
          <w:rtl w:val="0"/>
        </w:rPr>
        <w:t>ł</w:t>
      </w:r>
      <w:r>
        <w:rPr>
          <w:rtl w:val="0"/>
        </w:rPr>
        <w:t>em albo egzemplarzami, na kt</w:t>
      </w:r>
      <w:r>
        <w:rPr>
          <w:rtl w:val="0"/>
          <w:lang w:val="es-ES_tradnl"/>
        </w:rPr>
        <w:t>ó</w:t>
      </w:r>
      <w:r>
        <w:rPr>
          <w:rtl w:val="0"/>
        </w:rPr>
        <w:t>rych utw</w:t>
      </w:r>
      <w:r>
        <w:rPr>
          <w:rtl w:val="0"/>
          <w:lang w:val="es-ES_tradnl"/>
        </w:rPr>
        <w:t>ó</w:t>
      </w:r>
      <w:r>
        <w:rPr>
          <w:rtl w:val="0"/>
        </w:rPr>
        <w:t>r zosta</w:t>
      </w:r>
      <w:r>
        <w:rPr>
          <w:rtl w:val="0"/>
        </w:rPr>
        <w:t xml:space="preserve">ł </w:t>
      </w:r>
      <w:r>
        <w:rPr>
          <w:rtl w:val="0"/>
        </w:rPr>
        <w:t xml:space="preserve">utrwalony </w:t>
      </w:r>
      <w:r>
        <w:rPr>
          <w:rtl w:val="0"/>
        </w:rPr>
        <w:t xml:space="preserve">– </w:t>
      </w:r>
      <w:r>
        <w:rPr>
          <w:rtl w:val="0"/>
        </w:rPr>
        <w:t>wprowadzanie do obrotu, u</w:t>
      </w:r>
      <w:r>
        <w:rPr>
          <w:rtl w:val="0"/>
        </w:rPr>
        <w:t>ż</w:t>
      </w:r>
      <w:r>
        <w:rPr>
          <w:rtl w:val="0"/>
        </w:rPr>
        <w:t>yczenie lub najem egzemplarzy utwor</w:t>
      </w:r>
      <w:r>
        <w:rPr>
          <w:rtl w:val="0"/>
          <w:lang w:val="es-ES_tradnl"/>
        </w:rPr>
        <w:t>ó</w:t>
      </w:r>
      <w:r>
        <w:rPr>
          <w:rtl w:val="0"/>
        </w:rPr>
        <w:t>w lub orygina</w:t>
      </w:r>
      <w:r>
        <w:rPr>
          <w:rtl w:val="0"/>
        </w:rPr>
        <w:t>ł</w:t>
      </w:r>
      <w:r>
        <w:rPr>
          <w:rtl w:val="0"/>
        </w:rPr>
        <w:t>u.</w:t>
      </w:r>
    </w:p>
    <w:p>
      <w:pPr>
        <w:pStyle w:val="Treść"/>
        <w:numPr>
          <w:ilvl w:val="0"/>
          <w:numId w:val="7"/>
        </w:numPr>
        <w:jc w:val="both"/>
      </w:pP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>na wykonywanie przez Organizatora zale</w:t>
      </w:r>
      <w:r>
        <w:rPr>
          <w:rtl w:val="0"/>
        </w:rPr>
        <w:t>ż</w:t>
      </w:r>
      <w:r>
        <w:rPr>
          <w:rtl w:val="0"/>
        </w:rPr>
        <w:t>nych praw autorskich w</w:t>
      </w:r>
      <w:r>
        <w:rPr>
          <w:rtl w:val="0"/>
        </w:rPr>
        <w:t> </w:t>
      </w:r>
      <w:r>
        <w:rPr>
          <w:rtl w:val="0"/>
        </w:rPr>
        <w:t>stosunku do Dzie</w:t>
      </w:r>
      <w:r>
        <w:rPr>
          <w:rtl w:val="0"/>
        </w:rPr>
        <w:t>ł</w:t>
      </w:r>
      <w:r>
        <w:rPr>
          <w:rtl w:val="0"/>
        </w:rPr>
        <w:t>a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cego przedmiotem Konkursu, w tym do dokonywania opracowa</w:t>
      </w:r>
      <w:r>
        <w:rPr>
          <w:rtl w:val="0"/>
        </w:rPr>
        <w:t xml:space="preserve">ń </w:t>
      </w:r>
      <w:r>
        <w:rPr>
          <w:rtl w:val="0"/>
        </w:rPr>
        <w:t>utworu oraz do powierzania takich czynno</w:t>
      </w:r>
      <w:r>
        <w:rPr>
          <w:rtl w:val="0"/>
        </w:rPr>
        <w:t>ś</w:t>
      </w:r>
      <w:r>
        <w:rPr>
          <w:rtl w:val="0"/>
        </w:rPr>
        <w:t>ci osobom trzecim, w tym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do wykorzystywania utworu w cz</w:t>
      </w:r>
      <w:r>
        <w:rPr>
          <w:rtl w:val="0"/>
        </w:rPr>
        <w:t>ęś</w:t>
      </w:r>
      <w:r>
        <w:rPr>
          <w:rtl w:val="0"/>
        </w:rPr>
        <w:t>ci lub w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ci oraz </w:t>
      </w:r>
      <w:r>
        <w:rPr>
          <w:rtl w:val="0"/>
        </w:rPr>
        <w:t>łą</w:t>
      </w:r>
      <w:r>
        <w:rPr>
          <w:rtl w:val="0"/>
        </w:rPr>
        <w:t>czenia z innymi utworami, dokonywania zmian i modyfikacji, adaptacji, przer</w:t>
      </w:r>
      <w:r>
        <w:rPr>
          <w:rtl w:val="0"/>
          <w:lang w:val="es-ES_tradnl"/>
        </w:rPr>
        <w:t>ó</w:t>
      </w:r>
      <w:r>
        <w:rPr>
          <w:rtl w:val="0"/>
        </w:rPr>
        <w:t>bek utworu na potrzeby procesu konkursowego miasta Lublin o tytu</w:t>
      </w:r>
      <w:r>
        <w:rPr>
          <w:rtl w:val="0"/>
        </w:rPr>
        <w:t xml:space="preserve">ł </w:t>
      </w:r>
      <w:r>
        <w:rPr>
          <w:rtl w:val="0"/>
        </w:rPr>
        <w:t>Europejskiej Stolicy Kultury 2029, z poszanowaniem d</w:t>
      </w:r>
      <w:r>
        <w:rPr>
          <w:rtl w:val="0"/>
          <w:lang w:val="es-ES_tradnl"/>
        </w:rPr>
        <w:t>ó</w:t>
      </w:r>
      <w:r>
        <w:rPr>
          <w:rtl w:val="0"/>
        </w:rPr>
        <w:t xml:space="preserve">br osobistych autora utworu. </w:t>
      </w:r>
    </w:p>
    <w:p>
      <w:pPr>
        <w:pStyle w:val="Treść"/>
        <w:numPr>
          <w:ilvl w:val="0"/>
          <w:numId w:val="6"/>
        </w:numPr>
        <w:jc w:val="both"/>
      </w:pP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>na korzystanie i rozporz</w:t>
      </w:r>
      <w:r>
        <w:rPr>
          <w:rtl w:val="0"/>
        </w:rPr>
        <w:t>ą</w:t>
      </w:r>
      <w:r>
        <w:rPr>
          <w:rtl w:val="0"/>
        </w:rPr>
        <w:t>dzanie przez Organizatora z utwor</w:t>
      </w:r>
      <w:r>
        <w:rPr>
          <w:rtl w:val="0"/>
          <w:lang w:val="es-ES_tradnl"/>
        </w:rPr>
        <w:t>ó</w:t>
      </w:r>
      <w:r>
        <w:rPr>
          <w:rtl w:val="0"/>
        </w:rPr>
        <w:t>w powsta</w:t>
      </w:r>
      <w:r>
        <w:rPr>
          <w:rtl w:val="0"/>
        </w:rPr>
        <w:t>ł</w:t>
      </w:r>
      <w:r>
        <w:rPr>
          <w:rtl w:val="0"/>
        </w:rPr>
        <w:t>ych w wyniku wykonywania przez Organizatora praw zale</w:t>
      </w:r>
      <w:r>
        <w:rPr>
          <w:rtl w:val="0"/>
        </w:rPr>
        <w:t>ż</w:t>
      </w:r>
      <w:r>
        <w:rPr>
          <w:rtl w:val="0"/>
        </w:rPr>
        <w:t>nych do Dzie</w:t>
      </w:r>
      <w:r>
        <w:rPr>
          <w:rtl w:val="0"/>
        </w:rPr>
        <w:t>ł</w:t>
      </w:r>
      <w:r>
        <w:rPr>
          <w:rtl w:val="0"/>
          <w:lang w:val="it-IT"/>
        </w:rPr>
        <w:t>a.</w:t>
      </w:r>
    </w:p>
    <w:p>
      <w:pPr>
        <w:pStyle w:val="Treść"/>
        <w:numPr>
          <w:ilvl w:val="0"/>
          <w:numId w:val="6"/>
        </w:numPr>
        <w:jc w:val="both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za wykonanie Dzie</w:t>
      </w:r>
      <w:r>
        <w:rPr>
          <w:rtl w:val="0"/>
        </w:rPr>
        <w:t>ł</w:t>
      </w:r>
      <w:r>
        <w:rPr>
          <w:rtl w:val="0"/>
        </w:rPr>
        <w:t>a, u</w:t>
      </w:r>
      <w:r>
        <w:rPr>
          <w:rtl w:val="0"/>
        </w:rPr>
        <w:t>ż</w:t>
      </w:r>
      <w:r>
        <w:rPr>
          <w:rtl w:val="0"/>
        </w:rPr>
        <w:t>ycie w</w:t>
      </w:r>
      <w:r>
        <w:rPr>
          <w:rtl w:val="0"/>
        </w:rPr>
        <w:t>ł</w:t>
      </w:r>
      <w:r>
        <w:rPr>
          <w:rtl w:val="0"/>
        </w:rPr>
        <w:t>asnych materia</w:t>
      </w:r>
      <w:r>
        <w:rPr>
          <w:rtl w:val="0"/>
        </w:rPr>
        <w:t>łó</w:t>
      </w:r>
      <w:r>
        <w:rPr>
          <w:rtl w:val="0"/>
        </w:rPr>
        <w:t>w i narz</w:t>
      </w:r>
      <w:r>
        <w:rPr>
          <w:rtl w:val="0"/>
        </w:rPr>
        <w:t>ę</w:t>
      </w:r>
      <w:r>
        <w:rPr>
          <w:rtl w:val="0"/>
        </w:rPr>
        <w:t>dzi, przeniesienie autorskich praw maj</w:t>
      </w:r>
      <w:r>
        <w:rPr>
          <w:rtl w:val="0"/>
        </w:rPr>
        <w:t>ą</w:t>
      </w:r>
      <w:r>
        <w:rPr>
          <w:rtl w:val="0"/>
        </w:rPr>
        <w:t>tkowych do Dzie</w:t>
      </w:r>
      <w:r>
        <w:rPr>
          <w:rtl w:val="0"/>
        </w:rPr>
        <w:t>ł</w:t>
      </w:r>
      <w:r>
        <w:rPr>
          <w:rtl w:val="0"/>
        </w:rPr>
        <w:t>a na wszystkich polach eksploatacji wskazanych w pkt 9 powy</w:t>
      </w:r>
      <w:r>
        <w:rPr>
          <w:rtl w:val="0"/>
        </w:rPr>
        <w:t>ż</w:t>
      </w:r>
      <w:r>
        <w:rPr>
          <w:rtl w:val="0"/>
        </w:rPr>
        <w:t>ej, udzielenie zezwolenia na wykonywanie autorskich praw zale</w:t>
      </w:r>
      <w:r>
        <w:rPr>
          <w:rtl w:val="0"/>
        </w:rPr>
        <w:t>ż</w:t>
      </w:r>
      <w:r>
        <w:rPr>
          <w:rtl w:val="0"/>
        </w:rPr>
        <w:t>nych do Dzie</w:t>
      </w:r>
      <w:r>
        <w:rPr>
          <w:rtl w:val="0"/>
        </w:rPr>
        <w:t>ł</w:t>
      </w:r>
      <w:r>
        <w:rPr>
          <w:rtl w:val="0"/>
        </w:rPr>
        <w:t>a oraz korzystanie i rozporz</w:t>
      </w:r>
      <w:r>
        <w:rPr>
          <w:rtl w:val="0"/>
        </w:rPr>
        <w:t>ą</w:t>
      </w:r>
      <w:r>
        <w:rPr>
          <w:rtl w:val="0"/>
        </w:rPr>
        <w:t>dzanie utworami powsta</w:t>
      </w:r>
      <w:r>
        <w:rPr>
          <w:rtl w:val="0"/>
        </w:rPr>
        <w:t>ł</w:t>
      </w:r>
      <w:r>
        <w:rPr>
          <w:rtl w:val="0"/>
        </w:rPr>
        <w:t>ymi w wyniku wykonania praw zale</w:t>
      </w:r>
      <w:r>
        <w:rPr>
          <w:rtl w:val="0"/>
        </w:rPr>
        <w:t>ż</w:t>
      </w:r>
      <w:r>
        <w:rPr>
          <w:rtl w:val="0"/>
        </w:rPr>
        <w:t>nych oraz przeniesienie w</w:t>
      </w:r>
      <w:r>
        <w:rPr>
          <w:rtl w:val="0"/>
        </w:rPr>
        <w:t>ł</w:t>
      </w:r>
      <w:r>
        <w:rPr>
          <w:rtl w:val="0"/>
        </w:rPr>
        <w:t>asno</w:t>
      </w:r>
      <w:r>
        <w:rPr>
          <w:rtl w:val="0"/>
        </w:rPr>
        <w:t>ś</w:t>
      </w:r>
      <w:r>
        <w:rPr>
          <w:rtl w:val="0"/>
        </w:rPr>
        <w:t>ci egzemplarza Dzie</w:t>
      </w:r>
      <w:r>
        <w:rPr>
          <w:rtl w:val="0"/>
        </w:rPr>
        <w:t>ł</w:t>
      </w:r>
      <w:r>
        <w:rPr>
          <w:rtl w:val="0"/>
        </w:rPr>
        <w:t>a lub no</w:t>
      </w:r>
      <w:r>
        <w:rPr>
          <w:rtl w:val="0"/>
        </w:rPr>
        <w:t>ś</w:t>
      </w:r>
      <w:r>
        <w:rPr>
          <w:rtl w:val="0"/>
        </w:rPr>
        <w:t>nik</w:t>
      </w:r>
      <w:r>
        <w:rPr>
          <w:rtl w:val="0"/>
          <w:lang w:val="es-ES_tradnl"/>
        </w:rPr>
        <w:t>ó</w:t>
      </w:r>
      <w:r>
        <w:rPr>
          <w:rtl w:val="0"/>
        </w:rPr>
        <w:t>w, na kt</w:t>
      </w:r>
      <w:r>
        <w:rPr>
          <w:rtl w:val="0"/>
          <w:lang w:val="es-ES_tradnl"/>
        </w:rPr>
        <w:t>ó</w:t>
      </w:r>
      <w:r>
        <w:rPr>
          <w:rtl w:val="0"/>
        </w:rPr>
        <w:t>rych Dzie</w:t>
      </w:r>
      <w:r>
        <w:rPr>
          <w:rtl w:val="0"/>
        </w:rPr>
        <w:t>ł</w:t>
      </w:r>
      <w:r>
        <w:rPr>
          <w:rtl w:val="0"/>
        </w:rPr>
        <w:t>o utrwalono, nie otrzymam dodatkowego wynagrodzenia, a uiszczona na moj</w:t>
      </w:r>
      <w:r>
        <w:rPr>
          <w:rtl w:val="0"/>
        </w:rPr>
        <w:t xml:space="preserve">ą </w:t>
      </w:r>
      <w:r>
        <w:rPr>
          <w:rtl w:val="0"/>
        </w:rPr>
        <w:t>rzecz nagroda wyczerpuje wszelkie roszczenia wobec Organizatora z tytu</w:t>
      </w:r>
      <w:r>
        <w:rPr>
          <w:rtl w:val="0"/>
        </w:rPr>
        <w:t>ł</w:t>
      </w:r>
      <w:r>
        <w:rPr>
          <w:rtl w:val="0"/>
        </w:rPr>
        <w:t>u uczestnictwa w Konkursie, w tym z tytu</w:t>
      </w:r>
      <w:r>
        <w:rPr>
          <w:rtl w:val="0"/>
        </w:rPr>
        <w:t>ł</w:t>
      </w:r>
      <w:r>
        <w:rPr>
          <w:rtl w:val="0"/>
        </w:rPr>
        <w:t>u przeniesienie maj</w:t>
      </w:r>
      <w:r>
        <w:rPr>
          <w:rtl w:val="0"/>
        </w:rPr>
        <w:t>ą</w:t>
      </w:r>
      <w:r>
        <w:rPr>
          <w:rtl w:val="0"/>
        </w:rPr>
        <w:t>tkowych praw autorskich do Dzie</w:t>
      </w:r>
      <w:r>
        <w:rPr>
          <w:rtl w:val="0"/>
        </w:rPr>
        <w:t>ł</w:t>
      </w:r>
      <w:r>
        <w:rPr>
          <w:rtl w:val="0"/>
          <w:lang w:val="it-IT"/>
        </w:rPr>
        <w:t xml:space="preserve">a. </w:t>
      </w:r>
    </w:p>
    <w:p>
      <w:pPr>
        <w:pStyle w:val="Treść"/>
        <w:numPr>
          <w:ilvl w:val="0"/>
          <w:numId w:val="6"/>
        </w:numPr>
        <w:jc w:val="both"/>
      </w:pPr>
      <w:r>
        <w:rPr>
          <w:rtl w:val="0"/>
        </w:rPr>
        <w:t>W sprawach nieuregulowanych postanowieniami niniejszego dokumentu zastosowanie maj</w:t>
      </w:r>
      <w:r>
        <w:rPr>
          <w:rtl w:val="0"/>
        </w:rPr>
        <w:t xml:space="preserve">ą </w:t>
      </w:r>
      <w:r>
        <w:rPr>
          <w:rtl w:val="0"/>
        </w:rPr>
        <w:t xml:space="preserve">przepisy Kodeksu Cywilnego i  ustawy z dnia 4 lutego 1994 r. </w:t>
      </w:r>
      <w:r>
        <w:rPr>
          <w:i w:val="1"/>
          <w:iCs w:val="1"/>
          <w:rtl w:val="0"/>
        </w:rPr>
        <w:t>o prawie autorskim i prawach pokrewnych</w:t>
      </w:r>
      <w:r>
        <w:rPr>
          <w:rtl w:val="0"/>
        </w:rPr>
        <w:t xml:space="preserve"> (tekst jedn. Dz.U. z 2022 r., poz. 2509). </w:t>
      </w: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  <w:r>
        <w:rPr>
          <w:b w:val="1"/>
          <w:bCs w:val="1"/>
          <w:rtl w:val="0"/>
        </w:rPr>
        <w:t xml:space="preserve">PODPIS UCZESTNIKA </w:t>
        <w:tab/>
        <w:tab/>
        <w:tab/>
        <w:tab/>
        <w:tab/>
        <w:tab/>
        <w:tab/>
        <w:t>PODPIS ORGANIZATORA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 (Web)"/>
      <w:spacing w:after="0"/>
      <w:jc w:val="center"/>
    </w:pPr>
    <w:r>
      <w:rPr>
        <w:rFonts w:ascii="Calibri" w:hAnsi="Calibri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esk@lublin2029.pl</w:t>
    </w:r>
    <w:r>
      <w:rPr>
        <w:rFonts w:ascii="Calibri" w:hAnsi="Calibri" w:hint="default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 xml:space="preserve">                        </w:t>
    </w:r>
    <w:r>
      <w:rPr>
        <w:rFonts w:ascii="Calibri" w:hAnsi="Calibri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www.lublin2029.pl</w:t>
    </w:r>
    <w:r>
      <w:rPr>
        <w:rFonts w:ascii="Calibri" w:hAnsi="Calibri" w:hint="default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 xml:space="preserve">                          </w:t>
    </w:r>
    <w:r>
      <w:rPr>
        <w:rFonts w:ascii="Calibri" w:hAnsi="Calibri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ul. Peowiak</w:t>
    </w:r>
    <w:r>
      <w:rPr>
        <w:rFonts w:ascii="Calibri" w:hAnsi="Calibri" w:hint="default"/>
        <w:outline w:val="0"/>
        <w:color w:val="000000"/>
        <w:sz w:val="16"/>
        <w:szCs w:val="16"/>
        <w:u w:color="000000"/>
        <w:rtl w:val="0"/>
        <w:lang w:val="es-ES_tradnl"/>
        <w14:textFill>
          <w14:solidFill>
            <w14:srgbClr w14:val="000000"/>
          </w14:solidFill>
        </w14:textFill>
      </w:rPr>
      <w:t>ó</w:t>
    </w:r>
    <w:r>
      <w:rPr>
        <w:rFonts w:ascii="Calibri" w:hAnsi="Calibri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w 12</w:t>
    </w:r>
    <w:r>
      <w:rPr>
        <w:rFonts w:ascii="Calibri" w:hAnsi="Calibri" w:hint="default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 xml:space="preserve">                            </w:t>
    </w:r>
    <w:r>
      <w:rPr>
        <w:rFonts w:ascii="Calibri" w:hAnsi="Calibri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20</w:t>
    </w:r>
    <w:r>
      <w:rPr>
        <w:rFonts w:ascii="Calibri" w:hAnsi="Calibri" w:hint="default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–</w:t>
    </w:r>
    <w:r>
      <w:rPr>
        <w:rFonts w:ascii="Calibri" w:hAnsi="Calibri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007 Lublin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inline distT="0" distB="0" distL="0" distR="0">
          <wp:extent cx="5756910" cy="956945"/>
          <wp:effectExtent l="0" t="0" r="0" b="0"/>
          <wp:docPr id="1073741825" name="officeArt object" descr="Obraz zawierający tekst, zrzut ekranu, Czcionka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zawierający tekst, zrzut ekranu, Czcionka, logoOpis wygenerowany automatycznie" descr="Obraz zawierający tekst, zrzut ekranu, Czcionka, logo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56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