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5C97933" w:rsidR="001843FB" w:rsidRPr="003D1DA3" w:rsidRDefault="00703700" w:rsidP="00754C7B">
            <w:pPr>
              <w:rPr>
                <w:rFonts w:cstheme="minorHAnsi"/>
                <w:bCs/>
                <w:sz w:val="20"/>
                <w:szCs w:val="20"/>
                <w:lang w:val="en-US"/>
              </w:rPr>
            </w:pPr>
            <w:r>
              <w:rPr>
                <w:rFonts w:cstheme="minorHAnsi"/>
                <w:bCs/>
                <w:sz w:val="20"/>
                <w:szCs w:val="20"/>
                <w:lang w:val="en-US"/>
              </w:rPr>
              <w:t>Jacek Jakubczak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BD38919" w:rsidR="00754C7B" w:rsidRPr="003D1DA3" w:rsidRDefault="00703700" w:rsidP="001F5B67">
            <w:pPr>
              <w:rPr>
                <w:rFonts w:cstheme="minorHAnsi"/>
                <w:bCs/>
                <w:sz w:val="20"/>
                <w:szCs w:val="20"/>
                <w:lang w:val="en-US"/>
              </w:rPr>
            </w:pPr>
            <w:r>
              <w:rPr>
                <w:rFonts w:cstheme="minorHAnsi"/>
                <w:bCs/>
                <w:sz w:val="20"/>
                <w:szCs w:val="20"/>
                <w:lang w:val="en-US"/>
              </w:rPr>
              <w:t xml:space="preserve">TAK </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4458E9E" w:rsidR="001843FB" w:rsidRPr="003D1DA3" w:rsidRDefault="00703700"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6CEBB566" w:rsidR="001843FB" w:rsidRPr="00754C7B" w:rsidRDefault="00E27A79" w:rsidP="00754C7B">
            <w:pPr>
              <w:rPr>
                <w:rFonts w:cstheme="minorHAnsi"/>
                <w:bCs/>
                <w:sz w:val="20"/>
                <w:szCs w:val="20"/>
              </w:rPr>
            </w:pPr>
            <w:r>
              <w:rPr>
                <w:rFonts w:cstheme="minorHAnsi"/>
                <w:bCs/>
                <w:sz w:val="20"/>
                <w:szCs w:val="20"/>
              </w:rPr>
              <w:t>Zarządzanie, 1 rok, II st</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E105F22" w:rsidR="001843FB" w:rsidRPr="00754C7B" w:rsidRDefault="001843FB" w:rsidP="00754C7B">
            <w:pPr>
              <w:rPr>
                <w:rFonts w:cstheme="minorHAnsi"/>
                <w:b/>
                <w:sz w:val="20"/>
                <w:szCs w:val="20"/>
              </w:rPr>
            </w:pPr>
            <w:r w:rsidRPr="00754C7B">
              <w:rPr>
                <w:rFonts w:cstheme="minorHAnsi"/>
                <w:b/>
                <w:sz w:val="20"/>
                <w:szCs w:val="20"/>
              </w:rPr>
              <w:t>Semestr roku 202</w:t>
            </w:r>
            <w:r w:rsidR="009E16F3">
              <w:rPr>
                <w:rFonts w:cstheme="minorHAnsi"/>
                <w:b/>
                <w:sz w:val="20"/>
                <w:szCs w:val="20"/>
              </w:rPr>
              <w:t>2</w:t>
            </w:r>
            <w:r w:rsidRPr="00754C7B">
              <w:rPr>
                <w:rFonts w:cstheme="minorHAnsi"/>
                <w:b/>
                <w:sz w:val="20"/>
                <w:szCs w:val="20"/>
              </w:rPr>
              <w:t>/202</w:t>
            </w:r>
            <w:r w:rsidR="009E16F3">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696CE8D" w:rsidR="001843FB" w:rsidRPr="00754C7B" w:rsidRDefault="00754C7B" w:rsidP="00754C7B">
            <w:pPr>
              <w:rPr>
                <w:rFonts w:cstheme="minorHAnsi"/>
                <w:bCs/>
                <w:sz w:val="20"/>
                <w:szCs w:val="20"/>
              </w:rPr>
            </w:pPr>
            <w:r w:rsidRPr="00754C7B">
              <w:rPr>
                <w:rFonts w:cstheme="minorHAnsi"/>
                <w:bCs/>
                <w:sz w:val="20"/>
                <w:szCs w:val="20"/>
              </w:rPr>
              <w:t>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55B67152" w:rsidR="001843FB" w:rsidRPr="003D1DA3" w:rsidRDefault="00143DAF" w:rsidP="00762272">
            <w:pPr>
              <w:rPr>
                <w:rFonts w:cstheme="minorHAnsi"/>
                <w:bCs/>
                <w:sz w:val="20"/>
                <w:szCs w:val="20"/>
                <w:lang w:val="en-US"/>
              </w:rPr>
            </w:pPr>
            <w:r>
              <w:rPr>
                <w:rFonts w:cstheme="minorHAnsi"/>
                <w:bCs/>
                <w:sz w:val="20"/>
                <w:szCs w:val="20"/>
                <w:lang w:val="en-US"/>
              </w:rPr>
              <w:t>Negotiations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2239EA1C" w:rsidR="00DD1534" w:rsidRPr="003D1DA3" w:rsidRDefault="00143DAF">
            <w:pPr>
              <w:rPr>
                <w:rFonts w:cstheme="minorHAnsi"/>
                <w:bCs/>
                <w:sz w:val="20"/>
                <w:szCs w:val="20"/>
                <w:lang w:val="en-US"/>
              </w:rPr>
            </w:pPr>
            <w:r w:rsidRPr="00143DAF">
              <w:rPr>
                <w:rFonts w:cstheme="minorHAnsi"/>
                <w:bCs/>
                <w:sz w:val="20"/>
                <w:szCs w:val="20"/>
                <w:lang w:val="en-US"/>
              </w:rPr>
              <w:t>E-ERASMUS-N</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513C656E" w:rsidR="00DD1534" w:rsidRPr="003D1DA3" w:rsidRDefault="00143DAF">
            <w:pPr>
              <w:rPr>
                <w:rFonts w:cstheme="minorHAnsi"/>
                <w:bCs/>
                <w:sz w:val="20"/>
                <w:szCs w:val="20"/>
                <w:lang w:val="en-US"/>
              </w:rPr>
            </w:pPr>
            <w:r w:rsidRPr="00143DAF">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C16322" w:rsidRDefault="00000000">
            <w:pPr>
              <w:rPr>
                <w:rFonts w:cstheme="minorHAnsi"/>
                <w:bCs/>
                <w:color w:val="0000FF" w:themeColor="hyperlink"/>
                <w:sz w:val="20"/>
                <w:szCs w:val="20"/>
                <w:u w:val="single"/>
              </w:rPr>
            </w:pPr>
            <w:hyperlink r:id="rId8" w:history="1">
              <w:r w:rsidR="00B72C3F" w:rsidRPr="00C16322">
                <w:rPr>
                  <w:rStyle w:val="Hipercze"/>
                  <w:rFonts w:cstheme="minorHAnsi"/>
                  <w:bCs/>
                  <w:sz w:val="20"/>
                  <w:szCs w:val="20"/>
                </w:rPr>
                <w:t>https://www.umcs.pl/en/courses-in-english,21103.htm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7109532" w:rsidR="00DD1534" w:rsidRPr="003D1DA3" w:rsidRDefault="00DD1534">
            <w:pPr>
              <w:rPr>
                <w:rFonts w:cstheme="minorHAnsi"/>
                <w:bCs/>
                <w:sz w:val="20"/>
                <w:szCs w:val="20"/>
                <w:lang w:val="en-US"/>
              </w:rPr>
            </w:pPr>
          </w:p>
        </w:tc>
      </w:tr>
      <w:tr w:rsidR="00DD1534" w:rsidRPr="00E27A79"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7986971B"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DD189E">
              <w:rPr>
                <w:rFonts w:eastAsia="Times New Roman" w:cstheme="minorHAnsi"/>
                <w:bCs/>
                <w:sz w:val="20"/>
                <w:szCs w:val="20"/>
                <w:lang w:val="en-GB"/>
              </w:rPr>
              <w:t>15</w:t>
            </w:r>
          </w:p>
          <w:p w14:paraId="350CCFBD" w14:textId="6ABADDFD"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DD189E">
              <w:rPr>
                <w:rFonts w:eastAsia="Times New Roman" w:cstheme="minorHAnsi"/>
                <w:bCs/>
                <w:sz w:val="20"/>
                <w:szCs w:val="20"/>
                <w:lang w:val="en-GB"/>
              </w:rPr>
              <w:t>15</w:t>
            </w:r>
          </w:p>
          <w:p w14:paraId="478A499F" w14:textId="3F22E511"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DD189E">
              <w:rPr>
                <w:rFonts w:eastAsia="Times New Roman" w:cstheme="minorHAnsi"/>
                <w:bCs/>
                <w:sz w:val="20"/>
                <w:szCs w:val="20"/>
                <w:lang w:val="en-GB"/>
              </w:rPr>
              <w:t>2</w:t>
            </w:r>
            <w:r w:rsidRPr="003D1DA3">
              <w:rPr>
                <w:rFonts w:eastAsia="Times New Roman" w:cstheme="minorHAnsi"/>
                <w:bCs/>
                <w:sz w:val="20"/>
                <w:szCs w:val="20"/>
                <w:lang w:val="en-GB"/>
              </w:rPr>
              <w:br/>
              <w:t xml:space="preserve">Non-contact hours (students' own work): </w:t>
            </w:r>
            <w:r w:rsidR="00DD189E">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sidR="00DD189E">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sidR="00DD189E">
              <w:rPr>
                <w:rFonts w:eastAsia="Times New Roman" w:cstheme="minorHAnsi"/>
                <w:bCs/>
                <w:sz w:val="20"/>
                <w:szCs w:val="20"/>
                <w:lang w:val="en-GB"/>
              </w:rPr>
              <w:t>1</w:t>
            </w:r>
          </w:p>
          <w:p w14:paraId="552A100D" w14:textId="38BA8C3A"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DD189E">
              <w:rPr>
                <w:rFonts w:eastAsia="Times New Roman" w:cstheme="minorHAnsi"/>
                <w:bCs/>
                <w:sz w:val="20"/>
                <w:szCs w:val="20"/>
                <w:lang w:val="en-GB"/>
              </w:rPr>
              <w:t>3</w:t>
            </w:r>
          </w:p>
        </w:tc>
      </w:tr>
      <w:tr w:rsidR="00DD1534" w:rsidRPr="00E27A79"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8020D99" w:rsidR="00DD1534" w:rsidRPr="003D1DA3" w:rsidRDefault="00DD189E" w:rsidP="00B03010">
            <w:pPr>
              <w:rPr>
                <w:rFonts w:cstheme="minorHAnsi"/>
                <w:bCs/>
                <w:sz w:val="20"/>
                <w:szCs w:val="20"/>
                <w:lang w:val="en-US"/>
              </w:rPr>
            </w:pPr>
            <w:r w:rsidRPr="00DD189E">
              <w:rPr>
                <w:rFonts w:cstheme="minorHAnsi"/>
                <w:bCs/>
                <w:sz w:val="20"/>
                <w:szCs w:val="20"/>
                <w:lang w:val="en-US"/>
              </w:rPr>
              <w:t>Activity during class and exercises, oral exam</w:t>
            </w:r>
          </w:p>
        </w:tc>
      </w:tr>
      <w:tr w:rsidR="00DD1534" w:rsidRPr="00E27A79"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66AE2C88" w:rsidR="00DD1534" w:rsidRPr="003D1DA3" w:rsidRDefault="00DD189E" w:rsidP="00F053C7">
            <w:pPr>
              <w:jc w:val="both"/>
              <w:rPr>
                <w:rFonts w:eastAsia="Times New Roman" w:cstheme="minorHAnsi"/>
                <w:bCs/>
                <w:sz w:val="20"/>
                <w:szCs w:val="20"/>
                <w:lang w:val="en-US"/>
              </w:rPr>
            </w:pPr>
            <w:r w:rsidRPr="00DD189E">
              <w:rPr>
                <w:rFonts w:eastAsia="Times New Roman" w:cstheme="minorHAnsi"/>
                <w:bCs/>
                <w:sz w:val="20"/>
                <w:szCs w:val="20"/>
                <w:lang w:val="en-US"/>
              </w:rPr>
              <w:t xml:space="preserve">There are two main objectives of the course. First is to provide information on most important topics regarding types of negotiations, different styles and strategies that can be used in negotiations, coalition building, reaching agreement, negotiating disputes and dealing with cultural differences in negotiations. Second objective is to develop useful life skills of negotiations by using aforementioned knowledge in practical negotiation exercises.  </w:t>
            </w:r>
          </w:p>
        </w:tc>
      </w:tr>
      <w:tr w:rsidR="00DD1534" w:rsidRPr="00E27A79"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2C16F50E" w14:textId="77777777" w:rsidR="00DD189E" w:rsidRPr="00FA3EC0" w:rsidRDefault="00DD189E" w:rsidP="00DD189E">
            <w:pPr>
              <w:rPr>
                <w:rFonts w:ascii="Arial" w:hAnsi="Arial" w:cs="Arial"/>
                <w:sz w:val="20"/>
                <w:szCs w:val="20"/>
                <w:lang w:val="en-US"/>
              </w:rPr>
            </w:pPr>
            <w:r w:rsidRPr="00FA3EC0">
              <w:rPr>
                <w:rFonts w:ascii="Arial" w:hAnsi="Arial" w:cs="Arial"/>
                <w:sz w:val="20"/>
                <w:szCs w:val="20"/>
                <w:lang w:val="en-US"/>
              </w:rPr>
              <w:t xml:space="preserve">1. R. J. Lewicki, B. Barry and D. M. Saunders, </w:t>
            </w:r>
            <w:r w:rsidRPr="00FA3EC0">
              <w:rPr>
                <w:rFonts w:ascii="Arial" w:hAnsi="Arial" w:cs="Arial"/>
                <w:i/>
                <w:sz w:val="20"/>
                <w:szCs w:val="20"/>
                <w:lang w:val="en-US"/>
              </w:rPr>
              <w:t>Negotiation</w:t>
            </w:r>
            <w:r w:rsidRPr="00FA3EC0">
              <w:rPr>
                <w:rFonts w:ascii="Arial" w:hAnsi="Arial" w:cs="Arial"/>
                <w:sz w:val="20"/>
                <w:szCs w:val="20"/>
                <w:lang w:val="en-US"/>
              </w:rPr>
              <w:t xml:space="preserve">, New York: McGraw-Hill, 2014.  </w:t>
            </w:r>
          </w:p>
          <w:p w14:paraId="07C3EC49" w14:textId="77777777" w:rsidR="00DD189E" w:rsidRPr="00FA3EC0" w:rsidRDefault="00DD189E" w:rsidP="00DD189E">
            <w:pPr>
              <w:rPr>
                <w:rFonts w:ascii="Arial" w:hAnsi="Arial" w:cs="Arial"/>
                <w:sz w:val="20"/>
                <w:szCs w:val="20"/>
                <w:lang w:val="en-US"/>
              </w:rPr>
            </w:pPr>
            <w:r w:rsidRPr="00FA3EC0">
              <w:rPr>
                <w:rFonts w:ascii="Arial" w:hAnsi="Arial" w:cs="Arial"/>
                <w:sz w:val="20"/>
                <w:szCs w:val="20"/>
                <w:lang w:val="en-US"/>
              </w:rPr>
              <w:t xml:space="preserve">2. R. Fisher, W. L. Ury and B. Patton, </w:t>
            </w:r>
            <w:r w:rsidRPr="00FA3EC0">
              <w:rPr>
                <w:rFonts w:ascii="Arial" w:hAnsi="Arial" w:cs="Arial"/>
                <w:i/>
                <w:sz w:val="20"/>
                <w:szCs w:val="20"/>
                <w:lang w:val="en-US"/>
              </w:rPr>
              <w:t>Getting to Yes: Negotiating Agreement Without Giving In</w:t>
            </w:r>
            <w:r w:rsidRPr="00FA3EC0">
              <w:rPr>
                <w:rFonts w:ascii="Arial" w:hAnsi="Arial" w:cs="Arial"/>
                <w:sz w:val="20"/>
                <w:szCs w:val="20"/>
                <w:lang w:val="en-US"/>
              </w:rPr>
              <w:t xml:space="preserve">, Penguin, 2011. </w:t>
            </w:r>
          </w:p>
          <w:p w14:paraId="552A101D" w14:textId="024C69F7" w:rsidR="001C2D1A" w:rsidRPr="00DD189E" w:rsidRDefault="00DD189E" w:rsidP="00DD189E">
            <w:pPr>
              <w:rPr>
                <w:rFonts w:cstheme="minorHAnsi"/>
                <w:bCs/>
                <w:color w:val="333333"/>
                <w:sz w:val="20"/>
                <w:szCs w:val="20"/>
                <w:shd w:val="clear" w:color="auto" w:fill="FFFFFF"/>
                <w:lang w:val="en-US"/>
              </w:rPr>
            </w:pPr>
            <w:r w:rsidRPr="00DD189E">
              <w:rPr>
                <w:rFonts w:ascii="Arial" w:hAnsi="Arial" w:cs="Arial"/>
                <w:sz w:val="20"/>
                <w:szCs w:val="20"/>
                <w:lang w:val="en-US"/>
              </w:rPr>
              <w:t xml:space="preserve">3. L. Thompson, </w:t>
            </w:r>
            <w:r w:rsidRPr="00DD189E">
              <w:rPr>
                <w:rFonts w:ascii="Arial" w:hAnsi="Arial" w:cs="Arial"/>
                <w:i/>
                <w:sz w:val="20"/>
                <w:szCs w:val="20"/>
                <w:lang w:val="en-US"/>
              </w:rPr>
              <w:t>The Mind and Heart of the Negotiator</w:t>
            </w:r>
            <w:r w:rsidRPr="00DD189E">
              <w:rPr>
                <w:rFonts w:ascii="Arial" w:hAnsi="Arial" w:cs="Arial"/>
                <w:sz w:val="20"/>
                <w:szCs w:val="20"/>
                <w:lang w:val="en-US"/>
              </w:rPr>
              <w:t>, Pearson Education, 2014.</w:t>
            </w:r>
          </w:p>
        </w:tc>
      </w:tr>
      <w:tr w:rsidR="00DD1534" w:rsidRPr="00E27A79"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D1DA3"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14:paraId="26FB5BF7" w14:textId="77777777" w:rsidR="00DD189E" w:rsidRPr="00DD189E" w:rsidRDefault="00DD189E" w:rsidP="00DD189E">
            <w:pPr>
              <w:pStyle w:val="Akapitzlist"/>
              <w:numPr>
                <w:ilvl w:val="0"/>
                <w:numId w:val="12"/>
              </w:numPr>
              <w:rPr>
                <w:rFonts w:eastAsia="Times New Roman" w:cstheme="minorHAnsi"/>
                <w:bCs/>
                <w:sz w:val="20"/>
                <w:szCs w:val="20"/>
                <w:lang w:val="en-US"/>
              </w:rPr>
            </w:pPr>
            <w:r w:rsidRPr="00DD189E">
              <w:rPr>
                <w:rFonts w:eastAsia="Times New Roman" w:cstheme="minorHAnsi"/>
                <w:bCs/>
                <w:sz w:val="20"/>
                <w:szCs w:val="20"/>
                <w:lang w:val="en-US"/>
              </w:rPr>
              <w:t xml:space="preserve">about different negotiation types  </w:t>
            </w:r>
          </w:p>
          <w:p w14:paraId="1403E3E1" w14:textId="77777777" w:rsidR="00DD189E" w:rsidRPr="00DD189E" w:rsidRDefault="00DD189E" w:rsidP="00DD189E">
            <w:pPr>
              <w:pStyle w:val="Akapitzlist"/>
              <w:numPr>
                <w:ilvl w:val="0"/>
                <w:numId w:val="12"/>
              </w:numPr>
              <w:rPr>
                <w:rFonts w:eastAsia="Times New Roman" w:cstheme="minorHAnsi"/>
                <w:bCs/>
                <w:sz w:val="20"/>
                <w:szCs w:val="20"/>
                <w:lang w:val="en-US"/>
              </w:rPr>
            </w:pPr>
            <w:r w:rsidRPr="00DD189E">
              <w:rPr>
                <w:rFonts w:eastAsia="Times New Roman" w:cstheme="minorHAnsi"/>
                <w:bCs/>
                <w:sz w:val="20"/>
                <w:szCs w:val="20"/>
                <w:lang w:val="en-US"/>
              </w:rPr>
              <w:t>about different styles of negotiations and different negotiation strategies</w:t>
            </w:r>
          </w:p>
          <w:p w14:paraId="3A73448E" w14:textId="7449FDB6" w:rsidR="000C2FD8" w:rsidRPr="003D1DA3" w:rsidRDefault="00DD189E" w:rsidP="00DD189E">
            <w:pPr>
              <w:pStyle w:val="Akapitzlist"/>
              <w:numPr>
                <w:ilvl w:val="0"/>
                <w:numId w:val="12"/>
              </w:numPr>
              <w:rPr>
                <w:rFonts w:eastAsia="Times New Roman" w:cstheme="minorHAnsi"/>
                <w:bCs/>
                <w:sz w:val="20"/>
                <w:szCs w:val="20"/>
                <w:lang w:val="en-US"/>
              </w:rPr>
            </w:pPr>
            <w:r w:rsidRPr="00DD189E">
              <w:rPr>
                <w:rFonts w:eastAsia="Times New Roman" w:cstheme="minorHAnsi"/>
                <w:bCs/>
                <w:sz w:val="20"/>
                <w:szCs w:val="20"/>
                <w:lang w:val="en-US"/>
              </w:rPr>
              <w:t>about cultural differences in negotiation and how to overcome them</w:t>
            </w:r>
          </w:p>
          <w:p w14:paraId="697095DF" w14:textId="70CF906F" w:rsidR="000C2FD8"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563F4F4A" w14:textId="77777777" w:rsidR="00DD189E" w:rsidRPr="00DD189E" w:rsidRDefault="00DD189E" w:rsidP="00DD189E">
            <w:pPr>
              <w:pStyle w:val="Akapitzlist"/>
              <w:numPr>
                <w:ilvl w:val="0"/>
                <w:numId w:val="13"/>
              </w:numPr>
              <w:rPr>
                <w:rFonts w:eastAsia="Times New Roman" w:cstheme="minorHAnsi"/>
                <w:bCs/>
                <w:sz w:val="20"/>
                <w:szCs w:val="20"/>
                <w:lang w:val="en-US"/>
              </w:rPr>
            </w:pPr>
            <w:r w:rsidRPr="00DD189E">
              <w:rPr>
                <w:rFonts w:eastAsia="Times New Roman" w:cstheme="minorHAnsi"/>
                <w:bCs/>
                <w:sz w:val="20"/>
                <w:szCs w:val="20"/>
                <w:lang w:val="en-US"/>
              </w:rPr>
              <w:t>practical negotiation skills</w:t>
            </w:r>
          </w:p>
          <w:p w14:paraId="55D1B0D5" w14:textId="77777777" w:rsidR="00DD189E" w:rsidRPr="00DD189E" w:rsidRDefault="00DD189E" w:rsidP="00DD189E">
            <w:pPr>
              <w:pStyle w:val="Akapitzlist"/>
              <w:numPr>
                <w:ilvl w:val="0"/>
                <w:numId w:val="13"/>
              </w:numPr>
              <w:rPr>
                <w:rFonts w:eastAsia="Times New Roman" w:cstheme="minorHAnsi"/>
                <w:bCs/>
                <w:sz w:val="20"/>
                <w:szCs w:val="20"/>
                <w:lang w:val="en-US"/>
              </w:rPr>
            </w:pPr>
            <w:r w:rsidRPr="00DD189E">
              <w:rPr>
                <w:rFonts w:eastAsia="Times New Roman" w:cstheme="minorHAnsi"/>
                <w:bCs/>
                <w:sz w:val="20"/>
                <w:szCs w:val="20"/>
                <w:lang w:val="en-US"/>
              </w:rPr>
              <w:t xml:space="preserve">to prepare for negotiations and anticipate partners behaviour </w:t>
            </w:r>
          </w:p>
          <w:p w14:paraId="65E4F11A" w14:textId="6879CB3F" w:rsidR="000C2FD8" w:rsidRPr="003D1DA3" w:rsidRDefault="00DD189E" w:rsidP="00DD189E">
            <w:pPr>
              <w:pStyle w:val="Akapitzlist"/>
              <w:numPr>
                <w:ilvl w:val="0"/>
                <w:numId w:val="13"/>
              </w:numPr>
              <w:rPr>
                <w:rFonts w:eastAsia="Times New Roman" w:cstheme="minorHAnsi"/>
                <w:bCs/>
                <w:sz w:val="20"/>
                <w:szCs w:val="20"/>
                <w:lang w:val="en-US"/>
              </w:rPr>
            </w:pPr>
            <w:r w:rsidRPr="00DD189E">
              <w:rPr>
                <w:rFonts w:eastAsia="Times New Roman" w:cstheme="minorHAnsi"/>
                <w:bCs/>
                <w:sz w:val="20"/>
                <w:szCs w:val="20"/>
                <w:lang w:val="en-US"/>
              </w:rPr>
              <w:t>to conclude negotiations with lasting agreement</w:t>
            </w:r>
          </w:p>
          <w:p w14:paraId="1FC48C42" w14:textId="77777777" w:rsidR="005862CA"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1D4A0687" w14:textId="77777777" w:rsidR="00DD189E" w:rsidRPr="00DD189E" w:rsidRDefault="00DD189E" w:rsidP="00DD189E">
            <w:pPr>
              <w:pStyle w:val="Akapitzlist"/>
              <w:numPr>
                <w:ilvl w:val="0"/>
                <w:numId w:val="14"/>
              </w:numPr>
              <w:rPr>
                <w:rFonts w:eastAsia="Times New Roman" w:cstheme="minorHAnsi"/>
                <w:bCs/>
                <w:sz w:val="20"/>
                <w:szCs w:val="20"/>
                <w:lang w:val="en-US"/>
              </w:rPr>
            </w:pPr>
            <w:r w:rsidRPr="00DD189E">
              <w:rPr>
                <w:rFonts w:eastAsia="Times New Roman" w:cstheme="minorHAnsi"/>
                <w:bCs/>
                <w:sz w:val="20"/>
                <w:szCs w:val="20"/>
                <w:lang w:val="en-US"/>
              </w:rPr>
              <w:t xml:space="preserve">confidence in presenting and defending own interest </w:t>
            </w:r>
          </w:p>
          <w:p w14:paraId="3BE93D6A" w14:textId="77777777" w:rsidR="00DD189E" w:rsidRPr="00DD189E" w:rsidRDefault="00DD189E" w:rsidP="00DD189E">
            <w:pPr>
              <w:pStyle w:val="Akapitzlist"/>
              <w:numPr>
                <w:ilvl w:val="0"/>
                <w:numId w:val="14"/>
              </w:numPr>
              <w:rPr>
                <w:rFonts w:eastAsia="Times New Roman" w:cstheme="minorHAnsi"/>
                <w:bCs/>
                <w:sz w:val="20"/>
                <w:szCs w:val="20"/>
                <w:lang w:val="en-US"/>
              </w:rPr>
            </w:pPr>
            <w:r w:rsidRPr="00DD189E">
              <w:rPr>
                <w:rFonts w:eastAsia="Times New Roman" w:cstheme="minorHAnsi"/>
                <w:bCs/>
                <w:sz w:val="20"/>
                <w:szCs w:val="20"/>
                <w:lang w:val="en-US"/>
              </w:rPr>
              <w:t>ability to better understand partner needs</w:t>
            </w:r>
          </w:p>
          <w:p w14:paraId="552A1022" w14:textId="7DE5D336" w:rsidR="000C2FD8" w:rsidRPr="003D1DA3" w:rsidRDefault="00DD189E" w:rsidP="00DD189E">
            <w:pPr>
              <w:pStyle w:val="Akapitzlist"/>
              <w:numPr>
                <w:ilvl w:val="0"/>
                <w:numId w:val="14"/>
              </w:numPr>
              <w:rPr>
                <w:rFonts w:eastAsia="Times New Roman" w:cstheme="minorHAnsi"/>
                <w:bCs/>
                <w:sz w:val="20"/>
                <w:szCs w:val="20"/>
                <w:lang w:val="en-US"/>
              </w:rPr>
            </w:pPr>
            <w:r w:rsidRPr="00DD189E">
              <w:rPr>
                <w:rFonts w:eastAsia="Times New Roman" w:cstheme="minorHAnsi"/>
                <w:bCs/>
                <w:sz w:val="20"/>
                <w:szCs w:val="20"/>
                <w:lang w:val="en-US"/>
              </w:rPr>
              <w:t>open thinking and creativeness in developing new solutions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000000"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E27A79"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426A624F" w:rsidR="00FA6F83" w:rsidRPr="00A76008" w:rsidRDefault="003E7A98" w:rsidP="00F053C7">
            <w:pPr>
              <w:rPr>
                <w:rFonts w:cstheme="minorHAnsi"/>
                <w:sz w:val="20"/>
                <w:szCs w:val="20"/>
                <w:lang w:val="en-US"/>
              </w:rPr>
            </w:pPr>
            <w:r w:rsidRPr="00DD189E">
              <w:rPr>
                <w:rFonts w:cstheme="minorHAnsi"/>
                <w:bCs/>
                <w:sz w:val="20"/>
                <w:szCs w:val="20"/>
                <w:lang w:val="en-US"/>
              </w:rPr>
              <w:t>Activity during class and exercises, oral exam</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E27A79"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B5345FB" w14:textId="77777777" w:rsidR="003E7A98" w:rsidRPr="00FA3EC0" w:rsidRDefault="003E7A98" w:rsidP="003E7A98">
            <w:pPr>
              <w:rPr>
                <w:rFonts w:ascii="Arial" w:hAnsi="Arial" w:cs="Arial"/>
                <w:sz w:val="20"/>
                <w:szCs w:val="20"/>
                <w:lang w:val="en-US"/>
              </w:rPr>
            </w:pPr>
            <w:r w:rsidRPr="00FA3EC0">
              <w:rPr>
                <w:rFonts w:ascii="Arial" w:hAnsi="Arial" w:cs="Arial"/>
                <w:sz w:val="20"/>
                <w:szCs w:val="20"/>
                <w:lang w:val="en-US"/>
              </w:rPr>
              <w:t xml:space="preserve">1. R. J. Lewicki, B. Barry and D. M. Saunders, </w:t>
            </w:r>
            <w:r w:rsidRPr="00FA3EC0">
              <w:rPr>
                <w:rFonts w:ascii="Arial" w:hAnsi="Arial" w:cs="Arial"/>
                <w:i/>
                <w:sz w:val="20"/>
                <w:szCs w:val="20"/>
                <w:lang w:val="en-US"/>
              </w:rPr>
              <w:t>Negotiation</w:t>
            </w:r>
            <w:r w:rsidRPr="00FA3EC0">
              <w:rPr>
                <w:rFonts w:ascii="Arial" w:hAnsi="Arial" w:cs="Arial"/>
                <w:sz w:val="20"/>
                <w:szCs w:val="20"/>
                <w:lang w:val="en-US"/>
              </w:rPr>
              <w:t xml:space="preserve">, New York: McGraw-Hill, 2014.  </w:t>
            </w:r>
          </w:p>
          <w:p w14:paraId="44B0AA31" w14:textId="77777777" w:rsidR="003E7A98" w:rsidRPr="00FA3EC0" w:rsidRDefault="003E7A98" w:rsidP="003E7A98">
            <w:pPr>
              <w:rPr>
                <w:rFonts w:ascii="Arial" w:hAnsi="Arial" w:cs="Arial"/>
                <w:sz w:val="20"/>
                <w:szCs w:val="20"/>
                <w:lang w:val="en-US"/>
              </w:rPr>
            </w:pPr>
            <w:r w:rsidRPr="00FA3EC0">
              <w:rPr>
                <w:rFonts w:ascii="Arial" w:hAnsi="Arial" w:cs="Arial"/>
                <w:sz w:val="20"/>
                <w:szCs w:val="20"/>
                <w:lang w:val="en-US"/>
              </w:rPr>
              <w:t xml:space="preserve">2. R. Fisher, W. L. Ury and B. Patton, </w:t>
            </w:r>
            <w:r w:rsidRPr="00FA3EC0">
              <w:rPr>
                <w:rFonts w:ascii="Arial" w:hAnsi="Arial" w:cs="Arial"/>
                <w:i/>
                <w:sz w:val="20"/>
                <w:szCs w:val="20"/>
                <w:lang w:val="en-US"/>
              </w:rPr>
              <w:t>Getting to Yes: Negotiating Agreement Without Giving In</w:t>
            </w:r>
            <w:r w:rsidRPr="00FA3EC0">
              <w:rPr>
                <w:rFonts w:ascii="Arial" w:hAnsi="Arial" w:cs="Arial"/>
                <w:sz w:val="20"/>
                <w:szCs w:val="20"/>
                <w:lang w:val="en-US"/>
              </w:rPr>
              <w:t xml:space="preserve">, Penguin, 2011. </w:t>
            </w:r>
          </w:p>
          <w:p w14:paraId="552A1038" w14:textId="487DE4F4" w:rsidR="00DD1534" w:rsidRPr="003E7A98" w:rsidRDefault="003E7A98" w:rsidP="003E7A98">
            <w:pPr>
              <w:rPr>
                <w:rFonts w:cstheme="minorHAnsi"/>
                <w:sz w:val="20"/>
                <w:szCs w:val="20"/>
                <w:lang w:val="en-US"/>
              </w:rPr>
            </w:pPr>
            <w:r w:rsidRPr="00DD189E">
              <w:rPr>
                <w:rFonts w:ascii="Arial" w:hAnsi="Arial" w:cs="Arial"/>
                <w:sz w:val="20"/>
                <w:szCs w:val="20"/>
                <w:lang w:val="en-US"/>
              </w:rPr>
              <w:t xml:space="preserve">3. L. Thompson, </w:t>
            </w:r>
            <w:r w:rsidRPr="00DD189E">
              <w:rPr>
                <w:rFonts w:ascii="Arial" w:hAnsi="Arial" w:cs="Arial"/>
                <w:i/>
                <w:sz w:val="20"/>
                <w:szCs w:val="20"/>
                <w:lang w:val="en-US"/>
              </w:rPr>
              <w:t>The Mind and Heart of the Negotiator</w:t>
            </w:r>
            <w:r w:rsidRPr="00DD189E">
              <w:rPr>
                <w:rFonts w:ascii="Arial" w:hAnsi="Arial" w:cs="Arial"/>
                <w:sz w:val="20"/>
                <w:szCs w:val="20"/>
                <w:lang w:val="en-US"/>
              </w:rPr>
              <w:t>, Pearson Education, 2014.</w:t>
            </w:r>
          </w:p>
        </w:tc>
      </w:tr>
      <w:tr w:rsidR="003E7A98" w:rsidRPr="00E27A79"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3E7A98" w:rsidRPr="003D1DA3" w:rsidRDefault="003E7A98" w:rsidP="003E7A98">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F6C8DE1" w14:textId="77777777" w:rsidR="003E7A98" w:rsidRPr="003D1DA3" w:rsidRDefault="003E7A98" w:rsidP="003E7A98">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628BD238" w14:textId="77777777" w:rsidR="003E7A98" w:rsidRPr="00DD189E" w:rsidRDefault="003E7A98" w:rsidP="003E7A98">
            <w:pPr>
              <w:pStyle w:val="Akapitzlist"/>
              <w:numPr>
                <w:ilvl w:val="0"/>
                <w:numId w:val="20"/>
              </w:numPr>
              <w:rPr>
                <w:rFonts w:eastAsia="Times New Roman" w:cstheme="minorHAnsi"/>
                <w:bCs/>
                <w:sz w:val="20"/>
                <w:szCs w:val="20"/>
                <w:lang w:val="en-US"/>
              </w:rPr>
            </w:pPr>
            <w:r w:rsidRPr="00DD189E">
              <w:rPr>
                <w:rFonts w:eastAsia="Times New Roman" w:cstheme="minorHAnsi"/>
                <w:bCs/>
                <w:sz w:val="20"/>
                <w:szCs w:val="20"/>
                <w:lang w:val="en-US"/>
              </w:rPr>
              <w:t xml:space="preserve">about different negotiation types  </w:t>
            </w:r>
          </w:p>
          <w:p w14:paraId="290C943F" w14:textId="77777777" w:rsidR="003E7A98" w:rsidRPr="00DD189E" w:rsidRDefault="003E7A98" w:rsidP="003E7A98">
            <w:pPr>
              <w:pStyle w:val="Akapitzlist"/>
              <w:numPr>
                <w:ilvl w:val="0"/>
                <w:numId w:val="20"/>
              </w:numPr>
              <w:rPr>
                <w:rFonts w:eastAsia="Times New Roman" w:cstheme="minorHAnsi"/>
                <w:bCs/>
                <w:sz w:val="20"/>
                <w:szCs w:val="20"/>
                <w:lang w:val="en-US"/>
              </w:rPr>
            </w:pPr>
            <w:r w:rsidRPr="00DD189E">
              <w:rPr>
                <w:rFonts w:eastAsia="Times New Roman" w:cstheme="minorHAnsi"/>
                <w:bCs/>
                <w:sz w:val="20"/>
                <w:szCs w:val="20"/>
                <w:lang w:val="en-US"/>
              </w:rPr>
              <w:t>about different styles of negotiations and different negotiation strategies</w:t>
            </w:r>
          </w:p>
          <w:p w14:paraId="62A00FEC" w14:textId="77777777" w:rsidR="003E7A98" w:rsidRPr="003D1DA3" w:rsidRDefault="003E7A98" w:rsidP="003E7A98">
            <w:pPr>
              <w:pStyle w:val="Akapitzlist"/>
              <w:numPr>
                <w:ilvl w:val="0"/>
                <w:numId w:val="20"/>
              </w:numPr>
              <w:rPr>
                <w:rFonts w:eastAsia="Times New Roman" w:cstheme="minorHAnsi"/>
                <w:bCs/>
                <w:sz w:val="20"/>
                <w:szCs w:val="20"/>
                <w:lang w:val="en-US"/>
              </w:rPr>
            </w:pPr>
            <w:r w:rsidRPr="00DD189E">
              <w:rPr>
                <w:rFonts w:eastAsia="Times New Roman" w:cstheme="minorHAnsi"/>
                <w:bCs/>
                <w:sz w:val="20"/>
                <w:szCs w:val="20"/>
                <w:lang w:val="en-US"/>
              </w:rPr>
              <w:t>about cultural differences in negotiation and how to overcome them</w:t>
            </w:r>
          </w:p>
          <w:p w14:paraId="318FC52D" w14:textId="77777777" w:rsidR="003E7A98" w:rsidRPr="003D1DA3" w:rsidRDefault="003E7A98" w:rsidP="003E7A9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738C0D29" w14:textId="77777777" w:rsidR="003E7A98" w:rsidRPr="00DD189E" w:rsidRDefault="003E7A98" w:rsidP="003E7A98">
            <w:pPr>
              <w:pStyle w:val="Akapitzlist"/>
              <w:numPr>
                <w:ilvl w:val="0"/>
                <w:numId w:val="21"/>
              </w:numPr>
              <w:rPr>
                <w:rFonts w:eastAsia="Times New Roman" w:cstheme="minorHAnsi"/>
                <w:bCs/>
                <w:sz w:val="20"/>
                <w:szCs w:val="20"/>
                <w:lang w:val="en-US"/>
              </w:rPr>
            </w:pPr>
            <w:r w:rsidRPr="00DD189E">
              <w:rPr>
                <w:rFonts w:eastAsia="Times New Roman" w:cstheme="minorHAnsi"/>
                <w:bCs/>
                <w:sz w:val="20"/>
                <w:szCs w:val="20"/>
                <w:lang w:val="en-US"/>
              </w:rPr>
              <w:t>practical negotiation skills</w:t>
            </w:r>
          </w:p>
          <w:p w14:paraId="5EE1D87A" w14:textId="77777777" w:rsidR="003E7A98" w:rsidRPr="00DD189E" w:rsidRDefault="003E7A98" w:rsidP="003E7A98">
            <w:pPr>
              <w:pStyle w:val="Akapitzlist"/>
              <w:numPr>
                <w:ilvl w:val="0"/>
                <w:numId w:val="21"/>
              </w:numPr>
              <w:rPr>
                <w:rFonts w:eastAsia="Times New Roman" w:cstheme="minorHAnsi"/>
                <w:bCs/>
                <w:sz w:val="20"/>
                <w:szCs w:val="20"/>
                <w:lang w:val="en-US"/>
              </w:rPr>
            </w:pPr>
            <w:r w:rsidRPr="00DD189E">
              <w:rPr>
                <w:rFonts w:eastAsia="Times New Roman" w:cstheme="minorHAnsi"/>
                <w:bCs/>
                <w:sz w:val="20"/>
                <w:szCs w:val="20"/>
                <w:lang w:val="en-US"/>
              </w:rPr>
              <w:t xml:space="preserve">to prepare for negotiations and anticipate partners behaviour </w:t>
            </w:r>
          </w:p>
          <w:p w14:paraId="193AA075" w14:textId="77777777" w:rsidR="003E7A98" w:rsidRPr="003D1DA3" w:rsidRDefault="003E7A98" w:rsidP="003E7A98">
            <w:pPr>
              <w:pStyle w:val="Akapitzlist"/>
              <w:numPr>
                <w:ilvl w:val="0"/>
                <w:numId w:val="21"/>
              </w:numPr>
              <w:rPr>
                <w:rFonts w:eastAsia="Times New Roman" w:cstheme="minorHAnsi"/>
                <w:bCs/>
                <w:sz w:val="20"/>
                <w:szCs w:val="20"/>
                <w:lang w:val="en-US"/>
              </w:rPr>
            </w:pPr>
            <w:r w:rsidRPr="00DD189E">
              <w:rPr>
                <w:rFonts w:eastAsia="Times New Roman" w:cstheme="minorHAnsi"/>
                <w:bCs/>
                <w:sz w:val="20"/>
                <w:szCs w:val="20"/>
                <w:lang w:val="en-US"/>
              </w:rPr>
              <w:t>to conclude negotiations with lasting agreement</w:t>
            </w:r>
          </w:p>
          <w:p w14:paraId="792A5DB3" w14:textId="77777777" w:rsidR="003E7A98" w:rsidRPr="003D1DA3" w:rsidRDefault="003E7A98" w:rsidP="003E7A9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69599AE1" w14:textId="77777777" w:rsidR="003E7A98" w:rsidRPr="00DD189E" w:rsidRDefault="003E7A98" w:rsidP="003E7A98">
            <w:pPr>
              <w:pStyle w:val="Akapitzlist"/>
              <w:numPr>
                <w:ilvl w:val="0"/>
                <w:numId w:val="22"/>
              </w:numPr>
              <w:rPr>
                <w:rFonts w:eastAsia="Times New Roman" w:cstheme="minorHAnsi"/>
                <w:bCs/>
                <w:sz w:val="20"/>
                <w:szCs w:val="20"/>
                <w:lang w:val="en-US"/>
              </w:rPr>
            </w:pPr>
            <w:r w:rsidRPr="00DD189E">
              <w:rPr>
                <w:rFonts w:eastAsia="Times New Roman" w:cstheme="minorHAnsi"/>
                <w:bCs/>
                <w:sz w:val="20"/>
                <w:szCs w:val="20"/>
                <w:lang w:val="en-US"/>
              </w:rPr>
              <w:t xml:space="preserve">confidence in presenting and defending own interest </w:t>
            </w:r>
          </w:p>
          <w:p w14:paraId="13B166B6" w14:textId="77777777" w:rsidR="003E7A98" w:rsidRDefault="003E7A98" w:rsidP="003E7A98">
            <w:pPr>
              <w:pStyle w:val="Akapitzlist"/>
              <w:numPr>
                <w:ilvl w:val="0"/>
                <w:numId w:val="22"/>
              </w:numPr>
              <w:rPr>
                <w:rFonts w:eastAsia="Times New Roman" w:cstheme="minorHAnsi"/>
                <w:bCs/>
                <w:sz w:val="20"/>
                <w:szCs w:val="20"/>
                <w:lang w:val="en-US"/>
              </w:rPr>
            </w:pPr>
            <w:r w:rsidRPr="00DD189E">
              <w:rPr>
                <w:rFonts w:eastAsia="Times New Roman" w:cstheme="minorHAnsi"/>
                <w:bCs/>
                <w:sz w:val="20"/>
                <w:szCs w:val="20"/>
                <w:lang w:val="en-US"/>
              </w:rPr>
              <w:t>ability to better understand partner needs</w:t>
            </w:r>
          </w:p>
          <w:p w14:paraId="552A103D" w14:textId="1AAA55FC" w:rsidR="003E7A98" w:rsidRPr="003E7A98" w:rsidRDefault="003E7A98" w:rsidP="003E7A98">
            <w:pPr>
              <w:pStyle w:val="Akapitzlist"/>
              <w:numPr>
                <w:ilvl w:val="0"/>
                <w:numId w:val="22"/>
              </w:numPr>
              <w:rPr>
                <w:rFonts w:eastAsia="Times New Roman" w:cstheme="minorHAnsi"/>
                <w:bCs/>
                <w:sz w:val="20"/>
                <w:szCs w:val="20"/>
                <w:lang w:val="en-US"/>
              </w:rPr>
            </w:pPr>
            <w:r w:rsidRPr="003E7A98">
              <w:rPr>
                <w:rFonts w:eastAsia="Times New Roman" w:cstheme="minorHAnsi"/>
                <w:bCs/>
                <w:sz w:val="20"/>
                <w:szCs w:val="20"/>
                <w:lang w:val="en-US"/>
              </w:rPr>
              <w:t>open thinking and creativeness in developing new solutions</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2A9905EB" w14:textId="77777777" w:rsidR="003E7A98" w:rsidRPr="003E7A98" w:rsidRDefault="00B72C3F" w:rsidP="003E7A98">
            <w:pPr>
              <w:pStyle w:val="Akapitzlist"/>
              <w:numPr>
                <w:ilvl w:val="0"/>
                <w:numId w:val="2"/>
              </w:numPr>
              <w:rPr>
                <w:rFonts w:eastAsia="Times New Roman" w:cstheme="minorHAnsi"/>
                <w:sz w:val="20"/>
                <w:szCs w:val="20"/>
                <w:lang w:val="en-US"/>
              </w:rPr>
            </w:pPr>
            <w:r w:rsidRPr="00A76008">
              <w:rPr>
                <w:rFonts w:eastAsia="Times New Roman" w:cstheme="minorHAnsi"/>
                <w:sz w:val="20"/>
                <w:szCs w:val="20"/>
                <w:lang w:val="en-US"/>
              </w:rPr>
              <w:t xml:space="preserve"> </w:t>
            </w:r>
            <w:r w:rsidR="003E7A98" w:rsidRPr="003E7A98">
              <w:rPr>
                <w:rFonts w:eastAsia="Times New Roman" w:cstheme="minorHAnsi"/>
                <w:sz w:val="20"/>
                <w:szCs w:val="20"/>
                <w:lang w:val="en-US"/>
              </w:rPr>
              <w:t>Introduction to negotiations.</w:t>
            </w:r>
          </w:p>
          <w:p w14:paraId="4B84C4FD" w14:textId="77777777" w:rsidR="003E7A98" w:rsidRPr="003E7A98" w:rsidRDefault="003E7A98" w:rsidP="003E7A98">
            <w:pPr>
              <w:pStyle w:val="Akapitzlist"/>
              <w:numPr>
                <w:ilvl w:val="0"/>
                <w:numId w:val="2"/>
              </w:numPr>
              <w:rPr>
                <w:rFonts w:eastAsia="Times New Roman" w:cstheme="minorHAnsi"/>
                <w:sz w:val="20"/>
                <w:szCs w:val="20"/>
                <w:lang w:val="en-US"/>
              </w:rPr>
            </w:pPr>
            <w:r w:rsidRPr="003E7A98">
              <w:rPr>
                <w:rFonts w:eastAsia="Times New Roman" w:cstheme="minorHAnsi"/>
                <w:sz w:val="20"/>
                <w:szCs w:val="20"/>
                <w:lang w:val="en-US"/>
              </w:rPr>
              <w:t>Two party distributive negotiations.</w:t>
            </w:r>
          </w:p>
          <w:p w14:paraId="3F85F5BA" w14:textId="77777777" w:rsidR="003E7A98" w:rsidRPr="003E7A98" w:rsidRDefault="003E7A98" w:rsidP="003E7A98">
            <w:pPr>
              <w:pStyle w:val="Akapitzlist"/>
              <w:numPr>
                <w:ilvl w:val="0"/>
                <w:numId w:val="2"/>
              </w:numPr>
              <w:rPr>
                <w:rFonts w:eastAsia="Times New Roman" w:cstheme="minorHAnsi"/>
                <w:sz w:val="20"/>
                <w:szCs w:val="20"/>
                <w:lang w:val="en-US"/>
              </w:rPr>
            </w:pPr>
            <w:r w:rsidRPr="003E7A98">
              <w:rPr>
                <w:rFonts w:eastAsia="Times New Roman" w:cstheme="minorHAnsi"/>
                <w:sz w:val="20"/>
                <w:szCs w:val="20"/>
                <w:lang w:val="en-US"/>
              </w:rPr>
              <w:t>Two party integrative negotiations.</w:t>
            </w:r>
          </w:p>
          <w:p w14:paraId="1130B5EB" w14:textId="77777777" w:rsidR="003E7A98" w:rsidRPr="003E7A98" w:rsidRDefault="003E7A98" w:rsidP="003E7A98">
            <w:pPr>
              <w:pStyle w:val="Akapitzlist"/>
              <w:numPr>
                <w:ilvl w:val="0"/>
                <w:numId w:val="2"/>
              </w:numPr>
              <w:rPr>
                <w:rFonts w:eastAsia="Times New Roman" w:cstheme="minorHAnsi"/>
                <w:sz w:val="20"/>
                <w:szCs w:val="20"/>
                <w:lang w:val="en-US"/>
              </w:rPr>
            </w:pPr>
            <w:r w:rsidRPr="003E7A98">
              <w:rPr>
                <w:rFonts w:eastAsia="Times New Roman" w:cstheme="minorHAnsi"/>
                <w:sz w:val="20"/>
                <w:szCs w:val="20"/>
                <w:lang w:val="en-US"/>
              </w:rPr>
              <w:t>Critical skills for negotiator.</w:t>
            </w:r>
          </w:p>
          <w:p w14:paraId="14BFA794" w14:textId="77777777" w:rsidR="003E7A98" w:rsidRPr="003E7A98" w:rsidRDefault="003E7A98" w:rsidP="003E7A98">
            <w:pPr>
              <w:pStyle w:val="Akapitzlist"/>
              <w:numPr>
                <w:ilvl w:val="0"/>
                <w:numId w:val="2"/>
              </w:numPr>
              <w:rPr>
                <w:rFonts w:eastAsia="Times New Roman" w:cstheme="minorHAnsi"/>
                <w:sz w:val="20"/>
                <w:szCs w:val="20"/>
                <w:lang w:val="en-US"/>
              </w:rPr>
            </w:pPr>
            <w:r w:rsidRPr="003E7A98">
              <w:rPr>
                <w:rFonts w:eastAsia="Times New Roman" w:cstheme="minorHAnsi"/>
                <w:sz w:val="20"/>
                <w:szCs w:val="20"/>
                <w:lang w:val="en-US"/>
              </w:rPr>
              <w:t>Negotiating disputes.</w:t>
            </w:r>
          </w:p>
          <w:p w14:paraId="178C9CE1" w14:textId="77777777" w:rsidR="003E7A98" w:rsidRPr="003E7A98" w:rsidRDefault="003E7A98" w:rsidP="003E7A98">
            <w:pPr>
              <w:pStyle w:val="Akapitzlist"/>
              <w:numPr>
                <w:ilvl w:val="0"/>
                <w:numId w:val="2"/>
              </w:numPr>
              <w:rPr>
                <w:rFonts w:eastAsia="Times New Roman" w:cstheme="minorHAnsi"/>
                <w:sz w:val="20"/>
                <w:szCs w:val="20"/>
                <w:lang w:val="en-US"/>
              </w:rPr>
            </w:pPr>
            <w:r w:rsidRPr="003E7A98">
              <w:rPr>
                <w:rFonts w:eastAsia="Times New Roman" w:cstheme="minorHAnsi"/>
                <w:sz w:val="20"/>
                <w:szCs w:val="20"/>
                <w:lang w:val="en-US"/>
              </w:rPr>
              <w:t>Job negotiations.</w:t>
            </w:r>
          </w:p>
          <w:p w14:paraId="552A1046" w14:textId="086B1B7D" w:rsidR="00B72C3F" w:rsidRPr="00A76008" w:rsidRDefault="003E7A98" w:rsidP="003E7A98">
            <w:pPr>
              <w:pStyle w:val="Akapitzlist"/>
              <w:numPr>
                <w:ilvl w:val="0"/>
                <w:numId w:val="2"/>
              </w:numPr>
              <w:rPr>
                <w:rFonts w:cstheme="minorHAnsi"/>
                <w:sz w:val="20"/>
                <w:szCs w:val="20"/>
                <w:lang w:val="en-US"/>
              </w:rPr>
            </w:pPr>
            <w:r w:rsidRPr="003E7A98">
              <w:rPr>
                <w:rFonts w:eastAsia="Times New Roman" w:cstheme="minorHAnsi"/>
                <w:sz w:val="20"/>
                <w:szCs w:val="20"/>
                <w:lang w:val="en-US"/>
              </w:rPr>
              <w:t>Cross-cultural negotiations.</w:t>
            </w:r>
          </w:p>
        </w:tc>
      </w:tr>
      <w:tr w:rsidR="00B72C3F" w:rsidRPr="00E27A79"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20D8276C" w:rsidR="00B72C3F" w:rsidRPr="00A76008" w:rsidRDefault="00301528" w:rsidP="00B72C3F">
            <w:pPr>
              <w:rPr>
                <w:rFonts w:cstheme="minorHAnsi"/>
                <w:sz w:val="20"/>
                <w:szCs w:val="20"/>
                <w:lang w:val="en-US"/>
              </w:rPr>
            </w:pPr>
            <w:r w:rsidRPr="00301528">
              <w:rPr>
                <w:rFonts w:cstheme="minorHAnsi"/>
                <w:sz w:val="20"/>
                <w:szCs w:val="20"/>
                <w:lang w:val="en-US"/>
              </w:rPr>
              <w:t>Informative lecture, presentation, negotiations in practice</w:t>
            </w:r>
          </w:p>
        </w:tc>
      </w:tr>
      <w:tr w:rsidR="00B72C3F" w:rsidRPr="00E27A79"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0902497D" w:rsidR="00B72C3F" w:rsidRPr="00A76008" w:rsidRDefault="00301528" w:rsidP="00B72C3F">
            <w:pPr>
              <w:rPr>
                <w:rFonts w:cstheme="minorHAnsi"/>
                <w:sz w:val="20"/>
                <w:szCs w:val="20"/>
                <w:lang w:val="en-US"/>
              </w:rPr>
            </w:pPr>
            <w:r w:rsidRPr="00301528">
              <w:rPr>
                <w:rFonts w:cstheme="minorHAnsi"/>
                <w:sz w:val="20"/>
                <w:szCs w:val="20"/>
                <w:lang w:val="en-US"/>
              </w:rPr>
              <w:t>Attendance, activity during class and exercises, oral exam</w:t>
            </w:r>
          </w:p>
        </w:tc>
      </w:tr>
    </w:tbl>
    <w:p w14:paraId="552A1050" w14:textId="77777777" w:rsidR="00D055F6" w:rsidRPr="00A76008" w:rsidRDefault="00D055F6">
      <w:pPr>
        <w:rPr>
          <w:rFonts w:cstheme="minorHAnsi"/>
          <w:sz w:val="20"/>
          <w:szCs w:val="20"/>
          <w:lang w:val="en-US"/>
        </w:rPr>
      </w:pPr>
    </w:p>
    <w:sectPr w:rsidR="00D055F6" w:rsidRPr="00A76008" w:rsidSect="00EC31A2">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82E9" w14:textId="77777777" w:rsidR="00EC31A2" w:rsidRDefault="00EC31A2" w:rsidP="006E7390">
      <w:pPr>
        <w:spacing w:after="0" w:line="240" w:lineRule="auto"/>
      </w:pPr>
      <w:r>
        <w:separator/>
      </w:r>
    </w:p>
  </w:endnote>
  <w:endnote w:type="continuationSeparator" w:id="0">
    <w:p w14:paraId="13C4E9E0" w14:textId="77777777" w:rsidR="00EC31A2" w:rsidRDefault="00EC31A2"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EBA9" w14:textId="77777777" w:rsidR="00EC31A2" w:rsidRDefault="00EC31A2" w:rsidP="006E7390">
      <w:pPr>
        <w:spacing w:after="0" w:line="240" w:lineRule="auto"/>
      </w:pPr>
      <w:r>
        <w:separator/>
      </w:r>
    </w:p>
  </w:footnote>
  <w:footnote w:type="continuationSeparator" w:id="0">
    <w:p w14:paraId="40AA6501" w14:textId="77777777" w:rsidR="00EC31A2" w:rsidRDefault="00EC31A2"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46934"/>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6141A"/>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95541"/>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3391033">
    <w:abstractNumId w:val="7"/>
  </w:num>
  <w:num w:numId="2" w16cid:durableId="1796944220">
    <w:abstractNumId w:val="1"/>
  </w:num>
  <w:num w:numId="3" w16cid:durableId="574585012">
    <w:abstractNumId w:val="18"/>
  </w:num>
  <w:num w:numId="4" w16cid:durableId="386954812">
    <w:abstractNumId w:val="2"/>
  </w:num>
  <w:num w:numId="5" w16cid:durableId="1068193021">
    <w:abstractNumId w:val="20"/>
  </w:num>
  <w:num w:numId="6" w16cid:durableId="302391948">
    <w:abstractNumId w:val="16"/>
  </w:num>
  <w:num w:numId="7" w16cid:durableId="1284651762">
    <w:abstractNumId w:val="11"/>
  </w:num>
  <w:num w:numId="8" w16cid:durableId="207425563">
    <w:abstractNumId w:val="15"/>
  </w:num>
  <w:num w:numId="9" w16cid:durableId="1958444032">
    <w:abstractNumId w:val="8"/>
  </w:num>
  <w:num w:numId="10" w16cid:durableId="1508641657">
    <w:abstractNumId w:val="6"/>
  </w:num>
  <w:num w:numId="11" w16cid:durableId="1057895545">
    <w:abstractNumId w:val="21"/>
  </w:num>
  <w:num w:numId="12" w16cid:durableId="1407726014">
    <w:abstractNumId w:val="3"/>
  </w:num>
  <w:num w:numId="13" w16cid:durableId="303967788">
    <w:abstractNumId w:val="14"/>
  </w:num>
  <w:num w:numId="14" w16cid:durableId="796535103">
    <w:abstractNumId w:val="0"/>
  </w:num>
  <w:num w:numId="15" w16cid:durableId="27070999">
    <w:abstractNumId w:val="9"/>
  </w:num>
  <w:num w:numId="16" w16cid:durableId="1349870742">
    <w:abstractNumId w:val="10"/>
  </w:num>
  <w:num w:numId="17" w16cid:durableId="45108768">
    <w:abstractNumId w:val="13"/>
  </w:num>
  <w:num w:numId="18" w16cid:durableId="1394701129">
    <w:abstractNumId w:val="17"/>
  </w:num>
  <w:num w:numId="19" w16cid:durableId="1425421568">
    <w:abstractNumId w:val="4"/>
  </w:num>
  <w:num w:numId="20" w16cid:durableId="1463887747">
    <w:abstractNumId w:val="5"/>
  </w:num>
  <w:num w:numId="21" w16cid:durableId="1789615477">
    <w:abstractNumId w:val="12"/>
  </w:num>
  <w:num w:numId="22" w16cid:durableId="14006409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34"/>
    <w:rsid w:val="00050FC2"/>
    <w:rsid w:val="00061BB8"/>
    <w:rsid w:val="000C2FD8"/>
    <w:rsid w:val="000E6206"/>
    <w:rsid w:val="00143DAF"/>
    <w:rsid w:val="00156121"/>
    <w:rsid w:val="001843FB"/>
    <w:rsid w:val="001C2D1A"/>
    <w:rsid w:val="001E424A"/>
    <w:rsid w:val="00216ADF"/>
    <w:rsid w:val="002E3EE7"/>
    <w:rsid w:val="00301528"/>
    <w:rsid w:val="003233B4"/>
    <w:rsid w:val="003D1DA3"/>
    <w:rsid w:val="003E5E2B"/>
    <w:rsid w:val="003E7A98"/>
    <w:rsid w:val="0045596C"/>
    <w:rsid w:val="004D7065"/>
    <w:rsid w:val="0050630E"/>
    <w:rsid w:val="00544B72"/>
    <w:rsid w:val="00560D3B"/>
    <w:rsid w:val="005862CA"/>
    <w:rsid w:val="005F1CAD"/>
    <w:rsid w:val="00670459"/>
    <w:rsid w:val="00693951"/>
    <w:rsid w:val="006A6A42"/>
    <w:rsid w:val="006D36F2"/>
    <w:rsid w:val="006E7390"/>
    <w:rsid w:val="00703700"/>
    <w:rsid w:val="00716989"/>
    <w:rsid w:val="00735AA7"/>
    <w:rsid w:val="00754C7B"/>
    <w:rsid w:val="007A495E"/>
    <w:rsid w:val="007A77FC"/>
    <w:rsid w:val="00806345"/>
    <w:rsid w:val="008D113F"/>
    <w:rsid w:val="009C378A"/>
    <w:rsid w:val="009E034D"/>
    <w:rsid w:val="009E16F3"/>
    <w:rsid w:val="00A01276"/>
    <w:rsid w:val="00A4414B"/>
    <w:rsid w:val="00A55BB8"/>
    <w:rsid w:val="00A76008"/>
    <w:rsid w:val="00AD176F"/>
    <w:rsid w:val="00B03010"/>
    <w:rsid w:val="00B72C3F"/>
    <w:rsid w:val="00BA02F8"/>
    <w:rsid w:val="00C16322"/>
    <w:rsid w:val="00C31C17"/>
    <w:rsid w:val="00C6593B"/>
    <w:rsid w:val="00D055F6"/>
    <w:rsid w:val="00D52B9B"/>
    <w:rsid w:val="00DB1F45"/>
    <w:rsid w:val="00DD1534"/>
    <w:rsid w:val="00DD189E"/>
    <w:rsid w:val="00E022BE"/>
    <w:rsid w:val="00E27A79"/>
    <w:rsid w:val="00EC31A2"/>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A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E414EF-818A-4E27-89D4-9ABC46758902}">
  <ds:schemaRefs>
    <ds:schemaRef ds:uri="http://schemas.openxmlformats.org/officeDocument/2006/bibliography"/>
  </ds:schemaRefs>
</ds:datastoreItem>
</file>

<file path=customXml/itemProps2.xml><?xml version="1.0" encoding="utf-8"?>
<ds:datastoreItem xmlns:ds="http://schemas.openxmlformats.org/officeDocument/2006/customXml" ds:itemID="{7D9C1B75-9DAD-465C-97BE-BE99DBEF322B}"/>
</file>

<file path=customXml/itemProps3.xml><?xml version="1.0" encoding="utf-8"?>
<ds:datastoreItem xmlns:ds="http://schemas.openxmlformats.org/officeDocument/2006/customXml" ds:itemID="{BA73F7E5-569A-4A63-B930-326CE524B10E}"/>
</file>

<file path=customXml/itemProps4.xml><?xml version="1.0" encoding="utf-8"?>
<ds:datastoreItem xmlns:ds="http://schemas.openxmlformats.org/officeDocument/2006/customXml" ds:itemID="{4F8699F6-B4C9-4BBB-B495-CE9806A59236}"/>
</file>

<file path=docProps/app.xml><?xml version="1.0" encoding="utf-8"?>
<Properties xmlns="http://schemas.openxmlformats.org/officeDocument/2006/extended-properties" xmlns:vt="http://schemas.openxmlformats.org/officeDocument/2006/docPropsVTypes">
  <Template>Normal</Template>
  <TotalTime>55</TotalTime>
  <Pages>2</Pages>
  <Words>547</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Jacek Jakubczak</cp:lastModifiedBy>
  <cp:revision>27</cp:revision>
  <dcterms:created xsi:type="dcterms:W3CDTF">2017-04-10T09:08:00Z</dcterms:created>
  <dcterms:modified xsi:type="dcterms:W3CDTF">2024-02-02T12:10:00Z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