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0D" w:rsidRPr="003A000D" w:rsidRDefault="003A000D" w:rsidP="003A000D">
      <w:pPr>
        <w:pStyle w:val="Bezodstpw"/>
        <w:jc w:val="center"/>
        <w:rPr>
          <w:b/>
          <w:sz w:val="44"/>
          <w:szCs w:val="44"/>
        </w:rPr>
      </w:pPr>
      <w:r w:rsidRPr="003A000D">
        <w:rPr>
          <w:b/>
          <w:sz w:val="44"/>
          <w:szCs w:val="44"/>
        </w:rPr>
        <w:t xml:space="preserve">KATALOG SYLABUSÓW </w:t>
      </w:r>
    </w:p>
    <w:p w:rsidR="003A000D" w:rsidRPr="003A000D" w:rsidRDefault="003A000D" w:rsidP="003A000D">
      <w:pPr>
        <w:pStyle w:val="Bezodstpw"/>
        <w:jc w:val="center"/>
        <w:rPr>
          <w:b/>
          <w:color w:val="FF0000"/>
          <w:sz w:val="28"/>
          <w:szCs w:val="28"/>
        </w:rPr>
      </w:pPr>
      <w:r w:rsidRPr="003A000D">
        <w:rPr>
          <w:b/>
          <w:sz w:val="28"/>
          <w:szCs w:val="28"/>
        </w:rPr>
        <w:t xml:space="preserve">obowiązujących w roku akademickim </w:t>
      </w:r>
      <w:r w:rsidRPr="003A000D">
        <w:rPr>
          <w:b/>
          <w:color w:val="FF0000"/>
          <w:sz w:val="28"/>
          <w:szCs w:val="28"/>
        </w:rPr>
        <w:t>2023/2024</w:t>
      </w:r>
    </w:p>
    <w:p w:rsidR="00EA5016" w:rsidRDefault="003A000D" w:rsidP="003A000D">
      <w:pPr>
        <w:pStyle w:val="Bezodstpw"/>
        <w:jc w:val="center"/>
        <w:rPr>
          <w:b/>
          <w:i/>
          <w:sz w:val="28"/>
          <w:szCs w:val="28"/>
        </w:rPr>
      </w:pPr>
      <w:r w:rsidRPr="003A000D">
        <w:rPr>
          <w:b/>
          <w:sz w:val="28"/>
          <w:szCs w:val="28"/>
        </w:rPr>
        <w:t xml:space="preserve">dla kierunku </w:t>
      </w:r>
      <w:r w:rsidRPr="003A000D">
        <w:rPr>
          <w:b/>
          <w:i/>
          <w:sz w:val="28"/>
          <w:szCs w:val="28"/>
        </w:rPr>
        <w:t>edukacja artystyczna w zakresie sztuki muzycznej</w:t>
      </w:r>
    </w:p>
    <w:p w:rsidR="003A000D" w:rsidRPr="003A000D" w:rsidRDefault="003A000D" w:rsidP="003A000D">
      <w:pPr>
        <w:pStyle w:val="Bezodstpw"/>
        <w:jc w:val="center"/>
        <w:rPr>
          <w:b/>
          <w:i/>
          <w:sz w:val="28"/>
          <w:szCs w:val="28"/>
        </w:rPr>
      </w:pPr>
    </w:p>
    <w:p w:rsidR="003A000D" w:rsidRPr="003A000D" w:rsidRDefault="003A000D" w:rsidP="003A000D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03"/>
        <w:gridCol w:w="3561"/>
      </w:tblGrid>
      <w:tr w:rsidR="00EA5016" w:rsidRPr="00EA5016" w:rsidTr="00EA5016">
        <w:trPr>
          <w:trHeight w:val="567"/>
          <w:jc w:val="center"/>
        </w:trPr>
        <w:tc>
          <w:tcPr>
            <w:tcW w:w="3703" w:type="dxa"/>
            <w:tcBorders>
              <w:bottom w:val="single" w:sz="8" w:space="0" w:color="auto"/>
            </w:tcBorders>
            <w:vAlign w:val="center"/>
          </w:tcPr>
          <w:p w:rsidR="00EA5016" w:rsidRPr="00EA5016" w:rsidRDefault="00EA5016" w:rsidP="00EA5016">
            <w:pPr>
              <w:jc w:val="center"/>
              <w:rPr>
                <w:b/>
                <w:bCs/>
                <w:color w:val="006699"/>
                <w:sz w:val="32"/>
                <w:szCs w:val="32"/>
              </w:rPr>
            </w:pPr>
            <w:r w:rsidRPr="00EA5016">
              <w:rPr>
                <w:b/>
                <w:bCs/>
                <w:color w:val="006699"/>
                <w:sz w:val="32"/>
                <w:szCs w:val="32"/>
              </w:rPr>
              <w:t>semestr zimowy</w:t>
            </w:r>
          </w:p>
        </w:tc>
        <w:tc>
          <w:tcPr>
            <w:tcW w:w="3561" w:type="dxa"/>
            <w:tcBorders>
              <w:bottom w:val="single" w:sz="8" w:space="0" w:color="auto"/>
            </w:tcBorders>
            <w:vAlign w:val="center"/>
          </w:tcPr>
          <w:p w:rsidR="00EA5016" w:rsidRPr="00EA5016" w:rsidRDefault="00EA5016" w:rsidP="00EA5016">
            <w:pPr>
              <w:jc w:val="center"/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EA5016">
              <w:rPr>
                <w:b/>
                <w:bCs/>
                <w:color w:val="C45911" w:themeColor="accent2" w:themeShade="BF"/>
                <w:sz w:val="32"/>
                <w:szCs w:val="32"/>
              </w:rPr>
              <w:t>semestr letni</w:t>
            </w:r>
          </w:p>
        </w:tc>
      </w:tr>
      <w:tr w:rsidR="00EA5016" w:rsidRPr="00EA5016" w:rsidTr="00EA5016">
        <w:trPr>
          <w:trHeight w:val="567"/>
          <w:jc w:val="center"/>
        </w:trPr>
        <w:tc>
          <w:tcPr>
            <w:tcW w:w="7264" w:type="dxa"/>
            <w:gridSpan w:val="2"/>
            <w:tcBorders>
              <w:bottom w:val="single" w:sz="8" w:space="0" w:color="auto"/>
            </w:tcBorders>
            <w:shd w:val="clear" w:color="auto" w:fill="DEEAF6" w:themeFill="accent5" w:themeFillTint="33"/>
            <w:vAlign w:val="center"/>
          </w:tcPr>
          <w:p w:rsidR="00EA5016" w:rsidRPr="00EA5016" w:rsidRDefault="00EA5016" w:rsidP="00EA5016">
            <w:pPr>
              <w:jc w:val="center"/>
              <w:rPr>
                <w:b/>
                <w:bCs/>
              </w:rPr>
            </w:pPr>
            <w:r w:rsidRPr="00EA5016">
              <w:rPr>
                <w:b/>
                <w:bCs/>
              </w:rPr>
              <w:t>studia I stopnia</w:t>
            </w:r>
            <w:bookmarkStart w:id="0" w:name="_GoBack"/>
            <w:bookmarkEnd w:id="0"/>
          </w:p>
        </w:tc>
      </w:tr>
      <w:tr w:rsidR="00EA5016" w:rsidRPr="00EA5016" w:rsidTr="003A000D">
        <w:trPr>
          <w:jc w:val="center"/>
        </w:trPr>
        <w:tc>
          <w:tcPr>
            <w:tcW w:w="3703" w:type="dxa"/>
            <w:tcBorders>
              <w:bottom w:val="nil"/>
            </w:tcBorders>
            <w:shd w:val="clear" w:color="auto" w:fill="auto"/>
            <w:vAlign w:val="center"/>
          </w:tcPr>
          <w:p w:rsidR="00EA5016" w:rsidRPr="00DF71A0" w:rsidRDefault="00DF71A0" w:rsidP="00DF71A0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5" w:history="1">
              <w:r w:rsidR="00EA5016" w:rsidRPr="00DF71A0">
                <w:rPr>
                  <w:rStyle w:val="Hipercze"/>
                  <w:b/>
                  <w:bCs/>
                  <w:sz w:val="28"/>
                  <w:szCs w:val="28"/>
                </w:rPr>
                <w:t>I rok</w:t>
              </w:r>
              <w:r w:rsidR="00EA5016" w:rsidRPr="00DF71A0">
                <w:rPr>
                  <w:rStyle w:val="Hipercze"/>
                  <w:sz w:val="28"/>
                  <w:szCs w:val="28"/>
                </w:rPr>
                <w:t xml:space="preserve"> - semestr 1</w:t>
              </w:r>
            </w:hyperlink>
          </w:p>
        </w:tc>
        <w:tc>
          <w:tcPr>
            <w:tcW w:w="3561" w:type="dxa"/>
            <w:tcBorders>
              <w:bottom w:val="nil"/>
            </w:tcBorders>
            <w:shd w:val="clear" w:color="auto" w:fill="auto"/>
            <w:vAlign w:val="center"/>
          </w:tcPr>
          <w:p w:rsidR="00EA5016" w:rsidRPr="00DF71A0" w:rsidRDefault="00DF71A0" w:rsidP="00DF71A0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6" w:history="1">
              <w:r w:rsidR="00EA5016" w:rsidRPr="00DF71A0">
                <w:rPr>
                  <w:rStyle w:val="Hipercze"/>
                  <w:b/>
                  <w:bCs/>
                  <w:sz w:val="28"/>
                  <w:szCs w:val="28"/>
                </w:rPr>
                <w:t>I rok</w:t>
              </w:r>
              <w:r w:rsidR="00EA5016" w:rsidRPr="00DF71A0">
                <w:rPr>
                  <w:rStyle w:val="Hipercze"/>
                  <w:sz w:val="28"/>
                  <w:szCs w:val="28"/>
                </w:rPr>
                <w:t xml:space="preserve"> - semestr 2</w:t>
              </w:r>
            </w:hyperlink>
          </w:p>
        </w:tc>
      </w:tr>
      <w:tr w:rsidR="00EA5016" w:rsidRPr="00EA5016" w:rsidTr="003A000D">
        <w:trPr>
          <w:jc w:val="center"/>
        </w:trPr>
        <w:tc>
          <w:tcPr>
            <w:tcW w:w="3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5016" w:rsidRPr="00DF71A0" w:rsidRDefault="00DF71A0" w:rsidP="00DF71A0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7" w:history="1">
              <w:r w:rsidR="00EA5016" w:rsidRPr="00DF71A0">
                <w:rPr>
                  <w:rStyle w:val="Hipercze"/>
                  <w:b/>
                  <w:bCs/>
                  <w:sz w:val="28"/>
                  <w:szCs w:val="28"/>
                </w:rPr>
                <w:t>II rok</w:t>
              </w:r>
              <w:r w:rsidR="00EA5016" w:rsidRPr="00DF71A0">
                <w:rPr>
                  <w:rStyle w:val="Hipercze"/>
                  <w:sz w:val="28"/>
                  <w:szCs w:val="28"/>
                </w:rPr>
                <w:t xml:space="preserve"> - semestr 3</w:t>
              </w:r>
            </w:hyperlink>
          </w:p>
        </w:tc>
        <w:tc>
          <w:tcPr>
            <w:tcW w:w="35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5016" w:rsidRPr="00DF71A0" w:rsidRDefault="00DF71A0" w:rsidP="00DF71A0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8" w:history="1">
              <w:r w:rsidR="00EA5016" w:rsidRPr="00DF71A0">
                <w:rPr>
                  <w:rStyle w:val="Hipercze"/>
                  <w:b/>
                  <w:bCs/>
                  <w:sz w:val="28"/>
                  <w:szCs w:val="28"/>
                </w:rPr>
                <w:t>II rok</w:t>
              </w:r>
              <w:r w:rsidR="00EA5016" w:rsidRPr="00DF71A0">
                <w:rPr>
                  <w:rStyle w:val="Hipercze"/>
                  <w:sz w:val="28"/>
                  <w:szCs w:val="28"/>
                </w:rPr>
                <w:t xml:space="preserve"> - semestr 4</w:t>
              </w:r>
            </w:hyperlink>
          </w:p>
        </w:tc>
      </w:tr>
      <w:tr w:rsidR="00EA5016" w:rsidRPr="00EA5016" w:rsidTr="003A000D">
        <w:trPr>
          <w:jc w:val="center"/>
        </w:trPr>
        <w:tc>
          <w:tcPr>
            <w:tcW w:w="3703" w:type="dxa"/>
            <w:tcBorders>
              <w:top w:val="nil"/>
            </w:tcBorders>
            <w:shd w:val="clear" w:color="auto" w:fill="auto"/>
            <w:vAlign w:val="center"/>
          </w:tcPr>
          <w:p w:rsidR="00EA5016" w:rsidRPr="00DF71A0" w:rsidRDefault="00DF71A0" w:rsidP="00DF71A0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9" w:history="1">
              <w:r w:rsidR="00EA5016" w:rsidRPr="00DF71A0">
                <w:rPr>
                  <w:rStyle w:val="Hipercze"/>
                  <w:b/>
                  <w:bCs/>
                  <w:sz w:val="28"/>
                  <w:szCs w:val="28"/>
                </w:rPr>
                <w:t>III rok</w:t>
              </w:r>
              <w:r w:rsidR="00EA5016" w:rsidRPr="00DF71A0">
                <w:rPr>
                  <w:rStyle w:val="Hipercze"/>
                  <w:sz w:val="28"/>
                  <w:szCs w:val="28"/>
                </w:rPr>
                <w:t xml:space="preserve"> - semestr 5</w:t>
              </w:r>
            </w:hyperlink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vAlign w:val="center"/>
          </w:tcPr>
          <w:p w:rsidR="00EA5016" w:rsidRPr="00DF71A0" w:rsidRDefault="00DF71A0" w:rsidP="00DF71A0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10" w:history="1">
              <w:r w:rsidR="00EA5016" w:rsidRPr="00DF71A0">
                <w:rPr>
                  <w:rStyle w:val="Hipercze"/>
                  <w:b/>
                  <w:bCs/>
                  <w:sz w:val="28"/>
                  <w:szCs w:val="28"/>
                </w:rPr>
                <w:t>III rok</w:t>
              </w:r>
              <w:r w:rsidR="00EA5016" w:rsidRPr="00DF71A0">
                <w:rPr>
                  <w:rStyle w:val="Hipercze"/>
                  <w:sz w:val="28"/>
                  <w:szCs w:val="28"/>
                </w:rPr>
                <w:t xml:space="preserve"> - semestr 6</w:t>
              </w:r>
            </w:hyperlink>
          </w:p>
        </w:tc>
      </w:tr>
      <w:tr w:rsidR="00EA5016" w:rsidRPr="00EA5016" w:rsidTr="00EA5016">
        <w:trPr>
          <w:trHeight w:val="567"/>
          <w:jc w:val="center"/>
        </w:trPr>
        <w:tc>
          <w:tcPr>
            <w:tcW w:w="7264" w:type="dxa"/>
            <w:gridSpan w:val="2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EA5016" w:rsidRPr="00EA5016" w:rsidRDefault="00EA5016" w:rsidP="00EA5016">
            <w:pPr>
              <w:jc w:val="center"/>
              <w:rPr>
                <w:b/>
                <w:bCs/>
              </w:rPr>
            </w:pPr>
            <w:r w:rsidRPr="00EA5016">
              <w:rPr>
                <w:b/>
                <w:bCs/>
              </w:rPr>
              <w:t>studia II stopnia</w:t>
            </w:r>
          </w:p>
        </w:tc>
      </w:tr>
      <w:tr w:rsidR="00EA5016" w:rsidRPr="00EA5016" w:rsidTr="003A000D">
        <w:trPr>
          <w:jc w:val="center"/>
        </w:trPr>
        <w:tc>
          <w:tcPr>
            <w:tcW w:w="3703" w:type="dxa"/>
            <w:tcBorders>
              <w:bottom w:val="nil"/>
            </w:tcBorders>
            <w:shd w:val="clear" w:color="auto" w:fill="auto"/>
            <w:vAlign w:val="center"/>
          </w:tcPr>
          <w:p w:rsidR="00EA5016" w:rsidRPr="00DF71A0" w:rsidRDefault="00DF71A0" w:rsidP="00DF71A0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11" w:history="1">
              <w:r w:rsidR="00EA5016" w:rsidRPr="00DF71A0">
                <w:rPr>
                  <w:rStyle w:val="Hipercze"/>
                  <w:b/>
                  <w:bCs/>
                  <w:sz w:val="28"/>
                  <w:szCs w:val="28"/>
                </w:rPr>
                <w:t>I rok</w:t>
              </w:r>
              <w:r w:rsidR="00EA5016" w:rsidRPr="00DF71A0">
                <w:rPr>
                  <w:rStyle w:val="Hipercze"/>
                  <w:sz w:val="28"/>
                  <w:szCs w:val="28"/>
                </w:rPr>
                <w:t xml:space="preserve"> - semestr 1</w:t>
              </w:r>
            </w:hyperlink>
          </w:p>
        </w:tc>
        <w:tc>
          <w:tcPr>
            <w:tcW w:w="3561" w:type="dxa"/>
            <w:tcBorders>
              <w:bottom w:val="nil"/>
            </w:tcBorders>
            <w:shd w:val="clear" w:color="auto" w:fill="auto"/>
            <w:vAlign w:val="center"/>
          </w:tcPr>
          <w:p w:rsidR="00EA5016" w:rsidRPr="00DF71A0" w:rsidRDefault="00DF71A0" w:rsidP="00DF71A0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12" w:history="1">
              <w:r w:rsidR="00EA5016" w:rsidRPr="00DF71A0">
                <w:rPr>
                  <w:rStyle w:val="Hipercze"/>
                  <w:b/>
                  <w:bCs/>
                  <w:sz w:val="28"/>
                  <w:szCs w:val="28"/>
                </w:rPr>
                <w:t>I rok</w:t>
              </w:r>
              <w:r w:rsidR="00EA5016" w:rsidRPr="00DF71A0">
                <w:rPr>
                  <w:rStyle w:val="Hipercze"/>
                  <w:sz w:val="28"/>
                  <w:szCs w:val="28"/>
                </w:rPr>
                <w:t xml:space="preserve"> - semestr 2</w:t>
              </w:r>
            </w:hyperlink>
          </w:p>
        </w:tc>
      </w:tr>
      <w:tr w:rsidR="00EA5016" w:rsidRPr="00EA5016" w:rsidTr="003A000D">
        <w:trPr>
          <w:jc w:val="center"/>
        </w:trPr>
        <w:tc>
          <w:tcPr>
            <w:tcW w:w="3703" w:type="dxa"/>
            <w:tcBorders>
              <w:top w:val="nil"/>
            </w:tcBorders>
            <w:shd w:val="clear" w:color="auto" w:fill="auto"/>
            <w:vAlign w:val="center"/>
          </w:tcPr>
          <w:p w:rsidR="00EA5016" w:rsidRPr="00DF71A0" w:rsidRDefault="00DF71A0" w:rsidP="00DF71A0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13" w:history="1">
              <w:r w:rsidR="00EA5016" w:rsidRPr="00DF71A0">
                <w:rPr>
                  <w:rStyle w:val="Hipercze"/>
                  <w:b/>
                  <w:bCs/>
                  <w:sz w:val="28"/>
                  <w:szCs w:val="28"/>
                </w:rPr>
                <w:t>II rok</w:t>
              </w:r>
              <w:r w:rsidR="00EA5016" w:rsidRPr="00DF71A0">
                <w:rPr>
                  <w:rStyle w:val="Hipercze"/>
                  <w:sz w:val="28"/>
                  <w:szCs w:val="28"/>
                </w:rPr>
                <w:t xml:space="preserve"> - semestr 3</w:t>
              </w:r>
            </w:hyperlink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vAlign w:val="center"/>
          </w:tcPr>
          <w:p w:rsidR="00EA5016" w:rsidRPr="00DF71A0" w:rsidRDefault="00DF71A0" w:rsidP="00DF71A0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14" w:history="1">
              <w:r w:rsidR="00EA5016" w:rsidRPr="00DF71A0">
                <w:rPr>
                  <w:rStyle w:val="Hipercze"/>
                  <w:b/>
                  <w:bCs/>
                  <w:sz w:val="28"/>
                  <w:szCs w:val="28"/>
                </w:rPr>
                <w:t>II rok</w:t>
              </w:r>
              <w:r w:rsidR="00EA5016" w:rsidRPr="00DF71A0">
                <w:rPr>
                  <w:rStyle w:val="Hipercze"/>
                  <w:sz w:val="28"/>
                  <w:szCs w:val="28"/>
                </w:rPr>
                <w:t xml:space="preserve"> - semestr 4</w:t>
              </w:r>
            </w:hyperlink>
          </w:p>
        </w:tc>
      </w:tr>
    </w:tbl>
    <w:p w:rsidR="00847C31" w:rsidRDefault="00847C31" w:rsidP="00457CFA"/>
    <w:p w:rsidR="008F52C0" w:rsidRPr="00796D6C" w:rsidRDefault="008F52C0" w:rsidP="00EA5016">
      <w:pPr>
        <w:pStyle w:val="Bezodstpw"/>
        <w:jc w:val="both"/>
      </w:pPr>
      <w:r w:rsidRPr="00796D6C">
        <w:rPr>
          <w:b/>
          <w:bCs/>
          <w:u w:val="single"/>
        </w:rPr>
        <w:t>Sylabus przedmiotu</w:t>
      </w:r>
      <w:r w:rsidRPr="00796D6C">
        <w:t xml:space="preserve"> składa się z sylabusa ogólnego oraz sylabusów szczegółowych dla zajęć w poszczególnych semestrach.</w:t>
      </w:r>
    </w:p>
    <w:p w:rsidR="008F52C0" w:rsidRPr="00796D6C" w:rsidRDefault="008F52C0" w:rsidP="00EA5016">
      <w:pPr>
        <w:pStyle w:val="Bezodstpw"/>
        <w:jc w:val="both"/>
      </w:pPr>
      <w:r w:rsidRPr="00796D6C">
        <w:rPr>
          <w:b/>
          <w:bCs/>
          <w:u w:val="single"/>
        </w:rPr>
        <w:t>Sylabus ogólny</w:t>
      </w:r>
      <w:r w:rsidRPr="00796D6C">
        <w:t xml:space="preserve"> zawiera treści programowe, efekty uczenia się i sposoby ich weryfikacji </w:t>
      </w:r>
      <w:r w:rsidR="00796D6C">
        <w:br/>
      </w:r>
      <w:r w:rsidRPr="00796D6C">
        <w:t xml:space="preserve">dla całego przedmiotu, określone przez koordynatora przedmiotu. </w:t>
      </w:r>
    </w:p>
    <w:p w:rsidR="008F52C0" w:rsidRPr="00796D6C" w:rsidRDefault="008F52C0" w:rsidP="00EA5016">
      <w:pPr>
        <w:pStyle w:val="Bezodstpw"/>
        <w:jc w:val="both"/>
      </w:pPr>
      <w:r w:rsidRPr="00796D6C">
        <w:rPr>
          <w:b/>
          <w:bCs/>
          <w:u w:val="single"/>
        </w:rPr>
        <w:t>Sylabus szczegółowy</w:t>
      </w:r>
      <w:r w:rsidRPr="00796D6C">
        <w:t xml:space="preserve"> zawiera informacje o zajęciach w danym semestrze: tematy zajęć, metody dydaktyczne, sposoby weryfikacji efektów uczenia się w danym semestrze, określone przez nauczyciela prowadzącego zajęcia.</w:t>
      </w:r>
    </w:p>
    <w:p w:rsidR="008F52C0" w:rsidRDefault="008F52C0" w:rsidP="00457CFA"/>
    <w:sectPr w:rsidR="008F52C0" w:rsidSect="00796D6C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D13"/>
    <w:multiLevelType w:val="hybridMultilevel"/>
    <w:tmpl w:val="C6844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569"/>
    <w:rsid w:val="000159F5"/>
    <w:rsid w:val="00035569"/>
    <w:rsid w:val="000E1316"/>
    <w:rsid w:val="00167829"/>
    <w:rsid w:val="002E5AA6"/>
    <w:rsid w:val="00362446"/>
    <w:rsid w:val="003A000D"/>
    <w:rsid w:val="00457CFA"/>
    <w:rsid w:val="005E253E"/>
    <w:rsid w:val="00603A60"/>
    <w:rsid w:val="00657844"/>
    <w:rsid w:val="00727653"/>
    <w:rsid w:val="00796D6C"/>
    <w:rsid w:val="00847C31"/>
    <w:rsid w:val="0088393D"/>
    <w:rsid w:val="008F52C0"/>
    <w:rsid w:val="00965576"/>
    <w:rsid w:val="00BF13B1"/>
    <w:rsid w:val="00BF25E5"/>
    <w:rsid w:val="00CC0A87"/>
    <w:rsid w:val="00D55C96"/>
    <w:rsid w:val="00DF71A0"/>
    <w:rsid w:val="00EA5016"/>
    <w:rsid w:val="00F95981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63D72-9126-4FFF-9695-6C63FD0D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4A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62446"/>
    <w:rPr>
      <w:color w:val="0000FF"/>
      <w:u w:val="single"/>
    </w:rPr>
  </w:style>
  <w:style w:type="table" w:styleId="Tabela-Siatka">
    <w:name w:val="Table Grid"/>
    <w:basedOn w:val="Standardowy"/>
    <w:uiPriority w:val="59"/>
    <w:rsid w:val="005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59F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A501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A501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jon.umcs.lublin.pl/metacortex/browse/syllabus/browse/1394/4" TargetMode="External"/><Relationship Id="rId13" Type="http://schemas.openxmlformats.org/officeDocument/2006/relationships/hyperlink" Target="http://syjon.umcs.lublin.pl/metacortex/browse/syllabus/browse/1395/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jon.umcs.lublin.pl/metacortex/browse/syllabus/browse/1394/3" TargetMode="External"/><Relationship Id="rId12" Type="http://schemas.openxmlformats.org/officeDocument/2006/relationships/hyperlink" Target="http://syjon.umcs.lublin.pl/metacortex/browse/syllabus/browse/1392/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yjon.umcs.lublin.pl/metacortex/browse/syllabus/browse/1390/2" TargetMode="External"/><Relationship Id="rId11" Type="http://schemas.openxmlformats.org/officeDocument/2006/relationships/hyperlink" Target="http://syjon.umcs.lublin.pl/metacortex/browse/syllabus/browse/1392/1" TargetMode="External"/><Relationship Id="rId5" Type="http://schemas.openxmlformats.org/officeDocument/2006/relationships/hyperlink" Target="http://syjon.umcs.lublin.pl/metacortex/browse/syllabus/browse/1390/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yjon.umcs.lublin.pl/metacortex/browse/syllabus/browse/1393/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jon.umcs.lublin.pl/metacortex/browse/syllabus/browse/1393/5" TargetMode="External"/><Relationship Id="rId14" Type="http://schemas.openxmlformats.org/officeDocument/2006/relationships/hyperlink" Target="http://syjon.umcs.lublin.pl/metacortex/browse/syllabus/browse/1395/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Snoch-Pawłowska Alicja</dc:creator>
  <cp:lastModifiedBy>Umcs</cp:lastModifiedBy>
  <cp:revision>3</cp:revision>
  <cp:lastPrinted>2024-03-15T10:35:00Z</cp:lastPrinted>
  <dcterms:created xsi:type="dcterms:W3CDTF">2024-03-15T10:34:00Z</dcterms:created>
  <dcterms:modified xsi:type="dcterms:W3CDTF">2024-03-15T10:36:00Z</dcterms:modified>
</cp:coreProperties>
</file>