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D7ECF" w14:textId="40B20616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  <w:r w:rsidRPr="00012EB8">
        <w:rPr>
          <w:rFonts w:ascii="Calibri" w:eastAsia="Cambria" w:hAnsi="Calibri" w:cs="Times New Roman"/>
          <w:b/>
          <w:sz w:val="24"/>
          <w:lang w:val="pl-PL"/>
        </w:rPr>
        <w:t>SYLLABUS</w:t>
      </w:r>
    </w:p>
    <w:p w14:paraId="0AC6C8C8" w14:textId="77777777" w:rsidR="00012EB8" w:rsidRPr="00012EB8" w:rsidRDefault="00012EB8" w:rsidP="00012EB8">
      <w:pPr>
        <w:spacing w:after="0" w:line="240" w:lineRule="auto"/>
        <w:jc w:val="center"/>
        <w:rPr>
          <w:rFonts w:ascii="Calibri" w:eastAsia="Cambria" w:hAnsi="Calibri" w:cs="Times New Roman"/>
          <w:b/>
          <w:sz w:val="24"/>
          <w:lang w:val="pl-PL"/>
        </w:rPr>
      </w:pPr>
    </w:p>
    <w:tbl>
      <w:tblPr>
        <w:tblStyle w:val="Tabelalisty4akcent1"/>
        <w:tblW w:w="9464" w:type="dxa"/>
        <w:tblLook w:val="04A0" w:firstRow="1" w:lastRow="0" w:firstColumn="1" w:lastColumn="0" w:noHBand="0" w:noVBand="1"/>
      </w:tblPr>
      <w:tblGrid>
        <w:gridCol w:w="1638"/>
        <w:gridCol w:w="384"/>
        <w:gridCol w:w="46"/>
        <w:gridCol w:w="8388"/>
      </w:tblGrid>
      <w:tr w:rsidR="00012EB8" w:rsidRPr="00012EB8" w14:paraId="616DB583" w14:textId="77777777" w:rsidTr="001E47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0711649F" w14:textId="77777777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>COURSE TITLE</w:t>
            </w:r>
          </w:p>
        </w:tc>
        <w:tc>
          <w:tcPr>
            <w:tcW w:w="7060" w:type="dxa"/>
            <w:gridSpan w:val="2"/>
          </w:tcPr>
          <w:p w14:paraId="414DD192" w14:textId="731DC0BD" w:rsidR="00012EB8" w:rsidRPr="00656733" w:rsidRDefault="00656733" w:rsidP="00012EB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 w:rsidRPr="00656733">
              <w:rPr>
                <w:rFonts w:ascii="Calibri" w:eastAsia="Cambria" w:hAnsi="Calibri" w:cs="Times New Roman"/>
                <w:sz w:val="24"/>
              </w:rPr>
              <w:t>Active teaching in early childhood education</w:t>
            </w:r>
          </w:p>
        </w:tc>
      </w:tr>
      <w:tr w:rsidR="00012EB8" w:rsidRPr="00012EB8" w14:paraId="09EE7DDA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7A244987" w14:textId="748E0722" w:rsidR="00012EB8" w:rsidRPr="008F41AE" w:rsidRDefault="00012EB8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C</w:t>
            </w:r>
            <w:r w:rsidR="000B460B" w:rsidRPr="008F41AE">
              <w:rPr>
                <w:rFonts w:ascii="Calibri" w:eastAsia="Cambria" w:hAnsi="Calibri" w:cs="Times New Roman"/>
                <w:bCs w:val="0"/>
                <w:lang w:val="pl-PL"/>
              </w:rPr>
              <w:t>REDITS</w:t>
            </w:r>
          </w:p>
        </w:tc>
        <w:tc>
          <w:tcPr>
            <w:tcW w:w="7060" w:type="dxa"/>
            <w:gridSpan w:val="2"/>
          </w:tcPr>
          <w:p w14:paraId="5D25B06F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0B460B" w:rsidRPr="00012EB8" w14:paraId="6F446D4C" w14:textId="77777777" w:rsidTr="001E4701">
        <w:trPr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2ED78F85" w14:textId="70A352B1" w:rsidR="000B460B" w:rsidRPr="008F41AE" w:rsidRDefault="000B460B" w:rsidP="000B460B">
            <w:pPr>
              <w:rPr>
                <w:rFonts w:ascii="Calibri" w:eastAsia="Cambria" w:hAnsi="Calibri" w:cs="Times New Roman"/>
                <w:bCs w:val="0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t>LANGUAGE OF INSTRUCTION</w:t>
            </w:r>
          </w:p>
        </w:tc>
        <w:tc>
          <w:tcPr>
            <w:tcW w:w="7060" w:type="dxa"/>
            <w:gridSpan w:val="2"/>
          </w:tcPr>
          <w:p w14:paraId="1EA9B2FE" w14:textId="5ACE91B8" w:rsidR="000B460B" w:rsidRPr="00012EB8" w:rsidRDefault="0065673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sz w:val="24"/>
                <w:lang w:val="pl-PL"/>
              </w:rPr>
              <w:t>ENGLISH</w:t>
            </w:r>
          </w:p>
        </w:tc>
      </w:tr>
      <w:tr w:rsidR="00012EB8" w:rsidRPr="00012EB8" w14:paraId="2B2D4FE6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48D95CDF" w14:textId="1A8F436F" w:rsidR="00012EB8" w:rsidRPr="00012EB8" w:rsidRDefault="00012EB8" w:rsidP="000B460B">
            <w:pPr>
              <w:rPr>
                <w:rFonts w:ascii="Calibri" w:eastAsia="Cambria" w:hAnsi="Calibri" w:cs="Times New Roman"/>
                <w:bCs w:val="0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DEPARTMENT</w:t>
            </w:r>
            <w:r w:rsidR="00930C62" w:rsidRPr="008F41AE">
              <w:rPr>
                <w:rFonts w:ascii="Calibri" w:eastAsia="Cambria" w:hAnsi="Calibri" w:cs="Times New Roman"/>
                <w:bCs w:val="0"/>
                <w:lang w:val="pl-PL"/>
              </w:rPr>
              <w:t>/FACULTY</w:t>
            </w:r>
          </w:p>
        </w:tc>
        <w:tc>
          <w:tcPr>
            <w:tcW w:w="7060" w:type="dxa"/>
            <w:gridSpan w:val="2"/>
          </w:tcPr>
          <w:p w14:paraId="55CCC1A2" w14:textId="5CAB1613" w:rsidR="00012EB8" w:rsidRPr="00012EB8" w:rsidRDefault="00656733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>
              <w:rPr>
                <w:rFonts w:ascii="Calibri" w:eastAsia="Cambria" w:hAnsi="Calibri" w:cs="Times New Roman"/>
                <w:sz w:val="24"/>
                <w:lang w:val="en-US"/>
              </w:rPr>
              <w:t>Department of Didactics/ Faculty of Education</w:t>
            </w:r>
          </w:p>
        </w:tc>
      </w:tr>
      <w:tr w:rsidR="00012EB8" w:rsidRPr="00012EB8" w14:paraId="497F263C" w14:textId="77777777" w:rsidTr="001E4701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4" w:type="dxa"/>
            <w:gridSpan w:val="2"/>
          </w:tcPr>
          <w:p w14:paraId="11930476" w14:textId="7154BC74" w:rsidR="00012EB8" w:rsidRPr="00656733" w:rsidRDefault="000B460B" w:rsidP="00656733">
            <w:pPr>
              <w:rPr>
                <w:rFonts w:ascii="Calibri" w:eastAsia="Cambria" w:hAnsi="Calibri" w:cs="Times New Roman"/>
                <w:bCs w:val="0"/>
                <w:sz w:val="24"/>
              </w:rPr>
            </w:pPr>
            <w:r w:rsidRPr="00656733">
              <w:rPr>
                <w:rFonts w:ascii="Calibri" w:eastAsia="Cambria" w:hAnsi="Calibri" w:cs="Times New Roman"/>
                <w:bCs w:val="0"/>
                <w:sz w:val="24"/>
              </w:rPr>
              <w:t>LECTURER(S)</w:t>
            </w:r>
            <w:r w:rsidR="00656733">
              <w:rPr>
                <w:rFonts w:ascii="Calibri" w:eastAsia="Cambria" w:hAnsi="Calibri" w:cs="Times New Roman"/>
                <w:bCs w:val="0"/>
                <w:sz w:val="24"/>
              </w:rPr>
              <w:br/>
            </w:r>
          </w:p>
        </w:tc>
        <w:tc>
          <w:tcPr>
            <w:tcW w:w="7060" w:type="dxa"/>
            <w:gridSpan w:val="2"/>
          </w:tcPr>
          <w:p w14:paraId="501ED285" w14:textId="0892585E" w:rsidR="00012EB8" w:rsidRPr="00656733" w:rsidRDefault="00656733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</w:rPr>
            </w:pPr>
            <w:r>
              <w:rPr>
                <w:rFonts w:ascii="Calibri" w:eastAsia="Cambria" w:hAnsi="Calibri" w:cs="Times New Roman"/>
                <w:sz w:val="24"/>
              </w:rPr>
              <w:t>Justyna Sala-</w:t>
            </w:r>
            <w:proofErr w:type="spellStart"/>
            <w:r>
              <w:rPr>
                <w:rFonts w:ascii="Calibri" w:eastAsia="Cambria" w:hAnsi="Calibri" w:cs="Times New Roman"/>
                <w:sz w:val="24"/>
              </w:rPr>
              <w:t>Suszyńska</w:t>
            </w:r>
            <w:proofErr w:type="spellEnd"/>
          </w:p>
        </w:tc>
      </w:tr>
      <w:tr w:rsidR="001E4701" w:rsidRPr="00012EB8" w14:paraId="56B3CCB9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  <w:vAlign w:val="center"/>
          </w:tcPr>
          <w:p w14:paraId="209030FB" w14:textId="01451A2D" w:rsidR="001E4701" w:rsidRPr="00012EB8" w:rsidRDefault="001E4701" w:rsidP="008F41AE">
            <w:pPr>
              <w:jc w:val="center"/>
              <w:rPr>
                <w:rFonts w:ascii="Calibri" w:eastAsia="Cambria" w:hAnsi="Calibri" w:cs="Times New Roman"/>
                <w:sz w:val="24"/>
                <w:lang w:val="pl-PL"/>
              </w:rPr>
            </w:pPr>
            <w:r>
              <w:rPr>
                <w:rFonts w:ascii="Calibri" w:eastAsia="Cambria" w:hAnsi="Calibri" w:cs="Times New Roman"/>
                <w:lang w:val="pl-PL"/>
              </w:rPr>
              <w:t xml:space="preserve">COURSE </w:t>
            </w:r>
            <w:r w:rsidRPr="00012EB8">
              <w:rPr>
                <w:rFonts w:ascii="Calibri" w:eastAsia="Cambria" w:hAnsi="Calibri" w:cs="Times New Roman"/>
                <w:lang w:val="pl-PL"/>
              </w:rPr>
              <w:t>OBJECTIVES</w:t>
            </w:r>
          </w:p>
        </w:tc>
      </w:tr>
      <w:tr w:rsidR="00012EB8" w:rsidRPr="00012EB8" w14:paraId="66E0B524" w14:textId="77777777" w:rsidTr="001E4701">
        <w:trPr>
          <w:trHeight w:val="2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859FE2E" w14:textId="77777777" w:rsidR="00012EB8" w:rsidRPr="0067564C" w:rsidRDefault="000B460B" w:rsidP="00012EB8">
            <w:pPr>
              <w:spacing w:before="100" w:beforeAutospacing="1" w:after="100" w:afterAutospacing="1"/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</w:pPr>
            <w:r w:rsidRPr="0067564C">
              <w:rPr>
                <w:rFonts w:eastAsia="Cambria" w:cstheme="minorHAnsi"/>
                <w:b w:val="0"/>
                <w:bCs w:val="0"/>
                <w:sz w:val="24"/>
                <w:szCs w:val="24"/>
                <w:lang w:val="en-US"/>
              </w:rPr>
              <w:t>Students who successfully complete this course will have a basic knowledge of and insight into:</w:t>
            </w:r>
          </w:p>
          <w:p w14:paraId="71E8EED0" w14:textId="6BA1FCC9" w:rsidR="000B460B" w:rsidRPr="00E73646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is able to apply </w:t>
            </w:r>
            <w:r w:rsidR="00E73646"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active teaching methods in early childhood education.</w:t>
            </w:r>
          </w:p>
          <w:p w14:paraId="101EA511" w14:textId="36986A03" w:rsidR="000B460B" w:rsidRPr="00E73646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recognizes the problems related to the </w:t>
            </w:r>
            <w:r w:rsid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lack</w:t>
            </w:r>
            <w:r w:rsidR="00E73646"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 of using active teaching methods.</w:t>
            </w:r>
          </w:p>
          <w:p w14:paraId="02AF2843" w14:textId="714EFFD2" w:rsidR="000B460B" w:rsidRPr="00E73646" w:rsidRDefault="000B460B" w:rsidP="00E736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</w:pPr>
            <w:r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is acquainted with </w:t>
            </w:r>
            <w:r w:rsidR="00E73646"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active teaching methods </w:t>
            </w:r>
            <w:proofErr w:type="gramStart"/>
            <w:r w:rsidR="00E73646"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like:</w:t>
            </w:r>
            <w:proofErr w:type="gramEnd"/>
            <w:r w:rsidR="00E73646" w:rsidRPr="00E73646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 </w:t>
            </w:r>
            <w:r w:rsidR="00E73646" w:rsidRPr="00E73646"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  <w:t>the priority pyramid, Six Thinking Hats</w:t>
            </w:r>
            <w:r w:rsidR="00E73646"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  <w:t xml:space="preserve">, </w:t>
            </w:r>
            <w:r w:rsidR="00E73646" w:rsidRPr="00E73646"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  <w:t>Snowball Technique</w:t>
            </w:r>
            <w:r w:rsidR="00E73646"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  <w:t xml:space="preserve">, the </w:t>
            </w:r>
            <w:r w:rsidR="00E73646" w:rsidRPr="00E73646">
              <w:rPr>
                <w:rFonts w:eastAsia="Times New Roman" w:cstheme="minorHAnsi"/>
                <w:b w:val="0"/>
                <w:bCs w:val="0"/>
                <w:i/>
                <w:sz w:val="23"/>
                <w:szCs w:val="23"/>
                <w:lang w:eastAsia="en-GB"/>
              </w:rPr>
              <w:t>project method</w:t>
            </w:r>
          </w:p>
          <w:p w14:paraId="14A856D4" w14:textId="68533A2F" w:rsidR="000B460B" w:rsidRPr="0067564C" w:rsidRDefault="000B460B" w:rsidP="000B460B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90"/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</w:pPr>
            <w:r w:rsidRP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The student gains awareness of </w:t>
            </w:r>
            <w:r w:rsidR="0067564C" w:rsidRP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necessi</w:t>
            </w:r>
            <w:r w:rsidR="0019619A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ty of using active teaching met</w:t>
            </w:r>
            <w:r w:rsidR="0067564C" w:rsidRP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>hods</w:t>
            </w:r>
            <w:r w:rsidRPr="0067564C">
              <w:rPr>
                <w:rFonts w:eastAsia="Times New Roman" w:cstheme="minorHAnsi"/>
                <w:b w:val="0"/>
                <w:bCs w:val="0"/>
                <w:sz w:val="23"/>
                <w:szCs w:val="23"/>
                <w:lang w:eastAsia="en-GB"/>
              </w:rPr>
              <w:t xml:space="preserve"> and learns to position him/herself in debates.</w:t>
            </w:r>
          </w:p>
          <w:p w14:paraId="328657BD" w14:textId="0B481BAA" w:rsidR="000B460B" w:rsidRPr="00012EB8" w:rsidRDefault="000B460B" w:rsidP="00012EB8">
            <w:pPr>
              <w:spacing w:before="100" w:beforeAutospacing="1" w:after="100" w:afterAutospacing="1"/>
              <w:rPr>
                <w:rFonts w:ascii="Lucida Sans Unicode" w:eastAsia="Times New Roman" w:hAnsi="Lucida Sans Unicode" w:cs="Lucida Sans Unicode"/>
                <w:color w:val="323630"/>
                <w:sz w:val="21"/>
                <w:szCs w:val="21"/>
                <w:lang w:val="en-US" w:eastAsia="pl-PL"/>
              </w:rPr>
            </w:pPr>
          </w:p>
        </w:tc>
      </w:tr>
      <w:tr w:rsidR="00012EB8" w:rsidRPr="00012EB8" w14:paraId="3AE45F6C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5920ADB" w14:textId="77777777" w:rsidR="00012EB8" w:rsidRPr="00012EB8" w:rsidRDefault="00012EB8" w:rsidP="001E4701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pl-PL"/>
              </w:rPr>
              <w:t xml:space="preserve">PREREQUISITES </w:t>
            </w:r>
          </w:p>
        </w:tc>
        <w:tc>
          <w:tcPr>
            <w:tcW w:w="7484" w:type="dxa"/>
            <w:gridSpan w:val="3"/>
          </w:tcPr>
          <w:p w14:paraId="5EB75929" w14:textId="26EF6545" w:rsidR="00012EB8" w:rsidRPr="00012EB8" w:rsidRDefault="00012EB8" w:rsidP="00012EB8">
            <w:pPr>
              <w:spacing w:after="200" w:line="2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1E4701" w:rsidRPr="00012EB8" w14:paraId="60064A3B" w14:textId="77777777" w:rsidTr="001E4701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CFE3A10" w14:textId="7BDE8292" w:rsidR="001E4701" w:rsidRPr="00012EB8" w:rsidRDefault="001E4701" w:rsidP="001E4701">
            <w:pPr>
              <w:spacing w:after="200" w:line="20" w:lineRule="atLeast"/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>COURSE ORGANISATION –LEARNING FORMAT AND NUMBER OF HOURS</w:t>
            </w:r>
          </w:p>
        </w:tc>
      </w:tr>
      <w:tr w:rsidR="00012EB8" w:rsidRPr="00656733" w14:paraId="06AAF5D7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734F59EF" w14:textId="506EB07A" w:rsidR="00930C62" w:rsidRPr="008F41AE" w:rsidRDefault="00930C62" w:rsidP="00012EB8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</w:p>
          <w:p w14:paraId="27DB9616" w14:textId="3D4A3D91" w:rsidR="00930C62" w:rsidRPr="008F41AE" w:rsidRDefault="00930C62" w:rsidP="00012EB8">
            <w:pPr>
              <w:jc w:val="both"/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</w:pPr>
            <w:r w:rsidRPr="008F41AE">
              <w:rPr>
                <w:rFonts w:ascii="Calibri" w:eastAsia="Cambria" w:hAnsi="Calibri" w:cs="Times New Roman"/>
                <w:b w:val="0"/>
                <w:bCs w:val="0"/>
                <w:color w:val="FF0000"/>
                <w:sz w:val="24"/>
                <w:lang w:val="en-US"/>
              </w:rPr>
              <w:t xml:space="preserve">        </w:t>
            </w:r>
            <w:r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15 hours of </w:t>
            </w:r>
            <w:r w:rsidR="00012EB8"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>workshops</w:t>
            </w:r>
            <w:r w:rsidRPr="00656733">
              <w:rPr>
                <w:rFonts w:ascii="Calibri" w:eastAsia="Cambria" w:hAnsi="Calibri" w:cs="Times New Roman"/>
                <w:b w:val="0"/>
                <w:bCs w:val="0"/>
                <w:sz w:val="24"/>
                <w:lang w:val="en-US"/>
              </w:rPr>
              <w:t xml:space="preserve">  </w:t>
            </w:r>
          </w:p>
          <w:p w14:paraId="3669749A" w14:textId="77777777" w:rsidR="00012EB8" w:rsidRPr="00656733" w:rsidRDefault="00012EB8" w:rsidP="00656733">
            <w:pPr>
              <w:jc w:val="both"/>
              <w:rPr>
                <w:rFonts w:ascii="Calibri" w:eastAsia="Cambria" w:hAnsi="Calibri" w:cs="Times New Roman"/>
                <w:sz w:val="24"/>
                <w:lang w:val="pl-PL"/>
              </w:rPr>
            </w:pPr>
          </w:p>
        </w:tc>
      </w:tr>
      <w:tr w:rsidR="00012EB8" w:rsidRPr="00012EB8" w14:paraId="63A59F79" w14:textId="77777777" w:rsidTr="001E4701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67A5EDEE" w14:textId="77777777" w:rsidR="00012EB8" w:rsidRPr="00012EB8" w:rsidRDefault="00012EB8" w:rsidP="00012EB8">
            <w:pPr>
              <w:jc w:val="center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656733">
              <w:rPr>
                <w:rFonts w:ascii="Calibri" w:eastAsia="Cambria" w:hAnsi="Calibri" w:cs="Times New Roman"/>
                <w:lang w:val="pl-PL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en-US"/>
              </w:rPr>
              <w:t>COURSE DESCRIPTION</w:t>
            </w:r>
          </w:p>
        </w:tc>
      </w:tr>
      <w:tr w:rsidR="00012EB8" w:rsidRPr="00012EB8" w14:paraId="73B50263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4"/>
          </w:tcPr>
          <w:p w14:paraId="1D4824B5" w14:textId="3734E249" w:rsidR="00012EB8" w:rsidRPr="009F1001" w:rsidRDefault="009F1001" w:rsidP="005A1A09">
            <w:pPr>
              <w:spacing w:line="276" w:lineRule="auto"/>
              <w:jc w:val="both"/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</w:pPr>
            <w:r w:rsidRPr="009F1001"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  <w:t>The aim of the course is to familiarize the student with the theoretical and practical knowledge of working with activating methods and to improve the ability to plan classes with</w:t>
            </w:r>
            <w:r w:rsidR="005A1A09">
              <w:rPr>
                <w:rFonts w:ascii="Calibri" w:eastAsia="Cambria" w:hAnsi="Calibri" w:cs="Times New Roman"/>
                <w:b w:val="0"/>
                <w:bCs w:val="0"/>
                <w:sz w:val="24"/>
                <w:szCs w:val="24"/>
              </w:rPr>
              <w:t xml:space="preserve"> the use of activating methods.</w:t>
            </w:r>
          </w:p>
        </w:tc>
      </w:tr>
      <w:tr w:rsidR="001E4701" w:rsidRPr="00012EB8" w14:paraId="4F9EDAFB" w14:textId="77777777" w:rsidTr="001E47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33B2F679" w14:textId="1FE7C87B" w:rsidR="001E4701" w:rsidRPr="00012EB8" w:rsidRDefault="001E4701" w:rsidP="001E4701">
            <w:pPr>
              <w:rPr>
                <w:rFonts w:ascii="Calibri" w:eastAsia="Cambria" w:hAnsi="Calibri" w:cs="Times New Roman"/>
                <w:b w:val="0"/>
                <w:lang w:val="en-US"/>
              </w:rPr>
            </w:pPr>
            <w:r w:rsidRPr="001E4701">
              <w:rPr>
                <w:rFonts w:ascii="Calibri" w:eastAsia="Cambria" w:hAnsi="Calibri" w:cs="Times New Roman"/>
                <w:lang w:val="en-US"/>
              </w:rPr>
              <w:t>METHODS OF INSTRUCTION</w:t>
            </w:r>
          </w:p>
        </w:tc>
        <w:tc>
          <w:tcPr>
            <w:tcW w:w="5783" w:type="dxa"/>
          </w:tcPr>
          <w:p w14:paraId="73A65885" w14:textId="254E7489" w:rsidR="001E4701" w:rsidRDefault="001E4701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Lecture, discussion, didactic film, reading assignments, quizzes, </w:t>
            </w:r>
            <w:r w:rsidR="00E35E6A" w:rsidRPr="00E35E6A">
              <w:rPr>
                <w:rFonts w:ascii="Calibri" w:eastAsia="Cambria" w:hAnsi="Calibri" w:cs="Times New Roman"/>
                <w:sz w:val="24"/>
                <w:lang w:val="en-US"/>
              </w:rPr>
              <w:t>demonstrations, case studies</w:t>
            </w:r>
          </w:p>
        </w:tc>
      </w:tr>
      <w:tr w:rsidR="00012EB8" w:rsidRPr="00012EB8" w14:paraId="22CA5EB0" w14:textId="77777777" w:rsidTr="001E47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75187FF6" w14:textId="77777777" w:rsidR="00012EB8" w:rsidRPr="00012EB8" w:rsidRDefault="00012EB8" w:rsidP="00012EB8">
            <w:pPr>
              <w:jc w:val="both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REQUIREMENTS AND ASSESSMENTS</w:t>
            </w:r>
          </w:p>
        </w:tc>
        <w:tc>
          <w:tcPr>
            <w:tcW w:w="5783" w:type="dxa"/>
          </w:tcPr>
          <w:p w14:paraId="47F208D0" w14:textId="4031601F" w:rsidR="00012EB8" w:rsidRPr="00E35E6A" w:rsidRDefault="00E35E6A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E35E6A">
              <w:rPr>
                <w:rFonts w:ascii="Calibri" w:eastAsia="Cambria" w:hAnsi="Calibri" w:cs="Times New Roman"/>
                <w:lang w:val="en-US"/>
              </w:rPr>
              <w:t xml:space="preserve">* 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>Attendance and active participation in classes</w:t>
            </w:r>
          </w:p>
          <w:p w14:paraId="77C02EA5" w14:textId="57942275" w:rsidR="00012EB8" w:rsidRPr="00E35E6A" w:rsidRDefault="00E35E6A" w:rsidP="00E35E6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color w:val="FF0000"/>
                <w:lang w:val="en-US"/>
              </w:rPr>
            </w:pPr>
            <w:r w:rsidRPr="00E35E6A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>*</w:t>
            </w:r>
            <w:r>
              <w:rPr>
                <w:rFonts w:ascii="Calibri" w:eastAsia="Cambria" w:hAnsi="Calibri" w:cs="Times New Roman"/>
                <w:lang w:val="en-US"/>
              </w:rPr>
              <w:t>Preparation</w:t>
            </w:r>
            <w:r w:rsidRPr="00E35E6A">
              <w:rPr>
                <w:rFonts w:ascii="Calibri" w:eastAsia="Cambria" w:hAnsi="Calibri" w:cs="Times New Roman"/>
                <w:lang w:val="en-US"/>
              </w:rPr>
              <w:t xml:space="preserve"> an educational game</w:t>
            </w:r>
            <w:r w:rsidR="00012EB8" w:rsidRPr="00E35E6A">
              <w:rPr>
                <w:rFonts w:ascii="Calibri" w:eastAsia="Cambria" w:hAnsi="Calibri" w:cs="Times New Roman"/>
                <w:lang w:val="en-US"/>
              </w:rPr>
              <w:t xml:space="preserve">  </w:t>
            </w:r>
          </w:p>
        </w:tc>
      </w:tr>
      <w:tr w:rsidR="00012EB8" w:rsidRPr="00012EB8" w14:paraId="1590BF92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  <w:vAlign w:val="center"/>
          </w:tcPr>
          <w:p w14:paraId="489F4B65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 </w:t>
            </w:r>
            <w:r w:rsidRPr="00012EB8">
              <w:rPr>
                <w:rFonts w:ascii="Calibri" w:eastAsia="Cambria" w:hAnsi="Calibri" w:cs="Times New Roman"/>
                <w:lang w:val="pl-PL"/>
              </w:rPr>
              <w:t>GRADING SYSTEM</w:t>
            </w:r>
          </w:p>
        </w:tc>
        <w:tc>
          <w:tcPr>
            <w:tcW w:w="5783" w:type="dxa"/>
          </w:tcPr>
          <w:p w14:paraId="08FFCB8D" w14:textId="77777777" w:rsidR="00E35E6A" w:rsidRDefault="00E35E6A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  <w:p w14:paraId="221C4A25" w14:textId="7A0766CD" w:rsidR="00012EB8" w:rsidRPr="00E35E6A" w:rsidRDefault="00012EB8" w:rsidP="00012EB8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Success in this course depends on attending class regularly, </w:t>
            </w:r>
            <w:r w:rsidR="00E35E6A" w:rsidRPr="00E35E6A">
              <w:rPr>
                <w:rFonts w:ascii="Calibri" w:eastAsia="Cambria" w:hAnsi="Calibri" w:cs="Times New Roman"/>
                <w:sz w:val="24"/>
                <w:lang w:val="en-US"/>
              </w:rPr>
              <w:t>actively participating in class and preparation of interesting and innovative educational game for children.</w:t>
            </w: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 </w:t>
            </w:r>
          </w:p>
          <w:p w14:paraId="56D8ADAF" w14:textId="77777777" w:rsidR="00012EB8" w:rsidRPr="00E35E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>0-50% - 2.0  50-59%-3.0 60-69% -3.5</w:t>
            </w:r>
          </w:p>
          <w:p w14:paraId="518BE8AB" w14:textId="77777777" w:rsidR="00012EB8" w:rsidRPr="00E35E6A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E35E6A">
              <w:rPr>
                <w:rFonts w:ascii="Calibri" w:eastAsia="Cambria" w:hAnsi="Calibri" w:cs="Times New Roman"/>
                <w:sz w:val="24"/>
                <w:lang w:val="en-US"/>
              </w:rPr>
              <w:t xml:space="preserve">70-79%-4.0    80-89% - 4.5  90-100%-5.0 </w:t>
            </w:r>
          </w:p>
          <w:p w14:paraId="7F69B6A4" w14:textId="712FB10D" w:rsidR="00012EB8" w:rsidRPr="00012EB8" w:rsidRDefault="00012EB8" w:rsidP="00012EB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sz w:val="24"/>
                <w:lang w:val="en-US"/>
              </w:rPr>
            </w:pPr>
          </w:p>
        </w:tc>
      </w:tr>
      <w:tr w:rsidR="00012EB8" w:rsidRPr="00012EB8" w14:paraId="127FD4E2" w14:textId="77777777" w:rsidTr="008F41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6D11FF9B" w14:textId="77777777" w:rsidR="00012EB8" w:rsidRPr="00012EB8" w:rsidRDefault="00012EB8" w:rsidP="008F41AE">
            <w:pPr>
              <w:rPr>
                <w:rFonts w:ascii="Calibri" w:eastAsia="Cambria" w:hAnsi="Calibri" w:cs="Times New Roman"/>
                <w:sz w:val="24"/>
                <w:lang w:val="en-US"/>
              </w:rPr>
            </w:pPr>
            <w:r w:rsidRPr="00012EB8">
              <w:rPr>
                <w:rFonts w:ascii="Calibri" w:eastAsia="Cambria" w:hAnsi="Calibri" w:cs="Times New Roman"/>
                <w:lang w:val="en-US"/>
              </w:rPr>
              <w:t xml:space="preserve">TOTAL STUDENT WORKLOAD NEEDED TO ACHIEVE EXPECTED LEARNING </w:t>
            </w:r>
            <w:r w:rsidRPr="00012EB8">
              <w:rPr>
                <w:rFonts w:ascii="Calibri" w:eastAsia="Cambria" w:hAnsi="Calibri" w:cs="Times New Roman"/>
                <w:lang w:val="en-US"/>
              </w:rPr>
              <w:lastRenderedPageBreak/>
              <w:t xml:space="preserve">OUTCOMES EXPRESSED IN TIME AND ECTS CREDIT POINTS </w:t>
            </w:r>
          </w:p>
        </w:tc>
        <w:tc>
          <w:tcPr>
            <w:tcW w:w="5783" w:type="dxa"/>
          </w:tcPr>
          <w:p w14:paraId="6687C6A8" w14:textId="12AE2AFE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Cs/>
                <w:color w:val="FF0000"/>
                <w:sz w:val="24"/>
                <w:lang w:val="en-US"/>
              </w:rPr>
            </w:pPr>
          </w:p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4"/>
              <w:gridCol w:w="2230"/>
            </w:tblGrid>
            <w:tr w:rsidR="00012EB8" w:rsidRPr="00012EB8" w14:paraId="217D2D1A" w14:textId="77777777" w:rsidTr="005823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1DD03DC" w14:textId="77777777" w:rsidR="00012EB8" w:rsidRPr="00E35E6A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</w:pPr>
                  <w:r w:rsidRPr="00E35E6A"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  <w:t>Activity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E9C6D2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</w:pPr>
                  <w:r w:rsidRPr="00E35E6A">
                    <w:rPr>
                      <w:rFonts w:ascii="Calibri" w:eastAsia="Cambria" w:hAnsi="Calibri" w:cs="Times New Roman"/>
                      <w:b/>
                      <w:sz w:val="24"/>
                      <w:szCs w:val="24"/>
                    </w:rPr>
                    <w:t>Ho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urs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b/>
                      <w:sz w:val="24"/>
                      <w:szCs w:val="24"/>
                      <w:lang w:val="pl-PL"/>
                    </w:rPr>
                    <w:t>:</w:t>
                  </w:r>
                </w:p>
              </w:tc>
            </w:tr>
            <w:tr w:rsidR="00012EB8" w:rsidRPr="00012EB8" w14:paraId="0659B084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9F16F29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Workshops</w:t>
                  </w:r>
                  <w:proofErr w:type="spellEnd"/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27399" w14:textId="1FB8A479" w:rsidR="00012EB8" w:rsidRPr="00012EB8" w:rsidRDefault="000A609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15h</w:t>
                  </w:r>
                </w:p>
              </w:tc>
            </w:tr>
            <w:tr w:rsidR="00012EB8" w:rsidRPr="00012EB8" w14:paraId="1964C3C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D57C3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en-US"/>
                    </w:rPr>
                    <w:lastRenderedPageBreak/>
                    <w:t>Preparation for classes (Reading, homework etc.)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0B0FAA" w14:textId="77FEC377" w:rsidR="00012EB8" w:rsidRPr="00656733" w:rsidRDefault="00E73646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</w:rPr>
                    <w:t>20</w:t>
                  </w:r>
                  <w:r w:rsidR="000A609A">
                    <w:rPr>
                      <w:rFonts w:ascii="Calibri" w:eastAsia="Cambria" w:hAnsi="Calibri" w:cs="Times New Roman"/>
                      <w:sz w:val="24"/>
                      <w:szCs w:val="24"/>
                    </w:rPr>
                    <w:t>h</w:t>
                  </w:r>
                </w:p>
              </w:tc>
            </w:tr>
            <w:tr w:rsidR="00012EB8" w:rsidRPr="00012EB8" w14:paraId="6F13BCE1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9B6722B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Preparing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a </w:t>
                  </w:r>
                  <w:proofErr w:type="spellStart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presentation</w:t>
                  </w:r>
                  <w:proofErr w:type="spellEnd"/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 xml:space="preserve"> 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6B828" w14:textId="3AB8B9E2" w:rsidR="00012EB8" w:rsidRPr="00012EB8" w:rsidRDefault="000A609A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10h</w:t>
                  </w:r>
                </w:p>
              </w:tc>
            </w:tr>
            <w:tr w:rsidR="00012EB8" w:rsidRPr="00012EB8" w14:paraId="7D07A6A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CDD280E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Total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566905" w14:textId="039D94FC" w:rsidR="00012EB8" w:rsidRPr="00012EB8" w:rsidRDefault="00E73646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45h</w:t>
                  </w:r>
                </w:p>
              </w:tc>
            </w:tr>
            <w:tr w:rsidR="00012EB8" w:rsidRPr="00012EB8" w14:paraId="3960B3BD" w14:textId="77777777" w:rsidTr="00930C62">
              <w:tc>
                <w:tcPr>
                  <w:tcW w:w="23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9922E17" w14:textId="77777777" w:rsidR="00012EB8" w:rsidRPr="00012EB8" w:rsidRDefault="00012EB8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 w:rsidRPr="00012EB8"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ECTS</w:t>
                  </w:r>
                </w:p>
              </w:tc>
              <w:tc>
                <w:tcPr>
                  <w:tcW w:w="2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FEE9EA" w14:textId="15120B6B" w:rsidR="00012EB8" w:rsidRPr="00012EB8" w:rsidRDefault="005A1A09" w:rsidP="00012EB8">
                  <w:pPr>
                    <w:spacing w:after="0" w:line="240" w:lineRule="auto"/>
                    <w:contextualSpacing/>
                    <w:jc w:val="both"/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</w:pPr>
                  <w:r>
                    <w:rPr>
                      <w:rFonts w:ascii="Calibri" w:eastAsia="Cambria" w:hAnsi="Calibri" w:cs="Times New Roman"/>
                      <w:sz w:val="24"/>
                      <w:szCs w:val="24"/>
                      <w:lang w:val="pl-PL"/>
                    </w:rPr>
                    <w:t>1</w:t>
                  </w:r>
                </w:p>
              </w:tc>
            </w:tr>
          </w:tbl>
          <w:p w14:paraId="4DDC2B8E" w14:textId="77777777" w:rsidR="00012EB8" w:rsidRPr="00012EB8" w:rsidRDefault="00012EB8" w:rsidP="00012EB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en-US"/>
              </w:rPr>
            </w:pPr>
          </w:p>
        </w:tc>
      </w:tr>
      <w:tr w:rsidR="00012EB8" w:rsidRPr="00012EB8" w14:paraId="267D32B7" w14:textId="77777777" w:rsidTr="008F41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gridSpan w:val="3"/>
          </w:tcPr>
          <w:p w14:paraId="055051A3" w14:textId="6638858A" w:rsidR="00012EB8" w:rsidRPr="00012EB8" w:rsidRDefault="00930C62" w:rsidP="008F41AE">
            <w:pPr>
              <w:rPr>
                <w:rFonts w:ascii="Calibri" w:eastAsia="Cambria" w:hAnsi="Calibri" w:cs="Times New Roman"/>
                <w:sz w:val="24"/>
                <w:lang w:val="pl-PL"/>
              </w:rPr>
            </w:pPr>
            <w:r w:rsidRPr="008F41AE">
              <w:rPr>
                <w:rFonts w:ascii="Calibri" w:eastAsia="Cambria" w:hAnsi="Calibri" w:cs="Times New Roman"/>
                <w:bCs w:val="0"/>
                <w:lang w:val="pl-PL"/>
              </w:rPr>
              <w:lastRenderedPageBreak/>
              <w:t>STUDY</w:t>
            </w:r>
            <w:r w:rsidR="00012EB8" w:rsidRPr="00012EB8">
              <w:rPr>
                <w:rFonts w:ascii="Calibri" w:eastAsia="Cambria" w:hAnsi="Calibri" w:cs="Times New Roman"/>
                <w:bCs w:val="0"/>
                <w:lang w:val="pl-PL"/>
              </w:rPr>
              <w:t xml:space="preserve"> </w:t>
            </w:r>
            <w:r w:rsidR="00012EB8" w:rsidRPr="00012EB8">
              <w:rPr>
                <w:rFonts w:ascii="Calibri" w:eastAsia="Cambria" w:hAnsi="Calibri" w:cs="Times New Roman"/>
                <w:lang w:val="pl-PL"/>
              </w:rPr>
              <w:t>MATERIALS</w:t>
            </w:r>
          </w:p>
        </w:tc>
        <w:tc>
          <w:tcPr>
            <w:tcW w:w="5783" w:type="dxa"/>
          </w:tcPr>
          <w:p w14:paraId="75588705" w14:textId="2167FC91" w:rsid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>PRIMARY OR REQUIRED BOOKS/READINGS:</w:t>
            </w:r>
          </w:p>
          <w:p w14:paraId="59F56395" w14:textId="6E09C318" w:rsidR="00627DFB" w:rsidRDefault="00627DFB" w:rsidP="0067564C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 xml:space="preserve">Bono, E. (2016). </w:t>
            </w:r>
            <w:r w:rsidRPr="00627DFB">
              <w:rPr>
                <w:rFonts w:ascii="Calibri" w:eastAsia="Cambria" w:hAnsi="Calibri" w:cs="Times New Roman"/>
                <w:i/>
                <w:lang w:val="de-DE"/>
              </w:rPr>
              <w:t>Six thinking hats</w:t>
            </w:r>
            <w:r>
              <w:rPr>
                <w:rFonts w:ascii="Calibri" w:eastAsia="Cambria" w:hAnsi="Calibri" w:cs="Times New Roman"/>
                <w:lang w:val="de-DE"/>
              </w:rPr>
              <w:t>. UK: Penguin.</w:t>
            </w:r>
          </w:p>
          <w:p w14:paraId="2D50FCB3" w14:textId="7D3F2BAA" w:rsidR="00930C62" w:rsidRDefault="0067564C" w:rsidP="0067564C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de-DE"/>
              </w:rPr>
            </w:pPr>
            <w:proofErr w:type="spellStart"/>
            <w:r w:rsidRPr="0067564C">
              <w:rPr>
                <w:rFonts w:ascii="Calibri" w:eastAsia="Cambria" w:hAnsi="Calibri" w:cs="Times New Roman"/>
                <w:lang w:val="de-DE"/>
              </w:rPr>
              <w:t>Ledford</w:t>
            </w:r>
            <w:proofErr w:type="spellEnd"/>
            <w:r w:rsidRPr="0067564C">
              <w:rPr>
                <w:rFonts w:ascii="Calibri" w:eastAsia="Cambria" w:hAnsi="Calibri" w:cs="Times New Roman"/>
                <w:lang w:val="de-DE"/>
              </w:rPr>
              <w:t xml:space="preserve">, J., Lane, J., Barton, E. (2019). </w:t>
            </w:r>
            <w:r w:rsidRPr="0067564C">
              <w:rPr>
                <w:rFonts w:ascii="Calibri" w:eastAsia="Cambria" w:hAnsi="Calibri" w:cs="Times New Roman"/>
                <w:i/>
                <w:lang w:val="de-DE"/>
              </w:rPr>
              <w:t xml:space="preserve">Methods </w:t>
            </w:r>
            <w:proofErr w:type="spellStart"/>
            <w:r w:rsidRPr="0067564C">
              <w:rPr>
                <w:rFonts w:ascii="Calibri" w:eastAsia="Cambria" w:hAnsi="Calibri" w:cs="Times New Roman"/>
                <w:i/>
                <w:lang w:val="de-DE"/>
              </w:rPr>
              <w:t>for</w:t>
            </w:r>
            <w:proofErr w:type="spellEnd"/>
            <w:r w:rsidRPr="0067564C">
              <w:rPr>
                <w:rFonts w:ascii="Calibri" w:eastAsia="Cambria" w:hAnsi="Calibri" w:cs="Times New Roman"/>
                <w:i/>
                <w:lang w:val="de-DE"/>
              </w:rPr>
              <w:t xml:space="preserve"> Teaching in Early Education</w:t>
            </w:r>
            <w:r>
              <w:rPr>
                <w:rFonts w:ascii="Calibri" w:eastAsia="Cambria" w:hAnsi="Calibri" w:cs="Times New Roman"/>
                <w:i/>
                <w:lang w:val="de-DE"/>
              </w:rPr>
              <w:t xml:space="preserve">. </w:t>
            </w:r>
            <w:r w:rsidRPr="0067564C">
              <w:rPr>
                <w:rFonts w:ascii="Calibri" w:eastAsia="Cambria" w:hAnsi="Calibri" w:cs="Times New Roman"/>
                <w:lang w:val="de-DE"/>
              </w:rPr>
              <w:t>USA:</w:t>
            </w:r>
            <w:r>
              <w:rPr>
                <w:rFonts w:ascii="Calibri" w:eastAsia="Cambria" w:hAnsi="Calibri" w:cs="Times New Roman"/>
                <w:lang w:val="de-DE"/>
              </w:rPr>
              <w:t xml:space="preserve"> </w:t>
            </w:r>
            <w:r w:rsidRPr="0067564C">
              <w:rPr>
                <w:rFonts w:ascii="Calibri" w:eastAsia="Cambria" w:hAnsi="Calibri" w:cs="Times New Roman"/>
                <w:lang w:val="de-DE"/>
              </w:rPr>
              <w:t>Routledge.</w:t>
            </w:r>
          </w:p>
          <w:p w14:paraId="61F37F20" w14:textId="3D51E170" w:rsidR="0067564C" w:rsidRPr="00627DFB" w:rsidRDefault="0019619A" w:rsidP="00FE3E2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de-DE"/>
              </w:rPr>
            </w:pPr>
            <w:r>
              <w:rPr>
                <w:rFonts w:ascii="Calibri" w:eastAsia="Cambria" w:hAnsi="Calibri" w:cs="Times New Roman"/>
                <w:lang w:val="de-DE"/>
              </w:rPr>
              <w:t>Minto, B. (</w:t>
            </w:r>
            <w:r w:rsidR="00FE3E2B">
              <w:rPr>
                <w:rFonts w:ascii="Calibri" w:eastAsia="Cambria" w:hAnsi="Calibri" w:cs="Times New Roman"/>
                <w:lang w:val="de-DE"/>
              </w:rPr>
              <w:t>2021</w:t>
            </w:r>
            <w:r>
              <w:rPr>
                <w:rFonts w:ascii="Calibri" w:eastAsia="Cambria" w:hAnsi="Calibri" w:cs="Times New Roman"/>
                <w:lang w:val="de-DE"/>
              </w:rPr>
              <w:t xml:space="preserve">). </w:t>
            </w:r>
            <w:r w:rsidRPr="0019619A">
              <w:rPr>
                <w:rFonts w:ascii="Calibri" w:eastAsia="Cambria" w:hAnsi="Calibri" w:cs="Times New Roman"/>
                <w:i/>
                <w:lang w:val="de-DE"/>
              </w:rPr>
              <w:t xml:space="preserve">The </w:t>
            </w:r>
            <w:proofErr w:type="spellStart"/>
            <w:r w:rsidRPr="0019619A">
              <w:rPr>
                <w:rFonts w:ascii="Calibri" w:eastAsia="Cambria" w:hAnsi="Calibri" w:cs="Times New Roman"/>
                <w:i/>
                <w:lang w:val="de-DE"/>
              </w:rPr>
              <w:t>Pyramid</w:t>
            </w:r>
            <w:proofErr w:type="spellEnd"/>
            <w:r w:rsidRPr="0019619A">
              <w:rPr>
                <w:rFonts w:ascii="Calibri" w:eastAsia="Cambria" w:hAnsi="Calibri" w:cs="Times New Roman"/>
                <w:i/>
                <w:lang w:val="de-DE"/>
              </w:rPr>
              <w:t xml:space="preserve"> </w:t>
            </w:r>
            <w:proofErr w:type="spellStart"/>
            <w:r w:rsidRPr="0019619A">
              <w:rPr>
                <w:rFonts w:ascii="Calibri" w:eastAsia="Cambria" w:hAnsi="Calibri" w:cs="Times New Roman"/>
                <w:i/>
                <w:lang w:val="de-DE"/>
              </w:rPr>
              <w:t>Principle</w:t>
            </w:r>
            <w:proofErr w:type="spellEnd"/>
            <w:r w:rsidRPr="0019619A">
              <w:rPr>
                <w:rFonts w:ascii="Calibri" w:eastAsia="Cambria" w:hAnsi="Calibri" w:cs="Times New Roman"/>
                <w:i/>
                <w:lang w:val="de-DE"/>
              </w:rPr>
              <w:t xml:space="preserve">: </w:t>
            </w:r>
            <w:proofErr w:type="spellStart"/>
            <w:r w:rsidRPr="0019619A">
              <w:rPr>
                <w:rFonts w:ascii="Calibri" w:eastAsia="Cambria" w:hAnsi="Calibri" w:cs="Times New Roman"/>
                <w:i/>
                <w:lang w:val="de-DE"/>
              </w:rPr>
              <w:t>Logic</w:t>
            </w:r>
            <w:proofErr w:type="spellEnd"/>
            <w:r w:rsidRPr="0019619A">
              <w:rPr>
                <w:rFonts w:ascii="Calibri" w:eastAsia="Cambria" w:hAnsi="Calibri" w:cs="Times New Roman"/>
                <w:i/>
                <w:lang w:val="de-DE"/>
              </w:rPr>
              <w:t xml:space="preserve"> in Writing and Thinking</w:t>
            </w:r>
            <w:r>
              <w:rPr>
                <w:rFonts w:ascii="Calibri" w:eastAsia="Cambria" w:hAnsi="Calibri" w:cs="Times New Roman"/>
                <w:i/>
                <w:lang w:val="de-DE"/>
              </w:rPr>
              <w:t>.</w:t>
            </w:r>
            <w:r w:rsidR="00FE3E2B">
              <w:t xml:space="preserve"> London: </w:t>
            </w:r>
            <w:r w:rsidR="00FE3E2B" w:rsidRPr="00FE3E2B">
              <w:rPr>
                <w:rFonts w:ascii="Calibri" w:eastAsia="Cambria" w:hAnsi="Calibri" w:cs="Times New Roman"/>
                <w:lang w:val="de-DE"/>
              </w:rPr>
              <w:t>Pearson Education</w:t>
            </w:r>
            <w:r w:rsidR="00627DFB">
              <w:rPr>
                <w:rFonts w:ascii="Calibri" w:eastAsia="Cambria" w:hAnsi="Calibri" w:cs="Times New Roman"/>
                <w:lang w:val="de-DE"/>
              </w:rPr>
              <w:t>.</w:t>
            </w:r>
          </w:p>
          <w:p w14:paraId="193B1938" w14:textId="79A304CB" w:rsidR="00627DFB" w:rsidRPr="0019619A" w:rsidRDefault="00627DFB" w:rsidP="00627DFB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de-DE"/>
              </w:rPr>
            </w:pPr>
            <w:r w:rsidRPr="009F1001">
              <w:rPr>
                <w:rFonts w:ascii="Calibri" w:eastAsia="Cambria" w:hAnsi="Calibri" w:cs="Times New Roman"/>
                <w:lang w:val="de-DE"/>
              </w:rPr>
              <w:t xml:space="preserve">Stevenson, </w:t>
            </w:r>
            <w:proofErr w:type="gramStart"/>
            <w:r w:rsidRPr="009F1001">
              <w:rPr>
                <w:rFonts w:ascii="Calibri" w:eastAsia="Cambria" w:hAnsi="Calibri" w:cs="Times New Roman"/>
                <w:lang w:val="de-DE"/>
              </w:rPr>
              <w:t>J,A.</w:t>
            </w:r>
            <w:proofErr w:type="gramEnd"/>
            <w:r w:rsidRPr="009F1001">
              <w:rPr>
                <w:rFonts w:ascii="Calibri" w:eastAsia="Cambria" w:hAnsi="Calibri" w:cs="Times New Roman"/>
                <w:lang w:val="de-DE"/>
              </w:rPr>
              <w:t xml:space="preserve"> (2017).</w:t>
            </w:r>
            <w:r w:rsidRPr="00627DFB">
              <w:rPr>
                <w:rFonts w:ascii="Calibri" w:eastAsia="Cambria" w:hAnsi="Calibri" w:cs="Times New Roman"/>
                <w:i/>
                <w:lang w:val="de-DE"/>
              </w:rPr>
              <w:t xml:space="preserve"> The Project Method </w:t>
            </w:r>
            <w:proofErr w:type="spellStart"/>
            <w:r w:rsidRPr="00627DFB">
              <w:rPr>
                <w:rFonts w:ascii="Calibri" w:eastAsia="Cambria" w:hAnsi="Calibri" w:cs="Times New Roman"/>
                <w:i/>
                <w:lang w:val="de-DE"/>
              </w:rPr>
              <w:t>Of</w:t>
            </w:r>
            <w:proofErr w:type="spellEnd"/>
            <w:r w:rsidRPr="00627DFB">
              <w:rPr>
                <w:rFonts w:ascii="Calibri" w:eastAsia="Cambria" w:hAnsi="Calibri" w:cs="Times New Roman"/>
                <w:i/>
                <w:lang w:val="de-DE"/>
              </w:rPr>
              <w:t xml:space="preserve"> Teaching</w:t>
            </w:r>
            <w:r>
              <w:rPr>
                <w:rFonts w:ascii="Calibri" w:eastAsia="Cambria" w:hAnsi="Calibri" w:cs="Times New Roman"/>
                <w:i/>
                <w:lang w:val="de-DE"/>
              </w:rPr>
              <w:t xml:space="preserve">. </w:t>
            </w:r>
            <w:r w:rsidRPr="00627DFB">
              <w:rPr>
                <w:rFonts w:ascii="Calibri" w:eastAsia="Cambria" w:hAnsi="Calibri" w:cs="Times New Roman"/>
                <w:lang w:val="de-DE"/>
              </w:rPr>
              <w:t xml:space="preserve">Montana: </w:t>
            </w:r>
            <w:proofErr w:type="spellStart"/>
            <w:r w:rsidRPr="00627DFB">
              <w:rPr>
                <w:rFonts w:ascii="Calibri" w:eastAsia="Cambria" w:hAnsi="Calibri" w:cs="Times New Roman"/>
                <w:lang w:val="de-DE"/>
              </w:rPr>
              <w:t>Kessinger</w:t>
            </w:r>
            <w:proofErr w:type="spellEnd"/>
            <w:r w:rsidRPr="00627DFB">
              <w:rPr>
                <w:rFonts w:ascii="Calibri" w:eastAsia="Cambria" w:hAnsi="Calibri" w:cs="Times New Roman"/>
                <w:lang w:val="de-DE"/>
              </w:rPr>
              <w:t xml:space="preserve"> Publishing.</w:t>
            </w:r>
          </w:p>
          <w:p w14:paraId="3E8AD0C7" w14:textId="77777777" w:rsidR="00930C62" w:rsidRPr="00012EB8" w:rsidRDefault="00930C62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lang w:val="de-DE"/>
              </w:rPr>
            </w:pPr>
          </w:p>
          <w:p w14:paraId="559DBD40" w14:textId="313AD448" w:rsidR="00012EB8" w:rsidRPr="00012EB8" w:rsidRDefault="00012EB8" w:rsidP="00012E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b/>
                <w:sz w:val="24"/>
                <w:lang w:val="de-DE"/>
              </w:rPr>
            </w:pPr>
            <w:r w:rsidRPr="00012EB8">
              <w:rPr>
                <w:rFonts w:ascii="Calibri" w:eastAsia="Cambria" w:hAnsi="Calibri" w:cs="Times New Roman"/>
                <w:b/>
                <w:lang w:val="de-DE"/>
              </w:rPr>
              <w:t xml:space="preserve">SUPPLEMENTAL OR </w:t>
            </w:r>
            <w:r w:rsidR="001E4701" w:rsidRPr="00012EB8">
              <w:rPr>
                <w:rFonts w:ascii="Calibri" w:eastAsia="Cambria" w:hAnsi="Calibri" w:cs="Times New Roman"/>
                <w:b/>
                <w:lang w:val="de-DE"/>
              </w:rPr>
              <w:t>OPTIONAL BOOKS</w:t>
            </w:r>
            <w:r w:rsidRPr="00012EB8">
              <w:rPr>
                <w:rFonts w:ascii="Calibri" w:eastAsia="Cambria" w:hAnsi="Calibri" w:cs="Times New Roman"/>
                <w:b/>
                <w:lang w:val="de-DE"/>
              </w:rPr>
              <w:t>/READINGS:</w:t>
            </w:r>
          </w:p>
          <w:p w14:paraId="44DEDD45" w14:textId="77777777" w:rsidR="005A1A09" w:rsidRPr="005A1A09" w:rsidRDefault="005A1A09" w:rsidP="005A1A09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i/>
                <w:lang w:val="en-US"/>
              </w:rPr>
            </w:pPr>
            <w:r w:rsidRPr="005A1A09">
              <w:rPr>
                <w:rFonts w:ascii="Calibri" w:eastAsia="Cambria" w:hAnsi="Calibri" w:cs="Times New Roman"/>
                <w:i/>
                <w:lang w:val="en-US"/>
              </w:rPr>
              <w:t>Active Learning Methodologies</w:t>
            </w:r>
          </w:p>
          <w:p w14:paraId="112B4ABD" w14:textId="34DB8B24" w:rsidR="005A1A09" w:rsidRDefault="005A1A09" w:rsidP="005A1A0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5A1A09">
              <w:rPr>
                <w:rFonts w:ascii="Calibri" w:eastAsia="Cambria" w:hAnsi="Calibri" w:cs="Times New Roman"/>
                <w:lang w:val="en-US"/>
              </w:rPr>
              <w:t>https://www.pdst.ie/sites/default/files/teaching%20toolkit%20booklet%20without%20keyskills_0.pdf</w:t>
            </w:r>
          </w:p>
          <w:p w14:paraId="49B86F5C" w14:textId="4394E8C6" w:rsidR="00012EB8" w:rsidRPr="005A1A09" w:rsidRDefault="009F1001" w:rsidP="005A1A09">
            <w:pPr>
              <w:pStyle w:val="Akapitzlist"/>
              <w:numPr>
                <w:ilvl w:val="0"/>
                <w:numId w:val="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  <w:r w:rsidRPr="005A1A09">
              <w:rPr>
                <w:rFonts w:ascii="Calibri" w:eastAsia="Cambria" w:hAnsi="Calibri" w:cs="Times New Roman"/>
                <w:lang w:val="en-US"/>
              </w:rPr>
              <w:t xml:space="preserve">Guillaume, A.E., </w:t>
            </w:r>
            <w:proofErr w:type="spellStart"/>
            <w:r w:rsidRPr="005A1A09">
              <w:rPr>
                <w:rFonts w:ascii="Calibri" w:eastAsia="Cambria" w:hAnsi="Calibri" w:cs="Times New Roman"/>
                <w:lang w:val="en-US"/>
              </w:rPr>
              <w:t>Yopp</w:t>
            </w:r>
            <w:proofErr w:type="spellEnd"/>
            <w:r w:rsidRPr="005A1A09">
              <w:rPr>
                <w:rFonts w:ascii="Calibri" w:eastAsia="Cambria" w:hAnsi="Calibri" w:cs="Times New Roman"/>
                <w:lang w:val="en-US"/>
              </w:rPr>
              <w:t xml:space="preserve">, R.H., </w:t>
            </w:r>
            <w:proofErr w:type="spellStart"/>
            <w:r w:rsidRPr="005A1A09">
              <w:rPr>
                <w:rFonts w:ascii="Calibri" w:eastAsia="Cambria" w:hAnsi="Calibri" w:cs="Times New Roman"/>
                <w:lang w:val="en-US"/>
              </w:rPr>
              <w:t>Yopp</w:t>
            </w:r>
            <w:proofErr w:type="spellEnd"/>
            <w:r w:rsidRPr="005A1A09">
              <w:rPr>
                <w:rFonts w:ascii="Calibri" w:eastAsia="Cambria" w:hAnsi="Calibri" w:cs="Times New Roman"/>
                <w:lang w:val="en-US"/>
              </w:rPr>
              <w:t xml:space="preserve">, H.K. (2006). </w:t>
            </w:r>
            <w:r w:rsidRPr="005A1A09">
              <w:rPr>
                <w:rFonts w:ascii="Calibri" w:eastAsia="Cambria" w:hAnsi="Calibri" w:cs="Times New Roman"/>
                <w:i/>
                <w:lang w:val="en-US"/>
              </w:rPr>
              <w:t xml:space="preserve">50 Strategies for Active Teaching. </w:t>
            </w:r>
            <w:r w:rsidRPr="005A1A09">
              <w:rPr>
                <w:rFonts w:ascii="Calibri" w:eastAsia="Cambria" w:hAnsi="Calibri" w:cs="Times New Roman"/>
                <w:lang w:val="en-US"/>
              </w:rPr>
              <w:t>London: Pearson Education.</w:t>
            </w:r>
          </w:p>
          <w:p w14:paraId="269B14E4" w14:textId="58F6DA8D" w:rsidR="005A1A09" w:rsidRPr="005A1A09" w:rsidRDefault="005A1A09" w:rsidP="005A1A09">
            <w:pPr>
              <w:pStyle w:val="Akapitzli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mbria" w:hAnsi="Calibri" w:cs="Times New Roman"/>
                <w:lang w:val="en-US"/>
              </w:rPr>
            </w:pPr>
          </w:p>
        </w:tc>
      </w:tr>
    </w:tbl>
    <w:p w14:paraId="7B32FDF6" w14:textId="0B434626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color w:val="FF0000"/>
          <w:lang w:val="en-US"/>
        </w:rPr>
      </w:pPr>
    </w:p>
    <w:p w14:paraId="6E45BD33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4785108" w14:textId="77777777" w:rsidR="00012EB8" w:rsidRPr="00012EB8" w:rsidRDefault="00012EB8" w:rsidP="00012EB8">
      <w:pPr>
        <w:spacing w:after="0" w:line="240" w:lineRule="auto"/>
        <w:jc w:val="both"/>
        <w:rPr>
          <w:rFonts w:ascii="Calibri" w:eastAsia="Cambria" w:hAnsi="Calibri" w:cs="Times New Roman"/>
          <w:sz w:val="24"/>
          <w:lang w:val="en-US"/>
        </w:rPr>
      </w:pPr>
    </w:p>
    <w:p w14:paraId="0C47AA1D" w14:textId="77777777" w:rsidR="006E3EA6" w:rsidRDefault="00000000"/>
    <w:sectPr w:rsidR="006E3EA6" w:rsidSect="008F41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A3A26"/>
    <w:multiLevelType w:val="multilevel"/>
    <w:tmpl w:val="E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B26113"/>
    <w:multiLevelType w:val="hybridMultilevel"/>
    <w:tmpl w:val="9F7E2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1D46"/>
    <w:multiLevelType w:val="hybridMultilevel"/>
    <w:tmpl w:val="0F1CF32C"/>
    <w:lvl w:ilvl="0" w:tplc="7CCAD12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077400">
    <w:abstractNumId w:val="0"/>
  </w:num>
  <w:num w:numId="2" w16cid:durableId="1828352225">
    <w:abstractNumId w:val="2"/>
  </w:num>
  <w:num w:numId="3" w16cid:durableId="722219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EB8"/>
    <w:rsid w:val="00012EB8"/>
    <w:rsid w:val="00031E39"/>
    <w:rsid w:val="000A609A"/>
    <w:rsid w:val="000B460B"/>
    <w:rsid w:val="0019619A"/>
    <w:rsid w:val="001E4701"/>
    <w:rsid w:val="00201497"/>
    <w:rsid w:val="005A1A09"/>
    <w:rsid w:val="00627DFB"/>
    <w:rsid w:val="00656733"/>
    <w:rsid w:val="00664D1E"/>
    <w:rsid w:val="0067564C"/>
    <w:rsid w:val="008B7830"/>
    <w:rsid w:val="008F41AE"/>
    <w:rsid w:val="00930C62"/>
    <w:rsid w:val="009F1001"/>
    <w:rsid w:val="00AF4466"/>
    <w:rsid w:val="00C87AA1"/>
    <w:rsid w:val="00E35E6A"/>
    <w:rsid w:val="00E73646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5B13"/>
  <w15:chartTrackingRefBased/>
  <w15:docId w15:val="{3456FEF4-DADB-4311-899A-49C895E0D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listy4akcent1">
    <w:name w:val="List Table 4 Accent 1"/>
    <w:basedOn w:val="Standardowy"/>
    <w:uiPriority w:val="49"/>
    <w:rsid w:val="001E470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31E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1E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1E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1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E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Chimicz</dc:creator>
  <cp:keywords/>
  <dc:description/>
  <cp:lastModifiedBy>Dorota Chimicz</cp:lastModifiedBy>
  <cp:revision>2</cp:revision>
  <dcterms:created xsi:type="dcterms:W3CDTF">2023-02-05T10:45:00Z</dcterms:created>
  <dcterms:modified xsi:type="dcterms:W3CDTF">2023-02-05T10:45:00Z</dcterms:modified>
</cp:coreProperties>
</file>