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02BC" w14:textId="78D724CC" w:rsidR="00612352" w:rsidRDefault="00612352" w:rsidP="002F5CDF">
      <w:pPr>
        <w:rPr>
          <w:rFonts w:eastAsiaTheme="minorHAnsi"/>
        </w:rPr>
      </w:pPr>
    </w:p>
    <w:p w14:paraId="70ABA1F7" w14:textId="03716450" w:rsidR="00757192" w:rsidRDefault="00757192" w:rsidP="002F5CDF">
      <w:pPr>
        <w:rPr>
          <w:rFonts w:eastAsiaTheme="minorHAnsi"/>
        </w:rPr>
      </w:pPr>
    </w:p>
    <w:p w14:paraId="47C39DC0" w14:textId="72BD2602" w:rsidR="00B629E3" w:rsidRPr="00C23B3F" w:rsidRDefault="00757192" w:rsidP="00C23B3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CC60141" w14:textId="77777777" w:rsidR="00B629E3" w:rsidRDefault="00B629E3" w:rsidP="00977408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B887231" w14:textId="366CD7A5" w:rsidR="00775B87" w:rsidRDefault="00775B87" w:rsidP="00775B87">
      <w:pPr>
        <w:pStyle w:val="NormalnyWeb"/>
        <w:jc w:val="center"/>
        <w:rPr>
          <w:rFonts w:asciiTheme="minorHAnsi" w:hAnsiTheme="minorHAnsi" w:cstheme="minorBidi"/>
          <w:b/>
          <w:color w:val="000000"/>
          <w:lang w:eastAsia="en-US"/>
        </w:rPr>
      </w:pPr>
      <w:r w:rsidRPr="00775B87">
        <w:rPr>
          <w:rFonts w:asciiTheme="minorHAnsi" w:hAnsiTheme="minorHAnsi" w:cstheme="minorBidi"/>
          <w:b/>
          <w:color w:val="000000"/>
          <w:lang w:eastAsia="en-US"/>
        </w:rPr>
        <w:t>80 lat minęło, czyli okrągły jubileusz UMCS</w:t>
      </w:r>
    </w:p>
    <w:p w14:paraId="52531135" w14:textId="132A7A79" w:rsidR="00775B87" w:rsidRDefault="00775B87" w:rsidP="00775B87">
      <w:pPr>
        <w:pStyle w:val="NormalnyWeb"/>
        <w:jc w:val="both"/>
        <w:rPr>
          <w:rFonts w:asciiTheme="minorHAnsi" w:hAnsiTheme="minorHAnsi" w:cstheme="minorBidi"/>
          <w:color w:val="000000"/>
          <w:lang w:eastAsia="en-US"/>
        </w:rPr>
      </w:pPr>
      <w:r w:rsidRPr="00336BAC">
        <w:rPr>
          <w:rFonts w:asciiTheme="minorHAnsi" w:hAnsiTheme="minorHAnsi" w:cstheme="minorBidi"/>
          <w:color w:val="000000"/>
          <w:lang w:eastAsia="en-US"/>
        </w:rPr>
        <w:br/>
      </w:r>
      <w:r w:rsidRPr="00336BAC">
        <w:rPr>
          <w:rFonts w:asciiTheme="minorHAnsi" w:hAnsiTheme="minorHAnsi" w:cstheme="minorBidi"/>
          <w:color w:val="000000"/>
          <w:lang w:eastAsia="en-US"/>
        </w:rPr>
        <w:br/>
        <w:t xml:space="preserve">Historia Uniwersytetu Marii Curie-Skłodowskiej </w:t>
      </w:r>
      <w:r w:rsidR="00A82972">
        <w:rPr>
          <w:rFonts w:asciiTheme="minorHAnsi" w:hAnsiTheme="minorHAnsi" w:cstheme="minorBidi"/>
          <w:color w:val="000000"/>
          <w:lang w:eastAsia="en-US"/>
        </w:rPr>
        <w:t xml:space="preserve">w Lublinie </w:t>
      </w:r>
      <w:r w:rsidRPr="00336BAC">
        <w:rPr>
          <w:rFonts w:asciiTheme="minorHAnsi" w:hAnsiTheme="minorHAnsi" w:cstheme="minorBidi"/>
          <w:color w:val="000000"/>
          <w:lang w:eastAsia="en-US"/>
        </w:rPr>
        <w:t>sięga 1944 r. Z okazji jubileuszu 80-lecia Uczelni rozpoczynamy obchody, które potrwają przez cały rok.</w:t>
      </w:r>
      <w:r>
        <w:rPr>
          <w:rFonts w:asciiTheme="minorHAnsi" w:hAnsiTheme="minorHAnsi" w:cstheme="minorBidi"/>
          <w:color w:val="000000"/>
          <w:lang w:eastAsia="en-US"/>
        </w:rPr>
        <w:t xml:space="preserve"> </w:t>
      </w:r>
      <w:r w:rsidRPr="00336BAC">
        <w:rPr>
          <w:rFonts w:asciiTheme="minorHAnsi" w:hAnsiTheme="minorHAnsi" w:cstheme="minorBidi"/>
          <w:color w:val="000000"/>
          <w:lang w:eastAsia="en-US"/>
        </w:rPr>
        <w:t xml:space="preserve">Przed nami m.in. uroczysta inauguracja roku akademickiego połączona z posiedzeniem Konferencji Rektorów Uniwersytetów Polskich, spotkanie rektorów zrzeszonych w konsorcjum Alliance for European Universities ATHENA, wielki zjazd absolwentów, a także liczne wydarzenia naukowe, studenckie i kulturalne, które odwołują się zarówno do bogatej historii Uczelni, jak i idealnie wpisują się w jej wszechstronną działalność. </w:t>
      </w:r>
    </w:p>
    <w:p w14:paraId="57C80654" w14:textId="77777777" w:rsidR="00775B87" w:rsidRPr="00336BAC" w:rsidRDefault="00775B87" w:rsidP="00775B87">
      <w:pPr>
        <w:pStyle w:val="NormalnyWeb"/>
        <w:jc w:val="both"/>
        <w:rPr>
          <w:rFonts w:asciiTheme="minorHAnsi" w:hAnsiTheme="minorHAnsi" w:cstheme="minorBidi"/>
          <w:color w:val="000000"/>
          <w:lang w:eastAsia="en-US"/>
        </w:rPr>
      </w:pPr>
    </w:p>
    <w:p w14:paraId="2FA7A9D2" w14:textId="77777777" w:rsidR="00775B87" w:rsidRPr="00336BAC" w:rsidRDefault="00775B87" w:rsidP="00775B87">
      <w:pPr>
        <w:pStyle w:val="NormalnyWeb"/>
        <w:jc w:val="both"/>
        <w:rPr>
          <w:rFonts w:asciiTheme="minorHAnsi" w:hAnsiTheme="minorHAnsi" w:cstheme="minorBidi"/>
          <w:color w:val="000000"/>
          <w:lang w:eastAsia="en-US"/>
        </w:rPr>
      </w:pPr>
      <w:r w:rsidRPr="00336BAC">
        <w:rPr>
          <w:rFonts w:asciiTheme="minorHAnsi" w:hAnsiTheme="minorHAnsi" w:cstheme="minorBidi"/>
          <w:color w:val="000000"/>
          <w:lang w:eastAsia="en-US"/>
        </w:rPr>
        <w:t>18 stycznia br. w przestrzeniach Akademickiego Centrum Kultury i Mediów UMCS Chatka Żaka odbyła się konferencja prasowa z udziałem Rektora Uczelni prof. Radosława Dobrowolskiego, Przewodniczącego Komitetu ds. Obchodów 80-lecia UMCS prof. Jana Pomorskiego oraz Zastępczyni Dyrektora Instytutu Muzyki UMCS prof.</w:t>
      </w:r>
      <w:r>
        <w:rPr>
          <w:rFonts w:asciiTheme="minorHAnsi" w:hAnsiTheme="minorHAnsi" w:cstheme="minorBidi"/>
          <w:color w:val="000000"/>
          <w:lang w:eastAsia="en-US"/>
        </w:rPr>
        <w:t xml:space="preserve"> Elwiry Śliwkiewicz-Cisak</w:t>
      </w:r>
      <w:r w:rsidRPr="00336BAC">
        <w:rPr>
          <w:rFonts w:asciiTheme="minorHAnsi" w:hAnsiTheme="minorHAnsi" w:cstheme="minorBidi"/>
          <w:color w:val="000000"/>
          <w:lang w:eastAsia="en-US"/>
        </w:rPr>
        <w:t xml:space="preserve">, podczas której zaprezentowano bogaty program obchodów i wydarzeń towarzyszących. </w:t>
      </w:r>
    </w:p>
    <w:p w14:paraId="4E2AA6F1" w14:textId="77777777" w:rsidR="00775B87" w:rsidRPr="00336BAC" w:rsidRDefault="00775B87" w:rsidP="00775B87">
      <w:pPr>
        <w:pStyle w:val="NormalnyWeb"/>
        <w:jc w:val="both"/>
        <w:rPr>
          <w:rFonts w:asciiTheme="minorHAnsi" w:hAnsiTheme="minorHAnsi" w:cstheme="minorBidi"/>
          <w:color w:val="000000"/>
          <w:lang w:eastAsia="en-US"/>
        </w:rPr>
      </w:pPr>
    </w:p>
    <w:p w14:paraId="55535A98" w14:textId="3BCC991E" w:rsidR="00775B87" w:rsidRPr="00336BAC" w:rsidRDefault="00A82972" w:rsidP="00775B8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Spotkanie rozpoczął R</w:t>
      </w:r>
      <w:r w:rsidR="00775B87" w:rsidRPr="00336BAC">
        <w:rPr>
          <w:rFonts w:asciiTheme="minorHAnsi" w:hAnsiTheme="minorHAnsi" w:cstheme="minorHAnsi"/>
          <w:sz w:val="22"/>
          <w:szCs w:val="22"/>
        </w:rPr>
        <w:t>ektor UMCS prof. Radosław Dobrowolski</w:t>
      </w:r>
      <w:r w:rsidR="00775B87" w:rsidRPr="00336BAC">
        <w:rPr>
          <w:rFonts w:asciiTheme="minorHAnsi" w:eastAsia="Calibri" w:hAnsiTheme="minorHAnsi" w:cstheme="minorHAnsi"/>
          <w:sz w:val="22"/>
          <w:szCs w:val="22"/>
        </w:rPr>
        <w:t xml:space="preserve">: – Bardzo się cieszę, że zebraliście się Państwo, żeby wysłuchać i zapoznać się z propozycją świętowania wyjątkowego jubileuszu 80-lecia powstania </w:t>
      </w:r>
      <w:r>
        <w:rPr>
          <w:rFonts w:asciiTheme="minorHAnsi" w:eastAsia="Calibri" w:hAnsiTheme="minorHAnsi" w:cstheme="minorHAnsi"/>
          <w:sz w:val="22"/>
          <w:szCs w:val="22"/>
        </w:rPr>
        <w:t xml:space="preserve">UMCS, </w:t>
      </w:r>
      <w:r w:rsidR="00775B87" w:rsidRPr="00336BAC">
        <w:rPr>
          <w:rFonts w:asciiTheme="minorHAnsi" w:eastAsia="Calibri" w:hAnsiTheme="minorHAnsi" w:cstheme="minorHAnsi"/>
          <w:sz w:val="22"/>
          <w:szCs w:val="22"/>
        </w:rPr>
        <w:t>piątej publicznej</w:t>
      </w:r>
      <w:r w:rsidR="00775B87" w:rsidRPr="00336BAC">
        <w:rPr>
          <w:rFonts w:ascii="Calibri" w:eastAsia="Calibri" w:hAnsi="Calibri" w:cs="Calibri"/>
          <w:sz w:val="22"/>
          <w:szCs w:val="22"/>
        </w:rPr>
        <w:t xml:space="preserve"> powołanej do życia w granicach obecnego państwa polskiego. </w:t>
      </w:r>
      <w:r w:rsidR="00775B87">
        <w:rPr>
          <w:rFonts w:ascii="Calibri" w:eastAsia="Calibri" w:hAnsi="Calibri" w:cs="Calibri"/>
          <w:sz w:val="22"/>
          <w:szCs w:val="22"/>
        </w:rPr>
        <w:t>80-letni jubilat</w:t>
      </w:r>
      <w:r w:rsidR="00775B87" w:rsidRPr="00336BAC">
        <w:rPr>
          <w:rFonts w:ascii="Calibri" w:eastAsia="Calibri" w:hAnsi="Calibri" w:cs="Calibri"/>
          <w:sz w:val="22"/>
          <w:szCs w:val="22"/>
        </w:rPr>
        <w:t>, jakim jest nasz Uniwersytet, ma się całkiem nieźle.</w:t>
      </w:r>
      <w:r w:rsidR="00775B87" w:rsidRPr="00336BAC">
        <w:rPr>
          <w:rFonts w:asciiTheme="minorHAnsi" w:hAnsiTheme="minorHAnsi" w:cstheme="minorHAnsi"/>
          <w:sz w:val="22"/>
          <w:szCs w:val="22"/>
        </w:rPr>
        <w:t xml:space="preserve"> </w:t>
      </w:r>
      <w:r w:rsidR="00775B87" w:rsidRPr="00336BAC">
        <w:rPr>
          <w:rFonts w:ascii="Calibri" w:eastAsia="Calibri" w:hAnsi="Calibri" w:cs="Calibri"/>
          <w:sz w:val="22"/>
          <w:szCs w:val="22"/>
        </w:rPr>
        <w:t>Jest dynamicznie rozwijającą się Uczelnią, która ma nowe wyzwania</w:t>
      </w:r>
      <w:r w:rsidR="00775B87">
        <w:rPr>
          <w:rFonts w:ascii="Calibri" w:eastAsia="Calibri" w:hAnsi="Calibri" w:cs="Calibri"/>
          <w:sz w:val="22"/>
          <w:szCs w:val="22"/>
        </w:rPr>
        <w:t>, ale i</w:t>
      </w:r>
      <w:r w:rsidR="00775B87" w:rsidRPr="00336BAC">
        <w:rPr>
          <w:rFonts w:ascii="Calibri" w:eastAsia="Calibri" w:hAnsi="Calibri" w:cs="Calibri"/>
          <w:sz w:val="22"/>
          <w:szCs w:val="22"/>
        </w:rPr>
        <w:t xml:space="preserve"> pomysły na budowanie dobrej marki. Chcemy pochwalić się wszystkimi elementami, które składają się na obecną kondycję Uniwersytetu, nawiązując w oczywisty sposób do jego historii i tradycji. </w:t>
      </w:r>
    </w:p>
    <w:p w14:paraId="79C75A66" w14:textId="77777777" w:rsidR="00775B87" w:rsidRPr="00336BAC" w:rsidRDefault="00775B87" w:rsidP="00775B87">
      <w:pPr>
        <w:pStyle w:val="NormalnyWeb"/>
        <w:jc w:val="both"/>
        <w:rPr>
          <w:rFonts w:asciiTheme="minorHAnsi" w:hAnsiTheme="minorHAnsi" w:cstheme="minorBidi"/>
          <w:color w:val="000000"/>
          <w:lang w:eastAsia="en-US"/>
        </w:rPr>
      </w:pPr>
    </w:p>
    <w:p w14:paraId="6FE3EB72" w14:textId="77777777" w:rsidR="00775B87" w:rsidRPr="00336BAC" w:rsidRDefault="00775B87" w:rsidP="00775B87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swoim wystąpieniu R</w:t>
      </w:r>
      <w:r w:rsidRPr="00336BAC">
        <w:rPr>
          <w:rFonts w:ascii="Calibri" w:eastAsia="Calibri" w:hAnsi="Calibri" w:cs="Calibri"/>
          <w:sz w:val="22"/>
          <w:szCs w:val="22"/>
        </w:rPr>
        <w:t xml:space="preserve">ektor podkreślił, że program obchodów jubileuszu jest bardzo bogaty i współtworzony przez pracowników, studentów, doktorantów i sympatyków UMCS: – Poza sferą artystyczną i licznymi koncertami, które nas czekają w tym roku, przewidzieliśmy również bogaty program naukowy, dydaktyczny, popularyzujący zarówno nasz Uniwersytet, jak i kulturę akademicką w szerokim tego słowa znaczeniu. </w:t>
      </w:r>
    </w:p>
    <w:p w14:paraId="15CC5FF0" w14:textId="77777777" w:rsidR="00775B87" w:rsidRPr="00336BAC" w:rsidRDefault="00775B87" w:rsidP="00775B87">
      <w:pPr>
        <w:pStyle w:val="NormalnyWeb"/>
        <w:jc w:val="both"/>
        <w:rPr>
          <w:rFonts w:asciiTheme="minorHAnsi" w:hAnsiTheme="minorHAnsi" w:cstheme="minorBidi"/>
          <w:color w:val="000000"/>
          <w:lang w:eastAsia="en-US"/>
        </w:rPr>
      </w:pPr>
    </w:p>
    <w:p w14:paraId="5C8946D6" w14:textId="3106C488" w:rsidR="00775B87" w:rsidRPr="00336BAC" w:rsidRDefault="00775B87" w:rsidP="00775B87">
      <w:pPr>
        <w:pStyle w:val="NormalnyWeb"/>
        <w:jc w:val="both"/>
        <w:rPr>
          <w:rFonts w:eastAsia="Calibri"/>
        </w:rPr>
      </w:pPr>
      <w:r w:rsidRPr="00336BAC">
        <w:rPr>
          <w:rFonts w:asciiTheme="minorHAnsi" w:hAnsiTheme="minorHAnsi" w:cstheme="minorBidi"/>
          <w:color w:val="000000"/>
          <w:lang w:eastAsia="en-US"/>
        </w:rPr>
        <w:t>Świętowanie obchodów rozpoczniemy już 19 stycznia wyjątkowym koncertem symfonicznym w Filharmonii Lubelskiej z udziałem</w:t>
      </w:r>
      <w:r w:rsidR="00A82972">
        <w:rPr>
          <w:rFonts w:asciiTheme="minorHAnsi" w:hAnsiTheme="minorHAnsi" w:cstheme="minorBidi"/>
          <w:color w:val="000000"/>
          <w:lang w:eastAsia="en-US"/>
        </w:rPr>
        <w:t xml:space="preserve"> m.in.</w:t>
      </w:r>
      <w:r w:rsidRPr="00336BAC">
        <w:rPr>
          <w:rFonts w:asciiTheme="minorHAnsi" w:hAnsiTheme="minorHAnsi" w:cstheme="minorBidi"/>
          <w:color w:val="000000"/>
          <w:lang w:eastAsia="en-US"/>
        </w:rPr>
        <w:t xml:space="preserve"> Chóru Akademickiego UMCS i słynnego, </w:t>
      </w:r>
      <w:r w:rsidR="00A82972">
        <w:rPr>
          <w:rFonts w:asciiTheme="minorHAnsi" w:hAnsiTheme="minorHAnsi" w:cstheme="minorBidi"/>
          <w:color w:val="000000"/>
          <w:lang w:eastAsia="en-US"/>
        </w:rPr>
        <w:t xml:space="preserve">Orkiestry Symfonicznej Filharmonii Lubelskiej </w:t>
      </w:r>
      <w:r w:rsidRPr="00336BAC">
        <w:rPr>
          <w:rFonts w:asciiTheme="minorHAnsi" w:hAnsiTheme="minorHAnsi" w:cstheme="minorBidi"/>
          <w:color w:val="000000"/>
          <w:lang w:eastAsia="en-US"/>
        </w:rPr>
        <w:t xml:space="preserve">argentyńskiego kompozytora Martína Palmeriego. </w:t>
      </w:r>
      <w:r w:rsidRPr="00336BAC">
        <w:rPr>
          <w:rFonts w:eastAsia="Calibri"/>
        </w:rPr>
        <w:t>Prof. Elwira Śliwkiewicz-Cisak</w:t>
      </w:r>
      <w:r w:rsidR="00A82972">
        <w:rPr>
          <w:rFonts w:eastAsia="Calibri"/>
        </w:rPr>
        <w:t xml:space="preserve"> podczas konferencji</w:t>
      </w:r>
      <w:r w:rsidRPr="00336BAC">
        <w:rPr>
          <w:rFonts w:eastAsia="Calibri"/>
        </w:rPr>
        <w:t xml:space="preserve"> przybliżyła zebranym szczegóły</w:t>
      </w:r>
      <w:r w:rsidR="00A82972">
        <w:rPr>
          <w:rFonts w:eastAsia="Calibri"/>
        </w:rPr>
        <w:t xml:space="preserve"> dotyczące wydarzenia</w:t>
      </w:r>
      <w:r w:rsidRPr="00336BAC">
        <w:rPr>
          <w:rFonts w:eastAsia="Calibri"/>
        </w:rPr>
        <w:t xml:space="preserve">: – Program koncertu inaugurującego tak wyjątkowe święto jest wypadkową marki i rangi Uniwersytetu Marii Curie-Skłodowskiej w Lublinie. Instytut Muzyki, który realizuje swoje działania artystyczne w ramach Uniwersytetu, ma znakomite, szerokie relacje w światowym środowisku muzycznym. Dzięki temu mogliśmy skonstruować program, który będzie połączeniem zarówno wyjątkowego kunsztu wykonawczego pracowników i studentów </w:t>
      </w:r>
      <w:r>
        <w:rPr>
          <w:rFonts w:eastAsia="Calibri"/>
        </w:rPr>
        <w:t>Uczelni</w:t>
      </w:r>
      <w:r w:rsidRPr="00336BAC">
        <w:rPr>
          <w:rFonts w:eastAsia="Calibri"/>
        </w:rPr>
        <w:t>, jak i światowych sław. Zaproszenie</w:t>
      </w:r>
      <w:r w:rsidR="00A82972">
        <w:rPr>
          <w:rFonts w:eastAsia="Calibri"/>
        </w:rPr>
        <w:t xml:space="preserve"> do udziału w koncercie</w:t>
      </w:r>
      <w:r w:rsidRPr="00336BAC">
        <w:rPr>
          <w:rFonts w:eastAsia="Calibri"/>
        </w:rPr>
        <w:t xml:space="preserve"> przyjął znakomity kompozytor argentyński, pianista i wielki przyjaciel</w:t>
      </w:r>
      <w:r>
        <w:rPr>
          <w:rFonts w:eastAsia="Calibri"/>
        </w:rPr>
        <w:t xml:space="preserve"> Lublina</w:t>
      </w:r>
      <w:r w:rsidR="00A82972">
        <w:rPr>
          <w:rFonts w:eastAsia="Calibri"/>
        </w:rPr>
        <w:t xml:space="preserve"> - Mart</w:t>
      </w:r>
      <w:r w:rsidR="00A82972" w:rsidRPr="00336BAC">
        <w:rPr>
          <w:rFonts w:asciiTheme="minorHAnsi" w:hAnsiTheme="minorHAnsi" w:cstheme="minorBidi"/>
          <w:color w:val="000000"/>
          <w:lang w:eastAsia="en-US"/>
        </w:rPr>
        <w:t>í</w:t>
      </w:r>
      <w:r w:rsidRPr="00336BAC">
        <w:rPr>
          <w:rFonts w:eastAsia="Calibri"/>
        </w:rPr>
        <w:t>n Palmeri. Całość koncertu poprowadzi prof. Urszula Bobryk, a ja będę miała wielką przyjemność i zaszczyt prezentować się w grze na akordeonie. Wystąpi</w:t>
      </w:r>
      <w:r w:rsidR="00A82972">
        <w:rPr>
          <w:rFonts w:eastAsia="Calibri"/>
        </w:rPr>
        <w:t xml:space="preserve"> także Chór Akademicki UMCS im. </w:t>
      </w:r>
      <w:r w:rsidRPr="00336BAC">
        <w:rPr>
          <w:rFonts w:eastAsia="Calibri"/>
        </w:rPr>
        <w:t>Jadwigi Czerwińskiej. […] Podczas jubileuszowego koncertu</w:t>
      </w:r>
      <w:r w:rsidRPr="00336BAC">
        <w:t xml:space="preserve"> </w:t>
      </w:r>
      <w:r w:rsidRPr="00336BAC">
        <w:rPr>
          <w:rFonts w:eastAsia="Calibri"/>
        </w:rPr>
        <w:t xml:space="preserve">usłyszymy światowe prawykonanie utworu </w:t>
      </w:r>
      <w:r w:rsidRPr="00336BAC">
        <w:rPr>
          <w:rFonts w:eastAsia="Calibri"/>
        </w:rPr>
        <w:lastRenderedPageBreak/>
        <w:t>M. Palmeriego – „Concierto para guitarra y bandoneon”, a także słynne „Misa a Buenos Aires”, które grane jest w największych salach koncertowych na całym świecie.</w:t>
      </w:r>
    </w:p>
    <w:p w14:paraId="196F78FB" w14:textId="77777777" w:rsidR="00775B87" w:rsidRPr="00336BAC" w:rsidRDefault="00775B87" w:rsidP="00775B87">
      <w:pPr>
        <w:jc w:val="both"/>
        <w:rPr>
          <w:sz w:val="22"/>
          <w:szCs w:val="22"/>
        </w:rPr>
      </w:pPr>
    </w:p>
    <w:p w14:paraId="6480E49C" w14:textId="246550B1" w:rsidR="00775B87" w:rsidRDefault="00775B87" w:rsidP="00775B87">
      <w:pPr>
        <w:jc w:val="both"/>
        <w:rPr>
          <w:rFonts w:ascii="Calibri" w:eastAsia="Calibri" w:hAnsi="Calibri" w:cs="Calibri"/>
          <w:sz w:val="22"/>
          <w:szCs w:val="22"/>
        </w:rPr>
      </w:pPr>
      <w:r w:rsidRPr="00336BAC">
        <w:rPr>
          <w:rFonts w:ascii="Calibri" w:eastAsia="Calibri" w:hAnsi="Calibri" w:cs="Calibri"/>
          <w:sz w:val="22"/>
          <w:szCs w:val="22"/>
        </w:rPr>
        <w:t xml:space="preserve">Prof. Jan Pomorski zaprezentował </w:t>
      </w:r>
      <w:r w:rsidR="00A82972">
        <w:rPr>
          <w:rFonts w:ascii="Calibri" w:eastAsia="Calibri" w:hAnsi="Calibri" w:cs="Calibri"/>
          <w:sz w:val="22"/>
          <w:szCs w:val="22"/>
        </w:rPr>
        <w:t xml:space="preserve">z kolei </w:t>
      </w:r>
      <w:r w:rsidRPr="00336BAC">
        <w:rPr>
          <w:rFonts w:ascii="Calibri" w:eastAsia="Calibri" w:hAnsi="Calibri" w:cs="Calibri"/>
          <w:sz w:val="22"/>
          <w:szCs w:val="22"/>
        </w:rPr>
        <w:t xml:space="preserve">szeroki program wydarzeń głównych. </w:t>
      </w:r>
      <w:r>
        <w:rPr>
          <w:rFonts w:ascii="Calibri" w:eastAsia="Calibri" w:hAnsi="Calibri" w:cs="Calibri"/>
          <w:sz w:val="22"/>
          <w:szCs w:val="22"/>
        </w:rPr>
        <w:t>Z</w:t>
      </w:r>
      <w:r w:rsidRPr="00336BAC">
        <w:rPr>
          <w:rFonts w:ascii="Calibri" w:eastAsia="Calibri" w:hAnsi="Calibri" w:cs="Calibri"/>
          <w:sz w:val="22"/>
          <w:szCs w:val="22"/>
        </w:rPr>
        <w:t xml:space="preserve">aznaczył </w:t>
      </w:r>
      <w:r>
        <w:rPr>
          <w:rFonts w:ascii="Calibri" w:eastAsia="Calibri" w:hAnsi="Calibri" w:cs="Calibri"/>
          <w:sz w:val="22"/>
          <w:szCs w:val="22"/>
        </w:rPr>
        <w:t xml:space="preserve">także duży </w:t>
      </w:r>
      <w:r w:rsidRPr="00336BAC">
        <w:rPr>
          <w:rFonts w:ascii="Calibri" w:eastAsia="Calibri" w:hAnsi="Calibri" w:cs="Calibri"/>
          <w:sz w:val="22"/>
          <w:szCs w:val="22"/>
        </w:rPr>
        <w:t xml:space="preserve">wkład </w:t>
      </w:r>
      <w:r>
        <w:rPr>
          <w:rFonts w:ascii="Calibri" w:eastAsia="Calibri" w:hAnsi="Calibri" w:cs="Calibri"/>
          <w:sz w:val="22"/>
          <w:szCs w:val="22"/>
        </w:rPr>
        <w:t>przedstawicieli społe</w:t>
      </w:r>
      <w:r w:rsidR="00A82972">
        <w:rPr>
          <w:rFonts w:ascii="Calibri" w:eastAsia="Calibri" w:hAnsi="Calibri" w:cs="Calibri"/>
          <w:sz w:val="22"/>
          <w:szCs w:val="22"/>
        </w:rPr>
        <w:t>czności akademickiej w jego tworzenie</w:t>
      </w:r>
      <w:r w:rsidRPr="00336BAC">
        <w:rPr>
          <w:rFonts w:ascii="Calibri" w:eastAsia="Calibri" w:hAnsi="Calibri" w:cs="Calibri"/>
          <w:sz w:val="22"/>
          <w:szCs w:val="22"/>
        </w:rPr>
        <w:t>: – Studenci, z których jesteśmy niezwykle dumni, pracują nad spektaklem muzyczno-literac</w:t>
      </w:r>
      <w:r>
        <w:rPr>
          <w:rFonts w:ascii="Calibri" w:eastAsia="Calibri" w:hAnsi="Calibri" w:cs="Calibri"/>
          <w:sz w:val="22"/>
          <w:szCs w:val="22"/>
        </w:rPr>
        <w:t>kim o Marii</w:t>
      </w:r>
      <w:r w:rsidRPr="00336BAC">
        <w:rPr>
          <w:rFonts w:ascii="Calibri" w:eastAsia="Calibri" w:hAnsi="Calibri" w:cs="Calibri"/>
          <w:sz w:val="22"/>
          <w:szCs w:val="22"/>
        </w:rPr>
        <w:t xml:space="preserve"> Curie zatytułowanym „Pierwiastki Życia”. Premiera odbędzie się 4 kwietnia, zaplanowane są także </w:t>
      </w:r>
      <w:r>
        <w:rPr>
          <w:rFonts w:ascii="Calibri" w:eastAsia="Calibri" w:hAnsi="Calibri" w:cs="Calibri"/>
          <w:sz w:val="22"/>
          <w:szCs w:val="22"/>
        </w:rPr>
        <w:t>seanse dla szkół, którym</w:t>
      </w:r>
      <w:r w:rsidRPr="00336BAC">
        <w:rPr>
          <w:rFonts w:ascii="Calibri" w:eastAsia="Calibri" w:hAnsi="Calibri" w:cs="Calibri"/>
          <w:sz w:val="22"/>
          <w:szCs w:val="22"/>
        </w:rPr>
        <w:t xml:space="preserve"> chcemy przybliżyć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36BAC">
        <w:rPr>
          <w:rFonts w:ascii="Calibri" w:eastAsia="Calibri" w:hAnsi="Calibri" w:cs="Calibri"/>
          <w:sz w:val="22"/>
          <w:szCs w:val="22"/>
        </w:rPr>
        <w:t xml:space="preserve">naszą patronkę. </w:t>
      </w:r>
      <w:r w:rsidR="00A82972">
        <w:rPr>
          <w:rFonts w:ascii="Calibri" w:eastAsia="Calibri" w:hAnsi="Calibri" w:cs="Calibri"/>
          <w:sz w:val="22"/>
          <w:szCs w:val="22"/>
        </w:rPr>
        <w:t>W kwietniu odbędzie się</w:t>
      </w:r>
      <w:r w:rsidRPr="00336BAC">
        <w:rPr>
          <w:rFonts w:ascii="Calibri" w:eastAsia="Calibri" w:hAnsi="Calibri" w:cs="Calibri"/>
          <w:sz w:val="22"/>
          <w:szCs w:val="22"/>
        </w:rPr>
        <w:t xml:space="preserve"> również sesja poświęcona doktoratom honoris causa połączona z obchodami 90. rocznicy urodzin naszego dhc, wybitnego filozofa idei, historyka, jednego z największych intelektualistów XX stulecia, prof. Krzysztofa Pomiana.</w:t>
      </w:r>
    </w:p>
    <w:p w14:paraId="3FCF340D" w14:textId="77777777" w:rsidR="00775B87" w:rsidRDefault="00775B87" w:rsidP="00775B8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0CA879" w14:textId="4CEB5B50" w:rsidR="00775B87" w:rsidRPr="00336BAC" w:rsidRDefault="00775B87" w:rsidP="00775B87">
      <w:pPr>
        <w:jc w:val="both"/>
        <w:rPr>
          <w:sz w:val="22"/>
          <w:szCs w:val="22"/>
        </w:rPr>
      </w:pPr>
      <w:r w:rsidRPr="00336BAC">
        <w:rPr>
          <w:rFonts w:ascii="Calibri" w:eastAsia="Calibri" w:hAnsi="Calibri" w:cs="Calibri"/>
          <w:sz w:val="22"/>
          <w:szCs w:val="22"/>
        </w:rPr>
        <w:t xml:space="preserve">Prof. Pomorski przybliżył także międzynarodowe </w:t>
      </w:r>
      <w:r>
        <w:rPr>
          <w:rFonts w:ascii="Calibri" w:eastAsia="Calibri" w:hAnsi="Calibri" w:cs="Calibri"/>
          <w:sz w:val="22"/>
          <w:szCs w:val="22"/>
        </w:rPr>
        <w:t>inicjatywy</w:t>
      </w:r>
      <w:r w:rsidRPr="00336BAC">
        <w:rPr>
          <w:rFonts w:ascii="Calibri" w:eastAsia="Calibri" w:hAnsi="Calibri" w:cs="Calibri"/>
          <w:sz w:val="22"/>
          <w:szCs w:val="22"/>
        </w:rPr>
        <w:t xml:space="preserve"> zaplanowane w ramach jubileuszu: – Niezwykle ważnym </w:t>
      </w:r>
      <w:r>
        <w:rPr>
          <w:rFonts w:ascii="Calibri" w:eastAsia="Calibri" w:hAnsi="Calibri" w:cs="Calibri"/>
          <w:sz w:val="22"/>
          <w:szCs w:val="22"/>
        </w:rPr>
        <w:t xml:space="preserve">wydarzeniem </w:t>
      </w:r>
      <w:r w:rsidRPr="00336BAC">
        <w:rPr>
          <w:rFonts w:ascii="Calibri" w:eastAsia="Calibri" w:hAnsi="Calibri" w:cs="Calibri"/>
          <w:sz w:val="22"/>
          <w:szCs w:val="22"/>
        </w:rPr>
        <w:t>będzie Międzynarodowy Kongres Marii Curie pn. „Innowacja jest kobietą</w:t>
      </w:r>
      <w:r w:rsidR="00A82972">
        <w:rPr>
          <w:rFonts w:ascii="Calibri" w:eastAsia="Calibri" w:hAnsi="Calibri" w:cs="Calibri"/>
          <w:sz w:val="22"/>
          <w:szCs w:val="22"/>
        </w:rPr>
        <w:t>”</w:t>
      </w:r>
      <w:r w:rsidRPr="00336BAC">
        <w:rPr>
          <w:rFonts w:ascii="Calibri" w:eastAsia="Calibri" w:hAnsi="Calibri" w:cs="Calibri"/>
          <w:sz w:val="22"/>
          <w:szCs w:val="22"/>
        </w:rPr>
        <w:t>. Pokażemy to hasło zarówno pod kątem</w:t>
      </w:r>
      <w:r w:rsidR="00A82972">
        <w:rPr>
          <w:rFonts w:ascii="Calibri" w:eastAsia="Calibri" w:hAnsi="Calibri" w:cs="Calibri"/>
          <w:sz w:val="22"/>
          <w:szCs w:val="22"/>
        </w:rPr>
        <w:t xml:space="preserve"> nauki, biznesu, jak i edukacji. Kongres połączony będzie z Konferencją </w:t>
      </w:r>
      <w:r w:rsidRPr="00336BAC">
        <w:rPr>
          <w:rFonts w:ascii="Calibri" w:eastAsia="Calibri" w:hAnsi="Calibri" w:cs="Calibri"/>
          <w:sz w:val="22"/>
          <w:szCs w:val="22"/>
        </w:rPr>
        <w:t xml:space="preserve">Rektorów </w:t>
      </w:r>
      <w:r>
        <w:rPr>
          <w:rFonts w:ascii="Calibri" w:eastAsia="Calibri" w:hAnsi="Calibri" w:cs="Calibri"/>
          <w:sz w:val="22"/>
          <w:szCs w:val="22"/>
        </w:rPr>
        <w:t>Uniwersytetów</w:t>
      </w:r>
      <w:r w:rsidRPr="00336B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Polskich</w:t>
      </w:r>
      <w:r w:rsidRPr="00336BAC">
        <w:rPr>
          <w:rFonts w:ascii="Calibri" w:eastAsia="Calibri" w:hAnsi="Calibri" w:cs="Calibri"/>
          <w:sz w:val="22"/>
          <w:szCs w:val="22"/>
        </w:rPr>
        <w:t xml:space="preserve">, która zawita </w:t>
      </w:r>
      <w:r w:rsidR="00A82972">
        <w:rPr>
          <w:rFonts w:ascii="Calibri" w:eastAsia="Calibri" w:hAnsi="Calibri" w:cs="Calibri"/>
          <w:sz w:val="22"/>
          <w:szCs w:val="22"/>
        </w:rPr>
        <w:t xml:space="preserve">wówczas </w:t>
      </w:r>
      <w:r w:rsidRPr="00336BAC">
        <w:rPr>
          <w:rFonts w:ascii="Calibri" w:eastAsia="Calibri" w:hAnsi="Calibri" w:cs="Calibri"/>
          <w:sz w:val="22"/>
          <w:szCs w:val="22"/>
        </w:rPr>
        <w:t>do Lublina, oraz spotkanie</w:t>
      </w:r>
      <w:r w:rsidR="00A82972">
        <w:rPr>
          <w:rFonts w:ascii="Calibri" w:eastAsia="Calibri" w:hAnsi="Calibri" w:cs="Calibri"/>
          <w:sz w:val="22"/>
          <w:szCs w:val="22"/>
        </w:rPr>
        <w:t>m rektorów K</w:t>
      </w:r>
      <w:r w:rsidRPr="00336BAC">
        <w:rPr>
          <w:rFonts w:ascii="Calibri" w:eastAsia="Calibri" w:hAnsi="Calibri" w:cs="Calibri"/>
          <w:sz w:val="22"/>
          <w:szCs w:val="22"/>
        </w:rPr>
        <w:t>onsorcjum Uniwersytetów Europejskich – ATHENA.</w:t>
      </w:r>
      <w:r w:rsidRPr="00336BAC">
        <w:rPr>
          <w:sz w:val="22"/>
          <w:szCs w:val="22"/>
        </w:rPr>
        <w:t xml:space="preserve"> </w:t>
      </w:r>
    </w:p>
    <w:p w14:paraId="7FA7E3F3" w14:textId="77777777" w:rsidR="00775B87" w:rsidRPr="00336BAC" w:rsidRDefault="00775B87" w:rsidP="00775B87">
      <w:pPr>
        <w:jc w:val="both"/>
        <w:rPr>
          <w:sz w:val="22"/>
          <w:szCs w:val="22"/>
        </w:rPr>
      </w:pPr>
    </w:p>
    <w:p w14:paraId="66E0D1BE" w14:textId="08DDE8E4" w:rsidR="00775B87" w:rsidRPr="00336BAC" w:rsidRDefault="00775B87" w:rsidP="00775B87">
      <w:pPr>
        <w:jc w:val="both"/>
        <w:rPr>
          <w:sz w:val="22"/>
          <w:szCs w:val="22"/>
        </w:rPr>
      </w:pPr>
      <w:r w:rsidRPr="00336BAC">
        <w:rPr>
          <w:rFonts w:ascii="Calibri" w:eastAsia="Calibri" w:hAnsi="Calibri" w:cs="Calibri"/>
          <w:sz w:val="22"/>
          <w:szCs w:val="22"/>
        </w:rPr>
        <w:t xml:space="preserve">Podczas jubileuszu pokazana będzie także miastotwórcza funkcja Uniwersytetu oraz jego wkład w rozwój Lubelszczyzny, dlatego </w:t>
      </w:r>
      <w:r w:rsidR="00387755">
        <w:rPr>
          <w:rFonts w:ascii="Calibri" w:eastAsia="Calibri" w:hAnsi="Calibri" w:cs="Calibri"/>
          <w:sz w:val="22"/>
          <w:szCs w:val="22"/>
        </w:rPr>
        <w:t>na wiosnę</w:t>
      </w:r>
      <w:r>
        <w:rPr>
          <w:rFonts w:ascii="Calibri" w:eastAsia="Calibri" w:hAnsi="Calibri" w:cs="Calibri"/>
          <w:sz w:val="22"/>
          <w:szCs w:val="22"/>
        </w:rPr>
        <w:t xml:space="preserve"> zaprosimy na dwie konferencje:</w:t>
      </w:r>
      <w:r w:rsidRPr="00336BAC">
        <w:rPr>
          <w:rFonts w:ascii="Calibri" w:eastAsia="Calibri" w:hAnsi="Calibri" w:cs="Calibri"/>
          <w:sz w:val="22"/>
          <w:szCs w:val="22"/>
        </w:rPr>
        <w:t xml:space="preserve"> pod patronatem Prezydenta Miasta i Związku Uczelni </w:t>
      </w:r>
      <w:r w:rsidRPr="00336BAC">
        <w:rPr>
          <w:rFonts w:asciiTheme="minorHAnsi" w:eastAsia="Calibri" w:hAnsiTheme="minorHAnsi" w:cstheme="minorHAnsi"/>
          <w:sz w:val="22"/>
          <w:szCs w:val="22"/>
        </w:rPr>
        <w:t xml:space="preserve">Lubelskich oraz </w:t>
      </w:r>
      <w:r w:rsidRPr="00336BAC">
        <w:rPr>
          <w:rFonts w:ascii="Calibri" w:eastAsia="Calibri" w:hAnsi="Calibri" w:cs="Calibri"/>
          <w:sz w:val="22"/>
          <w:szCs w:val="22"/>
        </w:rPr>
        <w:t>we współpracy z Urzędem Marszałkowskim Województwa Lubelskiego</w:t>
      </w:r>
      <w:r w:rsidR="00387755">
        <w:rPr>
          <w:rFonts w:ascii="Calibri" w:eastAsia="Calibri" w:hAnsi="Calibri" w:cs="Calibri"/>
          <w:sz w:val="22"/>
          <w:szCs w:val="22"/>
        </w:rPr>
        <w:t xml:space="preserve"> pn. „UMCS dla Lubelszczyzny”</w:t>
      </w:r>
      <w:r w:rsidRPr="00336BAC">
        <w:rPr>
          <w:rFonts w:ascii="Calibri" w:eastAsia="Calibri" w:hAnsi="Calibri" w:cs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36BAC">
        <w:rPr>
          <w:rFonts w:ascii="Calibri" w:eastAsia="Calibri" w:hAnsi="Calibri" w:cs="Calibri"/>
          <w:sz w:val="22"/>
          <w:szCs w:val="22"/>
        </w:rPr>
        <w:t>Dbając o dobre relacje z absolwentami Uniwersytetu</w:t>
      </w:r>
      <w:r w:rsidR="00387755">
        <w:rPr>
          <w:rFonts w:ascii="Calibri" w:eastAsia="Calibri" w:hAnsi="Calibri" w:cs="Calibri"/>
          <w:sz w:val="22"/>
          <w:szCs w:val="22"/>
        </w:rPr>
        <w:t xml:space="preserve"> (</w:t>
      </w:r>
      <w:r w:rsidR="00387755" w:rsidRPr="00336BAC">
        <w:rPr>
          <w:rFonts w:ascii="Calibri" w:eastAsia="Calibri" w:hAnsi="Calibri" w:cs="Calibri"/>
          <w:sz w:val="22"/>
          <w:szCs w:val="22"/>
        </w:rPr>
        <w:t xml:space="preserve">których </w:t>
      </w:r>
      <w:r w:rsidR="00387755">
        <w:rPr>
          <w:rFonts w:ascii="Calibri" w:eastAsia="Calibri" w:hAnsi="Calibri" w:cs="Calibri"/>
          <w:sz w:val="22"/>
          <w:szCs w:val="22"/>
        </w:rPr>
        <w:t>obecnie jest już ponad</w:t>
      </w:r>
      <w:r w:rsidR="00387755" w:rsidRPr="00336BAC">
        <w:rPr>
          <w:rFonts w:ascii="Calibri" w:eastAsia="Calibri" w:hAnsi="Calibri" w:cs="Calibri"/>
          <w:sz w:val="22"/>
          <w:szCs w:val="22"/>
        </w:rPr>
        <w:t xml:space="preserve"> 2</w:t>
      </w:r>
      <w:r w:rsidR="00387755">
        <w:rPr>
          <w:rFonts w:ascii="Calibri" w:eastAsia="Calibri" w:hAnsi="Calibri" w:cs="Calibri"/>
          <w:sz w:val="22"/>
          <w:szCs w:val="22"/>
        </w:rPr>
        <w:t xml:space="preserve">67 </w:t>
      </w:r>
      <w:r w:rsidR="00387755" w:rsidRPr="00336BAC">
        <w:rPr>
          <w:rFonts w:ascii="Calibri" w:eastAsia="Calibri" w:hAnsi="Calibri" w:cs="Calibri"/>
          <w:sz w:val="22"/>
          <w:szCs w:val="22"/>
        </w:rPr>
        <w:t>tysięcy</w:t>
      </w:r>
      <w:r w:rsidR="00387755">
        <w:rPr>
          <w:rFonts w:ascii="Calibri" w:eastAsia="Calibri" w:hAnsi="Calibri" w:cs="Calibri"/>
          <w:sz w:val="22"/>
          <w:szCs w:val="22"/>
        </w:rPr>
        <w:t>)</w:t>
      </w:r>
      <w:r w:rsidRPr="00336B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zaplanowan</w:t>
      </w:r>
      <w:r w:rsidR="0038775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również</w:t>
      </w:r>
      <w:r w:rsidR="00387755">
        <w:rPr>
          <w:rFonts w:ascii="Calibri" w:eastAsia="Calibri" w:hAnsi="Calibri" w:cs="Calibri"/>
          <w:sz w:val="22"/>
          <w:szCs w:val="22"/>
        </w:rPr>
        <w:t xml:space="preserve"> zjazd absolwentów UMCS</w:t>
      </w:r>
      <w:r w:rsidRPr="00336BAC">
        <w:rPr>
          <w:rFonts w:ascii="Calibri" w:eastAsia="Calibri" w:hAnsi="Calibri" w:cs="Calibri"/>
          <w:sz w:val="22"/>
          <w:szCs w:val="22"/>
        </w:rPr>
        <w:t xml:space="preserve">. </w:t>
      </w:r>
      <w:r w:rsidR="00387755">
        <w:rPr>
          <w:rFonts w:ascii="Calibri" w:eastAsia="Calibri" w:hAnsi="Calibri" w:cs="Calibri"/>
          <w:sz w:val="22"/>
          <w:szCs w:val="22"/>
        </w:rPr>
        <w:t>Z</w:t>
      </w:r>
      <w:r w:rsidRPr="00336BAC">
        <w:rPr>
          <w:rFonts w:ascii="Calibri" w:eastAsia="Calibri" w:hAnsi="Calibri" w:cs="Calibri"/>
          <w:sz w:val="22"/>
          <w:szCs w:val="22"/>
        </w:rPr>
        <w:t xml:space="preserve"> wydarzeń kulturalnych </w:t>
      </w:r>
      <w:r>
        <w:rPr>
          <w:rFonts w:ascii="Calibri" w:eastAsia="Calibri" w:hAnsi="Calibri" w:cs="Calibri"/>
          <w:sz w:val="22"/>
          <w:szCs w:val="22"/>
        </w:rPr>
        <w:t>przed nami jeszcze</w:t>
      </w:r>
      <w:r w:rsidRPr="00336BAC">
        <w:rPr>
          <w:rFonts w:ascii="Calibri" w:eastAsia="Calibri" w:hAnsi="Calibri" w:cs="Calibri"/>
          <w:sz w:val="22"/>
          <w:szCs w:val="22"/>
        </w:rPr>
        <w:t xml:space="preserve"> koncert Orkiestry Kameralnej pod batutą Agnieszki Duczmal</w:t>
      </w:r>
      <w:r>
        <w:rPr>
          <w:rFonts w:ascii="Calibri" w:eastAsia="Calibri" w:hAnsi="Calibri" w:cs="Calibri"/>
          <w:sz w:val="22"/>
          <w:szCs w:val="22"/>
        </w:rPr>
        <w:t>,</w:t>
      </w:r>
      <w:r w:rsidRPr="00336BAC">
        <w:rPr>
          <w:rFonts w:ascii="Calibri" w:eastAsia="Calibri" w:hAnsi="Calibri" w:cs="Calibri"/>
          <w:sz w:val="22"/>
          <w:szCs w:val="22"/>
        </w:rPr>
        <w:t xml:space="preserve"> występ zespołu Henryka i Doroty Miśkiewiczów, a także zaduszki jazzowe, podczas których będziemy wspominać profesorów i osoby zasłużone dla Uczelni. </w:t>
      </w:r>
    </w:p>
    <w:p w14:paraId="59DB5896" w14:textId="77777777" w:rsidR="00775B87" w:rsidRPr="00336BAC" w:rsidRDefault="00775B87" w:rsidP="00775B87">
      <w:pPr>
        <w:jc w:val="both"/>
        <w:rPr>
          <w:sz w:val="22"/>
          <w:szCs w:val="22"/>
        </w:rPr>
      </w:pPr>
    </w:p>
    <w:p w14:paraId="53904B0A" w14:textId="77777777" w:rsidR="00387755" w:rsidRDefault="00775B87" w:rsidP="00775B87">
      <w:pPr>
        <w:jc w:val="both"/>
        <w:rPr>
          <w:rFonts w:ascii="Calibri" w:eastAsia="Calibri" w:hAnsi="Calibri" w:cs="Calibri"/>
          <w:sz w:val="22"/>
          <w:szCs w:val="22"/>
        </w:rPr>
      </w:pPr>
      <w:r w:rsidRPr="00336BAC">
        <w:rPr>
          <w:rFonts w:ascii="Calibri" w:eastAsia="Calibri" w:hAnsi="Calibri" w:cs="Calibri"/>
          <w:sz w:val="22"/>
          <w:szCs w:val="22"/>
        </w:rPr>
        <w:t>W ramach jubileuszu powstał</w:t>
      </w:r>
      <w:r w:rsidR="00387755">
        <w:rPr>
          <w:rFonts w:ascii="Calibri" w:eastAsia="Calibri" w:hAnsi="Calibri" w:cs="Calibri"/>
          <w:sz w:val="22"/>
          <w:szCs w:val="22"/>
        </w:rPr>
        <w:t>y</w:t>
      </w:r>
      <w:r w:rsidRPr="00336BAC">
        <w:rPr>
          <w:rFonts w:ascii="Calibri" w:eastAsia="Calibri" w:hAnsi="Calibri" w:cs="Calibri"/>
          <w:sz w:val="22"/>
          <w:szCs w:val="22"/>
        </w:rPr>
        <w:t xml:space="preserve"> także</w:t>
      </w:r>
      <w:r w:rsidR="00387755">
        <w:rPr>
          <w:rFonts w:ascii="Calibri" w:eastAsia="Calibri" w:hAnsi="Calibri" w:cs="Calibri"/>
          <w:sz w:val="22"/>
          <w:szCs w:val="22"/>
        </w:rPr>
        <w:t>:</w:t>
      </w:r>
      <w:r w:rsidRPr="00336BAC">
        <w:rPr>
          <w:rFonts w:ascii="Calibri" w:eastAsia="Calibri" w:hAnsi="Calibri" w:cs="Calibri"/>
          <w:sz w:val="22"/>
          <w:szCs w:val="22"/>
        </w:rPr>
        <w:t xml:space="preserve"> logotyp (zaprojektowany przez dra Karola Pomykałę), który będzie obowiązywał przez 2024 rok w całej uniwersyteckiej korespondencji, grafika jubileuszowa (autor Szymon Strużyński) oraz limitowana seria Medali 80-lecia UMCS (wg projektu dra Radosława Skóry). </w:t>
      </w:r>
    </w:p>
    <w:p w14:paraId="5EC75A50" w14:textId="3742599A" w:rsidR="00775B87" w:rsidRPr="00336BAC" w:rsidRDefault="00775B87" w:rsidP="00775B8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D58A803" w14:textId="48E29246" w:rsidR="00387755" w:rsidRPr="00387755" w:rsidRDefault="00775B87" w:rsidP="00387755">
      <w:pPr>
        <w:jc w:val="both"/>
        <w:rPr>
          <w:rFonts w:ascii="Calibri" w:eastAsia="Calibri" w:hAnsi="Calibri" w:cs="Calibri"/>
          <w:sz w:val="22"/>
          <w:szCs w:val="22"/>
        </w:rPr>
      </w:pPr>
      <w:r w:rsidRPr="00336BAC">
        <w:rPr>
          <w:rFonts w:ascii="Calibri" w:eastAsia="Calibri" w:hAnsi="Calibri" w:cs="Calibri"/>
          <w:sz w:val="22"/>
          <w:szCs w:val="22"/>
        </w:rPr>
        <w:t>Rok jubileuszowy UMCS został objęty patronatem honorowym Marszałka Sejmu</w:t>
      </w:r>
      <w:r w:rsidR="00387755">
        <w:rPr>
          <w:rFonts w:ascii="Calibri" w:eastAsia="Calibri" w:hAnsi="Calibri" w:cs="Calibri"/>
          <w:sz w:val="22"/>
          <w:szCs w:val="22"/>
        </w:rPr>
        <w:t xml:space="preserve"> Szymona Hołowni</w:t>
      </w:r>
      <w:r w:rsidRPr="00336BAC">
        <w:rPr>
          <w:rFonts w:ascii="Calibri" w:eastAsia="Calibri" w:hAnsi="Calibri" w:cs="Calibri"/>
          <w:sz w:val="22"/>
          <w:szCs w:val="22"/>
        </w:rPr>
        <w:t>.</w:t>
      </w:r>
      <w:r w:rsidR="00387755">
        <w:rPr>
          <w:rFonts w:ascii="Calibri" w:eastAsia="Calibri" w:hAnsi="Calibri" w:cs="Calibri"/>
          <w:sz w:val="22"/>
          <w:szCs w:val="22"/>
        </w:rPr>
        <w:t xml:space="preserve"> Dodatkowe informacje: </w:t>
      </w:r>
      <w:bookmarkStart w:id="0" w:name="_GoBack"/>
      <w:bookmarkEnd w:id="0"/>
      <w:r w:rsidR="00387755" w:rsidRPr="00336BAC">
        <w:rPr>
          <w:rFonts w:ascii="Calibri" w:eastAsia="Calibri" w:hAnsi="Calibri" w:cs="Calibri"/>
          <w:sz w:val="22"/>
          <w:szCs w:val="22"/>
        </w:rPr>
        <w:t xml:space="preserve">80lat.umcs.pl </w:t>
      </w:r>
    </w:p>
    <w:p w14:paraId="20E085D5" w14:textId="532A12FB" w:rsidR="00775B87" w:rsidRPr="00336BAC" w:rsidRDefault="00775B87" w:rsidP="00775B87">
      <w:pPr>
        <w:jc w:val="both"/>
        <w:rPr>
          <w:rFonts w:ascii="Calibri" w:eastAsia="Calibri" w:hAnsi="Calibri" w:cs="Calibri"/>
          <w:sz w:val="22"/>
          <w:szCs w:val="22"/>
        </w:rPr>
      </w:pPr>
      <w:r w:rsidRPr="00336BAC">
        <w:rPr>
          <w:rFonts w:ascii="Calibri" w:eastAsia="Calibri" w:hAnsi="Calibri" w:cs="Calibri"/>
          <w:sz w:val="22"/>
          <w:szCs w:val="22"/>
        </w:rPr>
        <w:t xml:space="preserve"> </w:t>
      </w:r>
    </w:p>
    <w:p w14:paraId="607AFCE4" w14:textId="77777777" w:rsidR="00775B87" w:rsidRPr="00336BAC" w:rsidRDefault="00775B87" w:rsidP="00775B8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449FBA" w14:textId="77777777" w:rsidR="00775B87" w:rsidRPr="00336BAC" w:rsidRDefault="00775B87" w:rsidP="00775B87">
      <w:pPr>
        <w:rPr>
          <w:sz w:val="22"/>
          <w:szCs w:val="22"/>
        </w:rPr>
      </w:pPr>
    </w:p>
    <w:p w14:paraId="555ABFB3" w14:textId="52573DEB" w:rsidR="006269B9" w:rsidRDefault="006269B9" w:rsidP="0060063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sectPr w:rsidR="006269B9" w:rsidSect="0097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84B51" w14:textId="77777777" w:rsidR="00FB2219" w:rsidRDefault="00FB2219">
      <w:r>
        <w:separator/>
      </w:r>
    </w:p>
  </w:endnote>
  <w:endnote w:type="continuationSeparator" w:id="0">
    <w:p w14:paraId="28CE86F6" w14:textId="77777777" w:rsidR="00FB2219" w:rsidRDefault="00FB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050A" w14:textId="77777777" w:rsidR="007C71A9" w:rsidRDefault="007C7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528D3" w14:textId="77777777" w:rsidR="007C71A9" w:rsidRDefault="007C71A9">
    <w:pPr>
      <w:pStyle w:val="Stopka"/>
      <w:ind w:right="360"/>
    </w:pPr>
  </w:p>
  <w:p w14:paraId="4A42616E" w14:textId="77777777" w:rsidR="00231B5F" w:rsidRDefault="00231B5F"/>
  <w:p w14:paraId="3CDF942A" w14:textId="77777777" w:rsidR="00231B5F" w:rsidRDefault="00231B5F"/>
  <w:p w14:paraId="53AF2047" w14:textId="77777777" w:rsidR="00231B5F" w:rsidRDefault="00231B5F"/>
  <w:p w14:paraId="49945C62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2149" w14:textId="5D678D63" w:rsidR="007C71A9" w:rsidRPr="009B5814" w:rsidRDefault="007C71A9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387755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07C1B382" w14:textId="30C4D206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7B16CB60" wp14:editId="521320E9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31754" w14:textId="77777777" w:rsidR="00231B5F" w:rsidRDefault="00231B5F"/>
  <w:p w14:paraId="434FBAAD" w14:textId="77777777" w:rsidR="00231B5F" w:rsidRDefault="00231B5F"/>
  <w:p w14:paraId="58C611EB" w14:textId="77777777" w:rsidR="00231B5F" w:rsidRDefault="00231B5F"/>
  <w:p w14:paraId="5F7EA661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EB56" w14:textId="3DC202EF" w:rsidR="007C71A9" w:rsidRDefault="00EC3563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EC3563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5648" behindDoc="0" locked="0" layoutInCell="1" allowOverlap="1" wp14:anchorId="0004C578" wp14:editId="69E258C3">
          <wp:simplePos x="0" y="0"/>
          <wp:positionH relativeFrom="margin">
            <wp:posOffset>5082540</wp:posOffset>
          </wp:positionH>
          <wp:positionV relativeFrom="margin">
            <wp:posOffset>8045450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28B">
      <w:rPr>
        <w:rFonts w:ascii="Calibri" w:hAnsi="Calibri"/>
        <w:color w:val="808080"/>
        <w:sz w:val="17"/>
      </w:rPr>
      <w:t>Pl. M. Curie-Skłodowskiej 5,</w:t>
    </w:r>
    <w:r w:rsidR="00547C49">
      <w:rPr>
        <w:rFonts w:ascii="Calibri" w:hAnsi="Calibri"/>
        <w:color w:val="808080"/>
        <w:sz w:val="17"/>
      </w:rPr>
      <w:t xml:space="preserve"> </w:t>
    </w:r>
    <w:r w:rsidR="00547C49" w:rsidRPr="00547C49">
      <w:rPr>
        <w:rFonts w:ascii="Calibri" w:hAnsi="Calibri"/>
        <w:color w:val="808080"/>
        <w:sz w:val="17"/>
      </w:rPr>
      <w:t xml:space="preserve">pok. </w:t>
    </w:r>
    <w:r w:rsidR="008B528B">
      <w:rPr>
        <w:rFonts w:ascii="Calibri" w:hAnsi="Calibri"/>
        <w:color w:val="808080"/>
        <w:sz w:val="17"/>
      </w:rPr>
      <w:t xml:space="preserve">1403, </w:t>
    </w:r>
    <w:r w:rsidR="007C71A9">
      <w:rPr>
        <w:rFonts w:ascii="Calibri" w:hAnsi="Calibri"/>
        <w:color w:val="808080"/>
        <w:sz w:val="17"/>
      </w:rPr>
      <w:t>20-031 Lublin, www.umcs.lublin.pl</w:t>
    </w:r>
  </w:p>
  <w:p w14:paraId="09F0E4DD" w14:textId="319B1CE1" w:rsidR="007C71A9" w:rsidRPr="00547C49" w:rsidRDefault="00547C49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60D1687" wp14:editId="6CBE7DBB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0BACD" w14:textId="3F24B0A9" w:rsidR="007C71A9" w:rsidRPr="00464434" w:rsidRDefault="007C71A9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sz w:val="17"/>
                            </w:rPr>
                            <w:t xml:space="preserve"> </w:t>
                          </w:r>
                          <w:r w:rsidRPr="00464434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 w:rsidR="00464434"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</w:t>
                          </w:r>
                          <w:r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AAB20FB" w14:textId="735E1B11" w:rsidR="007C71A9" w:rsidRDefault="007C71A9" w:rsidP="00464434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</w:pPr>
                          <w:r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REGON: </w:t>
                          </w:r>
                          <w:r w:rsidR="00464434" w:rsidRPr="00464434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000001353</w:t>
                          </w:r>
                        </w:p>
                        <w:p w14:paraId="5A0B3A1D" w14:textId="77777777" w:rsidR="00464434" w:rsidRDefault="00464434" w:rsidP="00464434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168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6440BACD" w14:textId="3F24B0A9" w:rsidR="007C71A9" w:rsidRPr="00464434" w:rsidRDefault="007C71A9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/>
                        <w:sz w:val="17"/>
                      </w:rPr>
                      <w:t xml:space="preserve"> </w:t>
                    </w:r>
                    <w:r w:rsidRPr="00464434"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 w:rsidR="00464434"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</w:t>
                    </w:r>
                    <w:r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 </w:t>
                    </w:r>
                  </w:p>
                  <w:p w14:paraId="3AAB20FB" w14:textId="735E1B11" w:rsidR="007C71A9" w:rsidRDefault="007C71A9" w:rsidP="00464434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</w:pPr>
                    <w:r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REGON: </w:t>
                    </w:r>
                    <w:r w:rsidR="00464434" w:rsidRPr="00464434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000001353</w:t>
                    </w:r>
                  </w:p>
                  <w:p w14:paraId="5A0B3A1D" w14:textId="77777777" w:rsidR="00464434" w:rsidRDefault="00464434" w:rsidP="00464434">
                    <w:pPr>
                      <w:spacing w:line="220" w:lineRule="exact"/>
                      <w:jc w:val="right"/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B528B">
      <w:rPr>
        <w:rFonts w:ascii="Calibri" w:hAnsi="Calibri"/>
        <w:color w:val="808080"/>
        <w:sz w:val="17"/>
      </w:rPr>
      <w:t>tel.</w:t>
    </w:r>
    <w:r w:rsidR="00EB73E3" w:rsidRPr="00EB73E3">
      <w:rPr>
        <w:rFonts w:ascii="Calibri" w:hAnsi="Calibri"/>
        <w:color w:val="808080"/>
        <w:sz w:val="17"/>
      </w:rPr>
      <w:t xml:space="preserve">: </w:t>
    </w:r>
    <w:r w:rsidR="008B528B">
      <w:rPr>
        <w:rFonts w:ascii="Calibri" w:hAnsi="Calibri"/>
        <w:color w:val="808080"/>
        <w:sz w:val="17"/>
      </w:rPr>
      <w:t>81 537 52 81</w:t>
    </w:r>
  </w:p>
  <w:p w14:paraId="57D8B48B" w14:textId="50314010" w:rsidR="00547C49" w:rsidRPr="00A23DD9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A23DD9">
      <w:rPr>
        <w:rFonts w:ascii="Calibri" w:hAnsi="Calibri"/>
        <w:color w:val="808080"/>
        <w:sz w:val="17"/>
      </w:rPr>
      <w:t xml:space="preserve">email: </w:t>
    </w:r>
    <w:r w:rsidR="008B528B">
      <w:rPr>
        <w:rFonts w:ascii="Calibri" w:hAnsi="Calibri"/>
        <w:color w:val="808080"/>
        <w:sz w:val="17"/>
      </w:rPr>
      <w:t>rzecznik@umcs.pl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FD3B" w14:textId="77777777" w:rsidR="00FB2219" w:rsidRDefault="00FB2219">
      <w:r>
        <w:separator/>
      </w:r>
    </w:p>
  </w:footnote>
  <w:footnote w:type="continuationSeparator" w:id="0">
    <w:p w14:paraId="201C836F" w14:textId="77777777" w:rsidR="00FB2219" w:rsidRDefault="00FB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23A9" w14:textId="77777777" w:rsidR="008B528B" w:rsidRDefault="008B5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74D2" w14:textId="174A697C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0A96D5E2" wp14:editId="44036F37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5797F174" wp14:editId="52CE5EA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262037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F17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6F262037" w14:textId="77777777" w:rsidR="007C71A9" w:rsidRDefault="007C71A9"/>
                </w:txbxContent>
              </v:textbox>
            </v:shape>
          </w:pict>
        </mc:Fallback>
      </mc:AlternateContent>
    </w:r>
  </w:p>
  <w:p w14:paraId="46D7879D" w14:textId="77777777" w:rsidR="00231B5F" w:rsidRDefault="00231B5F"/>
  <w:p w14:paraId="7035A5E2" w14:textId="77777777" w:rsidR="00231B5F" w:rsidRDefault="00231B5F"/>
  <w:p w14:paraId="7B5E107A" w14:textId="77777777" w:rsidR="00231B5F" w:rsidRDefault="00231B5F"/>
  <w:p w14:paraId="5424A958" w14:textId="77777777" w:rsidR="00231B5F" w:rsidRDefault="00231B5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6315" w14:textId="7016F047" w:rsidR="007C71A9" w:rsidRPr="009B5814" w:rsidRDefault="00A3437C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050C54FD" wp14:editId="1083396F">
          <wp:simplePos x="0" y="0"/>
          <wp:positionH relativeFrom="margin">
            <wp:posOffset>-131445</wp:posOffset>
          </wp:positionH>
          <wp:positionV relativeFrom="page">
            <wp:posOffset>601980</wp:posOffset>
          </wp:positionV>
          <wp:extent cx="1575435" cy="574675"/>
          <wp:effectExtent l="0" t="0" r="571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44D5D2F8" w14:textId="58433CFB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02BE599" wp14:editId="36A337CE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9525" b="127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C13616" w14:textId="0E548F36" w:rsidR="007C71A9" w:rsidRPr="009B5814" w:rsidRDefault="008B528B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Prasowe UMCS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BE59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    <v:textbox inset="0,0,0,0">
                <w:txbxContent>
                  <w:p w14:paraId="40C13616" w14:textId="0E548F36" w:rsidR="007C71A9" w:rsidRPr="009B5814" w:rsidRDefault="008B528B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Prasowe UMCS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192" behindDoc="0" locked="0" layoutInCell="0" allowOverlap="1" wp14:anchorId="5F1406BB" wp14:editId="10A4FC38">
              <wp:simplePos x="0" y="0"/>
              <wp:positionH relativeFrom="margin">
                <wp:posOffset>2499360</wp:posOffset>
              </wp:positionH>
              <wp:positionV relativeFrom="page">
                <wp:posOffset>1304925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19FA6" id="Line 36" o:spid="_x0000_s1026" style="position:absolute;flip:y;z-index:25165619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4"/>
    <w:rsid w:val="00042190"/>
    <w:rsid w:val="00044FDB"/>
    <w:rsid w:val="00045961"/>
    <w:rsid w:val="00064B2F"/>
    <w:rsid w:val="000D2A9B"/>
    <w:rsid w:val="00154DE4"/>
    <w:rsid w:val="001C0BB9"/>
    <w:rsid w:val="00231B5F"/>
    <w:rsid w:val="002323E9"/>
    <w:rsid w:val="00233517"/>
    <w:rsid w:val="00262C61"/>
    <w:rsid w:val="00287CA3"/>
    <w:rsid w:val="0029434E"/>
    <w:rsid w:val="002F5CDF"/>
    <w:rsid w:val="00316A4F"/>
    <w:rsid w:val="00324FF5"/>
    <w:rsid w:val="003517EA"/>
    <w:rsid w:val="0036200E"/>
    <w:rsid w:val="00387690"/>
    <w:rsid w:val="00387755"/>
    <w:rsid w:val="003E2EC4"/>
    <w:rsid w:val="004340C4"/>
    <w:rsid w:val="00434586"/>
    <w:rsid w:val="00441A16"/>
    <w:rsid w:val="00444555"/>
    <w:rsid w:val="00464434"/>
    <w:rsid w:val="004C46BB"/>
    <w:rsid w:val="005232A4"/>
    <w:rsid w:val="00547C49"/>
    <w:rsid w:val="005519F2"/>
    <w:rsid w:val="005568D9"/>
    <w:rsid w:val="0059065D"/>
    <w:rsid w:val="005C561E"/>
    <w:rsid w:val="00600630"/>
    <w:rsid w:val="00605DFD"/>
    <w:rsid w:val="00605F84"/>
    <w:rsid w:val="00612352"/>
    <w:rsid w:val="006269B9"/>
    <w:rsid w:val="0067514B"/>
    <w:rsid w:val="00675623"/>
    <w:rsid w:val="0069612A"/>
    <w:rsid w:val="00740044"/>
    <w:rsid w:val="00757192"/>
    <w:rsid w:val="00775B87"/>
    <w:rsid w:val="00786EB7"/>
    <w:rsid w:val="007C71A9"/>
    <w:rsid w:val="007E5C19"/>
    <w:rsid w:val="008013B9"/>
    <w:rsid w:val="00864350"/>
    <w:rsid w:val="008B528B"/>
    <w:rsid w:val="008F33FD"/>
    <w:rsid w:val="009174E3"/>
    <w:rsid w:val="009630A0"/>
    <w:rsid w:val="00977408"/>
    <w:rsid w:val="009A5F4E"/>
    <w:rsid w:val="009B5814"/>
    <w:rsid w:val="009C344A"/>
    <w:rsid w:val="009C6140"/>
    <w:rsid w:val="00A23DD9"/>
    <w:rsid w:val="00A26F56"/>
    <w:rsid w:val="00A313A1"/>
    <w:rsid w:val="00A3437C"/>
    <w:rsid w:val="00A52D22"/>
    <w:rsid w:val="00A54274"/>
    <w:rsid w:val="00A82972"/>
    <w:rsid w:val="00AA5F0B"/>
    <w:rsid w:val="00AC3025"/>
    <w:rsid w:val="00AD5FBD"/>
    <w:rsid w:val="00B629E3"/>
    <w:rsid w:val="00B63685"/>
    <w:rsid w:val="00C238E4"/>
    <w:rsid w:val="00C23B3F"/>
    <w:rsid w:val="00C32B68"/>
    <w:rsid w:val="00C461DE"/>
    <w:rsid w:val="00C55004"/>
    <w:rsid w:val="00C80DC6"/>
    <w:rsid w:val="00C862D2"/>
    <w:rsid w:val="00C961A6"/>
    <w:rsid w:val="00CA71A4"/>
    <w:rsid w:val="00CB67E4"/>
    <w:rsid w:val="00CC4C00"/>
    <w:rsid w:val="00CE201B"/>
    <w:rsid w:val="00D14F12"/>
    <w:rsid w:val="00D2209C"/>
    <w:rsid w:val="00D41832"/>
    <w:rsid w:val="00D4505A"/>
    <w:rsid w:val="00D924AF"/>
    <w:rsid w:val="00D932F9"/>
    <w:rsid w:val="00DB301F"/>
    <w:rsid w:val="00E95235"/>
    <w:rsid w:val="00EB73E3"/>
    <w:rsid w:val="00EC3563"/>
    <w:rsid w:val="00EF2785"/>
    <w:rsid w:val="00EF3F52"/>
    <w:rsid w:val="00FB2219"/>
    <w:rsid w:val="00FB2538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C7663F9"/>
  <w15:docId w15:val="{DDE373DE-66B9-4506-88F8-A5E9C8A8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5A74-EA5B-49FA-9E67-0B6A3BE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Domownik</dc:creator>
  <cp:lastModifiedBy>Katarzyna Skałecka</cp:lastModifiedBy>
  <cp:revision>5</cp:revision>
  <cp:lastPrinted>2023-10-31T06:59:00Z</cp:lastPrinted>
  <dcterms:created xsi:type="dcterms:W3CDTF">2024-01-18T13:44:00Z</dcterms:created>
  <dcterms:modified xsi:type="dcterms:W3CDTF">2024-01-18T13:58:00Z</dcterms:modified>
</cp:coreProperties>
</file>