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E8C" w:rsidRPr="002417AB" w:rsidRDefault="002C2E8C" w:rsidP="008D2E03">
      <w:pPr>
        <w:pStyle w:val="Nagwek1"/>
        <w:numPr>
          <w:ilvl w:val="0"/>
          <w:numId w:val="0"/>
        </w:numPr>
        <w:jc w:val="left"/>
        <w:rPr>
          <w:i/>
          <w:sz w:val="22"/>
          <w:szCs w:val="22"/>
          <w:u w:val="single"/>
        </w:rPr>
      </w:pPr>
    </w:p>
    <w:p w:rsidR="002C2E8C" w:rsidRPr="002417AB" w:rsidRDefault="00A51124">
      <w:pPr>
        <w:pStyle w:val="Nagwek1"/>
        <w:rPr>
          <w:sz w:val="22"/>
          <w:szCs w:val="22"/>
        </w:rPr>
      </w:pPr>
      <w:r w:rsidRPr="002417AB">
        <w:rPr>
          <w:sz w:val="22"/>
          <w:szCs w:val="22"/>
        </w:rPr>
        <w:t>UMOWA NAJMU NR DTE-</w:t>
      </w:r>
      <w:r w:rsidR="00A23A45" w:rsidRPr="002417AB">
        <w:rPr>
          <w:sz w:val="22"/>
          <w:szCs w:val="22"/>
        </w:rPr>
        <w:t>e</w:t>
      </w:r>
      <w:r w:rsidRPr="002417AB">
        <w:rPr>
          <w:sz w:val="22"/>
          <w:szCs w:val="22"/>
        </w:rPr>
        <w:t>/</w:t>
      </w:r>
      <w:r w:rsidR="004442D2" w:rsidRPr="002417AB">
        <w:rPr>
          <w:sz w:val="22"/>
          <w:szCs w:val="22"/>
        </w:rPr>
        <w:t>…</w:t>
      </w:r>
      <w:r w:rsidR="00D56CBD">
        <w:rPr>
          <w:sz w:val="22"/>
          <w:szCs w:val="22"/>
        </w:rPr>
        <w:t>.</w:t>
      </w:r>
      <w:r w:rsidR="004442D2" w:rsidRPr="002417AB">
        <w:rPr>
          <w:sz w:val="22"/>
          <w:szCs w:val="22"/>
        </w:rPr>
        <w:t>….</w:t>
      </w:r>
      <w:r w:rsidRPr="002417AB">
        <w:rPr>
          <w:sz w:val="22"/>
          <w:szCs w:val="22"/>
        </w:rPr>
        <w:t>/20</w:t>
      </w:r>
      <w:r w:rsidR="00B3272C" w:rsidRPr="002417AB">
        <w:rPr>
          <w:sz w:val="22"/>
          <w:szCs w:val="22"/>
        </w:rPr>
        <w:t>2</w:t>
      </w:r>
      <w:r w:rsidR="00D56CBD">
        <w:rPr>
          <w:sz w:val="22"/>
          <w:szCs w:val="22"/>
        </w:rPr>
        <w:t>3</w:t>
      </w:r>
      <w:r w:rsidRPr="002417AB">
        <w:rPr>
          <w:sz w:val="22"/>
          <w:szCs w:val="22"/>
        </w:rPr>
        <w:t>/N</w:t>
      </w:r>
    </w:p>
    <w:p w:rsidR="002C2E8C" w:rsidRPr="002417AB" w:rsidRDefault="002C2E8C">
      <w:pPr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zawarta w </w:t>
      </w:r>
      <w:r w:rsidR="008F2717" w:rsidRPr="002417AB">
        <w:rPr>
          <w:rFonts w:ascii="Arial" w:hAnsi="Arial" w:cs="Arial"/>
          <w:sz w:val="22"/>
          <w:szCs w:val="22"/>
        </w:rPr>
        <w:t xml:space="preserve">Lublinie </w:t>
      </w:r>
      <w:r w:rsidRPr="002417AB">
        <w:rPr>
          <w:rFonts w:ascii="Arial" w:hAnsi="Arial" w:cs="Arial"/>
          <w:sz w:val="22"/>
          <w:szCs w:val="22"/>
        </w:rPr>
        <w:t xml:space="preserve">w dniu  </w:t>
      </w:r>
      <w:r w:rsidR="004442D2" w:rsidRPr="002417AB">
        <w:rPr>
          <w:rFonts w:ascii="Arial" w:hAnsi="Arial" w:cs="Arial"/>
          <w:sz w:val="22"/>
          <w:szCs w:val="22"/>
        </w:rPr>
        <w:t>……</w:t>
      </w:r>
      <w:r w:rsidR="002417AB">
        <w:rPr>
          <w:rFonts w:ascii="Arial" w:hAnsi="Arial" w:cs="Arial"/>
          <w:sz w:val="22"/>
          <w:szCs w:val="22"/>
        </w:rPr>
        <w:t>………….</w:t>
      </w:r>
      <w:r w:rsidR="00CD1B1F">
        <w:rPr>
          <w:rFonts w:ascii="Arial" w:hAnsi="Arial" w:cs="Arial"/>
          <w:sz w:val="22"/>
          <w:szCs w:val="22"/>
        </w:rPr>
        <w:t xml:space="preserve"> 202</w:t>
      </w:r>
      <w:r w:rsidR="00D56CBD">
        <w:rPr>
          <w:rFonts w:ascii="Arial" w:hAnsi="Arial" w:cs="Arial"/>
          <w:sz w:val="22"/>
          <w:szCs w:val="22"/>
        </w:rPr>
        <w:t>3</w:t>
      </w:r>
      <w:r w:rsidR="008F2717" w:rsidRPr="002417AB">
        <w:rPr>
          <w:rFonts w:ascii="Arial" w:hAnsi="Arial" w:cs="Arial"/>
          <w:sz w:val="22"/>
          <w:szCs w:val="22"/>
        </w:rPr>
        <w:t xml:space="preserve"> r.</w:t>
      </w:r>
      <w:r w:rsidRPr="002417AB">
        <w:rPr>
          <w:rFonts w:ascii="Arial" w:hAnsi="Arial" w:cs="Arial"/>
          <w:sz w:val="22"/>
          <w:szCs w:val="22"/>
        </w:rPr>
        <w:t xml:space="preserve"> pomiędzy 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36153F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>REGON  000001353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reprezentowanym przez: </w:t>
      </w:r>
    </w:p>
    <w:p w:rsidR="002C2E8C" w:rsidRPr="002417AB" w:rsidRDefault="00C2400E" w:rsidP="00212228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 ………………… –stanowisko służbowe </w:t>
      </w:r>
      <w:r w:rsidRPr="002417AB">
        <w:rPr>
          <w:rFonts w:ascii="Arial" w:hAnsi="Arial" w:cs="Arial"/>
          <w:sz w:val="22"/>
          <w:szCs w:val="22"/>
        </w:rPr>
        <w:t>– działający(ą) na</w:t>
      </w:r>
      <w:r w:rsidRPr="002417AB">
        <w:rPr>
          <w:rFonts w:ascii="Arial" w:hAnsi="Arial" w:cs="Arial"/>
          <w:i/>
          <w:sz w:val="22"/>
          <w:szCs w:val="22"/>
        </w:rPr>
        <w:t xml:space="preserve"> podstawie pełnomocnictwa Nr ……. z dnia ……….. r., </w:t>
      </w:r>
      <w:r w:rsidRPr="002417AB">
        <w:rPr>
          <w:rFonts w:ascii="Arial" w:hAnsi="Arial" w:cs="Arial"/>
          <w:sz w:val="22"/>
          <w:szCs w:val="22"/>
        </w:rPr>
        <w:t>które to pełnomocnictwo nie zostało odwołane,</w:t>
      </w:r>
      <w:r w:rsidR="00E452FF" w:rsidRPr="002417AB">
        <w:rPr>
          <w:rFonts w:ascii="Arial" w:hAnsi="Arial" w:cs="Arial"/>
          <w:sz w:val="22"/>
          <w:szCs w:val="22"/>
        </w:rPr>
        <w:t xml:space="preserve"> </w:t>
      </w:r>
      <w:r w:rsidR="002C2E8C" w:rsidRPr="002417AB">
        <w:rPr>
          <w:rFonts w:ascii="Arial" w:hAnsi="Arial" w:cs="Arial"/>
          <w:sz w:val="22"/>
          <w:szCs w:val="22"/>
        </w:rPr>
        <w:t xml:space="preserve">zwanym dalej „UMCS”, </w:t>
      </w:r>
    </w:p>
    <w:p w:rsidR="00B3272C" w:rsidRPr="002417AB" w:rsidRDefault="00B3272C" w:rsidP="00212228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pStyle w:val="Tekstpodstawowy"/>
        <w:jc w:val="left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 z siedzibą w ............................................, zarejestrowaną w ............................................................ pod nr KRS/ RH*/ ....................., /nie*/będącą płatnikiem podatku od towarów i usług VAT, NIP ................................., REGON  .................................... 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reprezentowaną/-ym przez ................................ działający(ą) na podstawie pełnomocnictwa </w:t>
      </w:r>
    </w:p>
    <w:p w:rsidR="00B3272C" w:rsidRPr="002417AB" w:rsidRDefault="00B3272C" w:rsidP="00B3272C">
      <w:pPr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lub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.......................................................... zamieszkałym ........................................., legitymującym się dowodem osobistym seria ...... nr ..............., prowadzącym działalność gospodarczą pod nazwą ................................................... na podstawie wpisu do Centralnej Ewidencji </w:t>
      </w:r>
      <w:r w:rsidRPr="002417AB">
        <w:rPr>
          <w:rFonts w:ascii="Arial" w:hAnsi="Arial" w:cs="Arial"/>
          <w:sz w:val="22"/>
          <w:szCs w:val="22"/>
        </w:rPr>
        <w:br/>
        <w:t xml:space="preserve">i Informacji o Działalności Gospodarczej prowadzonej przez Ministerstwo Gospodarki pod </w:t>
      </w:r>
      <w:r w:rsidRPr="002417AB">
        <w:rPr>
          <w:rFonts w:ascii="Arial" w:hAnsi="Arial" w:cs="Arial"/>
          <w:sz w:val="22"/>
          <w:szCs w:val="22"/>
        </w:rPr>
        <w:br/>
        <w:t>nr ................ NIP ................................., REGON  ....................................</w:t>
      </w:r>
      <w:r w:rsidRPr="002417AB">
        <w:rPr>
          <w:rFonts w:ascii="Arial" w:hAnsi="Arial" w:cs="Arial"/>
          <w:i/>
          <w:sz w:val="22"/>
          <w:szCs w:val="22"/>
        </w:rPr>
        <w:t xml:space="preserve">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zwanym/-ą dalej  „NAJEMCĄ”</w:t>
      </w:r>
    </w:p>
    <w:p w:rsidR="002C2E8C" w:rsidRPr="002417AB" w:rsidRDefault="002C2E8C">
      <w:pPr>
        <w:pStyle w:val="umowaTP"/>
        <w:rPr>
          <w:rFonts w:ascii="Arial" w:hAnsi="Arial" w:cs="Arial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o następującej treści: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</w:p>
    <w:p w:rsidR="003D633B" w:rsidRPr="002417AB" w:rsidRDefault="002C2E8C" w:rsidP="003D633B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I. PRZEDMIOT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</w:t>
      </w:r>
    </w:p>
    <w:p w:rsidR="002C2E8C" w:rsidRPr="002417AB" w:rsidRDefault="002C2E8C" w:rsidP="00CF5CEA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jest właścicielem nieruchomości gruntowej oraz właścicielem nieruchomości budynkowej posadowionej na przedmiotowym gruncie, położonej </w:t>
      </w:r>
      <w:r w:rsidR="009C674F" w:rsidRPr="002417AB">
        <w:rPr>
          <w:sz w:val="22"/>
          <w:szCs w:val="22"/>
        </w:rPr>
        <w:br/>
      </w:r>
      <w:r w:rsidRPr="002417AB">
        <w:rPr>
          <w:sz w:val="22"/>
          <w:szCs w:val="22"/>
        </w:rPr>
        <w:t xml:space="preserve">w </w:t>
      </w:r>
      <w:r w:rsidR="00A23A45" w:rsidRPr="002417AB">
        <w:rPr>
          <w:sz w:val="22"/>
          <w:szCs w:val="22"/>
        </w:rPr>
        <w:t xml:space="preserve">Lublinie przy </w:t>
      </w:r>
      <w:r w:rsidR="00D56CBD">
        <w:rPr>
          <w:sz w:val="22"/>
          <w:szCs w:val="22"/>
        </w:rPr>
        <w:t>Pl. Marii Curie Skłodowskiej 4a</w:t>
      </w:r>
      <w:r w:rsidR="00A23A45" w:rsidRPr="002417AB">
        <w:rPr>
          <w:sz w:val="22"/>
          <w:szCs w:val="22"/>
        </w:rPr>
        <w:t>, o</w:t>
      </w:r>
      <w:r w:rsidRPr="002417AB">
        <w:rPr>
          <w:sz w:val="22"/>
          <w:szCs w:val="22"/>
        </w:rPr>
        <w:t>znaczonej w ewidencji gruntów i budynków, prowadzonej przez</w:t>
      </w:r>
      <w:r w:rsidR="00E008CD" w:rsidRPr="002417AB">
        <w:rPr>
          <w:sz w:val="22"/>
          <w:szCs w:val="22"/>
        </w:rPr>
        <w:t xml:space="preserve"> Urząd Miasta Lublin, jako działka numer</w:t>
      </w:r>
      <w:r w:rsidR="00A15C58" w:rsidRPr="002417AB">
        <w:rPr>
          <w:sz w:val="22"/>
          <w:szCs w:val="22"/>
        </w:rPr>
        <w:t xml:space="preserve"> </w:t>
      </w:r>
      <w:r w:rsidR="00D56CBD">
        <w:rPr>
          <w:sz w:val="22"/>
          <w:szCs w:val="22"/>
        </w:rPr>
        <w:t>1</w:t>
      </w:r>
      <w:r w:rsidR="006412F6" w:rsidRPr="002417AB">
        <w:rPr>
          <w:sz w:val="22"/>
          <w:szCs w:val="22"/>
        </w:rPr>
        <w:t>/</w:t>
      </w:r>
      <w:r w:rsidR="00D56CBD">
        <w:rPr>
          <w:sz w:val="22"/>
          <w:szCs w:val="22"/>
        </w:rPr>
        <w:t>18</w:t>
      </w:r>
      <w:r w:rsidR="00E008CD" w:rsidRPr="002417AB">
        <w:rPr>
          <w:sz w:val="22"/>
          <w:szCs w:val="22"/>
        </w:rPr>
        <w:t>.</w:t>
      </w:r>
    </w:p>
    <w:p w:rsidR="002C2E8C" w:rsidRPr="002417AB" w:rsidRDefault="002C2E8C" w:rsidP="009C674F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>Stan prawny nieruchomości, o której mo</w:t>
      </w:r>
      <w:r w:rsidR="006D4729">
        <w:rPr>
          <w:sz w:val="22"/>
          <w:szCs w:val="22"/>
        </w:rPr>
        <w:t>wa w ust. 1 został ujawniony w Księdze W</w:t>
      </w:r>
      <w:r w:rsidRPr="002417AB">
        <w:rPr>
          <w:sz w:val="22"/>
          <w:szCs w:val="22"/>
        </w:rPr>
        <w:t xml:space="preserve">ieczystej KW nr </w:t>
      </w:r>
      <w:r w:rsidR="004442D2" w:rsidRPr="002417AB">
        <w:rPr>
          <w:sz w:val="22"/>
          <w:szCs w:val="22"/>
        </w:rPr>
        <w:t>LU1I/00</w:t>
      </w:r>
      <w:r w:rsidR="006D4729">
        <w:rPr>
          <w:sz w:val="22"/>
          <w:szCs w:val="22"/>
        </w:rPr>
        <w:t>182206/1</w:t>
      </w:r>
      <w:r w:rsidR="009C674F" w:rsidRPr="002417AB">
        <w:rPr>
          <w:sz w:val="22"/>
          <w:szCs w:val="22"/>
        </w:rPr>
        <w:t xml:space="preserve">, </w:t>
      </w:r>
      <w:r w:rsidR="006D4729">
        <w:rPr>
          <w:sz w:val="22"/>
          <w:szCs w:val="22"/>
        </w:rPr>
        <w:t>prowadzonej przez Sąd Rejonowy</w:t>
      </w:r>
      <w:r w:rsidRPr="002417AB">
        <w:rPr>
          <w:sz w:val="22"/>
          <w:szCs w:val="22"/>
        </w:rPr>
        <w:t xml:space="preserve"> </w:t>
      </w:r>
      <w:r w:rsidR="006D4729">
        <w:rPr>
          <w:sz w:val="22"/>
          <w:szCs w:val="22"/>
        </w:rPr>
        <w:t xml:space="preserve">Lublin – Zachód w Lublinie. 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</w:t>
      </w:r>
    </w:p>
    <w:p w:rsidR="00A23A45" w:rsidRPr="002417AB" w:rsidRDefault="00A23A45" w:rsidP="00414C64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oddaje Najemcy do używania część nieruchomości wymienionej w §1 umowy, obejmującą powierzchnię </w:t>
      </w:r>
      <w:r w:rsidR="009A4DC5">
        <w:rPr>
          <w:sz w:val="22"/>
          <w:szCs w:val="22"/>
        </w:rPr>
        <w:t>43,15 m², znajdującą się</w:t>
      </w:r>
      <w:r w:rsidRPr="002417AB">
        <w:rPr>
          <w:sz w:val="22"/>
          <w:szCs w:val="22"/>
        </w:rPr>
        <w:t xml:space="preserve"> w budynku Wydziału </w:t>
      </w:r>
      <w:r w:rsidR="009A4DC5">
        <w:rPr>
          <w:sz w:val="22"/>
          <w:szCs w:val="22"/>
        </w:rPr>
        <w:t xml:space="preserve">Filologicznego                                    </w:t>
      </w:r>
      <w:r w:rsidR="00EB3015">
        <w:rPr>
          <w:sz w:val="22"/>
          <w:szCs w:val="22"/>
        </w:rPr>
        <w:t xml:space="preserve"> i </w:t>
      </w:r>
      <w:r w:rsidR="009A4DC5">
        <w:rPr>
          <w:sz w:val="22"/>
          <w:szCs w:val="22"/>
        </w:rPr>
        <w:t>Wydziału Historii i Archeologii przy Pl. Marii Curie – Skłodowskiej 4a</w:t>
      </w:r>
      <w:r w:rsidRPr="002417AB">
        <w:rPr>
          <w:sz w:val="22"/>
          <w:szCs w:val="22"/>
        </w:rPr>
        <w:t xml:space="preserve"> w Lubl</w:t>
      </w:r>
      <w:r w:rsidR="009A4DC5">
        <w:rPr>
          <w:sz w:val="22"/>
          <w:szCs w:val="22"/>
        </w:rPr>
        <w:t>inie zgodnie z Załącznikiem nr 2 –</w:t>
      </w:r>
      <w:r w:rsidRPr="002417AB">
        <w:rPr>
          <w:sz w:val="22"/>
          <w:szCs w:val="22"/>
        </w:rPr>
        <w:t xml:space="preserve"> stanowiącym rzut powierzchni będącej przedmiotem najmu.</w:t>
      </w:r>
      <w:r w:rsidR="00414C64" w:rsidRPr="002417AB">
        <w:rPr>
          <w:sz w:val="22"/>
          <w:szCs w:val="22"/>
        </w:rPr>
        <w:t xml:space="preserve"> </w:t>
      </w:r>
    </w:p>
    <w:p w:rsidR="00A23A45" w:rsidRPr="002417AB" w:rsidRDefault="00A23A45" w:rsidP="00A23A45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Przedmiot najmu nie jest obciążony prawami osób trzecich </w:t>
      </w:r>
      <w:r w:rsidRPr="002417AB">
        <w:rPr>
          <w:sz w:val="22"/>
          <w:szCs w:val="22"/>
        </w:rPr>
        <w:br/>
        <w:t xml:space="preserve">w sposób ograniczający korzystanie z niego przez Najemcę. </w:t>
      </w:r>
    </w:p>
    <w:p w:rsidR="002C2E8C" w:rsidRPr="002417AB" w:rsidRDefault="002C2E8C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3</w:t>
      </w:r>
    </w:p>
    <w:p w:rsidR="002C2E8C" w:rsidRPr="002417AB" w:rsidRDefault="002C2E8C" w:rsidP="00AF4EC4">
      <w:pPr>
        <w:pStyle w:val="Tekstpodstawowy"/>
        <w:numPr>
          <w:ilvl w:val="0"/>
          <w:numId w:val="4"/>
        </w:numPr>
        <w:suppressAutoHyphens w:val="0"/>
        <w:ind w:left="426" w:hanging="426"/>
        <w:rPr>
          <w:sz w:val="22"/>
          <w:szCs w:val="22"/>
        </w:rPr>
      </w:pPr>
      <w:r w:rsidRPr="002417AB">
        <w:rPr>
          <w:sz w:val="22"/>
          <w:szCs w:val="22"/>
        </w:rPr>
        <w:t>Przekazanie przedmiotu najmu Najemcy nastąpi na podstawie protokołu zdawczo- odbiorcze</w:t>
      </w:r>
      <w:r w:rsidR="00AF4EC4" w:rsidRPr="002417AB">
        <w:rPr>
          <w:sz w:val="22"/>
          <w:szCs w:val="22"/>
        </w:rPr>
        <w:t>go</w:t>
      </w:r>
      <w:r w:rsidR="009A4DC5">
        <w:rPr>
          <w:sz w:val="22"/>
          <w:szCs w:val="22"/>
        </w:rPr>
        <w:t>, który stanowi Załącznik nr 1</w:t>
      </w:r>
      <w:r w:rsidR="00C2400E" w:rsidRPr="002417AB">
        <w:rPr>
          <w:sz w:val="22"/>
          <w:szCs w:val="22"/>
        </w:rPr>
        <w:t xml:space="preserve"> do umowy</w:t>
      </w:r>
      <w:r w:rsidR="00AF4EC4" w:rsidRPr="002417AB">
        <w:rPr>
          <w:sz w:val="22"/>
          <w:szCs w:val="22"/>
        </w:rPr>
        <w:t>.</w:t>
      </w:r>
      <w:r w:rsidR="00BF413B" w:rsidRPr="002417AB">
        <w:rPr>
          <w:sz w:val="22"/>
          <w:szCs w:val="22"/>
        </w:rPr>
        <w:t xml:space="preserve"> </w:t>
      </w:r>
    </w:p>
    <w:p w:rsidR="00C2400E" w:rsidRPr="002417AB" w:rsidRDefault="00C2400E" w:rsidP="00E452FF">
      <w:pPr>
        <w:numPr>
          <w:ilvl w:val="0"/>
          <w:numId w:val="4"/>
        </w:numPr>
        <w:tabs>
          <w:tab w:val="clear" w:pos="0"/>
          <w:tab w:val="num" w:pos="-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Przedmiot najmu będzie wykorzystywany przez Najemcę na cele bezpośrednio związane </w:t>
      </w:r>
      <w:r w:rsidR="003F2E9D">
        <w:rPr>
          <w:rFonts w:ascii="Arial" w:hAnsi="Arial" w:cs="Arial"/>
          <w:sz w:val="22"/>
          <w:szCs w:val="22"/>
        </w:rPr>
        <w:t xml:space="preserve">z </w:t>
      </w:r>
      <w:r w:rsidRPr="002417AB">
        <w:rPr>
          <w:rFonts w:ascii="Arial" w:hAnsi="Arial" w:cs="Arial"/>
          <w:sz w:val="22"/>
          <w:szCs w:val="22"/>
        </w:rPr>
        <w:t>prowadzenie</w:t>
      </w:r>
      <w:r w:rsidR="003F2E9D">
        <w:rPr>
          <w:rFonts w:ascii="Arial" w:hAnsi="Arial" w:cs="Arial"/>
          <w:sz w:val="22"/>
          <w:szCs w:val="22"/>
        </w:rPr>
        <w:t>m</w:t>
      </w:r>
      <w:r w:rsidRPr="002417AB">
        <w:rPr>
          <w:rFonts w:ascii="Arial" w:hAnsi="Arial" w:cs="Arial"/>
          <w:sz w:val="22"/>
          <w:szCs w:val="22"/>
        </w:rPr>
        <w:t xml:space="preserve"> usług kserograficznych</w:t>
      </w:r>
      <w:r w:rsidR="00357CD1">
        <w:rPr>
          <w:rFonts w:ascii="Arial" w:hAnsi="Arial" w:cs="Arial"/>
          <w:sz w:val="22"/>
          <w:szCs w:val="22"/>
        </w:rPr>
        <w:t xml:space="preserve"> z możliwością sprzedaży artykułów </w:t>
      </w:r>
      <w:r w:rsidR="00357CD1">
        <w:rPr>
          <w:rFonts w:ascii="Arial" w:hAnsi="Arial" w:cs="Arial"/>
          <w:sz w:val="22"/>
          <w:szCs w:val="22"/>
        </w:rPr>
        <w:lastRenderedPageBreak/>
        <w:t>papierniczych, biurowych oraz gotowych wyrobów spożywczych i napojów, w tym ciepłych np. kawa.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oświadcza, że zapoznał się ze stanem </w:t>
      </w:r>
      <w:r w:rsidR="00650525" w:rsidRPr="002417AB">
        <w:rPr>
          <w:rFonts w:ascii="Arial" w:hAnsi="Arial" w:cs="Arial"/>
          <w:sz w:val="22"/>
          <w:szCs w:val="22"/>
        </w:rPr>
        <w:t xml:space="preserve">technicznym </w:t>
      </w:r>
      <w:r w:rsidRPr="002417AB">
        <w:rPr>
          <w:rFonts w:ascii="Arial" w:hAnsi="Arial" w:cs="Arial"/>
          <w:sz w:val="22"/>
          <w:szCs w:val="22"/>
        </w:rPr>
        <w:t xml:space="preserve">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z zastrzeżeniem § 4 ust. 3 i 4 umowy, na co Najemca wyraża zgodę. 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 tytułu odmowy wydania Najemcy jakichkolwiek zezwoleń, koncesji lub innych decyzji właściwych organów dotyczących działalności, </w:t>
      </w:r>
      <w:r w:rsidRPr="002417AB">
        <w:rPr>
          <w:rFonts w:ascii="Arial" w:hAnsi="Arial" w:cs="Arial"/>
          <w:sz w:val="22"/>
          <w:szCs w:val="22"/>
        </w:rPr>
        <w:br/>
        <w:t xml:space="preserve">o której mowa w </w:t>
      </w:r>
      <w:r w:rsidR="00634C07" w:rsidRPr="002417AB">
        <w:rPr>
          <w:rFonts w:ascii="Arial" w:hAnsi="Arial" w:cs="Arial"/>
          <w:sz w:val="22"/>
          <w:szCs w:val="22"/>
        </w:rPr>
        <w:t xml:space="preserve">§ 2 </w:t>
      </w:r>
      <w:r w:rsidRPr="002417AB">
        <w:rPr>
          <w:rFonts w:ascii="Arial" w:hAnsi="Arial" w:cs="Arial"/>
          <w:sz w:val="22"/>
          <w:szCs w:val="22"/>
        </w:rPr>
        <w:t xml:space="preserve">ust. </w:t>
      </w:r>
      <w:r w:rsidR="00634C07" w:rsidRPr="002417AB">
        <w:rPr>
          <w:rFonts w:ascii="Arial" w:hAnsi="Arial" w:cs="Arial"/>
          <w:sz w:val="22"/>
          <w:szCs w:val="22"/>
        </w:rPr>
        <w:t>1</w:t>
      </w:r>
      <w:r w:rsidRPr="002417AB">
        <w:rPr>
          <w:rFonts w:ascii="Arial" w:hAnsi="Arial" w:cs="Arial"/>
          <w:sz w:val="22"/>
          <w:szCs w:val="22"/>
        </w:rPr>
        <w:t xml:space="preserve"> i to niezależnie od jej przyczyny. To samo dotyczy ich cofnięcia, uchylenia lub utraty mocy obowiązującej z jakiejkolwiek przyczyny. Ryzyko tych zdarzeń ponosi Najemca.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D633B" w:rsidRPr="002417AB" w:rsidRDefault="002C2E8C" w:rsidP="003D633B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II. PRAWA I OBOWIĄZKI STRON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4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Bez uprzedniej pisemnej zgody UMCS, Najemca nie jest uprawniony do umieszczania w miejscach widocznych na zewnątrz budynku jakichkolwiek reklam i urządzeń </w:t>
      </w:r>
      <w:r w:rsidRPr="002417AB">
        <w:rPr>
          <w:rFonts w:ascii="Arial" w:hAnsi="Arial" w:cs="Arial"/>
          <w:sz w:val="22"/>
          <w:szCs w:val="22"/>
        </w:rPr>
        <w:br/>
        <w:t>(np. tablice, flagi, anteny).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 w:rsidRPr="002417AB"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 w:rsidRPr="002417AB"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 w:rsidRPr="002417AB"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po uzyskaniu zgody UMCS na wykonanie prac, o których mowa w ust. 3 zobowiązany jest do uzyskania stosownych decyzji administracyjnych </w:t>
      </w:r>
      <w:r w:rsidRPr="002417AB"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 którym mowa w § 5 ust.1.</w:t>
      </w:r>
    </w:p>
    <w:p w:rsidR="002C2E8C" w:rsidRPr="002417AB" w:rsidRDefault="002C2E8C" w:rsidP="002A64EB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 zaistnienia okoliczności mogących spowodować szkody w przedmiocie najmu, Najemca jest zobowiązany do bezzwłocznego powiadamiania o tym fakcie UMCS </w:t>
      </w:r>
      <w:r w:rsidR="005126D1" w:rsidRPr="002417AB">
        <w:rPr>
          <w:rFonts w:ascii="Arial" w:hAnsi="Arial" w:cs="Arial"/>
          <w:sz w:val="22"/>
          <w:szCs w:val="22"/>
        </w:rPr>
        <w:t>(Kierownika Obiektu)</w:t>
      </w:r>
      <w:r w:rsidR="00343A39">
        <w:rPr>
          <w:rFonts w:ascii="Arial" w:hAnsi="Arial" w:cs="Arial"/>
          <w:sz w:val="22"/>
          <w:szCs w:val="22"/>
        </w:rPr>
        <w:t xml:space="preserve"> nr tel. </w:t>
      </w:r>
      <w:r w:rsidR="003D106A">
        <w:rPr>
          <w:rFonts w:ascii="Arial" w:hAnsi="Arial" w:cs="Arial"/>
          <w:sz w:val="22"/>
          <w:szCs w:val="22"/>
        </w:rPr>
        <w:t>81 537 53 98</w:t>
      </w:r>
      <w:r w:rsidR="00EB3015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oraz podejmować wszelkie możliwe działania mające na celu zapobieżenie lub zmniejszenie rozmiaru szkody. 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 w:rsidRPr="002417AB"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:rsidR="002C2E8C" w:rsidRPr="002417AB" w:rsidRDefault="002C2E8C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:rsidR="002C2E8C" w:rsidRPr="002417AB" w:rsidRDefault="002C2E8C">
      <w:pPr>
        <w:numPr>
          <w:ilvl w:val="0"/>
          <w:numId w:val="8"/>
        </w:numPr>
        <w:tabs>
          <w:tab w:val="left" w:pos="360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zagrożenie życia i zdrowia ludzkiego.</w:t>
      </w:r>
    </w:p>
    <w:p w:rsidR="002C2E8C" w:rsidRPr="002417AB" w:rsidRDefault="002C2E8C">
      <w:pPr>
        <w:pStyle w:val="Tekstpodstawowy"/>
        <w:numPr>
          <w:ilvl w:val="1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2417AB">
        <w:rPr>
          <w:sz w:val="22"/>
          <w:szCs w:val="22"/>
        </w:rPr>
        <w:t>Najemca jest zobowiązany do: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porządku i czystości wewnątrz przedmiotu najmu,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pomieszczeń we właściwym stanie technicznym,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przestrzegania zarządzeń oraz wytycznych w zakresie utrzymania porządku </w:t>
      </w:r>
      <w:r w:rsidR="00DA43FF" w:rsidRPr="002417AB">
        <w:rPr>
          <w:rFonts w:ascii="Arial" w:hAnsi="Arial" w:cs="Arial"/>
          <w:sz w:val="22"/>
          <w:szCs w:val="22"/>
        </w:rPr>
        <w:t xml:space="preserve">                  </w:t>
      </w:r>
      <w:r w:rsidRPr="002417AB">
        <w:rPr>
          <w:rFonts w:ascii="Arial" w:hAnsi="Arial" w:cs="Arial"/>
          <w:sz w:val="22"/>
          <w:szCs w:val="22"/>
        </w:rPr>
        <w:t>i ochrony osób i mienia wydanych przez UMCS.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dokonywania na własny koszt drobnych nakładów na przedmiot najmu, a w szcz</w:t>
      </w:r>
      <w:r w:rsidR="002727E0" w:rsidRPr="002417AB">
        <w:rPr>
          <w:rFonts w:ascii="Arial" w:hAnsi="Arial" w:cs="Arial"/>
          <w:sz w:val="22"/>
          <w:szCs w:val="22"/>
        </w:rPr>
        <w:t>ególności: drobnych napraw podł</w:t>
      </w:r>
      <w:r w:rsidR="007859E4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7859E4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>, drzwi i okn</w:t>
      </w:r>
      <w:r w:rsidR="00660E80" w:rsidRPr="002417AB">
        <w:rPr>
          <w:rFonts w:ascii="Arial" w:hAnsi="Arial" w:cs="Arial"/>
          <w:sz w:val="22"/>
          <w:szCs w:val="22"/>
        </w:rPr>
        <w:t>a</w:t>
      </w:r>
      <w:r w:rsidRPr="002417AB">
        <w:rPr>
          <w:rFonts w:ascii="Arial" w:hAnsi="Arial" w:cs="Arial"/>
          <w:sz w:val="22"/>
          <w:szCs w:val="22"/>
        </w:rPr>
        <w:t>, malowania ścian, podł</w:t>
      </w:r>
      <w:r w:rsidR="005C2866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5C2866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 xml:space="preserve"> oraz wewnętrznej strony drzwi wejściowych, jak również drobnych napraw </w:t>
      </w:r>
      <w:r w:rsidRPr="002417AB">
        <w:rPr>
          <w:rFonts w:ascii="Arial" w:hAnsi="Arial" w:cs="Arial"/>
          <w:sz w:val="22"/>
          <w:szCs w:val="22"/>
        </w:rPr>
        <w:lastRenderedPageBreak/>
        <w:t>i wymiany instalacji oraz urządzeń technicznych, zapewniających korzystanie ze światła, prądu, ogrzewania lokalu</w:t>
      </w:r>
      <w:r w:rsidR="007859E4" w:rsidRPr="002417AB">
        <w:rPr>
          <w:rFonts w:ascii="Arial" w:hAnsi="Arial" w:cs="Arial"/>
          <w:sz w:val="22"/>
          <w:szCs w:val="22"/>
        </w:rPr>
        <w:t>.</w:t>
      </w:r>
    </w:p>
    <w:p w:rsidR="00E34A4A" w:rsidRPr="002417AB" w:rsidRDefault="00E34A4A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zobowiązany jest do odpowiedniego zagospodarowania odpadów </w:t>
      </w:r>
      <w:r w:rsidR="00D87F46" w:rsidRPr="002417AB">
        <w:rPr>
          <w:rFonts w:ascii="Arial" w:hAnsi="Arial" w:cs="Arial"/>
          <w:sz w:val="22"/>
          <w:szCs w:val="22"/>
        </w:rPr>
        <w:t xml:space="preserve">innych niż </w:t>
      </w:r>
      <w:r w:rsidR="001E6C51" w:rsidRPr="001E6C51">
        <w:rPr>
          <w:rFonts w:ascii="Arial" w:hAnsi="Arial" w:cs="Arial"/>
          <w:sz w:val="22"/>
          <w:szCs w:val="22"/>
        </w:rPr>
        <w:t>określone</w:t>
      </w:r>
      <w:r w:rsidR="0079136B">
        <w:rPr>
          <w:rFonts w:ascii="Arial" w:hAnsi="Arial" w:cs="Arial"/>
          <w:sz w:val="22"/>
          <w:szCs w:val="22"/>
        </w:rPr>
        <w:t xml:space="preserve"> w § 5, ust. 4</w:t>
      </w:r>
      <w:r w:rsidR="001E6C51">
        <w:rPr>
          <w:rFonts w:ascii="Arial" w:hAnsi="Arial" w:cs="Arial"/>
          <w:sz w:val="22"/>
          <w:szCs w:val="22"/>
        </w:rPr>
        <w:t xml:space="preserve">, pkt 3 umowy </w:t>
      </w:r>
      <w:r w:rsidRPr="002417AB">
        <w:rPr>
          <w:rFonts w:ascii="Arial" w:hAnsi="Arial" w:cs="Arial"/>
          <w:sz w:val="22"/>
          <w:szCs w:val="22"/>
        </w:rPr>
        <w:t xml:space="preserve">na własny koszt (szczególnie zużyty sprzęt elektroniczny, </w:t>
      </w:r>
      <w:r w:rsidR="00D87F46" w:rsidRPr="002417AB">
        <w:rPr>
          <w:rFonts w:ascii="Arial" w:hAnsi="Arial" w:cs="Arial"/>
          <w:sz w:val="22"/>
          <w:szCs w:val="22"/>
        </w:rPr>
        <w:t>pojemniki po tonerach</w:t>
      </w:r>
      <w:r w:rsidRPr="002417AB">
        <w:rPr>
          <w:rFonts w:ascii="Arial" w:hAnsi="Arial" w:cs="Arial"/>
          <w:sz w:val="22"/>
          <w:szCs w:val="22"/>
        </w:rPr>
        <w:t>),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 w:rsidRPr="002417AB">
        <w:rPr>
          <w:rFonts w:ascii="Arial" w:hAnsi="Arial" w:cs="Arial"/>
          <w:sz w:val="22"/>
          <w:szCs w:val="22"/>
        </w:rPr>
        <w:br/>
        <w:t>ww. postępowania lub likwidacji.</w:t>
      </w:r>
    </w:p>
    <w:p w:rsidR="002C2E8C" w:rsidRPr="002417AB" w:rsidRDefault="002C2E8C" w:rsidP="006B7419">
      <w:pPr>
        <w:numPr>
          <w:ilvl w:val="1"/>
          <w:numId w:val="1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dokumenty oraz oświadczenia woli związane z niniejszą umową wymagają formy pisemnej i powinny być doręczone za potwierdzeniem odbioru (osobiście lub listem poleconym) na adres wskazany w umowie lub podany przez stronę w zawiadomieniu o zmianie adresu. </w:t>
      </w:r>
      <w:r w:rsidRPr="002417AB">
        <w:rPr>
          <w:rFonts w:ascii="Arial" w:hAnsi="Arial" w:cs="Arial"/>
          <w:sz w:val="22"/>
          <w:szCs w:val="22"/>
        </w:rPr>
        <w:br/>
        <w:t>Adres do korespondencji UMCS: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pl. Marii Curie-Skłodowskiej 5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20-031 Lublin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Adres do korespondencji Najemcy:</w:t>
      </w:r>
    </w:p>
    <w:p w:rsidR="00780A6F" w:rsidRPr="002417AB" w:rsidRDefault="00780A6F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</w:t>
      </w:r>
    </w:p>
    <w:p w:rsidR="00807275" w:rsidRPr="002417AB" w:rsidRDefault="00807275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 xml:space="preserve">  </w:t>
      </w:r>
      <w:r w:rsidR="00494B9E" w:rsidRPr="002417AB">
        <w:rPr>
          <w:rFonts w:ascii="Arial" w:hAnsi="Arial" w:cs="Arial"/>
          <w:sz w:val="22"/>
          <w:szCs w:val="22"/>
          <w:lang w:val="en-US"/>
        </w:rPr>
        <w:tab/>
      </w:r>
      <w:r w:rsidRPr="002417AB">
        <w:rPr>
          <w:rFonts w:ascii="Arial" w:hAnsi="Arial" w:cs="Arial"/>
          <w:sz w:val="22"/>
          <w:szCs w:val="22"/>
          <w:lang w:val="en-US"/>
        </w:rPr>
        <w:t>………………………………………….</w:t>
      </w:r>
    </w:p>
    <w:p w:rsidR="00807275" w:rsidRPr="002417AB" w:rsidRDefault="00494B9E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………………………………………………</w:t>
      </w:r>
    </w:p>
    <w:p w:rsidR="00780A6F" w:rsidRPr="002417AB" w:rsidRDefault="00780A6F" w:rsidP="00780A6F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  <w:t xml:space="preserve">tel.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…………………….</w:t>
      </w:r>
      <w:r w:rsidRPr="002417AB">
        <w:rPr>
          <w:rFonts w:ascii="Arial" w:hAnsi="Arial" w:cs="Arial"/>
          <w:sz w:val="22"/>
          <w:szCs w:val="22"/>
          <w:lang w:val="en-US"/>
        </w:rPr>
        <w:t xml:space="preserve">, e-mail: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oświadczają, że z zastrzeżeniem postanowień art. 473 § 2 k.c., UMCS nie ponosi odpowiedzialności za szkody powstałe w mieniu Najemcy lub osób trzecich, znajdującym się w najmowanych pomieszczeniach.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III. CZYNSZ I OPŁATY EKSPLOATACYJNE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5</w:t>
      </w:r>
    </w:p>
    <w:p w:rsidR="002C2E8C" w:rsidRPr="0079136B" w:rsidRDefault="008F0504" w:rsidP="0079136B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9136B">
        <w:rPr>
          <w:rFonts w:ascii="Arial" w:hAnsi="Arial" w:cs="Arial"/>
        </w:rPr>
        <w:t>N</w:t>
      </w:r>
      <w:r w:rsidR="002C2E8C" w:rsidRPr="0079136B">
        <w:rPr>
          <w:rFonts w:ascii="Arial" w:hAnsi="Arial" w:cs="Arial"/>
        </w:rPr>
        <w:t>ajemca zobowiązuje się do zapłaty UMCS miesięcznego czynszu zgodnie z poniższym zestawieniem:</w:t>
      </w:r>
    </w:p>
    <w:p w:rsidR="0079136B" w:rsidRDefault="00E902C4" w:rsidP="0079136B">
      <w:pPr>
        <w:ind w:left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powierzchnia  – </w:t>
      </w:r>
      <w:r w:rsidR="00933CCD">
        <w:rPr>
          <w:rFonts w:ascii="Arial" w:hAnsi="Arial" w:cs="Arial"/>
          <w:sz w:val="22"/>
          <w:szCs w:val="22"/>
        </w:rPr>
        <w:t>43,</w:t>
      </w:r>
      <w:r w:rsidR="009A4DC5">
        <w:rPr>
          <w:rFonts w:ascii="Arial" w:hAnsi="Arial" w:cs="Arial"/>
          <w:sz w:val="22"/>
          <w:szCs w:val="22"/>
        </w:rPr>
        <w:t>15</w:t>
      </w:r>
      <w:r w:rsidR="002C2E8C" w:rsidRPr="008F0504">
        <w:rPr>
          <w:rFonts w:ascii="Arial" w:hAnsi="Arial" w:cs="Arial"/>
          <w:sz w:val="22"/>
          <w:szCs w:val="22"/>
        </w:rPr>
        <w:t>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3D5FA0" w:rsidRPr="008F0504">
        <w:rPr>
          <w:rFonts w:ascii="Arial" w:hAnsi="Arial" w:cs="Arial"/>
          <w:sz w:val="22"/>
          <w:szCs w:val="22"/>
        </w:rPr>
        <w:t xml:space="preserve"> </w:t>
      </w:r>
      <w:r w:rsidR="002C2E8C" w:rsidRPr="008F0504">
        <w:rPr>
          <w:rFonts w:ascii="Arial" w:hAnsi="Arial" w:cs="Arial"/>
          <w:sz w:val="22"/>
          <w:szCs w:val="22"/>
        </w:rPr>
        <w:t xml:space="preserve">x </w:t>
      </w:r>
      <w:r w:rsidR="00933CCD">
        <w:rPr>
          <w:rFonts w:ascii="Arial" w:hAnsi="Arial" w:cs="Arial"/>
          <w:sz w:val="22"/>
          <w:szCs w:val="22"/>
        </w:rPr>
        <w:t>…..</w:t>
      </w:r>
      <w:r w:rsidR="00807275" w:rsidRPr="008F0504">
        <w:rPr>
          <w:rFonts w:ascii="Arial" w:hAnsi="Arial" w:cs="Arial"/>
          <w:sz w:val="22"/>
          <w:szCs w:val="22"/>
        </w:rPr>
        <w:t>…</w:t>
      </w:r>
      <w:r w:rsidR="009A4DC5">
        <w:rPr>
          <w:rFonts w:ascii="Arial" w:hAnsi="Arial" w:cs="Arial"/>
          <w:sz w:val="22"/>
          <w:szCs w:val="22"/>
        </w:rPr>
        <w:t>..</w:t>
      </w:r>
      <w:r w:rsidR="00807275" w:rsidRPr="008F0504">
        <w:rPr>
          <w:rFonts w:ascii="Arial" w:hAnsi="Arial" w:cs="Arial"/>
          <w:sz w:val="22"/>
          <w:szCs w:val="22"/>
        </w:rPr>
        <w:t>….</w:t>
      </w:r>
      <w:r w:rsidR="002C2E8C" w:rsidRPr="008F0504">
        <w:rPr>
          <w:rFonts w:ascii="Arial" w:hAnsi="Arial" w:cs="Arial"/>
          <w:sz w:val="22"/>
          <w:szCs w:val="22"/>
        </w:rPr>
        <w:t xml:space="preserve"> zł/m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2C2E8C" w:rsidRPr="008F0504">
        <w:rPr>
          <w:rFonts w:ascii="Arial" w:hAnsi="Arial" w:cs="Arial"/>
          <w:sz w:val="22"/>
          <w:szCs w:val="22"/>
        </w:rPr>
        <w:t xml:space="preserve">, co stanowi kwotę </w:t>
      </w:r>
      <w:r w:rsidR="00807275" w:rsidRPr="008F0504">
        <w:rPr>
          <w:rFonts w:ascii="Arial" w:hAnsi="Arial" w:cs="Arial"/>
          <w:sz w:val="22"/>
          <w:szCs w:val="22"/>
        </w:rPr>
        <w:t>.……</w:t>
      </w:r>
      <w:r w:rsidR="00933CCD">
        <w:rPr>
          <w:rFonts w:ascii="Arial" w:hAnsi="Arial" w:cs="Arial"/>
          <w:sz w:val="22"/>
          <w:szCs w:val="22"/>
        </w:rPr>
        <w:t>.</w:t>
      </w:r>
      <w:r w:rsidR="00807275" w:rsidRPr="008F0504">
        <w:rPr>
          <w:rFonts w:ascii="Arial" w:hAnsi="Arial" w:cs="Arial"/>
          <w:sz w:val="22"/>
          <w:szCs w:val="22"/>
        </w:rPr>
        <w:t>…….</w:t>
      </w:r>
      <w:r w:rsidR="00F77214" w:rsidRPr="008F0504">
        <w:rPr>
          <w:rFonts w:ascii="Arial" w:hAnsi="Arial" w:cs="Arial"/>
          <w:sz w:val="22"/>
          <w:szCs w:val="22"/>
        </w:rPr>
        <w:t xml:space="preserve"> zł netto.</w:t>
      </w:r>
    </w:p>
    <w:p w:rsidR="0079136B" w:rsidRDefault="00A460CE" w:rsidP="0079136B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9136B">
        <w:rPr>
          <w:rFonts w:ascii="Arial" w:hAnsi="Arial" w:cs="Arial"/>
        </w:rPr>
        <w:t xml:space="preserve">W okresie wakacyjnym przez dwa miesiące (lipiec, sierpień) Najemca będzie regulował należność w wysokości </w:t>
      </w:r>
      <w:r w:rsidRPr="0079136B">
        <w:rPr>
          <w:rFonts w:ascii="Arial" w:hAnsi="Arial" w:cs="Arial"/>
          <w:b/>
        </w:rPr>
        <w:t>25%</w:t>
      </w:r>
      <w:r w:rsidRPr="0079136B">
        <w:rPr>
          <w:rFonts w:ascii="Arial" w:hAnsi="Arial" w:cs="Arial"/>
        </w:rPr>
        <w:t xml:space="preserve"> czynszu</w:t>
      </w:r>
      <w:r w:rsidR="002C2E8C" w:rsidRPr="0079136B">
        <w:rPr>
          <w:rFonts w:ascii="Arial" w:hAnsi="Arial" w:cs="Arial"/>
        </w:rPr>
        <w:t>.</w:t>
      </w:r>
    </w:p>
    <w:p w:rsidR="0079136B" w:rsidRDefault="00A460CE" w:rsidP="0079136B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9136B">
        <w:rPr>
          <w:rFonts w:ascii="Arial" w:hAnsi="Arial" w:cs="Arial"/>
        </w:rPr>
        <w:t>Do tak ustalonego czynszu, określonego w ust. 1, zostanie doliczony należny podatek VAT, zgodnie z przepisami obowiązującymi w dniu wystawienia faktury</w:t>
      </w:r>
      <w:r w:rsidR="008F0504" w:rsidRPr="0079136B">
        <w:rPr>
          <w:rFonts w:ascii="Arial" w:hAnsi="Arial" w:cs="Arial"/>
        </w:rPr>
        <w:t>.</w:t>
      </w:r>
    </w:p>
    <w:p w:rsidR="002C2E8C" w:rsidRPr="0079136B" w:rsidRDefault="002C2E8C" w:rsidP="0079136B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9136B">
        <w:rPr>
          <w:rFonts w:ascii="Arial" w:hAnsi="Arial" w:cs="Arial"/>
        </w:rPr>
        <w:t xml:space="preserve">Oprócz czynszu Najemca będzie ponosił opłaty eksploatacyjne, rozliczane miesięcznie, </w:t>
      </w:r>
      <w:r w:rsidR="00E25AA3" w:rsidRPr="0079136B">
        <w:rPr>
          <w:rFonts w:ascii="Arial" w:hAnsi="Arial" w:cs="Arial"/>
        </w:rPr>
        <w:t xml:space="preserve">            </w:t>
      </w:r>
      <w:r w:rsidRPr="0079136B">
        <w:rPr>
          <w:rFonts w:ascii="Arial" w:hAnsi="Arial" w:cs="Arial"/>
        </w:rPr>
        <w:t xml:space="preserve">z tytułu: 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zużycia energii elektrycznej </w:t>
      </w:r>
      <w:r w:rsidR="008B717A" w:rsidRPr="008F0504">
        <w:rPr>
          <w:rFonts w:ascii="Arial" w:hAnsi="Arial" w:cs="Arial"/>
          <w:sz w:val="22"/>
          <w:szCs w:val="22"/>
        </w:rPr>
        <w:t>według podlicznika,</w:t>
      </w:r>
      <w:r w:rsidR="00E764CC">
        <w:rPr>
          <w:rFonts w:ascii="Arial" w:hAnsi="Arial" w:cs="Arial"/>
          <w:sz w:val="22"/>
          <w:szCs w:val="22"/>
        </w:rPr>
        <w:t xml:space="preserve"> założonego na koszt Najemcy,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</w:p>
    <w:p w:rsidR="00F46F7F" w:rsidRPr="004823A7" w:rsidRDefault="00F46F7F" w:rsidP="004823A7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wywozu nieczystości stałych</w:t>
      </w:r>
      <w:r w:rsidR="00EF4864" w:rsidRPr="0040093F">
        <w:rPr>
          <w:rFonts w:ascii="Arial" w:hAnsi="Arial" w:cs="Arial"/>
          <w:sz w:val="22"/>
          <w:szCs w:val="22"/>
        </w:rPr>
        <w:t xml:space="preserve"> (</w:t>
      </w:r>
      <w:r w:rsidR="001E6C51">
        <w:rPr>
          <w:rFonts w:ascii="Arial" w:hAnsi="Arial" w:cs="Arial"/>
          <w:sz w:val="22"/>
          <w:szCs w:val="22"/>
        </w:rPr>
        <w:t xml:space="preserve">z </w:t>
      </w:r>
      <w:r w:rsidR="00EF4864" w:rsidRPr="0040093F">
        <w:rPr>
          <w:rFonts w:ascii="Arial" w:hAnsi="Arial" w:cs="Arial"/>
          <w:sz w:val="22"/>
          <w:szCs w:val="22"/>
        </w:rPr>
        <w:t>obowiązk</w:t>
      </w:r>
      <w:r w:rsidR="001E6C51">
        <w:rPr>
          <w:rFonts w:ascii="Arial" w:hAnsi="Arial" w:cs="Arial"/>
          <w:sz w:val="22"/>
          <w:szCs w:val="22"/>
        </w:rPr>
        <w:t>iem</w:t>
      </w:r>
      <w:r w:rsidR="00EF4864" w:rsidRPr="0040093F">
        <w:rPr>
          <w:rFonts w:ascii="Arial" w:hAnsi="Arial" w:cs="Arial"/>
          <w:sz w:val="22"/>
          <w:szCs w:val="22"/>
        </w:rPr>
        <w:t xml:space="preserve"> segregacji zgodnie z </w:t>
      </w:r>
      <w:r w:rsidR="001E6C51">
        <w:rPr>
          <w:rFonts w:ascii="Arial" w:hAnsi="Arial" w:cs="Arial"/>
          <w:sz w:val="22"/>
          <w:szCs w:val="22"/>
        </w:rPr>
        <w:t>aktualnymi przepisami</w:t>
      </w:r>
      <w:r w:rsidR="00FD5BC5">
        <w:rPr>
          <w:rFonts w:ascii="Arial" w:hAnsi="Arial" w:cs="Arial"/>
          <w:sz w:val="22"/>
          <w:szCs w:val="22"/>
        </w:rPr>
        <w:t xml:space="preserve">, które na dzień spisania umowy </w:t>
      </w:r>
      <w:r w:rsidR="0049245C">
        <w:rPr>
          <w:rFonts w:ascii="Arial" w:hAnsi="Arial" w:cs="Arial"/>
          <w:sz w:val="22"/>
          <w:szCs w:val="22"/>
        </w:rPr>
        <w:t>dzielą</w:t>
      </w:r>
      <w:r w:rsidR="00FD5BC5">
        <w:rPr>
          <w:rFonts w:ascii="Arial" w:hAnsi="Arial" w:cs="Arial"/>
          <w:sz w:val="22"/>
          <w:szCs w:val="22"/>
        </w:rPr>
        <w:t xml:space="preserve"> odpady na frakcje</w:t>
      </w:r>
      <w:r w:rsidR="00EF4864" w:rsidRPr="0040093F">
        <w:rPr>
          <w:rFonts w:ascii="Arial" w:hAnsi="Arial" w:cs="Arial"/>
          <w:sz w:val="22"/>
          <w:szCs w:val="22"/>
        </w:rPr>
        <w:t>:</w:t>
      </w:r>
      <w:r w:rsidR="00FF35F6" w:rsidRPr="0040093F">
        <w:rPr>
          <w:rFonts w:ascii="Arial" w:hAnsi="Arial" w:cs="Arial"/>
          <w:sz w:val="22"/>
          <w:szCs w:val="22"/>
        </w:rPr>
        <w:t xml:space="preserve"> plastik z metalem, szkło, odpady mieszane, papier i tektura)</w:t>
      </w:r>
      <w:r w:rsidRPr="0040093F">
        <w:rPr>
          <w:rFonts w:ascii="Arial" w:hAnsi="Arial" w:cs="Arial"/>
          <w:sz w:val="22"/>
          <w:szCs w:val="22"/>
        </w:rPr>
        <w:t xml:space="preserve"> </w:t>
      </w:r>
      <w:r w:rsidR="002F3995" w:rsidRPr="0040093F">
        <w:rPr>
          <w:rFonts w:ascii="Arial" w:hAnsi="Arial" w:cs="Arial"/>
          <w:sz w:val="22"/>
          <w:szCs w:val="22"/>
        </w:rPr>
        <w:t>w formie ryczałtowej opłaty w wysokości</w:t>
      </w:r>
      <w:r w:rsidR="004823A7">
        <w:rPr>
          <w:rFonts w:ascii="Arial" w:hAnsi="Arial" w:cs="Arial"/>
          <w:sz w:val="22"/>
          <w:szCs w:val="22"/>
        </w:rPr>
        <w:t xml:space="preserve"> 8</w:t>
      </w:r>
      <w:r w:rsidR="00FF35F6" w:rsidRPr="0040093F">
        <w:rPr>
          <w:rFonts w:ascii="Arial" w:hAnsi="Arial" w:cs="Arial"/>
          <w:sz w:val="22"/>
          <w:szCs w:val="22"/>
        </w:rPr>
        <w:t>0,00 zł netto miesięcznie,</w:t>
      </w:r>
    </w:p>
    <w:p w:rsidR="0079136B" w:rsidRPr="0079136B" w:rsidRDefault="009A4E0A" w:rsidP="0079136B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79136B">
        <w:rPr>
          <w:rFonts w:ascii="Arial" w:hAnsi="Arial" w:cs="Arial"/>
        </w:rPr>
        <w:t xml:space="preserve">Opłaty eksploatacyjne naliczane będą od dnia podpisania protokołu zdawczo-odbiorczego (Załącznik nr </w:t>
      </w:r>
      <w:r w:rsidR="005B5FDA" w:rsidRPr="0079136B">
        <w:rPr>
          <w:rFonts w:ascii="Arial" w:hAnsi="Arial" w:cs="Arial"/>
        </w:rPr>
        <w:t>1</w:t>
      </w:r>
      <w:r w:rsidR="0079136B" w:rsidRPr="0079136B">
        <w:rPr>
          <w:rFonts w:ascii="Arial" w:hAnsi="Arial" w:cs="Arial"/>
        </w:rPr>
        <w:t>).</w:t>
      </w:r>
    </w:p>
    <w:p w:rsidR="002C2E8C" w:rsidRPr="008F0504" w:rsidRDefault="002C2E8C" w:rsidP="0079136B">
      <w:pPr>
        <w:ind w:left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:rsidR="002C2E8C" w:rsidRPr="0079136B" w:rsidRDefault="002C2E8C" w:rsidP="0079136B">
      <w:pPr>
        <w:pStyle w:val="Akapitzlist"/>
        <w:numPr>
          <w:ilvl w:val="0"/>
          <w:numId w:val="38"/>
        </w:numPr>
        <w:tabs>
          <w:tab w:val="left" w:pos="360"/>
          <w:tab w:val="left" w:pos="5940"/>
        </w:tabs>
        <w:jc w:val="both"/>
        <w:rPr>
          <w:rFonts w:ascii="Arial" w:hAnsi="Arial" w:cs="Arial"/>
        </w:rPr>
      </w:pPr>
      <w:r w:rsidRPr="0079136B">
        <w:rPr>
          <w:rFonts w:ascii="Arial" w:hAnsi="Arial" w:cs="Arial"/>
        </w:rPr>
        <w:t xml:space="preserve">W przypadku zmiany wysokości opłat wymienionych w ust. </w:t>
      </w:r>
      <w:r w:rsidR="0079136B">
        <w:rPr>
          <w:rFonts w:ascii="Arial" w:hAnsi="Arial" w:cs="Arial"/>
        </w:rPr>
        <w:t>4</w:t>
      </w:r>
      <w:r w:rsidRPr="0079136B">
        <w:rPr>
          <w:rFonts w:ascii="Arial" w:hAnsi="Arial" w:cs="Arial"/>
        </w:rPr>
        <w:t>, dokonanej przez dostawców mediów i usług UMCS zastrzega sobie prawo do jednostronnej ich zmiany, co nie wymaga aneksu do umowy.</w:t>
      </w:r>
    </w:p>
    <w:p w:rsidR="004823A7" w:rsidRDefault="004823A7" w:rsidP="004823A7">
      <w:pPr>
        <w:tabs>
          <w:tab w:val="left" w:pos="360"/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4823A7" w:rsidRDefault="004823A7" w:rsidP="004823A7">
      <w:pPr>
        <w:tabs>
          <w:tab w:val="left" w:pos="360"/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4823A7" w:rsidRDefault="004823A7" w:rsidP="004823A7">
      <w:pPr>
        <w:tabs>
          <w:tab w:val="left" w:pos="360"/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:rsidR="002942B3" w:rsidRPr="008F0504" w:rsidRDefault="002942B3" w:rsidP="004823A7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6</w:t>
      </w:r>
    </w:p>
    <w:p w:rsidR="00D23332" w:rsidRDefault="002C2E8C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Czynsz najmu płatny jest z góry, przelewem w okresach miesięcznych, na podstawie faktury VAT, w terminie 14 dni od daty wystawienia faktury VAT przez UMCS, </w:t>
      </w:r>
      <w:r w:rsidRPr="002417AB">
        <w:rPr>
          <w:rFonts w:ascii="Arial" w:hAnsi="Arial" w:cs="Arial"/>
          <w:sz w:val="22"/>
          <w:szCs w:val="22"/>
        </w:rPr>
        <w:br/>
        <w:t xml:space="preserve">na rachunek w niej wskazany. </w:t>
      </w:r>
    </w:p>
    <w:p w:rsidR="00D23332" w:rsidRDefault="00264C01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 xml:space="preserve">Opłaty eksploatacyjne, o których </w:t>
      </w:r>
      <w:r w:rsidRPr="005B5FDA">
        <w:rPr>
          <w:rFonts w:ascii="Arial" w:hAnsi="Arial" w:cs="Arial"/>
          <w:sz w:val="22"/>
          <w:szCs w:val="22"/>
        </w:rPr>
        <w:t xml:space="preserve">mowa w </w:t>
      </w:r>
      <w:r w:rsidR="005B5FDA" w:rsidRPr="005B5FDA">
        <w:rPr>
          <w:rFonts w:ascii="Arial" w:hAnsi="Arial" w:cs="Arial"/>
          <w:sz w:val="22"/>
          <w:szCs w:val="22"/>
        </w:rPr>
        <w:t>§</w:t>
      </w:r>
      <w:r w:rsidR="0079136B">
        <w:rPr>
          <w:rFonts w:ascii="Arial" w:hAnsi="Arial" w:cs="Arial"/>
          <w:sz w:val="22"/>
          <w:szCs w:val="22"/>
        </w:rPr>
        <w:t xml:space="preserve"> </w:t>
      </w:r>
      <w:r w:rsidR="005B5FDA" w:rsidRPr="005B5FDA">
        <w:rPr>
          <w:rFonts w:ascii="Arial" w:hAnsi="Arial" w:cs="Arial"/>
          <w:sz w:val="22"/>
          <w:szCs w:val="22"/>
        </w:rPr>
        <w:t xml:space="preserve">5 </w:t>
      </w:r>
      <w:r w:rsidRPr="005B5FDA">
        <w:rPr>
          <w:rFonts w:ascii="Arial" w:hAnsi="Arial" w:cs="Arial"/>
          <w:sz w:val="22"/>
          <w:szCs w:val="22"/>
        </w:rPr>
        <w:t>ust.</w:t>
      </w:r>
      <w:r w:rsidR="0079136B">
        <w:rPr>
          <w:rFonts w:ascii="Arial" w:hAnsi="Arial" w:cs="Arial"/>
          <w:sz w:val="22"/>
          <w:szCs w:val="22"/>
        </w:rPr>
        <w:t xml:space="preserve"> 4</w:t>
      </w:r>
      <w:r w:rsidRPr="00D23332">
        <w:rPr>
          <w:rFonts w:ascii="Arial" w:hAnsi="Arial" w:cs="Arial"/>
          <w:sz w:val="22"/>
          <w:szCs w:val="22"/>
        </w:rPr>
        <w:t xml:space="preserve">, płatne są przelewem, w terminie 14 </w:t>
      </w:r>
      <w:r w:rsidR="00845028" w:rsidRPr="00D23332">
        <w:rPr>
          <w:rFonts w:ascii="Arial" w:hAnsi="Arial" w:cs="Arial"/>
          <w:sz w:val="22"/>
          <w:szCs w:val="22"/>
        </w:rPr>
        <w:t xml:space="preserve">dni </w:t>
      </w:r>
      <w:r w:rsidR="005F3923" w:rsidRPr="00D23332">
        <w:rPr>
          <w:rFonts w:ascii="Arial" w:hAnsi="Arial" w:cs="Arial"/>
          <w:sz w:val="22"/>
          <w:szCs w:val="22"/>
        </w:rPr>
        <w:t>od daty wystawienia faktury  VAT przez UMCS na rachunek w nie</w:t>
      </w:r>
      <w:r w:rsidR="002C2E8C" w:rsidRPr="00D23332">
        <w:rPr>
          <w:rFonts w:ascii="Arial" w:hAnsi="Arial" w:cs="Arial"/>
          <w:sz w:val="22"/>
          <w:szCs w:val="22"/>
        </w:rPr>
        <w:t>j wskazany.</w:t>
      </w:r>
    </w:p>
    <w:p w:rsidR="00D23332" w:rsidRDefault="002C2E8C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W przypadku opóźnienia w zapłacie którejkolwiek należności, UMCS naliczy odsetki ustawowe za okres opóźnienia.</w:t>
      </w:r>
      <w:r w:rsidR="00142A42" w:rsidRPr="00D23332">
        <w:rPr>
          <w:rFonts w:ascii="Arial" w:hAnsi="Arial" w:cs="Arial"/>
          <w:sz w:val="18"/>
          <w:szCs w:val="18"/>
        </w:rPr>
        <w:t xml:space="preserve"> </w:t>
      </w:r>
    </w:p>
    <w:p w:rsidR="00D23332" w:rsidRPr="00D23332" w:rsidRDefault="00142A42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Najemca oświadcza, że zezwala na przesyłanie drogą elektroniczną faktur wystawianych przez Wynajmującego zgodnie z obowiązującymi przepisami, w formacie PDF.</w:t>
      </w:r>
    </w:p>
    <w:p w:rsidR="00D23332" w:rsidRPr="00D23332" w:rsidRDefault="00142A42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Wynajmujący zobowiązuje się przesyłać faktury (oraz faktury korygujące i duplikaty faktur) drogą elektroniczną w formacie PDF.</w:t>
      </w:r>
    </w:p>
    <w:p w:rsidR="00D23332" w:rsidRPr="00D23332" w:rsidRDefault="002319E1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</w:t>
      </w:r>
      <w:r w:rsidR="00142A42" w:rsidRPr="00D23332">
        <w:rPr>
          <w:rFonts w:ascii="Arial" w:hAnsi="Arial" w:cs="Arial"/>
          <w:sz w:val="22"/>
          <w:szCs w:val="22"/>
        </w:rPr>
        <w:t xml:space="preserve"> oświadcza, ż</w:t>
      </w:r>
      <w:r>
        <w:rPr>
          <w:rFonts w:ascii="Arial" w:hAnsi="Arial" w:cs="Arial"/>
          <w:sz w:val="22"/>
          <w:szCs w:val="22"/>
        </w:rPr>
        <w:t>e faktury będą przesyłane z następującego</w:t>
      </w:r>
      <w:r w:rsidR="005B5FDA">
        <w:rPr>
          <w:rFonts w:ascii="Arial" w:hAnsi="Arial" w:cs="Arial"/>
          <w:sz w:val="22"/>
          <w:szCs w:val="22"/>
        </w:rPr>
        <w:t xml:space="preserve"> adres</w:t>
      </w:r>
      <w:r>
        <w:rPr>
          <w:rFonts w:ascii="Arial" w:hAnsi="Arial" w:cs="Arial"/>
          <w:sz w:val="22"/>
          <w:szCs w:val="22"/>
        </w:rPr>
        <w:t>u</w:t>
      </w:r>
      <w:r w:rsidR="005B5FDA">
        <w:rPr>
          <w:rFonts w:ascii="Arial" w:hAnsi="Arial" w:cs="Arial"/>
          <w:sz w:val="22"/>
          <w:szCs w:val="22"/>
        </w:rPr>
        <w:t xml:space="preserve">                               </w:t>
      </w:r>
      <w:r w:rsidR="00142A42" w:rsidRPr="00D23332">
        <w:rPr>
          <w:rFonts w:ascii="Arial" w:hAnsi="Arial" w:cs="Arial"/>
          <w:sz w:val="22"/>
          <w:szCs w:val="22"/>
        </w:rPr>
        <w:t xml:space="preserve"> e-mail:</w:t>
      </w:r>
      <w:r w:rsidRPr="002319E1">
        <w:t xml:space="preserve"> </w:t>
      </w:r>
      <w:hyperlink r:id="rId8" w:history="1">
        <w:r w:rsidRPr="00CA5866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dte_seo@mail.umcs.pl</w:t>
        </w:r>
      </w:hyperlink>
    </w:p>
    <w:p w:rsidR="00D23332" w:rsidRPr="00D23332" w:rsidRDefault="002319E1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</w:t>
      </w:r>
      <w:r w:rsidR="00142A42" w:rsidRPr="00D23332">
        <w:rPr>
          <w:rFonts w:ascii="Arial" w:hAnsi="Arial" w:cs="Arial"/>
          <w:sz w:val="22"/>
          <w:szCs w:val="22"/>
        </w:rPr>
        <w:t xml:space="preserve"> oświadcza, że adresem e-mail właściwym do</w:t>
      </w:r>
      <w:r>
        <w:rPr>
          <w:rFonts w:ascii="Arial" w:hAnsi="Arial" w:cs="Arial"/>
          <w:sz w:val="22"/>
          <w:szCs w:val="22"/>
        </w:rPr>
        <w:t xml:space="preserve"> przesyłania faktur jest: ………………………..</w:t>
      </w:r>
    </w:p>
    <w:p w:rsidR="00D23332" w:rsidRPr="00D23332" w:rsidRDefault="00142A42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Strony zobowiązują się co najmniej na trzy dni przed z</w:t>
      </w:r>
      <w:r w:rsidR="00D23332" w:rsidRPr="00D23332">
        <w:rPr>
          <w:rFonts w:ascii="Arial" w:hAnsi="Arial" w:cs="Arial"/>
          <w:sz w:val="22"/>
          <w:szCs w:val="22"/>
        </w:rPr>
        <w:t>mianą danych określonych w pkt 4 - 7</w:t>
      </w:r>
      <w:r w:rsidRPr="00D23332">
        <w:rPr>
          <w:rFonts w:ascii="Arial" w:hAnsi="Arial" w:cs="Arial"/>
          <w:sz w:val="22"/>
          <w:szCs w:val="22"/>
        </w:rPr>
        <w:t xml:space="preserve"> poinformować </w:t>
      </w:r>
      <w:r w:rsidR="00D23332" w:rsidRPr="00D23332">
        <w:rPr>
          <w:rFonts w:ascii="Arial" w:hAnsi="Arial" w:cs="Arial"/>
          <w:sz w:val="22"/>
          <w:szCs w:val="22"/>
        </w:rPr>
        <w:t xml:space="preserve">          </w:t>
      </w:r>
      <w:r w:rsidRPr="00D23332">
        <w:rPr>
          <w:rFonts w:ascii="Arial" w:hAnsi="Arial" w:cs="Arial"/>
          <w:sz w:val="22"/>
          <w:szCs w:val="22"/>
        </w:rPr>
        <w:t>o tym drugą Stronę drogą elektroniczną. Zmiana nie wymaga sporządzenia aneksu do umowy.</w:t>
      </w:r>
    </w:p>
    <w:p w:rsidR="00D23332" w:rsidRPr="00D23332" w:rsidRDefault="00142A42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Wynajmujący i Najemca zobowiązują się przechowywać egzemplarze faktur w formie papierowej lub elektronicznej do upływu terminu przedawnienia zobowiązań podatkowych.</w:t>
      </w:r>
    </w:p>
    <w:p w:rsidR="00D23332" w:rsidRPr="00D23332" w:rsidRDefault="00142A42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Najemca jest uprawniony do cofnięcia zgody na przesyłanie przez Wynajmującego faktur w formie elektronicznej. W przypadku cofnięcia zgody, kolejne faktury będą wystawiane przez Wynajmującego w formie papierowej, począwszy od 1 dnia miesiąca następującego po miesiącu, w którym Najemca otrzyma oświadczenie o cofnięciu zgody na otrzymywanie faktur w formie elektronicznej. Wynajmujący ma prawo do wystawiania i przesyłania faktur w formie papierowej w przypadku, gdy konieczność taka wynikać będzie z braku możliwości przesłania faktury w formie elektronicznej.</w:t>
      </w:r>
    </w:p>
    <w:p w:rsidR="00D23332" w:rsidRPr="00D23332" w:rsidRDefault="00142A42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Cofnięcie z</w:t>
      </w:r>
      <w:r w:rsidR="002319E1">
        <w:rPr>
          <w:rFonts w:ascii="Arial" w:hAnsi="Arial" w:cs="Arial"/>
          <w:sz w:val="22"/>
          <w:szCs w:val="22"/>
        </w:rPr>
        <w:t>ezwolenia, o którym mowa w pkt 4</w:t>
      </w:r>
      <w:r w:rsidRPr="00D23332">
        <w:rPr>
          <w:rFonts w:ascii="Arial" w:hAnsi="Arial" w:cs="Arial"/>
          <w:sz w:val="22"/>
          <w:szCs w:val="22"/>
        </w:rPr>
        <w:t xml:space="preserve"> może nastąpić w formie pisemnej lub elektronicznej.</w:t>
      </w:r>
    </w:p>
    <w:p w:rsidR="00D23332" w:rsidRPr="00D23332" w:rsidRDefault="002C2E8C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  <w:r w:rsidR="005B6F2E" w:rsidRPr="00D23332">
        <w:rPr>
          <w:rFonts w:ascii="Arial" w:hAnsi="Arial" w:cs="Arial"/>
          <w:sz w:val="22"/>
          <w:szCs w:val="22"/>
        </w:rPr>
        <w:t xml:space="preserve"> Pierwsza waloryzacj</w:t>
      </w:r>
      <w:r w:rsidR="003A38C0" w:rsidRPr="00D23332">
        <w:rPr>
          <w:rFonts w:ascii="Arial" w:hAnsi="Arial" w:cs="Arial"/>
          <w:sz w:val="22"/>
          <w:szCs w:val="22"/>
        </w:rPr>
        <w:t>a może nastąpić od 1 lutego 202</w:t>
      </w:r>
      <w:r w:rsidR="003D106A" w:rsidRPr="00D23332">
        <w:rPr>
          <w:rFonts w:ascii="Arial" w:hAnsi="Arial" w:cs="Arial"/>
          <w:sz w:val="22"/>
          <w:szCs w:val="22"/>
        </w:rPr>
        <w:t>5</w:t>
      </w:r>
      <w:r w:rsidR="005B6F2E" w:rsidRPr="00D23332">
        <w:rPr>
          <w:rFonts w:ascii="Arial" w:hAnsi="Arial" w:cs="Arial"/>
          <w:sz w:val="22"/>
          <w:szCs w:val="22"/>
        </w:rPr>
        <w:t xml:space="preserve"> r.</w:t>
      </w:r>
    </w:p>
    <w:p w:rsidR="00D23332" w:rsidRDefault="002C2E8C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:rsidR="00D23332" w:rsidRDefault="002C2E8C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:rsidR="002C2E8C" w:rsidRPr="00D23332" w:rsidRDefault="002C2E8C" w:rsidP="00D23332">
      <w:pPr>
        <w:numPr>
          <w:ilvl w:val="0"/>
          <w:numId w:val="36"/>
        </w:num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 w:rsidRPr="00D23332"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650F7" w:rsidRPr="00E54751" w:rsidRDefault="002C2E8C" w:rsidP="00E54751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54751">
        <w:rPr>
          <w:rFonts w:ascii="Arial" w:hAnsi="Arial" w:cs="Arial"/>
          <w:sz w:val="22"/>
          <w:szCs w:val="22"/>
        </w:rPr>
        <w:t>IV. CZAS TRWANIA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2C2E8C" w:rsidRPr="002417AB" w:rsidRDefault="002C2E8C" w:rsidP="00A35F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</w:t>
      </w:r>
      <w:r w:rsidR="009D2969" w:rsidRPr="002417AB">
        <w:rPr>
          <w:rFonts w:ascii="Arial" w:hAnsi="Arial" w:cs="Arial"/>
          <w:sz w:val="22"/>
          <w:szCs w:val="22"/>
        </w:rPr>
        <w:t xml:space="preserve">mowa zostaje zawarta na </w:t>
      </w:r>
      <w:r w:rsidR="009D2969" w:rsidRPr="002417AB">
        <w:rPr>
          <w:rFonts w:ascii="Arial" w:hAnsi="Arial" w:cs="Arial"/>
          <w:b/>
          <w:sz w:val="22"/>
          <w:szCs w:val="22"/>
        </w:rPr>
        <w:t xml:space="preserve">czas </w:t>
      </w:r>
      <w:r w:rsidRPr="002417AB">
        <w:rPr>
          <w:rFonts w:ascii="Arial" w:hAnsi="Arial" w:cs="Arial"/>
          <w:b/>
          <w:sz w:val="22"/>
          <w:szCs w:val="22"/>
        </w:rPr>
        <w:t>określony</w:t>
      </w:r>
      <w:r w:rsidR="008B717A" w:rsidRPr="002417AB">
        <w:rPr>
          <w:rFonts w:ascii="Arial" w:hAnsi="Arial" w:cs="Arial"/>
          <w:b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i obowiązuje</w:t>
      </w:r>
      <w:r w:rsidR="00A35F39" w:rsidRPr="002417AB">
        <w:rPr>
          <w:rFonts w:ascii="Arial" w:hAnsi="Arial" w:cs="Arial"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od dnia</w:t>
      </w:r>
      <w:r w:rsidR="00C54CD6" w:rsidRPr="002417AB">
        <w:rPr>
          <w:rFonts w:ascii="Arial" w:hAnsi="Arial" w:cs="Arial"/>
          <w:sz w:val="22"/>
          <w:szCs w:val="22"/>
        </w:rPr>
        <w:t xml:space="preserve"> </w:t>
      </w:r>
      <w:r w:rsidR="005B5FDA">
        <w:rPr>
          <w:rFonts w:ascii="Arial" w:hAnsi="Arial" w:cs="Arial"/>
          <w:sz w:val="22"/>
          <w:szCs w:val="22"/>
        </w:rPr>
        <w:t>……….</w:t>
      </w:r>
      <w:r w:rsidR="000556F1" w:rsidRPr="002417AB">
        <w:rPr>
          <w:rFonts w:ascii="Arial" w:hAnsi="Arial" w:cs="Arial"/>
          <w:sz w:val="22"/>
          <w:szCs w:val="22"/>
        </w:rPr>
        <w:t>.</w:t>
      </w:r>
      <w:r w:rsidR="003A38C0" w:rsidRPr="002417AB">
        <w:rPr>
          <w:rFonts w:ascii="Arial" w:hAnsi="Arial" w:cs="Arial"/>
          <w:sz w:val="22"/>
          <w:szCs w:val="22"/>
        </w:rPr>
        <w:t>202</w:t>
      </w:r>
      <w:r w:rsidR="003D106A">
        <w:rPr>
          <w:rFonts w:ascii="Arial" w:hAnsi="Arial" w:cs="Arial"/>
          <w:sz w:val="22"/>
          <w:szCs w:val="22"/>
        </w:rPr>
        <w:t>3</w:t>
      </w:r>
      <w:r w:rsidR="00C54CD6" w:rsidRPr="002417AB">
        <w:rPr>
          <w:rFonts w:ascii="Arial" w:hAnsi="Arial" w:cs="Arial"/>
          <w:sz w:val="22"/>
          <w:szCs w:val="22"/>
        </w:rPr>
        <w:t xml:space="preserve"> r.</w:t>
      </w:r>
      <w:r w:rsidR="009D2969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do dnia </w:t>
      </w:r>
      <w:r w:rsidR="008353C4">
        <w:rPr>
          <w:rFonts w:ascii="Arial" w:hAnsi="Arial" w:cs="Arial"/>
          <w:sz w:val="22"/>
          <w:szCs w:val="22"/>
        </w:rPr>
        <w:t>30.09</w:t>
      </w:r>
      <w:r w:rsidR="003A38C0" w:rsidRPr="002417AB">
        <w:rPr>
          <w:rFonts w:ascii="Arial" w:hAnsi="Arial" w:cs="Arial"/>
          <w:sz w:val="22"/>
          <w:szCs w:val="22"/>
        </w:rPr>
        <w:t>.</w:t>
      </w:r>
      <w:r w:rsidR="00FC1FCE" w:rsidRPr="002417AB">
        <w:rPr>
          <w:rFonts w:ascii="Arial" w:hAnsi="Arial" w:cs="Arial"/>
          <w:sz w:val="22"/>
          <w:szCs w:val="22"/>
        </w:rPr>
        <w:t>202</w:t>
      </w:r>
      <w:r w:rsidR="008353C4">
        <w:rPr>
          <w:rFonts w:ascii="Arial" w:hAnsi="Arial" w:cs="Arial"/>
          <w:sz w:val="22"/>
          <w:szCs w:val="22"/>
        </w:rPr>
        <w:t>8</w:t>
      </w:r>
      <w:r w:rsidR="00FC1FCE" w:rsidRPr="002417AB">
        <w:rPr>
          <w:rFonts w:ascii="Arial" w:hAnsi="Arial" w:cs="Arial"/>
          <w:sz w:val="22"/>
          <w:szCs w:val="22"/>
        </w:rPr>
        <w:t xml:space="preserve"> </w:t>
      </w:r>
      <w:r w:rsidR="00C54CD6" w:rsidRPr="002417AB">
        <w:rPr>
          <w:rFonts w:ascii="Arial" w:hAnsi="Arial" w:cs="Arial"/>
          <w:sz w:val="22"/>
          <w:szCs w:val="22"/>
        </w:rPr>
        <w:t>r.</w:t>
      </w:r>
    </w:p>
    <w:p w:rsidR="009A4E0A" w:rsidRPr="009A4E0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4E0A">
        <w:rPr>
          <w:rFonts w:ascii="Arial" w:hAnsi="Arial" w:cs="Arial"/>
          <w:sz w:val="22"/>
          <w:szCs w:val="22"/>
        </w:rPr>
        <w:t>UMCS przysługuje prawo wypowiedzenia umowy z zachowaniem 3 miesięcznego okresu wypowiedzenia w przypadku, gdy przedmiot najmu stanie się niezbędny do realizacji celów statutowych UMCS.</w:t>
      </w:r>
    </w:p>
    <w:p w:rsidR="009A4E0A" w:rsidRPr="00C05CB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lastRenderedPageBreak/>
        <w:t>W przypadku  wprowadzenia obostrzeń spowodowanych sytuacją epidemiczną,  UMCS deklaruje iż na wniosek Najemcy wyrazi zgodę na zawieszenie umowy z jednoczesnym brakiem konieczności ponoszenia opłat czynszowych i eksploatacyjnych.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2C2E8C" w:rsidRPr="002417AB" w:rsidRDefault="002C2E8C" w:rsidP="00755CD0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 w:rsidRPr="002417AB">
        <w:rPr>
          <w:rFonts w:ascii="Arial" w:hAnsi="Arial" w:cs="Arial"/>
          <w:sz w:val="22"/>
          <w:szCs w:val="22"/>
        </w:rPr>
        <w:br/>
        <w:t>lub niezgodnie z prawem,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 w:rsidRPr="002417AB">
        <w:rPr>
          <w:rFonts w:ascii="Arial" w:hAnsi="Arial" w:cs="Arial"/>
          <w:sz w:val="22"/>
          <w:szCs w:val="22"/>
        </w:rPr>
        <w:br/>
        <w:t>lub zniszczenie,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zaległościach i udzieleniu dodatkowego miesięcznego terminu na dokonanie płatności nie ureguluje zobowiązania,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naruszy zobowiązania dotyczące poufności,</w:t>
      </w:r>
    </w:p>
    <w:p w:rsidR="002C2E8C" w:rsidRPr="002417AB" w:rsidRDefault="002C2E8C" w:rsidP="006E613A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terminie określonym w umowie nie wykona swoich obowiązków związanych z zabezpieczeniem należytego wykonani</w:t>
      </w:r>
      <w:r w:rsidR="002F13E7" w:rsidRPr="002417AB">
        <w:rPr>
          <w:rFonts w:ascii="Arial" w:hAnsi="Arial" w:cs="Arial"/>
          <w:sz w:val="22"/>
          <w:szCs w:val="22"/>
        </w:rPr>
        <w:t>a umowy określ</w:t>
      </w:r>
      <w:r w:rsidR="00081023">
        <w:rPr>
          <w:rFonts w:ascii="Arial" w:hAnsi="Arial" w:cs="Arial"/>
          <w:sz w:val="22"/>
          <w:szCs w:val="22"/>
        </w:rPr>
        <w:t>onych w § 10</w:t>
      </w:r>
      <w:r w:rsidR="006E613A">
        <w:rPr>
          <w:rFonts w:ascii="Arial" w:hAnsi="Arial" w:cs="Arial"/>
          <w:sz w:val="22"/>
          <w:szCs w:val="22"/>
        </w:rPr>
        <w:t xml:space="preserve"> pkt 1 umowy oraz w § 11.</w:t>
      </w:r>
    </w:p>
    <w:p w:rsidR="002C2E8C" w:rsidRPr="002417AB" w:rsidRDefault="002C2E8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 opóźnienie w zwrocie przedmiotu najmu - bez względu na sposób zakończenia najmu - Najemca jest zobowiązany zapłacić karę umowną w wysokości dwukrotności czynszu przysługującego UMCS w ostatnim miesiącu obowiązywania umowy, proporcjonalnie za każdy dzień opóźnienia aż do dnia wydania przedmiotu najmu.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</w:t>
      </w:r>
      <w:r w:rsidR="008F0504">
        <w:rPr>
          <w:rFonts w:ascii="Arial" w:hAnsi="Arial" w:cs="Arial"/>
          <w:sz w:val="22"/>
          <w:szCs w:val="22"/>
        </w:rPr>
        <w:t xml:space="preserve">umowie </w:t>
      </w:r>
      <w:r w:rsidRPr="002417AB">
        <w:rPr>
          <w:rFonts w:ascii="Arial" w:hAnsi="Arial" w:cs="Arial"/>
          <w:sz w:val="22"/>
          <w:szCs w:val="22"/>
        </w:rPr>
        <w:t>lub w powiadomieniu o zmianie. Wypowiedzenie Umowy z zachowaniem okresu wypowiedzenia jest skuteczne z upływem ostatniego dnia okresu wypowiedzenia liczonego od potwierdzenia odbioru bądź od dostarczenia korespondencji przez Urząd Pocztowy (w razie niepodjęcia).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V. UBEZPIECZENIE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2C2E8C" w:rsidRPr="002417AB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:rsidR="002C2E8C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:rsidR="005105F9" w:rsidRPr="002417AB" w:rsidRDefault="005105F9" w:rsidP="005105F9">
      <w:pPr>
        <w:pStyle w:val="Tekstpodstawowy31"/>
        <w:spacing w:after="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D633B" w:rsidRPr="002417AB" w:rsidRDefault="002C2E8C" w:rsidP="003D633B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VI. ZABEZPIECZENIE NALEŻYTEGO WYKONANIA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2C2E8C" w:rsidRPr="002417AB" w:rsidRDefault="002C2E8C">
      <w:pPr>
        <w:pStyle w:val="Tekstpodstawowy21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Dla zabezpieczenia zapłaty czynszu i wszelkich pozostałych roszczeń UMCS w stosunku do Najemcy, mogących wyniknąć z realizacji niniejszej umowy, Najemca jest zobowiązany do dnia podpisania umowy, wpłacić na podany niżej rachunek bankowy UMCS kaucję w wysokości</w:t>
      </w:r>
      <w:r w:rsidR="00DB0A7D" w:rsidRPr="002417AB">
        <w:rPr>
          <w:rFonts w:ascii="Arial" w:hAnsi="Arial" w:cs="Arial"/>
          <w:sz w:val="22"/>
          <w:szCs w:val="22"/>
        </w:rPr>
        <w:t xml:space="preserve"> jednomiesięcznego czynszu</w:t>
      </w:r>
      <w:r w:rsidR="00A65AF7" w:rsidRPr="002417AB">
        <w:rPr>
          <w:rFonts w:ascii="Arial" w:hAnsi="Arial" w:cs="Arial"/>
          <w:sz w:val="22"/>
          <w:szCs w:val="22"/>
        </w:rPr>
        <w:t xml:space="preserve"> brutto, tj.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1B5D9D" w:rsidRPr="002417AB">
        <w:rPr>
          <w:rFonts w:ascii="Arial" w:hAnsi="Arial" w:cs="Arial"/>
          <w:sz w:val="22"/>
          <w:szCs w:val="22"/>
        </w:rPr>
        <w:t>………………..</w:t>
      </w:r>
      <w:r w:rsidR="00253760" w:rsidRPr="002417AB">
        <w:rPr>
          <w:rFonts w:ascii="Arial" w:hAnsi="Arial" w:cs="Arial"/>
          <w:sz w:val="22"/>
          <w:szCs w:val="22"/>
        </w:rPr>
        <w:t xml:space="preserve"> zł</w:t>
      </w:r>
      <w:r w:rsidR="00F704AD" w:rsidRPr="002417AB">
        <w:rPr>
          <w:rFonts w:ascii="Arial" w:hAnsi="Arial" w:cs="Arial"/>
          <w:sz w:val="22"/>
          <w:szCs w:val="22"/>
        </w:rPr>
        <w:t xml:space="preserve"> </w:t>
      </w:r>
      <w:r w:rsidR="00253760" w:rsidRPr="002417AB">
        <w:rPr>
          <w:rFonts w:ascii="Arial" w:hAnsi="Arial" w:cs="Arial"/>
          <w:sz w:val="22"/>
          <w:szCs w:val="22"/>
        </w:rPr>
        <w:t xml:space="preserve">(słownie: </w:t>
      </w:r>
      <w:r w:rsidR="001B5D9D" w:rsidRPr="002417AB">
        <w:rPr>
          <w:rFonts w:ascii="Arial" w:hAnsi="Arial" w:cs="Arial"/>
          <w:sz w:val="22"/>
          <w:szCs w:val="22"/>
        </w:rPr>
        <w:t>……………………………</w:t>
      </w:r>
      <w:r w:rsidR="006E613A">
        <w:rPr>
          <w:rFonts w:ascii="Arial" w:hAnsi="Arial" w:cs="Arial"/>
          <w:sz w:val="22"/>
          <w:szCs w:val="22"/>
        </w:rPr>
        <w:t>………………………………………….</w:t>
      </w:r>
      <w:r w:rsidR="001B5D9D" w:rsidRPr="002417AB">
        <w:rPr>
          <w:rFonts w:ascii="Arial" w:hAnsi="Arial" w:cs="Arial"/>
          <w:sz w:val="22"/>
          <w:szCs w:val="22"/>
        </w:rPr>
        <w:t>………….00</w:t>
      </w:r>
      <w:r w:rsidR="009C62FF" w:rsidRPr="002417AB">
        <w:rPr>
          <w:rFonts w:ascii="Arial" w:hAnsi="Arial" w:cs="Arial"/>
          <w:sz w:val="22"/>
          <w:szCs w:val="22"/>
        </w:rPr>
        <w:t>/</w:t>
      </w:r>
      <w:r w:rsidR="00253760" w:rsidRPr="002417AB">
        <w:rPr>
          <w:rFonts w:ascii="Arial" w:hAnsi="Arial" w:cs="Arial"/>
          <w:sz w:val="22"/>
          <w:szCs w:val="22"/>
        </w:rPr>
        <w:t>100).</w:t>
      </w:r>
    </w:p>
    <w:p w:rsidR="002C2E8C" w:rsidRPr="002417AB" w:rsidRDefault="002C2E8C" w:rsidP="00253760">
      <w:pPr>
        <w:pStyle w:val="Akapitzlist"/>
        <w:ind w:left="360"/>
        <w:rPr>
          <w:rFonts w:ascii="Arial" w:hAnsi="Arial" w:cs="Arial"/>
        </w:rPr>
      </w:pPr>
      <w:r w:rsidRPr="002417AB">
        <w:rPr>
          <w:rFonts w:ascii="Arial" w:hAnsi="Arial" w:cs="Arial"/>
        </w:rPr>
        <w:t>Rach</w:t>
      </w:r>
      <w:r w:rsidR="00DB0A7D" w:rsidRPr="002417AB">
        <w:rPr>
          <w:rFonts w:ascii="Arial" w:hAnsi="Arial" w:cs="Arial"/>
        </w:rPr>
        <w:t>unek UMCS:</w:t>
      </w:r>
      <w:r w:rsidR="00253760" w:rsidRPr="002417AB">
        <w:rPr>
          <w:rFonts w:ascii="Arial" w:hAnsi="Arial" w:cs="Arial"/>
        </w:rPr>
        <w:t xml:space="preserve"> 59 1140 1094 0000 2905 </w:t>
      </w:r>
      <w:r w:rsidR="00C6213D" w:rsidRPr="002417AB">
        <w:rPr>
          <w:rFonts w:ascii="Arial" w:hAnsi="Arial" w:cs="Arial"/>
        </w:rPr>
        <w:t>1600 1001, tytuł wpłaty:</w:t>
      </w:r>
      <w:r w:rsidR="00253760" w:rsidRPr="002417AB">
        <w:rPr>
          <w:rFonts w:ascii="Arial" w:hAnsi="Arial" w:cs="Arial"/>
        </w:rPr>
        <w:t xml:space="preserve"> KAUCJA.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>Kaucja nie podlega waloryzacji i zostanie zwrócona Najemcy w ciągu 14 dni od dnia ustania umowy na wskazany przez Najemcę rachunek bankowy, po potrąceniu przez UMCS sum pokrywających poniesione straty, będące następstwem szkód dokonanych przez Najemcę bądź wynikłych z naruszenia przez Najemcę warunków niniejszej umowy i opłaty za przelew.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przypadku, kiedy kwota kaucji nie wystarczy na pokrycie roszczeń UMCS wynikłych z niniejszej umowy, UMCS ma prawo żądać odszkodowania uzupełniającego.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VII. POSTANOWIENIA DODATKOWE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 zakończeniu najmu przewidzianego niniejszą umową, Najemca jest zobowiązany w terminie </w:t>
      </w:r>
      <w:r w:rsidR="00400A15">
        <w:rPr>
          <w:rFonts w:ascii="Arial" w:hAnsi="Arial" w:cs="Arial"/>
          <w:sz w:val="22"/>
          <w:szCs w:val="22"/>
        </w:rPr>
        <w:t>3</w:t>
      </w:r>
      <w:r w:rsidR="002A64EB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dni od zakończenia najmu do zwrócenia przedmiotu najmu w stanie nie pogorszonym w stosunku do stanu określonego w </w:t>
      </w:r>
      <w:r w:rsidR="005A0E61" w:rsidRPr="002417AB">
        <w:rPr>
          <w:rFonts w:ascii="Arial" w:hAnsi="Arial" w:cs="Arial"/>
          <w:sz w:val="22"/>
          <w:szCs w:val="22"/>
        </w:rPr>
        <w:t xml:space="preserve">protokole zdawczo – odbiorczym. </w:t>
      </w:r>
      <w:r w:rsidRPr="002417AB">
        <w:rPr>
          <w:rFonts w:ascii="Arial" w:hAnsi="Arial" w:cs="Arial"/>
          <w:sz w:val="22"/>
          <w:szCs w:val="22"/>
        </w:rPr>
        <w:t>Jednakże Najemca nie ponosi odpowiedzialności za zużycie będące następstwem prawidłowego uży</w:t>
      </w:r>
      <w:r w:rsidR="00154424">
        <w:rPr>
          <w:rFonts w:ascii="Arial" w:hAnsi="Arial" w:cs="Arial"/>
          <w:sz w:val="22"/>
          <w:szCs w:val="22"/>
        </w:rPr>
        <w:t>tko</w:t>
      </w:r>
      <w:r w:rsidRPr="002417AB">
        <w:rPr>
          <w:rFonts w:ascii="Arial" w:hAnsi="Arial" w:cs="Arial"/>
          <w:sz w:val="22"/>
          <w:szCs w:val="22"/>
        </w:rPr>
        <w:t>wania i eksploatacji. Podstawą do ustalenia stanu przekazywanego przedmiotu najmu, będzie protokół zdawczo-odbiorczy.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Zobowiązania publiczno - prawne związane z wynajmowaną nieruchomością obciążają UMCS.</w:t>
      </w: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VIII. POUFNOŚĆ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2C2E8C" w:rsidRPr="002417AB" w:rsidRDefault="002C2E8C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umowy zobowiązują się:</w:t>
      </w:r>
    </w:p>
    <w:p w:rsidR="002C2E8C" w:rsidRPr="002417AB" w:rsidRDefault="002C2E8C" w:rsidP="002319E1">
      <w:pPr>
        <w:numPr>
          <w:ilvl w:val="0"/>
          <w:numId w:val="2"/>
        </w:numPr>
        <w:ind w:left="284" w:hanging="425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:rsidR="002C2E8C" w:rsidRPr="002417AB" w:rsidRDefault="002C2E8C" w:rsidP="00DA43FF">
      <w:pPr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:rsidR="002C2E8C" w:rsidRPr="002417AB" w:rsidRDefault="002C2E8C" w:rsidP="00DA43FF">
      <w:pPr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 w:rsidRPr="002417AB"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:rsidR="002C2E8C" w:rsidRPr="002417AB" w:rsidRDefault="002C2E8C" w:rsidP="00DA43FF">
      <w:pPr>
        <w:numPr>
          <w:ilvl w:val="0"/>
          <w:numId w:val="2"/>
        </w:numPr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:rsidR="002C2E8C" w:rsidRPr="002417AB" w:rsidRDefault="002C2E8C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="002942B3">
        <w:rPr>
          <w:rFonts w:ascii="Arial" w:hAnsi="Arial" w:cs="Arial"/>
          <w:b/>
          <w:sz w:val="22"/>
          <w:szCs w:val="22"/>
        </w:rPr>
        <w:t>14</w:t>
      </w:r>
    </w:p>
    <w:p w:rsidR="002C2E8C" w:rsidRPr="002417AB" w:rsidRDefault="00B46AB8" w:rsidP="00DA43FF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§ 13</w:t>
      </w:r>
      <w:r w:rsidR="002C2E8C" w:rsidRPr="002417AB">
        <w:rPr>
          <w:rFonts w:ascii="Arial" w:hAnsi="Arial" w:cs="Arial"/>
          <w:sz w:val="22"/>
          <w:szCs w:val="22"/>
        </w:rPr>
        <w:t xml:space="preserve"> nie będą miały zastosowania w stosunku do tych informacji dotyczących drugiej Strony, które: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:rsidR="002C2E8C" w:rsidRDefault="002C2E8C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823A7" w:rsidRDefault="004823A7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319E1" w:rsidRDefault="002319E1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823A7" w:rsidRPr="002417AB" w:rsidRDefault="004823A7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lastRenderedPageBreak/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="002942B3">
        <w:rPr>
          <w:rFonts w:ascii="Arial" w:hAnsi="Arial" w:cs="Arial"/>
          <w:b/>
          <w:sz w:val="22"/>
          <w:szCs w:val="22"/>
        </w:rPr>
        <w:t>15</w:t>
      </w:r>
    </w:p>
    <w:p w:rsidR="002C2E8C" w:rsidRPr="002417AB" w:rsidRDefault="002C2E8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</w:t>
      </w:r>
      <w:r w:rsidR="00B46AB8">
        <w:rPr>
          <w:rFonts w:ascii="Arial" w:hAnsi="Arial" w:cs="Arial"/>
          <w:sz w:val="22"/>
          <w:szCs w:val="22"/>
        </w:rPr>
        <w:t>nformacje, o których mowa w § 13</w:t>
      </w:r>
      <w:r w:rsidR="00DA43FF" w:rsidRPr="002417AB">
        <w:rPr>
          <w:rFonts w:ascii="Arial" w:hAnsi="Arial" w:cs="Arial"/>
          <w:sz w:val="22"/>
          <w:szCs w:val="22"/>
        </w:rPr>
        <w:t>,</w:t>
      </w:r>
      <w:r w:rsidRPr="002417AB">
        <w:rPr>
          <w:rFonts w:ascii="Arial" w:hAnsi="Arial" w:cs="Arial"/>
          <w:sz w:val="22"/>
          <w:szCs w:val="22"/>
        </w:rPr>
        <w:t xml:space="preserve"> podlegają ochronie przez czas nieoznaczony, nawet po rozwiązaniu lub wygaśnięciu niniejszej umowy.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naruszenia, postanowień dotyczących zachowania poufności, Najemca zapłaci karę umowną w wysokości 15 % rocznego czynszu, o którym mowa w § 5 ust. 1 umowy</w:t>
      </w:r>
      <w:r w:rsidRPr="002417AB">
        <w:rPr>
          <w:rFonts w:ascii="Arial" w:hAnsi="Arial" w:cs="Arial"/>
          <w:i/>
          <w:sz w:val="22"/>
          <w:szCs w:val="22"/>
        </w:rPr>
        <w:t>.</w:t>
      </w:r>
    </w:p>
    <w:p w:rsidR="002C2E8C" w:rsidRPr="002417AB" w:rsidRDefault="002C2E8C">
      <w:pPr>
        <w:jc w:val="center"/>
        <w:rPr>
          <w:rFonts w:ascii="Arial" w:hAnsi="Arial" w:cs="Arial"/>
          <w:i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:rsidR="00DB0DF4" w:rsidRDefault="00DB0DF4">
      <w:pPr>
        <w:jc w:val="both"/>
        <w:rPr>
          <w:rFonts w:ascii="Arial" w:hAnsi="Arial" w:cs="Arial"/>
          <w:sz w:val="22"/>
          <w:szCs w:val="22"/>
        </w:rPr>
      </w:pPr>
    </w:p>
    <w:p w:rsidR="005105F9" w:rsidRPr="002417AB" w:rsidRDefault="005105F9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IX. POSTANOWIENIA KOŃCOWE.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="002942B3">
        <w:rPr>
          <w:rFonts w:ascii="Arial" w:hAnsi="Arial" w:cs="Arial"/>
          <w:b/>
          <w:sz w:val="22"/>
          <w:szCs w:val="22"/>
        </w:rPr>
        <w:t>18</w:t>
      </w:r>
    </w:p>
    <w:p w:rsidR="002C2E8C" w:rsidRPr="002417AB" w:rsidRDefault="002C2E8C" w:rsidP="00DA43FF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 przeniesienie praw wynikających z niniejszej umowy lub na przejęcie obowiązków przez osoby trzecie wymagana jest uprzednia pisemna zgoda UMCS. </w:t>
      </w:r>
    </w:p>
    <w:p w:rsidR="002C2E8C" w:rsidRPr="002417AB" w:rsidRDefault="002C2E8C" w:rsidP="00212228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Udostępnienie adresu UMCS na siedzibę </w:t>
      </w:r>
      <w:r w:rsidR="00752192" w:rsidRPr="002417AB">
        <w:rPr>
          <w:rFonts w:ascii="Arial" w:hAnsi="Arial" w:cs="Arial"/>
          <w:sz w:val="22"/>
          <w:szCs w:val="22"/>
        </w:rPr>
        <w:t>Najemcy</w:t>
      </w:r>
      <w:r w:rsidRPr="002417AB">
        <w:rPr>
          <w:rFonts w:ascii="Arial" w:hAnsi="Arial" w:cs="Arial"/>
          <w:sz w:val="22"/>
          <w:szCs w:val="22"/>
        </w:rPr>
        <w:t xml:space="preserve"> może mieć miejsce jedynie za zgodą Rektora.</w:t>
      </w:r>
    </w:p>
    <w:p w:rsidR="00752192" w:rsidRPr="002417AB" w:rsidRDefault="00752192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19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:rsidR="002C2E8C" w:rsidRDefault="002C2E8C" w:rsidP="00801A97">
      <w:pPr>
        <w:jc w:val="center"/>
        <w:rPr>
          <w:rFonts w:ascii="Arial" w:hAnsi="Arial" w:cs="Arial"/>
          <w:sz w:val="22"/>
          <w:szCs w:val="22"/>
        </w:rPr>
      </w:pPr>
    </w:p>
    <w:p w:rsidR="00801A97" w:rsidRPr="002417AB" w:rsidRDefault="00801A97" w:rsidP="00801A97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="002942B3">
        <w:rPr>
          <w:rFonts w:ascii="Arial" w:hAnsi="Arial" w:cs="Arial"/>
          <w:b/>
          <w:sz w:val="22"/>
          <w:szCs w:val="22"/>
        </w:rPr>
        <w:t>20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W sprawach nieuregulowanych niniejszą umową mają zastosowanie odpowiednie przepisy Kodeksu cywilnego.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21</w:t>
      </w:r>
    </w:p>
    <w:p w:rsidR="002C2E8C" w:rsidRPr="002417AB" w:rsidRDefault="002C2E8C">
      <w:pPr>
        <w:pStyle w:val="Tekstpodstawowy"/>
        <w:tabs>
          <w:tab w:val="left" w:pos="1620"/>
        </w:tabs>
        <w:rPr>
          <w:sz w:val="22"/>
          <w:szCs w:val="22"/>
        </w:rPr>
      </w:pPr>
      <w:r w:rsidRPr="002417AB">
        <w:rPr>
          <w:sz w:val="22"/>
          <w:szCs w:val="22"/>
        </w:rPr>
        <w:t xml:space="preserve">Ewentualne spory powstałe przy wykonywaniu niniejszej umowy będą rozstrzygane </w:t>
      </w:r>
      <w:r w:rsidRPr="002417AB">
        <w:rPr>
          <w:sz w:val="22"/>
          <w:szCs w:val="22"/>
        </w:rPr>
        <w:br/>
        <w:t xml:space="preserve">w sposób polubowny, a w przypadku braku porozumienia, przez właściwy miejscowo sąd dla </w:t>
      </w:r>
      <w:r w:rsidR="00715E85" w:rsidRPr="002417AB">
        <w:rPr>
          <w:sz w:val="22"/>
          <w:szCs w:val="22"/>
        </w:rPr>
        <w:t xml:space="preserve">siedziby </w:t>
      </w:r>
      <w:r w:rsidRPr="002417AB">
        <w:rPr>
          <w:sz w:val="22"/>
          <w:szCs w:val="22"/>
        </w:rPr>
        <w:t>UMCS.</w:t>
      </w:r>
    </w:p>
    <w:p w:rsidR="003D633B" w:rsidRPr="002417AB" w:rsidRDefault="003D633B">
      <w:pPr>
        <w:pStyle w:val="Tekstpodstawowy"/>
        <w:tabs>
          <w:tab w:val="left" w:pos="1620"/>
        </w:tabs>
        <w:rPr>
          <w:sz w:val="22"/>
          <w:szCs w:val="22"/>
        </w:rPr>
      </w:pPr>
    </w:p>
    <w:p w:rsidR="002C2E8C" w:rsidRPr="002417AB" w:rsidRDefault="002942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22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707CF0" w:rsidRPr="002417AB" w:rsidRDefault="00707CF0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="002942B3">
        <w:rPr>
          <w:rFonts w:ascii="Arial" w:hAnsi="Arial" w:cs="Arial"/>
          <w:b/>
          <w:sz w:val="22"/>
          <w:szCs w:val="22"/>
        </w:rPr>
        <w:t>23</w:t>
      </w:r>
    </w:p>
    <w:p w:rsidR="002C2E8C" w:rsidRPr="002417AB" w:rsidRDefault="009151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</w:t>
      </w:r>
      <w:r w:rsidR="002C2E8C" w:rsidRPr="002417AB">
        <w:rPr>
          <w:rFonts w:ascii="Arial" w:hAnsi="Arial" w:cs="Arial"/>
          <w:sz w:val="22"/>
          <w:szCs w:val="22"/>
        </w:rPr>
        <w:t xml:space="preserve"> w treści załącznik</w:t>
      </w:r>
      <w:r>
        <w:rPr>
          <w:rFonts w:ascii="Arial" w:hAnsi="Arial" w:cs="Arial"/>
          <w:sz w:val="22"/>
          <w:szCs w:val="22"/>
        </w:rPr>
        <w:t>i</w:t>
      </w:r>
      <w:r w:rsidR="002C2E8C" w:rsidRPr="002417AB">
        <w:rPr>
          <w:rFonts w:ascii="Arial" w:hAnsi="Arial" w:cs="Arial"/>
          <w:sz w:val="22"/>
          <w:szCs w:val="22"/>
        </w:rPr>
        <w:t>, stanowi</w:t>
      </w:r>
      <w:r>
        <w:rPr>
          <w:rFonts w:ascii="Arial" w:hAnsi="Arial" w:cs="Arial"/>
          <w:sz w:val="22"/>
          <w:szCs w:val="22"/>
        </w:rPr>
        <w:t>ą</w:t>
      </w:r>
      <w:r w:rsidR="002C2E8C" w:rsidRPr="002417AB">
        <w:rPr>
          <w:rFonts w:ascii="Arial" w:hAnsi="Arial" w:cs="Arial"/>
          <w:sz w:val="22"/>
          <w:szCs w:val="22"/>
        </w:rPr>
        <w:t xml:space="preserve"> integralną część umowy: </w:t>
      </w:r>
    </w:p>
    <w:p w:rsidR="008353C4" w:rsidRPr="008353C4" w:rsidRDefault="00474574" w:rsidP="008353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Załącznik nr </w:t>
      </w:r>
      <w:r w:rsidR="008353C4">
        <w:rPr>
          <w:rFonts w:ascii="Arial" w:hAnsi="Arial" w:cs="Arial"/>
          <w:sz w:val="22"/>
          <w:szCs w:val="22"/>
        </w:rPr>
        <w:t>1</w:t>
      </w:r>
      <w:r w:rsidR="00E452FF" w:rsidRPr="002417AB">
        <w:rPr>
          <w:rFonts w:ascii="Arial" w:hAnsi="Arial" w:cs="Arial"/>
          <w:sz w:val="22"/>
          <w:szCs w:val="22"/>
        </w:rPr>
        <w:t xml:space="preserve"> </w:t>
      </w:r>
      <w:r w:rsidR="002C07F8" w:rsidRPr="002417AB">
        <w:rPr>
          <w:rFonts w:ascii="Arial" w:hAnsi="Arial" w:cs="Arial"/>
          <w:sz w:val="22"/>
          <w:szCs w:val="22"/>
        </w:rPr>
        <w:t>-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C07F8" w:rsidRPr="002417AB">
        <w:rPr>
          <w:rFonts w:ascii="Arial" w:hAnsi="Arial" w:cs="Arial"/>
          <w:sz w:val="22"/>
          <w:szCs w:val="22"/>
        </w:rPr>
        <w:t>protokół zdawczo – odbiorczy</w:t>
      </w:r>
    </w:p>
    <w:p w:rsidR="00AA01DC" w:rsidRPr="008353C4" w:rsidRDefault="008353C4" w:rsidP="008353C4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353C4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8353C4">
        <w:rPr>
          <w:rFonts w:ascii="Arial" w:hAnsi="Arial" w:cs="Arial"/>
          <w:sz w:val="22"/>
          <w:szCs w:val="22"/>
        </w:rPr>
        <w:t xml:space="preserve"> - rzut powierzchni będącej przedmiotem najmu w budynku</w:t>
      </w:r>
      <w:r>
        <w:rPr>
          <w:rFonts w:ascii="Arial" w:hAnsi="Arial" w:cs="Arial"/>
          <w:sz w:val="22"/>
          <w:szCs w:val="22"/>
        </w:rPr>
        <w:t xml:space="preserve"> Wydziału Filologicznego i Wydziału Historii i Archeologii UMCS</w:t>
      </w:r>
    </w:p>
    <w:p w:rsidR="008F0504" w:rsidRPr="00FF2020" w:rsidRDefault="00916402" w:rsidP="00FF2020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Formularz Ofertowy</w:t>
      </w:r>
    </w:p>
    <w:p w:rsidR="002C2E8C" w:rsidRDefault="008A7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</w:t>
      </w:r>
      <w:r w:rsidR="00EF5EBF">
        <w:rPr>
          <w:rFonts w:ascii="Arial" w:hAnsi="Arial" w:cs="Arial"/>
          <w:sz w:val="22"/>
          <w:szCs w:val="22"/>
        </w:rPr>
        <w:t xml:space="preserve">Załącznik nr 4 -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Świadectwo energetyczne przedmiotowego lokalu</w:t>
      </w:r>
    </w:p>
    <w:p w:rsidR="00154424" w:rsidRPr="002417AB" w:rsidRDefault="00154424">
      <w:pPr>
        <w:jc w:val="both"/>
        <w:rPr>
          <w:rFonts w:ascii="Arial" w:hAnsi="Arial" w:cs="Arial"/>
          <w:sz w:val="22"/>
          <w:szCs w:val="22"/>
        </w:rPr>
      </w:pPr>
    </w:p>
    <w:p w:rsidR="00212228" w:rsidRPr="002417AB" w:rsidRDefault="00212228" w:rsidP="00212228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UMCS                                                                             Najemca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1222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A0E61" w:rsidRPr="002417AB" w:rsidRDefault="00E25AA3" w:rsidP="00882CD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………………………………………                                </w:t>
      </w:r>
      <w:r w:rsidR="00882CDA" w:rsidRPr="002417AB">
        <w:rPr>
          <w:rFonts w:ascii="Arial" w:eastAsia="Arial" w:hAnsi="Arial" w:cs="Arial"/>
          <w:b/>
          <w:sz w:val="22"/>
          <w:szCs w:val="22"/>
        </w:rPr>
        <w:t>……………………………………</w:t>
      </w:r>
    </w:p>
    <w:p w:rsidR="005A0E61" w:rsidRPr="002417AB" w:rsidRDefault="005A0E61" w:rsidP="00901B4E">
      <w:pPr>
        <w:pStyle w:val="Tekstpodstawowy"/>
        <w:rPr>
          <w:rFonts w:eastAsia="Arial"/>
          <w:sz w:val="22"/>
          <w:szCs w:val="22"/>
        </w:rPr>
      </w:pPr>
    </w:p>
    <w:p w:rsidR="0024164D" w:rsidRPr="002417AB" w:rsidRDefault="0024164D" w:rsidP="00901B4E">
      <w:pPr>
        <w:pStyle w:val="Tekstpodstawowy"/>
        <w:rPr>
          <w:rFonts w:eastAsia="Arial"/>
          <w:sz w:val="22"/>
          <w:szCs w:val="22"/>
        </w:rPr>
      </w:pPr>
    </w:p>
    <w:p w:rsidR="00901B4E" w:rsidRPr="002417AB" w:rsidRDefault="00901B4E" w:rsidP="00901B4E">
      <w:pPr>
        <w:pStyle w:val="Tekstpodstawowy"/>
        <w:rPr>
          <w:rFonts w:eastAsia="Arial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FF2020" w:rsidRDefault="00FF2020" w:rsidP="00FF2020">
      <w:pPr>
        <w:pStyle w:val="Podtytu"/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Default="00FF2020" w:rsidP="00FF2020">
      <w:pPr>
        <w:pStyle w:val="Tekstpodstawowy"/>
        <w:rPr>
          <w:lang w:eastAsia="ar-SA"/>
        </w:rPr>
      </w:pPr>
    </w:p>
    <w:p w:rsidR="00FF2020" w:rsidRPr="00FF2020" w:rsidRDefault="00FF2020" w:rsidP="00FF2020">
      <w:pPr>
        <w:pStyle w:val="Tekstpodstawowy"/>
        <w:rPr>
          <w:lang w:eastAsia="ar-SA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DC2F77" w:rsidRDefault="00DC2F77" w:rsidP="00DC2F77">
      <w:pPr>
        <w:pStyle w:val="Podtytu"/>
      </w:pPr>
    </w:p>
    <w:p w:rsidR="00367C96" w:rsidRDefault="00367C96" w:rsidP="00367C96">
      <w:pPr>
        <w:pStyle w:val="Tekstpodstawowy"/>
        <w:rPr>
          <w:lang w:eastAsia="ar-SA"/>
        </w:rPr>
      </w:pPr>
    </w:p>
    <w:p w:rsidR="00367C96" w:rsidRDefault="00367C96" w:rsidP="00367C96">
      <w:pPr>
        <w:pStyle w:val="Tekstpodstawowy"/>
        <w:rPr>
          <w:lang w:eastAsia="ar-SA"/>
        </w:rPr>
      </w:pPr>
    </w:p>
    <w:p w:rsidR="00367C96" w:rsidRPr="00367C96" w:rsidRDefault="00367C96" w:rsidP="00367C96">
      <w:pPr>
        <w:pStyle w:val="Tekstpodstawowy"/>
        <w:rPr>
          <w:lang w:eastAsia="ar-SA"/>
        </w:rPr>
      </w:pPr>
    </w:p>
    <w:p w:rsidR="00DC2F77" w:rsidRDefault="00DC2F77" w:rsidP="00DC2F77">
      <w:pPr>
        <w:pStyle w:val="Tekstpodstawowy"/>
        <w:rPr>
          <w:lang w:eastAsia="ar-SA"/>
        </w:rPr>
      </w:pPr>
    </w:p>
    <w:p w:rsidR="00DC2F77" w:rsidRPr="00DC2F77" w:rsidRDefault="00DC2F77" w:rsidP="00DC2F77">
      <w:pPr>
        <w:pStyle w:val="Tekstpodstawowy"/>
        <w:rPr>
          <w:lang w:eastAsia="ar-SA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CA69A1" w:rsidRPr="002417AB" w:rsidRDefault="00CA69A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Załącznik nr </w:t>
      </w:r>
      <w:r w:rsidR="008353C4">
        <w:rPr>
          <w:rFonts w:cs="Arial"/>
          <w:b w:val="0"/>
          <w:sz w:val="22"/>
          <w:szCs w:val="22"/>
        </w:rPr>
        <w:t>1</w:t>
      </w:r>
      <w:r w:rsidR="0048303C" w:rsidRPr="002417AB">
        <w:rPr>
          <w:rFonts w:cs="Arial"/>
          <w:b w:val="0"/>
          <w:sz w:val="22"/>
          <w:szCs w:val="22"/>
        </w:rPr>
        <w:t xml:space="preserve"> </w:t>
      </w:r>
      <w:r w:rsidRPr="002417AB">
        <w:rPr>
          <w:rFonts w:cs="Arial"/>
          <w:b w:val="0"/>
          <w:sz w:val="22"/>
          <w:szCs w:val="22"/>
        </w:rPr>
        <w:t>do umowy</w:t>
      </w:r>
    </w:p>
    <w:p w:rsidR="00CA69A1" w:rsidRPr="002417AB" w:rsidRDefault="00CA69A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CA69A1" w:rsidP="00FD63C2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7C1B51" w:rsidRPr="002417AB" w:rsidRDefault="007C1B5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7C1B51" w:rsidP="00FD63C2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</w:t>
      </w:r>
      <w:r w:rsidR="000948C7">
        <w:rPr>
          <w:rFonts w:ascii="Arial" w:hAnsi="Arial" w:cs="Arial"/>
          <w:sz w:val="22"/>
          <w:szCs w:val="22"/>
        </w:rPr>
        <w:t xml:space="preserve">Wydziału Filologicznego i Wydziału Historii i Archeologii </w:t>
      </w:r>
      <w:r w:rsidRPr="002417AB">
        <w:rPr>
          <w:rFonts w:ascii="Arial" w:hAnsi="Arial" w:cs="Arial"/>
          <w:sz w:val="22"/>
          <w:szCs w:val="22"/>
        </w:rPr>
        <w:t xml:space="preserve">przy </w:t>
      </w:r>
      <w:r w:rsidR="008353C4">
        <w:rPr>
          <w:rFonts w:ascii="Arial" w:hAnsi="Arial" w:cs="Arial"/>
          <w:sz w:val="22"/>
          <w:szCs w:val="22"/>
        </w:rPr>
        <w:t>pl. Marii Curie – Skłodowskiej 4a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</w:t>
      </w:r>
      <w:r w:rsidR="000948C7">
        <w:rPr>
          <w:rFonts w:ascii="Arial" w:hAnsi="Arial" w:cs="Arial"/>
          <w:sz w:val="22"/>
          <w:szCs w:val="22"/>
        </w:rPr>
        <w:t>........</w:t>
      </w:r>
      <w:r w:rsidRPr="002417AB">
        <w:rPr>
          <w:rFonts w:ascii="Arial" w:hAnsi="Arial" w:cs="Arial"/>
          <w:sz w:val="22"/>
          <w:szCs w:val="22"/>
        </w:rPr>
        <w:t>........</w:t>
      </w:r>
      <w:r w:rsidR="008353C4">
        <w:rPr>
          <w:rFonts w:ascii="Arial" w:hAnsi="Arial" w:cs="Arial"/>
          <w:sz w:val="22"/>
          <w:szCs w:val="22"/>
        </w:rPr>
        <w:t>2023</w:t>
      </w:r>
      <w:r w:rsidR="000948C7">
        <w:rPr>
          <w:rFonts w:ascii="Arial" w:hAnsi="Arial" w:cs="Arial"/>
          <w:sz w:val="22"/>
          <w:szCs w:val="22"/>
        </w:rPr>
        <w:t xml:space="preserve"> r. na podstawie umowy znak:</w:t>
      </w:r>
      <w:r w:rsidRPr="002417AB">
        <w:rPr>
          <w:rFonts w:ascii="Arial" w:hAnsi="Arial" w:cs="Arial"/>
          <w:sz w:val="22"/>
          <w:szCs w:val="22"/>
        </w:rPr>
        <w:t>……</w:t>
      </w:r>
      <w:r w:rsidR="000948C7">
        <w:rPr>
          <w:rFonts w:ascii="Arial" w:hAnsi="Arial" w:cs="Arial"/>
          <w:sz w:val="22"/>
          <w:szCs w:val="22"/>
        </w:rPr>
        <w:t>…...</w:t>
      </w:r>
      <w:r w:rsidRPr="002417AB">
        <w:rPr>
          <w:rFonts w:ascii="Arial" w:hAnsi="Arial" w:cs="Arial"/>
          <w:sz w:val="22"/>
          <w:szCs w:val="22"/>
        </w:rPr>
        <w:t>….. z dnia</w:t>
      </w:r>
      <w:r w:rsidR="000948C7">
        <w:rPr>
          <w:rFonts w:ascii="Arial" w:hAnsi="Arial" w:cs="Arial"/>
          <w:sz w:val="22"/>
          <w:szCs w:val="22"/>
        </w:rPr>
        <w:t>…..…………..</w:t>
      </w:r>
      <w:r w:rsidRPr="002417AB">
        <w:rPr>
          <w:rFonts w:ascii="Arial" w:hAnsi="Arial" w:cs="Arial"/>
          <w:sz w:val="22"/>
          <w:szCs w:val="22"/>
        </w:rPr>
        <w:t xml:space="preserve">…., pomiędzy: </w:t>
      </w:r>
    </w:p>
    <w:p w:rsidR="007C1B51" w:rsidRPr="002417AB" w:rsidRDefault="00882CDA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</w:t>
      </w:r>
      <w:r w:rsidR="000948C7">
        <w:rPr>
          <w:rFonts w:ascii="Arial" w:hAnsi="Arial" w:cs="Arial"/>
          <w:sz w:val="22"/>
          <w:szCs w:val="22"/>
        </w:rPr>
        <w:t>…………………………..</w:t>
      </w:r>
      <w:r w:rsidRPr="002417AB">
        <w:rPr>
          <w:rFonts w:ascii="Arial" w:hAnsi="Arial" w:cs="Arial"/>
          <w:sz w:val="22"/>
          <w:szCs w:val="22"/>
        </w:rPr>
        <w:t>……………………..</w:t>
      </w:r>
      <w:r w:rsidR="007C1B51" w:rsidRPr="002417AB">
        <w:rPr>
          <w:rFonts w:ascii="Arial" w:hAnsi="Arial" w:cs="Arial"/>
          <w:sz w:val="22"/>
          <w:szCs w:val="22"/>
        </w:rPr>
        <w:t>re</w:t>
      </w:r>
      <w:r w:rsidR="005A0E61" w:rsidRPr="002417AB">
        <w:rPr>
          <w:rFonts w:ascii="Arial" w:hAnsi="Arial" w:cs="Arial"/>
          <w:sz w:val="22"/>
          <w:szCs w:val="22"/>
        </w:rPr>
        <w:t>pre</w:t>
      </w:r>
      <w:r w:rsidR="007C1B51" w:rsidRPr="002417AB">
        <w:rPr>
          <w:rFonts w:ascii="Arial" w:hAnsi="Arial" w:cs="Arial"/>
          <w:sz w:val="22"/>
          <w:szCs w:val="22"/>
        </w:rPr>
        <w:t>zentowaną/-ym przez ..........</w:t>
      </w:r>
      <w:r w:rsidR="000948C7">
        <w:rPr>
          <w:rFonts w:ascii="Arial" w:hAnsi="Arial" w:cs="Arial"/>
          <w:sz w:val="22"/>
          <w:szCs w:val="22"/>
        </w:rPr>
        <w:t>...........................</w:t>
      </w:r>
      <w:r w:rsidR="007C1B51" w:rsidRPr="002417AB">
        <w:rPr>
          <w:rFonts w:ascii="Arial" w:hAnsi="Arial" w:cs="Arial"/>
          <w:sz w:val="22"/>
          <w:szCs w:val="22"/>
        </w:rPr>
        <w:t xml:space="preserve">................................., będącym Najemcą lokalu zgodnie z </w:t>
      </w:r>
      <w:r w:rsidR="00AD491D" w:rsidRPr="002417AB">
        <w:rPr>
          <w:rFonts w:ascii="Arial" w:hAnsi="Arial" w:cs="Arial"/>
          <w:sz w:val="22"/>
          <w:szCs w:val="22"/>
        </w:rPr>
        <w:t xml:space="preserve">ww. </w:t>
      </w:r>
      <w:r w:rsidR="007C1B51" w:rsidRPr="002417AB">
        <w:rPr>
          <w:rFonts w:ascii="Arial" w:hAnsi="Arial" w:cs="Arial"/>
          <w:sz w:val="22"/>
          <w:szCs w:val="22"/>
        </w:rPr>
        <w:t xml:space="preserve">umową, zwanym dalej Przejmującym, 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7C1B51" w:rsidRPr="002417AB" w:rsidRDefault="007C1B51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FD63C2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REGON  000001353, reprezentowanym przez: </w:t>
      </w:r>
    </w:p>
    <w:p w:rsidR="007C1B51" w:rsidRPr="002417AB" w:rsidRDefault="00353F7D" w:rsidP="00FD63C2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>Ki</w:t>
      </w:r>
      <w:r w:rsidR="008353C4">
        <w:rPr>
          <w:sz w:val="22"/>
          <w:szCs w:val="22"/>
        </w:rPr>
        <w:t>erownika Obiektu – Edytę Tyburek</w:t>
      </w:r>
      <w:r w:rsidR="007C1B51" w:rsidRPr="002417AB">
        <w:rPr>
          <w:sz w:val="22"/>
          <w:szCs w:val="22"/>
        </w:rPr>
        <w:t xml:space="preserve"> będącym Wynajmującym przedmiotowy lokal, zwanym dalej Przekazującym,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</w:p>
    <w:p w:rsidR="007C1B51" w:rsidRPr="002417AB" w:rsidRDefault="000948C7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W dniu ………………......</w:t>
      </w:r>
      <w:r w:rsidR="007C1B51" w:rsidRPr="002417AB">
        <w:rPr>
          <w:sz w:val="22"/>
          <w:szCs w:val="22"/>
        </w:rPr>
        <w:t>Przekazujący przekazuj</w:t>
      </w:r>
      <w:r w:rsidR="00353F7D">
        <w:rPr>
          <w:sz w:val="22"/>
          <w:szCs w:val="22"/>
        </w:rPr>
        <w:t>e Przejmującemu lokal użytkowy</w:t>
      </w:r>
      <w:r>
        <w:rPr>
          <w:sz w:val="22"/>
          <w:szCs w:val="22"/>
        </w:rPr>
        <w:t xml:space="preserve">           </w:t>
      </w:r>
      <w:r w:rsidR="00353F7D">
        <w:rPr>
          <w:sz w:val="22"/>
          <w:szCs w:val="22"/>
        </w:rPr>
        <w:t xml:space="preserve"> </w:t>
      </w:r>
      <w:r>
        <w:rPr>
          <w:sz w:val="22"/>
          <w:szCs w:val="22"/>
        </w:rPr>
        <w:t>o powierzchni 43,15</w:t>
      </w:r>
      <w:r w:rsidR="007C1B51" w:rsidRPr="002417AB">
        <w:rPr>
          <w:sz w:val="22"/>
          <w:szCs w:val="22"/>
        </w:rPr>
        <w:t xml:space="preserve"> m</w:t>
      </w:r>
      <w:r w:rsidR="007C1B51" w:rsidRPr="002417AB">
        <w:rPr>
          <w:sz w:val="22"/>
          <w:szCs w:val="22"/>
          <w:vertAlign w:val="superscript"/>
        </w:rPr>
        <w:t>2</w:t>
      </w:r>
      <w:r w:rsidR="005A570B" w:rsidRPr="002417AB">
        <w:rPr>
          <w:sz w:val="22"/>
          <w:szCs w:val="22"/>
        </w:rPr>
        <w:t xml:space="preserve">, </w:t>
      </w:r>
      <w:r w:rsidR="007C1B51" w:rsidRPr="002417AB">
        <w:rPr>
          <w:sz w:val="22"/>
          <w:szCs w:val="22"/>
        </w:rPr>
        <w:t>znajdując</w:t>
      </w:r>
      <w:r w:rsidR="0048303C" w:rsidRPr="002417AB">
        <w:rPr>
          <w:sz w:val="22"/>
          <w:szCs w:val="22"/>
        </w:rPr>
        <w:t>y</w:t>
      </w:r>
      <w:r w:rsidR="007C1B51" w:rsidRPr="002417AB">
        <w:rPr>
          <w:sz w:val="22"/>
          <w:szCs w:val="22"/>
        </w:rPr>
        <w:t xml:space="preserve"> się</w:t>
      </w:r>
      <w:r w:rsidR="002565C8" w:rsidRPr="002417AB">
        <w:rPr>
          <w:sz w:val="22"/>
          <w:szCs w:val="22"/>
        </w:rPr>
        <w:t xml:space="preserve"> na </w:t>
      </w:r>
      <w:r>
        <w:rPr>
          <w:sz w:val="22"/>
          <w:szCs w:val="22"/>
        </w:rPr>
        <w:t>niskim parterze</w:t>
      </w:r>
      <w:r w:rsidR="007C1664">
        <w:rPr>
          <w:sz w:val="22"/>
          <w:szCs w:val="22"/>
        </w:rPr>
        <w:t xml:space="preserve"> </w:t>
      </w:r>
      <w:r w:rsidR="007C1B51" w:rsidRPr="002417AB">
        <w:rPr>
          <w:sz w:val="22"/>
          <w:szCs w:val="22"/>
        </w:rPr>
        <w:t xml:space="preserve">ww. budynku </w:t>
      </w:r>
      <w:r>
        <w:rPr>
          <w:sz w:val="22"/>
          <w:szCs w:val="22"/>
        </w:rPr>
        <w:t xml:space="preserve">                                  </w:t>
      </w:r>
      <w:r w:rsidR="007C1B51" w:rsidRPr="002417AB">
        <w:rPr>
          <w:sz w:val="22"/>
          <w:szCs w:val="22"/>
        </w:rPr>
        <w:t xml:space="preserve">z przeznaczeniem na </w:t>
      </w:r>
      <w:r w:rsidR="005A570B" w:rsidRPr="002417AB">
        <w:rPr>
          <w:sz w:val="22"/>
          <w:szCs w:val="22"/>
        </w:rPr>
        <w:t xml:space="preserve">prowadzenie </w:t>
      </w:r>
      <w:r w:rsidR="009365E4">
        <w:rPr>
          <w:sz w:val="22"/>
          <w:szCs w:val="22"/>
        </w:rPr>
        <w:t xml:space="preserve">usług kserograficznych ze sprzedażą art. </w:t>
      </w:r>
      <w:r>
        <w:rPr>
          <w:sz w:val="22"/>
          <w:szCs w:val="22"/>
        </w:rPr>
        <w:t>B</w:t>
      </w:r>
      <w:r w:rsidR="009365E4">
        <w:rPr>
          <w:sz w:val="22"/>
          <w:szCs w:val="22"/>
        </w:rPr>
        <w:t>iurowych</w:t>
      </w:r>
      <w:r>
        <w:rPr>
          <w:sz w:val="22"/>
          <w:szCs w:val="22"/>
        </w:rPr>
        <w:t xml:space="preserve">            </w:t>
      </w:r>
      <w:r w:rsidR="009365E4">
        <w:rPr>
          <w:sz w:val="22"/>
          <w:szCs w:val="22"/>
        </w:rPr>
        <w:t xml:space="preserve"> i gotowych wyrobów spożywczych.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707CF0" w:rsidRPr="002417AB" w:rsidRDefault="00707CF0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7C1B51" w:rsidRDefault="000948C7" w:rsidP="000948C7">
      <w:pPr>
        <w:pStyle w:val="Tekstpodstawowy"/>
        <w:numPr>
          <w:ilvl w:val="0"/>
          <w:numId w:val="19"/>
        </w:numPr>
        <w:tabs>
          <w:tab w:val="left" w:pos="39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</w:t>
      </w:r>
      <w:r w:rsidR="007C1B51" w:rsidRPr="002417AB">
        <w:rPr>
          <w:sz w:val="22"/>
          <w:szCs w:val="22"/>
        </w:rPr>
        <w:t xml:space="preserve">..... komplet kluczy </w:t>
      </w:r>
      <w:r>
        <w:rPr>
          <w:sz w:val="22"/>
          <w:szCs w:val="22"/>
        </w:rPr>
        <w:t xml:space="preserve">od drzwi wejściowych </w:t>
      </w:r>
      <w:r w:rsidR="007C1B51" w:rsidRPr="002417AB">
        <w:rPr>
          <w:sz w:val="22"/>
          <w:szCs w:val="22"/>
        </w:rPr>
        <w:t xml:space="preserve">do lokalu, </w:t>
      </w:r>
    </w:p>
    <w:p w:rsidR="000948C7" w:rsidRDefault="000948C7" w:rsidP="000948C7">
      <w:pPr>
        <w:pStyle w:val="Tekstpodstawowy"/>
        <w:numPr>
          <w:ilvl w:val="0"/>
          <w:numId w:val="19"/>
        </w:numPr>
        <w:tabs>
          <w:tab w:val="left" w:pos="39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353F7D" w:rsidRDefault="00353F7D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353F7D" w:rsidRPr="002417AB" w:rsidRDefault="00023DAE" w:rsidP="00353F7D">
      <w:pPr>
        <w:pStyle w:val="Tekstpodstawowy"/>
        <w:numPr>
          <w:ilvl w:val="0"/>
          <w:numId w:val="30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Numer licznika energii elektrycznej ………..s</w:t>
      </w:r>
      <w:r w:rsidR="00353F7D">
        <w:rPr>
          <w:sz w:val="22"/>
          <w:szCs w:val="22"/>
        </w:rPr>
        <w:t>tan licznika energii elektrycznej: ……………</w:t>
      </w:r>
    </w:p>
    <w:p w:rsidR="007C1B51" w:rsidRPr="002417AB" w:rsidRDefault="007C1B51" w:rsidP="00AD49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570B" w:rsidRPr="002417AB" w:rsidRDefault="005A570B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34FAE" w:rsidRPr="002417AB" w:rsidRDefault="007C1B51" w:rsidP="007C1B51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 w:rsidR="00353F7D">
        <w:rPr>
          <w:sz w:val="22"/>
          <w:szCs w:val="22"/>
        </w:rPr>
        <w:t>protokołu ze stanem faktycznym</w:t>
      </w:r>
    </w:p>
    <w:p w:rsidR="00534FAE" w:rsidRPr="002417AB" w:rsidRDefault="00534FAE" w:rsidP="00534FAE">
      <w:pPr>
        <w:pStyle w:val="Tekstpodstawowy"/>
        <w:jc w:val="center"/>
        <w:rPr>
          <w:sz w:val="22"/>
          <w:szCs w:val="22"/>
        </w:rPr>
      </w:pPr>
    </w:p>
    <w:p w:rsidR="00534FAE" w:rsidRPr="002417AB" w:rsidRDefault="00534FAE" w:rsidP="007C1B51">
      <w:pPr>
        <w:pStyle w:val="Tekstpodstawowy"/>
        <w:rPr>
          <w:sz w:val="22"/>
          <w:szCs w:val="22"/>
        </w:rPr>
      </w:pPr>
    </w:p>
    <w:p w:rsidR="00CA69A1" w:rsidRPr="002417AB" w:rsidRDefault="00CA69A1" w:rsidP="007C1B51">
      <w:pPr>
        <w:pStyle w:val="Tekstpodstawowy"/>
        <w:rPr>
          <w:sz w:val="22"/>
          <w:szCs w:val="22"/>
        </w:rPr>
      </w:pPr>
    </w:p>
    <w:p w:rsidR="00FD63C2" w:rsidRPr="002417AB" w:rsidRDefault="007C1B51" w:rsidP="008A08E1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sectPr w:rsidR="00FD63C2" w:rsidRPr="002417AB" w:rsidSect="006B5DC0">
      <w:footerReference w:type="default" r:id="rId9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FF" w:rsidRDefault="00E80CFF">
      <w:r>
        <w:separator/>
      </w:r>
    </w:p>
  </w:endnote>
  <w:endnote w:type="continuationSeparator" w:id="0">
    <w:p w:rsidR="00E80CFF" w:rsidRDefault="00E8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8C" w:rsidRDefault="002C2E8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12A2A">
      <w:rPr>
        <w:noProof/>
      </w:rPr>
      <w:t>8</w:t>
    </w:r>
    <w:r>
      <w:fldChar w:fldCharType="end"/>
    </w:r>
  </w:p>
  <w:p w:rsidR="002C2E8C" w:rsidRDefault="002C2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FF" w:rsidRDefault="00E80CFF">
      <w:r>
        <w:separator/>
      </w:r>
    </w:p>
  </w:footnote>
  <w:footnote w:type="continuationSeparator" w:id="0">
    <w:p w:rsidR="00E80CFF" w:rsidRDefault="00E8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3"/>
    <w:multiLevelType w:val="multilevel"/>
    <w:tmpl w:val="2D36F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EE105B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4" w15:restartNumberingAfterBreak="0">
    <w:nsid w:val="00000005"/>
    <w:multiLevelType w:val="singleLevel"/>
    <w:tmpl w:val="D7C433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67ACC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4"/>
      </w:rPr>
    </w:lvl>
  </w:abstractNum>
  <w:abstractNum w:abstractNumId="6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A00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D7DA72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0" w15:restartNumberingAfterBreak="0">
    <w:nsid w:val="0000000B"/>
    <w:multiLevelType w:val="multilevel"/>
    <w:tmpl w:val="12CA1D2E"/>
    <w:name w:val="WW8Num11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15EC631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817AA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E"/>
    <w:multiLevelType w:val="singleLevel"/>
    <w:tmpl w:val="7A7443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F"/>
    <w:multiLevelType w:val="multilevel"/>
    <w:tmpl w:val="F1DAC7C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E8A6E3D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630A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4"/>
      </w:rPr>
    </w:lvl>
  </w:abstractNum>
  <w:abstractNum w:abstractNumId="17" w15:restartNumberingAfterBreak="0">
    <w:nsid w:val="00000012"/>
    <w:multiLevelType w:val="multilevel"/>
    <w:tmpl w:val="C27C817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1F5144"/>
    <w:multiLevelType w:val="hybridMultilevel"/>
    <w:tmpl w:val="A33E2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76401"/>
    <w:multiLevelType w:val="hybridMultilevel"/>
    <w:tmpl w:val="32381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3B1028"/>
    <w:multiLevelType w:val="hybridMultilevel"/>
    <w:tmpl w:val="1DD4B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A0D19"/>
    <w:multiLevelType w:val="hybridMultilevel"/>
    <w:tmpl w:val="570CC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2C5A8A"/>
    <w:multiLevelType w:val="hybridMultilevel"/>
    <w:tmpl w:val="705E3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6F2069"/>
    <w:multiLevelType w:val="hybridMultilevel"/>
    <w:tmpl w:val="4C748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7472CC"/>
    <w:multiLevelType w:val="hybridMultilevel"/>
    <w:tmpl w:val="1E48F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F58A1"/>
    <w:multiLevelType w:val="hybridMultilevel"/>
    <w:tmpl w:val="C6AE8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6E36EB6"/>
    <w:multiLevelType w:val="hybridMultilevel"/>
    <w:tmpl w:val="13C4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02B7"/>
    <w:multiLevelType w:val="hybridMultilevel"/>
    <w:tmpl w:val="CAD6E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AA5425"/>
    <w:multiLevelType w:val="hybridMultilevel"/>
    <w:tmpl w:val="EAF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C249B0"/>
    <w:multiLevelType w:val="hybridMultilevel"/>
    <w:tmpl w:val="B2261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66360C"/>
    <w:multiLevelType w:val="hybridMultilevel"/>
    <w:tmpl w:val="5320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C3EEF"/>
    <w:multiLevelType w:val="hybridMultilevel"/>
    <w:tmpl w:val="55EE0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F4A2B"/>
    <w:multiLevelType w:val="hybridMultilevel"/>
    <w:tmpl w:val="19DE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1140B"/>
    <w:multiLevelType w:val="hybridMultilevel"/>
    <w:tmpl w:val="61CA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59DC"/>
    <w:multiLevelType w:val="hybridMultilevel"/>
    <w:tmpl w:val="45289B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497E4E"/>
    <w:multiLevelType w:val="multilevel"/>
    <w:tmpl w:val="0F7E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A837B0"/>
    <w:multiLevelType w:val="hybridMultilevel"/>
    <w:tmpl w:val="0DD87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31"/>
  </w:num>
  <w:num w:numId="21">
    <w:abstractNumId w:val="25"/>
  </w:num>
  <w:num w:numId="22">
    <w:abstractNumId w:val="28"/>
  </w:num>
  <w:num w:numId="23">
    <w:abstractNumId w:val="18"/>
  </w:num>
  <w:num w:numId="24">
    <w:abstractNumId w:val="19"/>
  </w:num>
  <w:num w:numId="25">
    <w:abstractNumId w:val="24"/>
  </w:num>
  <w:num w:numId="26">
    <w:abstractNumId w:val="29"/>
  </w:num>
  <w:num w:numId="27">
    <w:abstractNumId w:val="37"/>
  </w:num>
  <w:num w:numId="28">
    <w:abstractNumId w:val="34"/>
  </w:num>
  <w:num w:numId="29">
    <w:abstractNumId w:val="21"/>
  </w:num>
  <w:num w:numId="30">
    <w:abstractNumId w:val="32"/>
  </w:num>
  <w:num w:numId="31">
    <w:abstractNumId w:val="30"/>
  </w:num>
  <w:num w:numId="32">
    <w:abstractNumId w:val="23"/>
  </w:num>
  <w:num w:numId="33">
    <w:abstractNumId w:val="2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6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6"/>
    <w:rsid w:val="00012A2A"/>
    <w:rsid w:val="00023DAE"/>
    <w:rsid w:val="00032D34"/>
    <w:rsid w:val="00036929"/>
    <w:rsid w:val="00041508"/>
    <w:rsid w:val="0005384B"/>
    <w:rsid w:val="00053920"/>
    <w:rsid w:val="000556F1"/>
    <w:rsid w:val="00055947"/>
    <w:rsid w:val="00066746"/>
    <w:rsid w:val="000759E0"/>
    <w:rsid w:val="00081023"/>
    <w:rsid w:val="000829C0"/>
    <w:rsid w:val="0009450C"/>
    <w:rsid w:val="000948C7"/>
    <w:rsid w:val="000B183B"/>
    <w:rsid w:val="000B4298"/>
    <w:rsid w:val="000E2B0A"/>
    <w:rsid w:val="00102BDA"/>
    <w:rsid w:val="00102E29"/>
    <w:rsid w:val="0013458A"/>
    <w:rsid w:val="00142A42"/>
    <w:rsid w:val="001457C8"/>
    <w:rsid w:val="00150B35"/>
    <w:rsid w:val="00154424"/>
    <w:rsid w:val="0016349B"/>
    <w:rsid w:val="001715C9"/>
    <w:rsid w:val="001724C1"/>
    <w:rsid w:val="00173E10"/>
    <w:rsid w:val="001742AB"/>
    <w:rsid w:val="00176178"/>
    <w:rsid w:val="001A4D64"/>
    <w:rsid w:val="001B24C8"/>
    <w:rsid w:val="001B5CD3"/>
    <w:rsid w:val="001B5D9D"/>
    <w:rsid w:val="001C1CE6"/>
    <w:rsid w:val="001D2AEF"/>
    <w:rsid w:val="001E1417"/>
    <w:rsid w:val="001E6C51"/>
    <w:rsid w:val="001F434E"/>
    <w:rsid w:val="002117C6"/>
    <w:rsid w:val="00212228"/>
    <w:rsid w:val="0021453D"/>
    <w:rsid w:val="00222DDE"/>
    <w:rsid w:val="00226D86"/>
    <w:rsid w:val="0022763B"/>
    <w:rsid w:val="00230CDE"/>
    <w:rsid w:val="002319E1"/>
    <w:rsid w:val="00234FF0"/>
    <w:rsid w:val="00236620"/>
    <w:rsid w:val="0024164D"/>
    <w:rsid w:val="002417AB"/>
    <w:rsid w:val="002454A8"/>
    <w:rsid w:val="00253760"/>
    <w:rsid w:val="002565C8"/>
    <w:rsid w:val="00256641"/>
    <w:rsid w:val="0025763A"/>
    <w:rsid w:val="00264C01"/>
    <w:rsid w:val="00266E51"/>
    <w:rsid w:val="002727E0"/>
    <w:rsid w:val="00291D38"/>
    <w:rsid w:val="002942B3"/>
    <w:rsid w:val="002A64EB"/>
    <w:rsid w:val="002B12A5"/>
    <w:rsid w:val="002B680F"/>
    <w:rsid w:val="002C07F8"/>
    <w:rsid w:val="002C2E8C"/>
    <w:rsid w:val="002C5E12"/>
    <w:rsid w:val="002D6B86"/>
    <w:rsid w:val="002E41BA"/>
    <w:rsid w:val="002F13E7"/>
    <w:rsid w:val="002F3995"/>
    <w:rsid w:val="003004A6"/>
    <w:rsid w:val="00333144"/>
    <w:rsid w:val="00335584"/>
    <w:rsid w:val="00342EEF"/>
    <w:rsid w:val="00343A39"/>
    <w:rsid w:val="00346293"/>
    <w:rsid w:val="00353F7D"/>
    <w:rsid w:val="0035423D"/>
    <w:rsid w:val="00357CD1"/>
    <w:rsid w:val="0036153F"/>
    <w:rsid w:val="00362488"/>
    <w:rsid w:val="003650F7"/>
    <w:rsid w:val="00367C96"/>
    <w:rsid w:val="00372F89"/>
    <w:rsid w:val="00393603"/>
    <w:rsid w:val="00396198"/>
    <w:rsid w:val="003A38C0"/>
    <w:rsid w:val="003A7E21"/>
    <w:rsid w:val="003B761E"/>
    <w:rsid w:val="003D106A"/>
    <w:rsid w:val="003D5FA0"/>
    <w:rsid w:val="003D633B"/>
    <w:rsid w:val="003E5C4B"/>
    <w:rsid w:val="003E6CC5"/>
    <w:rsid w:val="003E7AA7"/>
    <w:rsid w:val="003F2E9D"/>
    <w:rsid w:val="0040093F"/>
    <w:rsid w:val="00400A15"/>
    <w:rsid w:val="00414C64"/>
    <w:rsid w:val="00434359"/>
    <w:rsid w:val="00434C95"/>
    <w:rsid w:val="00437411"/>
    <w:rsid w:val="004442D2"/>
    <w:rsid w:val="004513AE"/>
    <w:rsid w:val="004628B5"/>
    <w:rsid w:val="00474574"/>
    <w:rsid w:val="004823A7"/>
    <w:rsid w:val="0048303C"/>
    <w:rsid w:val="0048799B"/>
    <w:rsid w:val="00490F04"/>
    <w:rsid w:val="0049245C"/>
    <w:rsid w:val="00494B9E"/>
    <w:rsid w:val="00494F3B"/>
    <w:rsid w:val="004B0E5B"/>
    <w:rsid w:val="004B1F06"/>
    <w:rsid w:val="004C43B6"/>
    <w:rsid w:val="004C5E02"/>
    <w:rsid w:val="004C7A56"/>
    <w:rsid w:val="004D0A6C"/>
    <w:rsid w:val="004D364C"/>
    <w:rsid w:val="004D760B"/>
    <w:rsid w:val="004E18E1"/>
    <w:rsid w:val="005046DD"/>
    <w:rsid w:val="005105F9"/>
    <w:rsid w:val="005126D1"/>
    <w:rsid w:val="00516BFE"/>
    <w:rsid w:val="00524308"/>
    <w:rsid w:val="005346FE"/>
    <w:rsid w:val="00534FAE"/>
    <w:rsid w:val="005360AA"/>
    <w:rsid w:val="005513A8"/>
    <w:rsid w:val="00562324"/>
    <w:rsid w:val="00563B30"/>
    <w:rsid w:val="005820F9"/>
    <w:rsid w:val="00584AB5"/>
    <w:rsid w:val="00585140"/>
    <w:rsid w:val="0059053B"/>
    <w:rsid w:val="005A0E61"/>
    <w:rsid w:val="005A12A0"/>
    <w:rsid w:val="005A570B"/>
    <w:rsid w:val="005A652B"/>
    <w:rsid w:val="005B5133"/>
    <w:rsid w:val="005B5FDA"/>
    <w:rsid w:val="005B6F2E"/>
    <w:rsid w:val="005C2866"/>
    <w:rsid w:val="005D1BDD"/>
    <w:rsid w:val="005D3D89"/>
    <w:rsid w:val="005D4CA4"/>
    <w:rsid w:val="005F1900"/>
    <w:rsid w:val="005F3923"/>
    <w:rsid w:val="006022CF"/>
    <w:rsid w:val="00622C3D"/>
    <w:rsid w:val="00634C07"/>
    <w:rsid w:val="006412F6"/>
    <w:rsid w:val="00646A09"/>
    <w:rsid w:val="00650525"/>
    <w:rsid w:val="00652D76"/>
    <w:rsid w:val="00654FB1"/>
    <w:rsid w:val="006578AB"/>
    <w:rsid w:val="00657A57"/>
    <w:rsid w:val="00660E80"/>
    <w:rsid w:val="006611ED"/>
    <w:rsid w:val="00661F96"/>
    <w:rsid w:val="006847A6"/>
    <w:rsid w:val="00685A72"/>
    <w:rsid w:val="006967C1"/>
    <w:rsid w:val="00697941"/>
    <w:rsid w:val="006B2D72"/>
    <w:rsid w:val="006B5DC0"/>
    <w:rsid w:val="006B7419"/>
    <w:rsid w:val="006C1C5C"/>
    <w:rsid w:val="006C244A"/>
    <w:rsid w:val="006D4729"/>
    <w:rsid w:val="006D7EDD"/>
    <w:rsid w:val="006E176F"/>
    <w:rsid w:val="006E613A"/>
    <w:rsid w:val="006F097A"/>
    <w:rsid w:val="006F31D5"/>
    <w:rsid w:val="006F4A56"/>
    <w:rsid w:val="007005FC"/>
    <w:rsid w:val="007071C9"/>
    <w:rsid w:val="00707CF0"/>
    <w:rsid w:val="00713598"/>
    <w:rsid w:val="007141E9"/>
    <w:rsid w:val="00715E85"/>
    <w:rsid w:val="00717205"/>
    <w:rsid w:val="00720628"/>
    <w:rsid w:val="00720DA3"/>
    <w:rsid w:val="007320A3"/>
    <w:rsid w:val="00742DF3"/>
    <w:rsid w:val="00752192"/>
    <w:rsid w:val="00755CD0"/>
    <w:rsid w:val="00763599"/>
    <w:rsid w:val="00780A6F"/>
    <w:rsid w:val="007859E4"/>
    <w:rsid w:val="0079136B"/>
    <w:rsid w:val="00791804"/>
    <w:rsid w:val="00796C1F"/>
    <w:rsid w:val="007A3B26"/>
    <w:rsid w:val="007C1664"/>
    <w:rsid w:val="007C1B51"/>
    <w:rsid w:val="007D564A"/>
    <w:rsid w:val="007E3DBD"/>
    <w:rsid w:val="007F24E4"/>
    <w:rsid w:val="007F5EC8"/>
    <w:rsid w:val="00801A97"/>
    <w:rsid w:val="00807275"/>
    <w:rsid w:val="008110B7"/>
    <w:rsid w:val="00821629"/>
    <w:rsid w:val="00823755"/>
    <w:rsid w:val="00830FC0"/>
    <w:rsid w:val="00833D27"/>
    <w:rsid w:val="008353C4"/>
    <w:rsid w:val="00845028"/>
    <w:rsid w:val="008459FD"/>
    <w:rsid w:val="00857660"/>
    <w:rsid w:val="0087739A"/>
    <w:rsid w:val="008827A0"/>
    <w:rsid w:val="00882CDA"/>
    <w:rsid w:val="00887411"/>
    <w:rsid w:val="008A08E1"/>
    <w:rsid w:val="008A48BA"/>
    <w:rsid w:val="008A5D03"/>
    <w:rsid w:val="008A764F"/>
    <w:rsid w:val="008B17C4"/>
    <w:rsid w:val="008B717A"/>
    <w:rsid w:val="008D2E03"/>
    <w:rsid w:val="008D66E4"/>
    <w:rsid w:val="008E4DD6"/>
    <w:rsid w:val="008F0504"/>
    <w:rsid w:val="008F2717"/>
    <w:rsid w:val="00901B4E"/>
    <w:rsid w:val="00915171"/>
    <w:rsid w:val="00915D6D"/>
    <w:rsid w:val="00916402"/>
    <w:rsid w:val="00933CCD"/>
    <w:rsid w:val="009340E7"/>
    <w:rsid w:val="009365E4"/>
    <w:rsid w:val="00936FD3"/>
    <w:rsid w:val="009435DD"/>
    <w:rsid w:val="009672EA"/>
    <w:rsid w:val="00982832"/>
    <w:rsid w:val="009949DC"/>
    <w:rsid w:val="00996F53"/>
    <w:rsid w:val="009A4DC5"/>
    <w:rsid w:val="009A4E0A"/>
    <w:rsid w:val="009B2FA0"/>
    <w:rsid w:val="009C06BF"/>
    <w:rsid w:val="009C62FF"/>
    <w:rsid w:val="009C674F"/>
    <w:rsid w:val="009D07F1"/>
    <w:rsid w:val="009D2969"/>
    <w:rsid w:val="009D6780"/>
    <w:rsid w:val="009D7AAB"/>
    <w:rsid w:val="009F7AA8"/>
    <w:rsid w:val="00A027D4"/>
    <w:rsid w:val="00A13C63"/>
    <w:rsid w:val="00A14C4F"/>
    <w:rsid w:val="00A14E72"/>
    <w:rsid w:val="00A15C58"/>
    <w:rsid w:val="00A22275"/>
    <w:rsid w:val="00A23A45"/>
    <w:rsid w:val="00A35F39"/>
    <w:rsid w:val="00A373FC"/>
    <w:rsid w:val="00A460CE"/>
    <w:rsid w:val="00A46EA7"/>
    <w:rsid w:val="00A51124"/>
    <w:rsid w:val="00A53806"/>
    <w:rsid w:val="00A56B31"/>
    <w:rsid w:val="00A6531E"/>
    <w:rsid w:val="00A65AF7"/>
    <w:rsid w:val="00A95D64"/>
    <w:rsid w:val="00AA01DC"/>
    <w:rsid w:val="00AB5FC8"/>
    <w:rsid w:val="00AD491D"/>
    <w:rsid w:val="00AE1C9B"/>
    <w:rsid w:val="00AE642D"/>
    <w:rsid w:val="00AF4EC4"/>
    <w:rsid w:val="00B00026"/>
    <w:rsid w:val="00B02BA0"/>
    <w:rsid w:val="00B06EF2"/>
    <w:rsid w:val="00B3272C"/>
    <w:rsid w:val="00B350EC"/>
    <w:rsid w:val="00B4099D"/>
    <w:rsid w:val="00B430C2"/>
    <w:rsid w:val="00B46AB8"/>
    <w:rsid w:val="00B54B8E"/>
    <w:rsid w:val="00B55D00"/>
    <w:rsid w:val="00B619B2"/>
    <w:rsid w:val="00B65C50"/>
    <w:rsid w:val="00B85796"/>
    <w:rsid w:val="00B91317"/>
    <w:rsid w:val="00BD5952"/>
    <w:rsid w:val="00BE12C3"/>
    <w:rsid w:val="00BF3E92"/>
    <w:rsid w:val="00BF413B"/>
    <w:rsid w:val="00BF5958"/>
    <w:rsid w:val="00C0439F"/>
    <w:rsid w:val="00C05CBA"/>
    <w:rsid w:val="00C10CD7"/>
    <w:rsid w:val="00C2400E"/>
    <w:rsid w:val="00C260B9"/>
    <w:rsid w:val="00C2782E"/>
    <w:rsid w:val="00C27A75"/>
    <w:rsid w:val="00C4654A"/>
    <w:rsid w:val="00C470A4"/>
    <w:rsid w:val="00C47AC3"/>
    <w:rsid w:val="00C54CD6"/>
    <w:rsid w:val="00C56B2A"/>
    <w:rsid w:val="00C6213D"/>
    <w:rsid w:val="00C84D84"/>
    <w:rsid w:val="00C85871"/>
    <w:rsid w:val="00C87907"/>
    <w:rsid w:val="00C92782"/>
    <w:rsid w:val="00C93AAB"/>
    <w:rsid w:val="00C949FA"/>
    <w:rsid w:val="00CA100B"/>
    <w:rsid w:val="00CA3505"/>
    <w:rsid w:val="00CA51D3"/>
    <w:rsid w:val="00CA57C3"/>
    <w:rsid w:val="00CA5866"/>
    <w:rsid w:val="00CA5FAD"/>
    <w:rsid w:val="00CA69A1"/>
    <w:rsid w:val="00CB5747"/>
    <w:rsid w:val="00CB70F5"/>
    <w:rsid w:val="00CC00EC"/>
    <w:rsid w:val="00CD0FCE"/>
    <w:rsid w:val="00CD1B1F"/>
    <w:rsid w:val="00CD776A"/>
    <w:rsid w:val="00CD7FF7"/>
    <w:rsid w:val="00CF5CEA"/>
    <w:rsid w:val="00D030E2"/>
    <w:rsid w:val="00D10366"/>
    <w:rsid w:val="00D1173F"/>
    <w:rsid w:val="00D12DB5"/>
    <w:rsid w:val="00D21887"/>
    <w:rsid w:val="00D23332"/>
    <w:rsid w:val="00D34F9B"/>
    <w:rsid w:val="00D3524E"/>
    <w:rsid w:val="00D352CB"/>
    <w:rsid w:val="00D45A4E"/>
    <w:rsid w:val="00D5141F"/>
    <w:rsid w:val="00D56CBD"/>
    <w:rsid w:val="00D6518A"/>
    <w:rsid w:val="00D87F46"/>
    <w:rsid w:val="00D96129"/>
    <w:rsid w:val="00D97250"/>
    <w:rsid w:val="00DA43FF"/>
    <w:rsid w:val="00DB0A7D"/>
    <w:rsid w:val="00DB0DF4"/>
    <w:rsid w:val="00DB3403"/>
    <w:rsid w:val="00DC2F77"/>
    <w:rsid w:val="00DD159F"/>
    <w:rsid w:val="00DD32AC"/>
    <w:rsid w:val="00DD566F"/>
    <w:rsid w:val="00DE7DF5"/>
    <w:rsid w:val="00E008CD"/>
    <w:rsid w:val="00E04941"/>
    <w:rsid w:val="00E13B5D"/>
    <w:rsid w:val="00E25AA3"/>
    <w:rsid w:val="00E3255B"/>
    <w:rsid w:val="00E34A4A"/>
    <w:rsid w:val="00E42766"/>
    <w:rsid w:val="00E44A84"/>
    <w:rsid w:val="00E452FF"/>
    <w:rsid w:val="00E51069"/>
    <w:rsid w:val="00E54751"/>
    <w:rsid w:val="00E62F35"/>
    <w:rsid w:val="00E6614B"/>
    <w:rsid w:val="00E71ACF"/>
    <w:rsid w:val="00E764CC"/>
    <w:rsid w:val="00E80CFF"/>
    <w:rsid w:val="00E902C4"/>
    <w:rsid w:val="00E961BA"/>
    <w:rsid w:val="00E96AC6"/>
    <w:rsid w:val="00E96EDA"/>
    <w:rsid w:val="00E97FF4"/>
    <w:rsid w:val="00EA2E15"/>
    <w:rsid w:val="00EA30BA"/>
    <w:rsid w:val="00EB1376"/>
    <w:rsid w:val="00EB1D1D"/>
    <w:rsid w:val="00EB3015"/>
    <w:rsid w:val="00EB5FE8"/>
    <w:rsid w:val="00EB7498"/>
    <w:rsid w:val="00EB7A51"/>
    <w:rsid w:val="00EC2271"/>
    <w:rsid w:val="00EC2D6D"/>
    <w:rsid w:val="00EE431A"/>
    <w:rsid w:val="00EF2998"/>
    <w:rsid w:val="00EF4864"/>
    <w:rsid w:val="00EF5EBF"/>
    <w:rsid w:val="00F058CB"/>
    <w:rsid w:val="00F3027C"/>
    <w:rsid w:val="00F46F7F"/>
    <w:rsid w:val="00F473F5"/>
    <w:rsid w:val="00F704AD"/>
    <w:rsid w:val="00F77214"/>
    <w:rsid w:val="00F812DE"/>
    <w:rsid w:val="00FA0031"/>
    <w:rsid w:val="00FB4E18"/>
    <w:rsid w:val="00FB6241"/>
    <w:rsid w:val="00FC1FCE"/>
    <w:rsid w:val="00FC5024"/>
    <w:rsid w:val="00FD4E00"/>
    <w:rsid w:val="00FD5BC5"/>
    <w:rsid w:val="00FD63C2"/>
    <w:rsid w:val="00FD6E48"/>
    <w:rsid w:val="00FD769B"/>
    <w:rsid w:val="00FE6661"/>
    <w:rsid w:val="00FF2020"/>
    <w:rsid w:val="00FF35F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1A7DB"/>
  <w15:docId w15:val="{B9281BC5-62A8-4687-B193-CCE8F12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e_seo@mail.umc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3B12-4DC9-44F2-85F3-BDE9DCE1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3117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Garbacz Beata</cp:lastModifiedBy>
  <cp:revision>39</cp:revision>
  <cp:lastPrinted>2023-08-23T12:07:00Z</cp:lastPrinted>
  <dcterms:created xsi:type="dcterms:W3CDTF">2022-05-31T11:09:00Z</dcterms:created>
  <dcterms:modified xsi:type="dcterms:W3CDTF">2023-08-23T12:10:00Z</dcterms:modified>
</cp:coreProperties>
</file>