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AD91" w14:textId="77777777" w:rsidR="00662B00" w:rsidRPr="00662B00" w:rsidRDefault="00662B00" w:rsidP="00662B00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</w:p>
    <w:p w14:paraId="18AE45CE" w14:textId="0492B1FF" w:rsidR="0097154C" w:rsidRPr="0097154C" w:rsidRDefault="0097154C" w:rsidP="0097154C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662B00" w:rsidRPr="00662B00">
        <w:rPr>
          <w:rFonts w:ascii="Calibri" w:eastAsia="Calibri" w:hAnsi="Calibri" w:cs="Calibri"/>
          <w:b/>
          <w:bCs/>
          <w:sz w:val="18"/>
          <w:szCs w:val="18"/>
        </w:rPr>
        <w:t>MOW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 </w:t>
      </w:r>
      <w:r w:rsidRPr="0097154C">
        <w:rPr>
          <w:rFonts w:ascii="Calibri" w:eastAsia="Calibri" w:hAnsi="Calibri" w:cs="Calibri"/>
          <w:b/>
          <w:bCs/>
          <w:sz w:val="18"/>
          <w:szCs w:val="18"/>
        </w:rPr>
        <w:t>NR ………</w:t>
      </w:r>
      <w:r>
        <w:rPr>
          <w:rFonts w:ascii="Calibri" w:eastAsia="Calibri" w:hAnsi="Calibri" w:cs="Calibri"/>
          <w:b/>
          <w:bCs/>
          <w:sz w:val="18"/>
          <w:szCs w:val="18"/>
        </w:rPr>
        <w:t>…..</w:t>
      </w:r>
      <w:r w:rsidRPr="0097154C">
        <w:rPr>
          <w:rFonts w:ascii="Calibri" w:eastAsia="Calibri" w:hAnsi="Calibri" w:cs="Calibri"/>
          <w:b/>
          <w:bCs/>
          <w:sz w:val="18"/>
          <w:szCs w:val="18"/>
        </w:rPr>
        <w:t>..</w:t>
      </w:r>
      <w:r w:rsidR="00943752">
        <w:rPr>
          <w:rFonts w:ascii="Calibri" w:eastAsia="Calibri" w:hAnsi="Calibri" w:cs="Calibri"/>
          <w:b/>
          <w:bCs/>
          <w:sz w:val="18"/>
          <w:szCs w:val="18"/>
        </w:rPr>
        <w:t xml:space="preserve"> /</w:t>
      </w:r>
      <w:r w:rsidR="00EC640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EC640E" w:rsidRPr="00EC640E">
        <w:rPr>
          <w:rFonts w:ascii="Calibri" w:eastAsia="Calibri" w:hAnsi="Calibri" w:cs="Calibri"/>
          <w:b/>
          <w:bCs/>
          <w:sz w:val="18"/>
          <w:szCs w:val="18"/>
        </w:rPr>
        <w:t>Projektowane postanowienia umowy</w:t>
      </w:r>
      <w:r w:rsidR="0094375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70B8B72A" w14:textId="77777777" w:rsidR="0097154C" w:rsidRDefault="0097154C" w:rsidP="00662B00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</w:p>
    <w:p w14:paraId="7957C376" w14:textId="77777777" w:rsidR="002826D0" w:rsidRPr="00662B00" w:rsidRDefault="00662B00" w:rsidP="00662B00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662B00">
        <w:rPr>
          <w:rFonts w:ascii="Calibri" w:eastAsia="Calibri" w:hAnsi="Calibri" w:cs="Calibri"/>
          <w:b/>
          <w:bCs/>
          <w:sz w:val="18"/>
          <w:szCs w:val="18"/>
        </w:rPr>
        <w:t xml:space="preserve"> NA USŁUGĘ</w:t>
      </w:r>
      <w:r w:rsidR="00465ADD">
        <w:rPr>
          <w:rFonts w:ascii="Calibri" w:eastAsia="Calibri" w:hAnsi="Calibri" w:cs="Calibri"/>
          <w:b/>
          <w:bCs/>
          <w:sz w:val="18"/>
          <w:szCs w:val="18"/>
        </w:rPr>
        <w:t xml:space="preserve"> PROFESJONALNEJ REJESTRACJI WYBRANYCH</w:t>
      </w:r>
      <w:r w:rsidR="0097154C">
        <w:rPr>
          <w:rFonts w:ascii="Calibri" w:eastAsia="Calibri" w:hAnsi="Calibri" w:cs="Calibri"/>
          <w:b/>
          <w:bCs/>
          <w:sz w:val="18"/>
          <w:szCs w:val="18"/>
        </w:rPr>
        <w:t xml:space="preserve"> DZIAŁA</w:t>
      </w:r>
      <w:r w:rsidR="001878F1" w:rsidRPr="00662B00">
        <w:rPr>
          <w:rFonts w:ascii="Calibri" w:eastAsia="Calibri" w:hAnsi="Calibri" w:cs="Calibri"/>
          <w:b/>
          <w:bCs/>
          <w:sz w:val="18"/>
          <w:szCs w:val="18"/>
        </w:rPr>
        <w:t>Ń</w:t>
      </w:r>
      <w:r w:rsidR="0097154C">
        <w:rPr>
          <w:rFonts w:ascii="Calibri" w:eastAsia="Calibri" w:hAnsi="Calibri" w:cs="Calibri"/>
          <w:b/>
          <w:bCs/>
          <w:sz w:val="18"/>
          <w:szCs w:val="18"/>
        </w:rPr>
        <w:t xml:space="preserve"> AUDIOWIZUALN</w:t>
      </w:r>
      <w:r w:rsidR="001878F1">
        <w:rPr>
          <w:rFonts w:ascii="Calibri" w:eastAsia="Calibri" w:hAnsi="Calibri" w:cs="Calibri"/>
          <w:b/>
          <w:bCs/>
          <w:sz w:val="18"/>
          <w:szCs w:val="18"/>
        </w:rPr>
        <w:t>YCH</w:t>
      </w:r>
      <w:r w:rsidR="0097154C">
        <w:rPr>
          <w:rFonts w:ascii="Calibri" w:eastAsia="Calibri" w:hAnsi="Calibri" w:cs="Calibri"/>
          <w:b/>
          <w:bCs/>
          <w:sz w:val="18"/>
          <w:szCs w:val="18"/>
        </w:rPr>
        <w:br/>
        <w:t xml:space="preserve">na potrzeby </w:t>
      </w:r>
      <w:r w:rsidRPr="00662B00">
        <w:rPr>
          <w:rFonts w:ascii="Calibri" w:eastAsia="Calibri" w:hAnsi="Calibri" w:cs="Calibri"/>
          <w:b/>
          <w:bCs/>
          <w:sz w:val="18"/>
          <w:szCs w:val="18"/>
        </w:rPr>
        <w:t>Centrum Badań Zmian Klimatu i Środowiska UMCS</w:t>
      </w:r>
    </w:p>
    <w:p w14:paraId="36F273CA" w14:textId="77777777" w:rsidR="00662B00" w:rsidRDefault="00662B00" w:rsidP="00662B00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6"/>
          <w:szCs w:val="16"/>
        </w:rPr>
      </w:pPr>
    </w:p>
    <w:p w14:paraId="0E50D1D8" w14:textId="77777777" w:rsidR="00F27361" w:rsidRPr="007F02DF" w:rsidRDefault="00F27361" w:rsidP="00F27361">
      <w:pPr>
        <w:widowControl w:val="0"/>
        <w:autoSpaceDE w:val="0"/>
        <w:autoSpaceDN w:val="0"/>
        <w:ind w:right="678"/>
        <w:rPr>
          <w:rFonts w:ascii="Calibri" w:eastAsia="Calibri" w:hAnsi="Calibri" w:cs="Calibri"/>
          <w:b/>
          <w:sz w:val="18"/>
          <w:szCs w:val="18"/>
        </w:rPr>
      </w:pPr>
    </w:p>
    <w:p w14:paraId="4D8F0D8E" w14:textId="77777777" w:rsidR="00F27361" w:rsidRPr="007F02DF" w:rsidRDefault="00F27361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zawarta w dniu ………………………202</w:t>
      </w:r>
      <w:r w:rsidR="0097154C" w:rsidRPr="007F02DF">
        <w:rPr>
          <w:rFonts w:ascii="Calibri" w:eastAsia="Calibri" w:hAnsi="Calibri" w:cs="Calibri"/>
          <w:sz w:val="18"/>
          <w:szCs w:val="18"/>
        </w:rPr>
        <w:t>3</w:t>
      </w:r>
      <w:r w:rsidRPr="007F02DF">
        <w:rPr>
          <w:rFonts w:ascii="Calibri" w:eastAsia="Calibri" w:hAnsi="Calibri" w:cs="Calibri"/>
          <w:sz w:val="18"/>
          <w:szCs w:val="18"/>
        </w:rPr>
        <w:t xml:space="preserve"> r. w Lublinie pomiędzy:</w:t>
      </w:r>
    </w:p>
    <w:p w14:paraId="0407E25F" w14:textId="77777777" w:rsidR="00F27361" w:rsidRPr="007F02DF" w:rsidRDefault="00F27361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Uniwersytetem Marii Curie-Skłodowskiej  w Lublinie, plac Marii Curie-Skłodowskiej 5, 20-035 Lublin, nr identyfikacyjny NIP: 712-010-36-92, REGON: 000001353</w:t>
      </w:r>
    </w:p>
    <w:p w14:paraId="3D840B90" w14:textId="77777777" w:rsidR="00F27361" w:rsidRPr="007F02DF" w:rsidRDefault="00F27361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reprezentowanym przez</w:t>
      </w:r>
    </w:p>
    <w:p w14:paraId="0DBC5DDF" w14:textId="77777777" w:rsidR="00F27361" w:rsidRPr="007F02DF" w:rsidRDefault="00F27361" w:rsidP="00FA65EB">
      <w:pPr>
        <w:widowControl w:val="0"/>
        <w:suppressAutoHyphens/>
        <w:jc w:val="center"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…………………</w:t>
      </w:r>
      <w:r w:rsidR="00FA65EB" w:rsidRPr="007F02DF">
        <w:rPr>
          <w:rFonts w:ascii="Calibri" w:eastAsia="Lucida Sans Unicode" w:hAnsi="Calibri" w:cs="Calibri"/>
          <w:sz w:val="18"/>
          <w:szCs w:val="18"/>
        </w:rPr>
        <w:t>…………………………….</w:t>
      </w:r>
      <w:r w:rsidRPr="007F02DF">
        <w:rPr>
          <w:rFonts w:ascii="Calibri" w:eastAsia="Lucida Sans Unicode" w:hAnsi="Calibri" w:cs="Calibri"/>
          <w:sz w:val="18"/>
          <w:szCs w:val="18"/>
        </w:rPr>
        <w:t>……………………...………</w:t>
      </w:r>
      <w:r w:rsidR="00FA65EB" w:rsidRPr="007F02DF">
        <w:rPr>
          <w:rFonts w:ascii="Calibri" w:eastAsia="Lucida Sans Unicode" w:hAnsi="Calibri" w:cs="Calibri"/>
          <w:sz w:val="18"/>
          <w:szCs w:val="18"/>
        </w:rPr>
        <w:t>………………………………….</w:t>
      </w:r>
      <w:r w:rsidRPr="007F02DF">
        <w:rPr>
          <w:rFonts w:ascii="Calibri" w:eastAsia="Lucida Sans Unicode" w:hAnsi="Calibri" w:cs="Calibri"/>
          <w:sz w:val="18"/>
          <w:szCs w:val="18"/>
        </w:rPr>
        <w:t>………………………………………………</w:t>
      </w:r>
    </w:p>
    <w:p w14:paraId="0E69DD3A" w14:textId="77777777" w:rsidR="00F27361" w:rsidRPr="007F02DF" w:rsidRDefault="00F27361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przy kontrasygnacie Kwestora</w:t>
      </w:r>
    </w:p>
    <w:p w14:paraId="0E58A9CE" w14:textId="77777777" w:rsidR="00FA65EB" w:rsidRPr="007F02DF" w:rsidRDefault="00FA65EB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</w:p>
    <w:p w14:paraId="7A76EBFF" w14:textId="77777777" w:rsidR="00F27361" w:rsidRPr="007F02DF" w:rsidRDefault="00F27361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zwanym(</w:t>
      </w:r>
      <w:proofErr w:type="spellStart"/>
      <w:r w:rsidRPr="007F02DF">
        <w:rPr>
          <w:rFonts w:ascii="Calibri" w:eastAsia="Lucida Sans Unicode" w:hAnsi="Calibri" w:cs="Calibri"/>
          <w:sz w:val="18"/>
          <w:szCs w:val="18"/>
        </w:rPr>
        <w:t>ną</w:t>
      </w:r>
      <w:proofErr w:type="spellEnd"/>
      <w:r w:rsidRPr="007F02DF">
        <w:rPr>
          <w:rFonts w:ascii="Calibri" w:eastAsia="Lucida Sans Unicode" w:hAnsi="Calibri" w:cs="Calibri"/>
          <w:sz w:val="18"/>
          <w:szCs w:val="18"/>
        </w:rPr>
        <w:t xml:space="preserve">) dalej </w:t>
      </w:r>
      <w:r w:rsidR="00687676">
        <w:rPr>
          <w:rFonts w:ascii="Calibri" w:eastAsia="Lucida Sans Unicode" w:hAnsi="Calibri" w:cs="Calibri"/>
          <w:b/>
          <w:sz w:val="18"/>
          <w:szCs w:val="18"/>
        </w:rPr>
        <w:t>„Zamawiającym</w:t>
      </w:r>
      <w:r w:rsidRPr="007F02DF">
        <w:rPr>
          <w:rFonts w:ascii="Calibri" w:eastAsia="Lucida Sans Unicode" w:hAnsi="Calibri" w:cs="Calibri"/>
          <w:b/>
          <w:sz w:val="18"/>
          <w:szCs w:val="18"/>
        </w:rPr>
        <w:t>”</w:t>
      </w:r>
    </w:p>
    <w:p w14:paraId="3F487D43" w14:textId="77777777" w:rsidR="00F27361" w:rsidRPr="007F02DF" w:rsidRDefault="00F27361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a</w:t>
      </w:r>
    </w:p>
    <w:p w14:paraId="5AFA5545" w14:textId="77777777" w:rsidR="00F27361" w:rsidRPr="007F02DF" w:rsidRDefault="00FA65EB" w:rsidP="00FA65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F02DF">
        <w:rPr>
          <w:rFonts w:ascii="Calibri" w:eastAsia="Calibri" w:hAnsi="Calibri" w:cs="Calibri"/>
          <w:bCs/>
          <w:sz w:val="18"/>
          <w:szCs w:val="18"/>
        </w:rPr>
        <w:t>.......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>……</w:t>
      </w:r>
      <w:r w:rsidRPr="007F02DF">
        <w:rPr>
          <w:rFonts w:ascii="Calibri" w:eastAsia="Calibri" w:hAnsi="Calibri" w:cs="Calibri"/>
          <w:bCs/>
          <w:sz w:val="18"/>
          <w:szCs w:val="18"/>
        </w:rPr>
        <w:t>……………………….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>…………, z siedzibą ……</w:t>
      </w:r>
      <w:r w:rsidRPr="007F02DF">
        <w:rPr>
          <w:rFonts w:ascii="Calibri" w:eastAsia="Calibri" w:hAnsi="Calibri" w:cs="Calibri"/>
          <w:bCs/>
          <w:sz w:val="18"/>
          <w:szCs w:val="18"/>
        </w:rPr>
        <w:t xml:space="preserve">…………………………  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 xml:space="preserve">…….NIP </w:t>
      </w:r>
      <w:r w:rsidRPr="007F02DF">
        <w:rPr>
          <w:rFonts w:ascii="Calibri" w:eastAsia="Calibri" w:hAnsi="Calibri" w:cs="Calibri"/>
          <w:bCs/>
          <w:sz w:val="18"/>
          <w:szCs w:val="18"/>
        </w:rPr>
        <w:t>…………………………..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>…., REGON…</w:t>
      </w:r>
      <w:r w:rsidRPr="007F02DF">
        <w:rPr>
          <w:rFonts w:ascii="Calibri" w:eastAsia="Calibri" w:hAnsi="Calibri" w:cs="Calibri"/>
          <w:bCs/>
          <w:sz w:val="18"/>
          <w:szCs w:val="18"/>
        </w:rPr>
        <w:t>………………….…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>…..,</w:t>
      </w:r>
    </w:p>
    <w:p w14:paraId="50A6216A" w14:textId="77777777" w:rsidR="00F27361" w:rsidRDefault="00F27361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zwanym dalej </w:t>
      </w:r>
      <w:r w:rsidRPr="007F02DF">
        <w:rPr>
          <w:rFonts w:ascii="Calibri" w:eastAsia="Calibri" w:hAnsi="Calibri" w:cs="Calibri"/>
          <w:b/>
          <w:bCs/>
          <w:sz w:val="18"/>
          <w:szCs w:val="18"/>
        </w:rPr>
        <w:t xml:space="preserve">Wykonawcą  </w:t>
      </w:r>
      <w:r w:rsidRPr="007F02DF">
        <w:rPr>
          <w:rFonts w:ascii="Calibri" w:eastAsia="Calibri" w:hAnsi="Calibri" w:cs="Calibri"/>
          <w:sz w:val="18"/>
          <w:szCs w:val="18"/>
        </w:rPr>
        <w:t>reprezentowanym przez:     ………</w:t>
      </w:r>
      <w:r w:rsidR="00FA65EB" w:rsidRPr="007F02DF">
        <w:rPr>
          <w:rFonts w:ascii="Calibri" w:eastAsia="Calibri" w:hAnsi="Calibri" w:cs="Calibri"/>
          <w:sz w:val="18"/>
          <w:szCs w:val="18"/>
        </w:rPr>
        <w:t>…………………………………………………….</w:t>
      </w:r>
      <w:r w:rsidRPr="007F02DF">
        <w:rPr>
          <w:rFonts w:ascii="Calibri" w:eastAsia="Calibri" w:hAnsi="Calibri" w:cs="Calibri"/>
          <w:sz w:val="18"/>
          <w:szCs w:val="18"/>
        </w:rPr>
        <w:t>………………………………</w:t>
      </w:r>
    </w:p>
    <w:p w14:paraId="105CC830" w14:textId="77777777" w:rsidR="00687676" w:rsidRDefault="00687676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Calibri" w:eastAsia="Calibri" w:hAnsi="Calibri" w:cs="Calibri"/>
          <w:sz w:val="18"/>
          <w:szCs w:val="18"/>
        </w:rPr>
      </w:pPr>
    </w:p>
    <w:p w14:paraId="52788366" w14:textId="77777777" w:rsidR="00687676" w:rsidRPr="007F02DF" w:rsidRDefault="00687676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łącznie zwanych „Stronami”</w:t>
      </w:r>
    </w:p>
    <w:p w14:paraId="7455AF1A" w14:textId="77777777" w:rsidR="007F02DF" w:rsidRPr="007F02DF" w:rsidRDefault="007F02DF" w:rsidP="007F02DF">
      <w:pPr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§ 1</w:t>
      </w:r>
    </w:p>
    <w:p w14:paraId="162B6A7D" w14:textId="77777777" w:rsidR="007F02DF" w:rsidRPr="007F02DF" w:rsidRDefault="007F02DF" w:rsidP="007F02DF">
      <w:pPr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Preambuła</w:t>
      </w:r>
    </w:p>
    <w:p w14:paraId="1AA10292" w14:textId="77777777" w:rsidR="007F02DF" w:rsidRPr="007F02DF" w:rsidRDefault="007F02DF" w:rsidP="00DE306F">
      <w:pPr>
        <w:pStyle w:val="Akapitzlist"/>
        <w:numPr>
          <w:ilvl w:val="0"/>
          <w:numId w:val="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Umowa określa warunki realizacji dzieła</w:t>
      </w:r>
      <w:r>
        <w:rPr>
          <w:rFonts w:ascii="Calibri" w:eastAsia="Calibri" w:hAnsi="Calibri" w:cs="Calibri"/>
          <w:sz w:val="18"/>
          <w:szCs w:val="18"/>
        </w:rPr>
        <w:t xml:space="preserve"> będącego wynikiem</w:t>
      </w:r>
      <w:r w:rsidRPr="007F02DF">
        <w:rPr>
          <w:rFonts w:ascii="Calibri" w:eastAsia="Calibri" w:hAnsi="Calibri" w:cs="Calibri"/>
          <w:sz w:val="18"/>
          <w:szCs w:val="18"/>
        </w:rPr>
        <w:t xml:space="preserve"> kompleksow</w:t>
      </w:r>
      <w:r>
        <w:rPr>
          <w:rFonts w:ascii="Calibri" w:eastAsia="Calibri" w:hAnsi="Calibri" w:cs="Calibri"/>
          <w:sz w:val="18"/>
          <w:szCs w:val="18"/>
        </w:rPr>
        <w:t xml:space="preserve">ych działań audiowizualnych i fotograficznych na potrzeby Centrum Badań Zmian Klimatu i Środowiska zawartych w </w:t>
      </w:r>
      <w:r w:rsidRPr="007F02DF">
        <w:rPr>
          <w:rFonts w:ascii="Calibri" w:eastAsia="Calibri" w:hAnsi="Calibri" w:cs="Calibri"/>
          <w:sz w:val="18"/>
          <w:szCs w:val="18"/>
        </w:rPr>
        <w:t>§ 3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2DEC679E" w14:textId="5D850BD2" w:rsidR="007F02DF" w:rsidRPr="007F02DF" w:rsidRDefault="007F02DF" w:rsidP="00DE306F">
      <w:pPr>
        <w:pStyle w:val="Akapitzlist"/>
        <w:numPr>
          <w:ilvl w:val="0"/>
          <w:numId w:val="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 xml:space="preserve">Umowa niniejsza została zawarta w rezultacie przeprowadzenia postępowania </w:t>
      </w:r>
      <w:r w:rsidR="002679A0" w:rsidRPr="002679A0">
        <w:rPr>
          <w:rFonts w:ascii="Calibri" w:hAnsi="Calibri" w:cs="Arial"/>
          <w:sz w:val="18"/>
          <w:szCs w:val="18"/>
        </w:rPr>
        <w:t>z wyłączeniem stosowania przepisów ustawy z dnia 11</w:t>
      </w:r>
      <w:r w:rsidR="002679A0">
        <w:rPr>
          <w:rFonts w:ascii="Calibri" w:hAnsi="Calibri" w:cs="Arial"/>
          <w:sz w:val="18"/>
          <w:szCs w:val="18"/>
        </w:rPr>
        <w:t> </w:t>
      </w:r>
      <w:r w:rsidR="002679A0" w:rsidRPr="002679A0">
        <w:rPr>
          <w:rFonts w:ascii="Calibri" w:hAnsi="Calibri" w:cs="Arial"/>
          <w:sz w:val="18"/>
          <w:szCs w:val="18"/>
        </w:rPr>
        <w:t>września 2019 roku Prawo Zamówień Publicznych (Dz. U. z 2022 poz. 1710 ze zm.), zwaną dalej ustawą, o wartości zamówienia nieprzekraczającej kwoty 130 000 złotych netto oraz zgodnie z obowiązującym Regulaminem udzielania zamówień publicznych w Uniwersytecie Marii Curie-Skłodowskiej w Lublinie</w:t>
      </w:r>
      <w:r w:rsidRPr="007F02DF">
        <w:rPr>
          <w:rFonts w:ascii="Calibri" w:hAnsi="Calibri" w:cs="Arial"/>
          <w:sz w:val="18"/>
          <w:szCs w:val="18"/>
        </w:rPr>
        <w:t xml:space="preserve">. </w:t>
      </w:r>
    </w:p>
    <w:p w14:paraId="614FE44D" w14:textId="77777777" w:rsidR="007F02DF" w:rsidRPr="007F02DF" w:rsidRDefault="007F02DF" w:rsidP="00DE306F">
      <w:pPr>
        <w:pStyle w:val="Akapitzlist"/>
        <w:numPr>
          <w:ilvl w:val="0"/>
          <w:numId w:val="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14:paraId="50F637E3" w14:textId="77777777" w:rsidR="007F02DF" w:rsidRPr="007F02DF" w:rsidRDefault="007F02DF" w:rsidP="007F02DF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spacing w:val="-5"/>
          <w:sz w:val="18"/>
          <w:szCs w:val="18"/>
        </w:rPr>
      </w:pPr>
      <w:r w:rsidRPr="007F02DF">
        <w:rPr>
          <w:rFonts w:ascii="Calibri" w:hAnsi="Calibri" w:cs="Calibri"/>
          <w:b/>
          <w:spacing w:val="-5"/>
          <w:sz w:val="18"/>
          <w:szCs w:val="18"/>
        </w:rPr>
        <w:t>§ 2</w:t>
      </w:r>
    </w:p>
    <w:p w14:paraId="10CAD81C" w14:textId="77777777" w:rsidR="007F02DF" w:rsidRPr="007F02DF" w:rsidRDefault="007F02DF" w:rsidP="007F02DF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spacing w:val="-5"/>
          <w:sz w:val="18"/>
          <w:szCs w:val="18"/>
        </w:rPr>
      </w:pPr>
      <w:r w:rsidRPr="007F02DF">
        <w:rPr>
          <w:rFonts w:ascii="Calibri" w:hAnsi="Calibri" w:cs="Calibri"/>
          <w:b/>
          <w:spacing w:val="-5"/>
          <w:sz w:val="18"/>
          <w:szCs w:val="18"/>
        </w:rPr>
        <w:t>Oświadczenia stron</w:t>
      </w:r>
    </w:p>
    <w:p w14:paraId="50D15914" w14:textId="77777777" w:rsidR="007F02DF" w:rsidRPr="007F02DF" w:rsidRDefault="007F02DF" w:rsidP="00DE306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7F02DF">
        <w:rPr>
          <w:rFonts w:ascii="Calibri" w:hAnsi="Calibri" w:cs="Calibri"/>
          <w:spacing w:val="-2"/>
          <w:sz w:val="18"/>
          <w:szCs w:val="18"/>
        </w:rPr>
        <w:t xml:space="preserve">Strony zgodnie oświadczają, że posiadają zdolność do zawarcia Umowy oraz, że osoby podpisujące Umowę </w:t>
      </w:r>
      <w:r w:rsidRPr="007F02DF">
        <w:rPr>
          <w:rFonts w:ascii="Calibri" w:hAnsi="Calibri" w:cs="Calibri"/>
          <w:spacing w:val="-7"/>
          <w:sz w:val="18"/>
          <w:szCs w:val="18"/>
        </w:rPr>
        <w:t>w ich  imieniu są prawidłowo umocowane do związania Stron postanowieniami Umowy.</w:t>
      </w:r>
    </w:p>
    <w:p w14:paraId="0A5322DE" w14:textId="1C03EFAE" w:rsidR="007F02DF" w:rsidRPr="007F02DF" w:rsidRDefault="007F02DF" w:rsidP="00DE306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Calibri" w:hAnsi="Calibri" w:cs="Calibri"/>
          <w:spacing w:val="-8"/>
          <w:sz w:val="18"/>
          <w:szCs w:val="18"/>
        </w:rPr>
      </w:pPr>
      <w:r w:rsidRPr="007F02DF">
        <w:rPr>
          <w:rFonts w:ascii="Calibri" w:hAnsi="Calibri" w:cs="Calibri"/>
          <w:sz w:val="18"/>
          <w:szCs w:val="18"/>
        </w:rPr>
        <w:t>Strony zgodnie oświadczają, że jest im znany i przez nie akceptowany okres realizacji Umowy:</w:t>
      </w:r>
      <w:r w:rsidR="00437CCA">
        <w:rPr>
          <w:rFonts w:ascii="Calibri" w:hAnsi="Calibri" w:cs="Calibri"/>
          <w:sz w:val="18"/>
          <w:szCs w:val="18"/>
        </w:rPr>
        <w:t xml:space="preserve"> </w:t>
      </w:r>
      <w:r w:rsidR="0012430C">
        <w:rPr>
          <w:rFonts w:ascii="Calibri" w:hAnsi="Calibri" w:cs="Calibri"/>
          <w:b/>
          <w:bCs/>
          <w:sz w:val="18"/>
          <w:szCs w:val="18"/>
        </w:rPr>
        <w:t>23</w:t>
      </w:r>
      <w:r w:rsidR="00192E40" w:rsidRPr="00437CCA">
        <w:rPr>
          <w:rFonts w:ascii="Calibri" w:hAnsi="Calibri" w:cs="Calibri"/>
          <w:b/>
          <w:bCs/>
          <w:sz w:val="18"/>
          <w:szCs w:val="18"/>
        </w:rPr>
        <w:t>.06</w:t>
      </w:r>
      <w:r w:rsidR="00920FA1" w:rsidRPr="00437CCA">
        <w:rPr>
          <w:rFonts w:ascii="Calibri" w:hAnsi="Calibri" w:cs="Calibri"/>
          <w:b/>
          <w:bCs/>
          <w:sz w:val="18"/>
          <w:szCs w:val="18"/>
        </w:rPr>
        <w:t>.2023</w:t>
      </w:r>
      <w:r w:rsidR="00437CCA" w:rsidRPr="00437CCA">
        <w:rPr>
          <w:rFonts w:ascii="Calibri" w:hAnsi="Calibri" w:cs="Calibri"/>
          <w:b/>
          <w:bCs/>
          <w:sz w:val="18"/>
          <w:szCs w:val="18"/>
        </w:rPr>
        <w:t xml:space="preserve"> r.</w:t>
      </w:r>
      <w:r w:rsidR="00920FA1" w:rsidRPr="00437CCA">
        <w:rPr>
          <w:rFonts w:ascii="Calibri" w:hAnsi="Calibri" w:cs="Calibri"/>
          <w:b/>
          <w:bCs/>
          <w:sz w:val="18"/>
          <w:szCs w:val="18"/>
        </w:rPr>
        <w:t>-</w:t>
      </w:r>
      <w:r w:rsidR="0012430C">
        <w:rPr>
          <w:rFonts w:ascii="Calibri" w:hAnsi="Calibri" w:cs="Calibri"/>
          <w:b/>
          <w:bCs/>
          <w:sz w:val="18"/>
          <w:szCs w:val="18"/>
        </w:rPr>
        <w:t>22</w:t>
      </w:r>
      <w:r w:rsidR="00920FA1" w:rsidRPr="00437CCA">
        <w:rPr>
          <w:rFonts w:ascii="Calibri" w:hAnsi="Calibri" w:cs="Calibri"/>
          <w:b/>
          <w:bCs/>
          <w:sz w:val="18"/>
          <w:szCs w:val="18"/>
        </w:rPr>
        <w:t>.</w:t>
      </w:r>
      <w:r w:rsidR="00192E40" w:rsidRPr="00437CCA">
        <w:rPr>
          <w:rFonts w:ascii="Calibri" w:hAnsi="Calibri" w:cs="Calibri"/>
          <w:b/>
          <w:bCs/>
          <w:sz w:val="18"/>
          <w:szCs w:val="18"/>
        </w:rPr>
        <w:t>12</w:t>
      </w:r>
      <w:r w:rsidR="00920FA1" w:rsidRPr="00437CCA">
        <w:rPr>
          <w:rFonts w:ascii="Calibri" w:hAnsi="Calibri" w:cs="Calibri"/>
          <w:b/>
          <w:bCs/>
          <w:sz w:val="18"/>
          <w:szCs w:val="18"/>
        </w:rPr>
        <w:t>.2023</w:t>
      </w:r>
      <w:r w:rsidR="00437CCA" w:rsidRPr="00437CCA">
        <w:rPr>
          <w:rFonts w:ascii="Calibri" w:hAnsi="Calibri" w:cs="Calibri"/>
          <w:b/>
          <w:bCs/>
          <w:sz w:val="18"/>
          <w:szCs w:val="18"/>
        </w:rPr>
        <w:t xml:space="preserve"> r.</w:t>
      </w:r>
    </w:p>
    <w:p w14:paraId="326D66E1" w14:textId="77777777" w:rsidR="007F02DF" w:rsidRPr="007F02DF" w:rsidRDefault="007F02DF" w:rsidP="00DE306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ascii="Calibri" w:hAnsi="Calibri" w:cs="Calibri"/>
          <w:spacing w:val="-14"/>
          <w:sz w:val="18"/>
          <w:szCs w:val="18"/>
        </w:rPr>
      </w:pPr>
      <w:r w:rsidRPr="007F02DF">
        <w:rPr>
          <w:rFonts w:ascii="Calibri" w:hAnsi="Calibri" w:cs="Calibri"/>
          <w:spacing w:val="-7"/>
          <w:sz w:val="18"/>
          <w:szCs w:val="18"/>
        </w:rPr>
        <w:t>Ponadto</w:t>
      </w:r>
      <w:r w:rsidRPr="007F02DF">
        <w:rPr>
          <w:rFonts w:ascii="Calibri" w:hAnsi="Calibri" w:cs="Calibri"/>
          <w:sz w:val="18"/>
          <w:szCs w:val="18"/>
        </w:rPr>
        <w:t xml:space="preserve">, Strony zgodnie oświadczają i zobowiązują się współdziałać przy realizacji niniejszej Umowy </w:t>
      </w:r>
      <w:r w:rsidRPr="007F02DF">
        <w:rPr>
          <w:rFonts w:ascii="Calibri" w:hAnsi="Calibri" w:cs="Calibri"/>
          <w:spacing w:val="-4"/>
          <w:sz w:val="18"/>
          <w:szCs w:val="18"/>
        </w:rPr>
        <w:t xml:space="preserve">w taki sposób, aby wszelkie ustalenia pomiędzy Stronami zostały zrealizowane w sposób należyty </w:t>
      </w:r>
      <w:r w:rsidRPr="007F02DF">
        <w:rPr>
          <w:rFonts w:ascii="Calibri" w:hAnsi="Calibri" w:cs="Calibri"/>
          <w:iCs/>
          <w:spacing w:val="-4"/>
          <w:sz w:val="18"/>
          <w:szCs w:val="18"/>
        </w:rPr>
        <w:t xml:space="preserve">i </w:t>
      </w:r>
      <w:r w:rsidRPr="007F02DF">
        <w:rPr>
          <w:rFonts w:ascii="Calibri" w:hAnsi="Calibri" w:cs="Calibri"/>
          <w:spacing w:val="-4"/>
          <w:sz w:val="18"/>
          <w:szCs w:val="18"/>
        </w:rPr>
        <w:t>pełny.</w:t>
      </w:r>
    </w:p>
    <w:p w14:paraId="2A10A37A" w14:textId="77777777" w:rsidR="007F02DF" w:rsidRPr="007F02DF" w:rsidRDefault="003F6BFB" w:rsidP="007F02DF">
      <w:pPr>
        <w:ind w:left="284" w:hanging="284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7F02DF"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7F02DF">
        <w:rPr>
          <w:rFonts w:ascii="Calibri" w:hAnsi="Calibri" w:cs="Calibri"/>
          <w:b/>
          <w:bCs/>
          <w:sz w:val="18"/>
          <w:szCs w:val="18"/>
        </w:rPr>
        <w:t>3</w:t>
      </w:r>
    </w:p>
    <w:p w14:paraId="5B5C3BB6" w14:textId="77777777" w:rsidR="007F02DF" w:rsidRPr="007F02DF" w:rsidRDefault="007F02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Przedmiot umowy</w:t>
      </w:r>
    </w:p>
    <w:p w14:paraId="7C6B9E63" w14:textId="22F9221A" w:rsidR="00465ADD" w:rsidRPr="00465ADD" w:rsidRDefault="007F02DF" w:rsidP="00DE306F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2F2588">
        <w:rPr>
          <w:rFonts w:ascii="Calibri" w:eastAsia="Calibri" w:hAnsi="Calibri" w:cs="Calibri"/>
          <w:sz w:val="18"/>
          <w:szCs w:val="18"/>
        </w:rPr>
        <w:t xml:space="preserve">Wykonawca </w:t>
      </w:r>
      <w:r w:rsidRPr="00465ADD">
        <w:rPr>
          <w:rFonts w:ascii="Calibri" w:hAnsi="Calibri"/>
          <w:sz w:val="18"/>
          <w:szCs w:val="18"/>
        </w:rPr>
        <w:t xml:space="preserve">zobowiązuje się </w:t>
      </w:r>
      <w:r w:rsidRPr="002F2588">
        <w:rPr>
          <w:rFonts w:ascii="Calibri" w:hAnsi="Calibri"/>
          <w:sz w:val="18"/>
          <w:szCs w:val="18"/>
        </w:rPr>
        <w:t>realizacj</w:t>
      </w:r>
      <w:r w:rsidR="00465ADD">
        <w:rPr>
          <w:rFonts w:ascii="Calibri" w:hAnsi="Calibri"/>
          <w:sz w:val="18"/>
          <w:szCs w:val="18"/>
        </w:rPr>
        <w:t xml:space="preserve">ę profesjonalnej rejestracji </w:t>
      </w:r>
      <w:r w:rsidR="00465ADD" w:rsidRPr="00465ADD">
        <w:rPr>
          <w:rFonts w:ascii="Calibri" w:hAnsi="Calibri"/>
          <w:sz w:val="18"/>
          <w:szCs w:val="18"/>
        </w:rPr>
        <w:t xml:space="preserve">audiowizualnej wybranych działań Centrum Badań Zmian Klimatu i Środowiska UMCS </w:t>
      </w:r>
      <w:r w:rsidR="00465ADD">
        <w:rPr>
          <w:rFonts w:ascii="Calibri" w:hAnsi="Calibri"/>
          <w:sz w:val="18"/>
          <w:szCs w:val="18"/>
        </w:rPr>
        <w:t>(</w:t>
      </w:r>
      <w:r w:rsidR="00465ADD" w:rsidRPr="00465ADD">
        <w:rPr>
          <w:rFonts w:ascii="Calibri" w:hAnsi="Calibri"/>
          <w:sz w:val="18"/>
          <w:szCs w:val="18"/>
        </w:rPr>
        <w:t xml:space="preserve">Centrum </w:t>
      </w:r>
      <w:proofErr w:type="spellStart"/>
      <w:r w:rsidR="00465ADD" w:rsidRPr="00465ADD">
        <w:rPr>
          <w:rFonts w:ascii="Calibri" w:hAnsi="Calibri"/>
          <w:sz w:val="18"/>
          <w:szCs w:val="18"/>
        </w:rPr>
        <w:t>CeReClimEn</w:t>
      </w:r>
      <w:proofErr w:type="spellEnd"/>
      <w:r w:rsidR="00465ADD" w:rsidRPr="00465ADD">
        <w:rPr>
          <w:rFonts w:ascii="Calibri" w:hAnsi="Calibri"/>
          <w:sz w:val="18"/>
          <w:szCs w:val="18"/>
        </w:rPr>
        <w:t xml:space="preserve"> UMCS</w:t>
      </w:r>
      <w:r w:rsidR="00465ADD">
        <w:rPr>
          <w:rFonts w:ascii="Calibri" w:hAnsi="Calibri"/>
          <w:sz w:val="18"/>
          <w:szCs w:val="18"/>
        </w:rPr>
        <w:t>)</w:t>
      </w:r>
      <w:r w:rsidR="000A11D3">
        <w:rPr>
          <w:rFonts w:ascii="Calibri" w:hAnsi="Calibri"/>
          <w:sz w:val="18"/>
          <w:szCs w:val="18"/>
        </w:rPr>
        <w:t xml:space="preserve"> </w:t>
      </w:r>
      <w:r w:rsidR="000A11D3">
        <w:rPr>
          <w:rFonts w:ascii="Calibri" w:hAnsi="Calibri"/>
          <w:sz w:val="18"/>
          <w:szCs w:val="18"/>
        </w:rPr>
        <w:t>pod nadzorem i według wytycznych Zamawiającego</w:t>
      </w:r>
      <w:r w:rsidR="00465ADD">
        <w:rPr>
          <w:rFonts w:ascii="Calibri" w:hAnsi="Calibri"/>
          <w:sz w:val="18"/>
          <w:szCs w:val="18"/>
        </w:rPr>
        <w:t xml:space="preserve"> </w:t>
      </w:r>
      <w:r w:rsidR="00465ADD" w:rsidRPr="00465ADD">
        <w:rPr>
          <w:rFonts w:ascii="Calibri" w:hAnsi="Calibri"/>
          <w:sz w:val="18"/>
          <w:szCs w:val="18"/>
        </w:rPr>
        <w:t>wraz z przeniesieniem praw autorskich do wszystkich zarejestrowanych</w:t>
      </w:r>
      <w:r w:rsidR="00CF6F2E">
        <w:rPr>
          <w:rFonts w:ascii="Calibri" w:hAnsi="Calibri"/>
          <w:sz w:val="18"/>
          <w:szCs w:val="18"/>
        </w:rPr>
        <w:t xml:space="preserve"> audiowizualnych</w:t>
      </w:r>
      <w:r w:rsidR="00465ADD" w:rsidRPr="00465ADD">
        <w:rPr>
          <w:rFonts w:ascii="Calibri" w:hAnsi="Calibri"/>
          <w:sz w:val="18"/>
          <w:szCs w:val="18"/>
        </w:rPr>
        <w:t xml:space="preserve"> materiałów wyjściowych, które będą podstawą do montażu</w:t>
      </w:r>
      <w:r w:rsidR="0022636F">
        <w:rPr>
          <w:rFonts w:ascii="Calibri" w:hAnsi="Calibri"/>
          <w:sz w:val="18"/>
          <w:szCs w:val="18"/>
        </w:rPr>
        <w:t xml:space="preserve"> </w:t>
      </w:r>
      <w:r w:rsidR="00465ADD" w:rsidRPr="00465ADD">
        <w:rPr>
          <w:rFonts w:ascii="Calibri" w:hAnsi="Calibri"/>
          <w:sz w:val="18"/>
          <w:szCs w:val="18"/>
        </w:rPr>
        <w:t xml:space="preserve">utworów audiowizualnych zaplanowanych działań Centrum </w:t>
      </w:r>
      <w:proofErr w:type="spellStart"/>
      <w:r w:rsidR="00465ADD" w:rsidRPr="00465ADD">
        <w:rPr>
          <w:rFonts w:ascii="Calibri" w:hAnsi="Calibri"/>
          <w:sz w:val="18"/>
          <w:szCs w:val="18"/>
        </w:rPr>
        <w:t>CeReClimEn</w:t>
      </w:r>
      <w:proofErr w:type="spellEnd"/>
      <w:r w:rsidR="00465ADD" w:rsidRPr="00465ADD">
        <w:rPr>
          <w:rFonts w:ascii="Calibri" w:hAnsi="Calibri"/>
          <w:sz w:val="18"/>
          <w:szCs w:val="18"/>
        </w:rPr>
        <w:t xml:space="preserve"> UMCS w 2023 roku</w:t>
      </w:r>
      <w:r w:rsidR="00465ADD">
        <w:rPr>
          <w:rFonts w:ascii="Calibri" w:hAnsi="Calibri"/>
          <w:sz w:val="18"/>
          <w:szCs w:val="18"/>
        </w:rPr>
        <w:t>, tj.</w:t>
      </w:r>
    </w:p>
    <w:p w14:paraId="47A84409" w14:textId="77777777" w:rsidR="00465ADD" w:rsidRPr="00465ADD" w:rsidRDefault="00465ADD" w:rsidP="00DE306F">
      <w:pPr>
        <w:pStyle w:val="Akapitzlist"/>
        <w:numPr>
          <w:ilvl w:val="0"/>
          <w:numId w:val="2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465ADD">
        <w:rPr>
          <w:rFonts w:ascii="Calibri" w:hAnsi="Calibri"/>
          <w:sz w:val="18"/>
          <w:szCs w:val="18"/>
        </w:rPr>
        <w:t>Filmów z dwóch debat eksperckich z cyklu PLANETA XXI (1 film ok. 2h);</w:t>
      </w:r>
    </w:p>
    <w:p w14:paraId="1D46E1B7" w14:textId="65047C23" w:rsidR="00465ADD" w:rsidRPr="00465ADD" w:rsidRDefault="00465ADD" w:rsidP="00DE306F">
      <w:pPr>
        <w:pStyle w:val="Akapitzlist"/>
        <w:numPr>
          <w:ilvl w:val="0"/>
          <w:numId w:val="2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465ADD">
        <w:rPr>
          <w:rFonts w:ascii="Calibri" w:hAnsi="Calibri"/>
          <w:sz w:val="18"/>
          <w:szCs w:val="18"/>
        </w:rPr>
        <w:t>Dwóch spotów/zwiastunów promujących w/w debaty (1 spot do 5 min)</w:t>
      </w:r>
      <w:r w:rsidR="00C569D0">
        <w:rPr>
          <w:rFonts w:ascii="Calibri" w:hAnsi="Calibri"/>
          <w:sz w:val="18"/>
          <w:szCs w:val="18"/>
        </w:rPr>
        <w:t xml:space="preserve"> z wypowiedziami Ekspertów</w:t>
      </w:r>
      <w:r w:rsidRPr="00465ADD">
        <w:rPr>
          <w:rFonts w:ascii="Calibri" w:hAnsi="Calibri"/>
          <w:sz w:val="18"/>
          <w:szCs w:val="18"/>
        </w:rPr>
        <w:t>;</w:t>
      </w:r>
    </w:p>
    <w:p w14:paraId="434DF828" w14:textId="015A503F" w:rsidR="00465ADD" w:rsidRPr="00465ADD" w:rsidRDefault="00465ADD" w:rsidP="00DE306F">
      <w:pPr>
        <w:pStyle w:val="Akapitzlist"/>
        <w:numPr>
          <w:ilvl w:val="0"/>
          <w:numId w:val="2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465ADD">
        <w:rPr>
          <w:rFonts w:ascii="Calibri" w:hAnsi="Calibri"/>
          <w:sz w:val="18"/>
          <w:szCs w:val="18"/>
        </w:rPr>
        <w:t xml:space="preserve">Reportażu </w:t>
      </w:r>
      <w:r w:rsidR="00B97470">
        <w:rPr>
          <w:rFonts w:ascii="Calibri" w:hAnsi="Calibri"/>
          <w:sz w:val="18"/>
          <w:szCs w:val="18"/>
        </w:rPr>
        <w:t xml:space="preserve">ukazującego interdyscyplinarny potencjał badawczy UMCS </w:t>
      </w:r>
      <w:r w:rsidR="0073204F">
        <w:rPr>
          <w:rFonts w:ascii="Calibri" w:hAnsi="Calibri"/>
          <w:sz w:val="18"/>
          <w:szCs w:val="18"/>
        </w:rPr>
        <w:t>dotyczący</w:t>
      </w:r>
      <w:r w:rsidR="005E56E8">
        <w:rPr>
          <w:rFonts w:ascii="Calibri" w:hAnsi="Calibri"/>
          <w:sz w:val="18"/>
          <w:szCs w:val="18"/>
        </w:rPr>
        <w:t xml:space="preserve"> tematyki</w:t>
      </w:r>
      <w:r w:rsidR="0073204F">
        <w:rPr>
          <w:rFonts w:ascii="Calibri" w:hAnsi="Calibri"/>
          <w:sz w:val="18"/>
          <w:szCs w:val="18"/>
        </w:rPr>
        <w:t xml:space="preserve"> szerokorozumianych zmian klimatu i</w:t>
      </w:r>
      <w:r w:rsidR="005E56E8">
        <w:rPr>
          <w:rFonts w:ascii="Calibri" w:hAnsi="Calibri"/>
          <w:sz w:val="18"/>
          <w:szCs w:val="18"/>
        </w:rPr>
        <w:t> </w:t>
      </w:r>
      <w:r w:rsidR="0073204F">
        <w:rPr>
          <w:rFonts w:ascii="Calibri" w:hAnsi="Calibri"/>
          <w:sz w:val="18"/>
          <w:szCs w:val="18"/>
        </w:rPr>
        <w:t xml:space="preserve">środowiska </w:t>
      </w:r>
      <w:r w:rsidRPr="00465ADD">
        <w:rPr>
          <w:rFonts w:ascii="Calibri" w:hAnsi="Calibri"/>
          <w:sz w:val="18"/>
          <w:szCs w:val="18"/>
        </w:rPr>
        <w:t xml:space="preserve">(film do </w:t>
      </w:r>
      <w:r w:rsidR="0073204F">
        <w:rPr>
          <w:rFonts w:ascii="Calibri" w:hAnsi="Calibri"/>
          <w:sz w:val="18"/>
          <w:szCs w:val="18"/>
        </w:rPr>
        <w:t>25-30</w:t>
      </w:r>
      <w:r w:rsidR="0073204F" w:rsidRPr="00465ADD">
        <w:rPr>
          <w:rFonts w:ascii="Calibri" w:hAnsi="Calibri"/>
          <w:sz w:val="18"/>
          <w:szCs w:val="18"/>
        </w:rPr>
        <w:t xml:space="preserve"> </w:t>
      </w:r>
      <w:r w:rsidRPr="00465ADD">
        <w:rPr>
          <w:rFonts w:ascii="Calibri" w:hAnsi="Calibri"/>
          <w:sz w:val="18"/>
          <w:szCs w:val="18"/>
        </w:rPr>
        <w:t>min);</w:t>
      </w:r>
    </w:p>
    <w:p w14:paraId="2135E5BC" w14:textId="307A4DFE" w:rsidR="00465ADD" w:rsidRDefault="009A5791" w:rsidP="00DE306F">
      <w:pPr>
        <w:pStyle w:val="Akapitzlist"/>
        <w:numPr>
          <w:ilvl w:val="0"/>
          <w:numId w:val="2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Krótkiego s</w:t>
      </w:r>
      <w:r w:rsidR="00465ADD" w:rsidRPr="00465ADD">
        <w:rPr>
          <w:rFonts w:ascii="Calibri" w:hAnsi="Calibri"/>
          <w:sz w:val="18"/>
          <w:szCs w:val="18"/>
        </w:rPr>
        <w:t xml:space="preserve">potu/Zwiastuna promującego działalność Centrum </w:t>
      </w:r>
      <w:proofErr w:type="spellStart"/>
      <w:r w:rsidR="00465ADD" w:rsidRPr="00465ADD">
        <w:rPr>
          <w:rFonts w:ascii="Calibri" w:hAnsi="Calibri"/>
          <w:sz w:val="18"/>
          <w:szCs w:val="18"/>
        </w:rPr>
        <w:t>CeReClimEn</w:t>
      </w:r>
      <w:proofErr w:type="spellEnd"/>
      <w:r w:rsidR="00465ADD" w:rsidRPr="00465ADD">
        <w:rPr>
          <w:rFonts w:ascii="Calibri" w:hAnsi="Calibri"/>
          <w:sz w:val="18"/>
          <w:szCs w:val="18"/>
        </w:rPr>
        <w:t xml:space="preserve"> UMCS (film do </w:t>
      </w:r>
      <w:r>
        <w:rPr>
          <w:rFonts w:ascii="Calibri" w:hAnsi="Calibri"/>
          <w:sz w:val="18"/>
          <w:szCs w:val="18"/>
        </w:rPr>
        <w:t>2</w:t>
      </w:r>
      <w:r w:rsidR="00465ADD" w:rsidRPr="00465ADD">
        <w:rPr>
          <w:rFonts w:ascii="Calibri" w:hAnsi="Calibri"/>
          <w:sz w:val="18"/>
          <w:szCs w:val="18"/>
        </w:rPr>
        <w:t xml:space="preserve"> min)</w:t>
      </w:r>
      <w:r>
        <w:rPr>
          <w:rFonts w:ascii="Calibri" w:hAnsi="Calibri"/>
          <w:sz w:val="18"/>
          <w:szCs w:val="18"/>
        </w:rPr>
        <w:t>;</w:t>
      </w:r>
    </w:p>
    <w:p w14:paraId="626E519A" w14:textId="6F495369" w:rsidR="009A5791" w:rsidRPr="009A5791" w:rsidRDefault="009A5791" w:rsidP="009A5791">
      <w:pPr>
        <w:pStyle w:val="Akapitzlist"/>
        <w:numPr>
          <w:ilvl w:val="0"/>
          <w:numId w:val="2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Długiego s</w:t>
      </w:r>
      <w:r w:rsidRPr="00465ADD">
        <w:rPr>
          <w:rFonts w:ascii="Calibri" w:hAnsi="Calibri"/>
          <w:sz w:val="18"/>
          <w:szCs w:val="18"/>
        </w:rPr>
        <w:t xml:space="preserve">potu/Zwiastuna promującego działalność Centrum </w:t>
      </w:r>
      <w:proofErr w:type="spellStart"/>
      <w:r w:rsidRPr="00465ADD">
        <w:rPr>
          <w:rFonts w:ascii="Calibri" w:hAnsi="Calibri"/>
          <w:sz w:val="18"/>
          <w:szCs w:val="18"/>
        </w:rPr>
        <w:t>CeReClimEn</w:t>
      </w:r>
      <w:proofErr w:type="spellEnd"/>
      <w:r w:rsidRPr="00465ADD">
        <w:rPr>
          <w:rFonts w:ascii="Calibri" w:hAnsi="Calibri"/>
          <w:sz w:val="18"/>
          <w:szCs w:val="18"/>
        </w:rPr>
        <w:t xml:space="preserve"> UMCS (film do 5 min)</w:t>
      </w:r>
      <w:r w:rsidR="00C569D0">
        <w:rPr>
          <w:rFonts w:ascii="Calibri" w:hAnsi="Calibri"/>
          <w:sz w:val="18"/>
          <w:szCs w:val="18"/>
        </w:rPr>
        <w:t xml:space="preserve"> z wypowiedziami Ekspertów</w:t>
      </w:r>
      <w:r>
        <w:rPr>
          <w:rFonts w:ascii="Calibri" w:hAnsi="Calibri"/>
          <w:sz w:val="18"/>
          <w:szCs w:val="18"/>
        </w:rPr>
        <w:t>;</w:t>
      </w:r>
    </w:p>
    <w:p w14:paraId="50823C7B" w14:textId="28E6C655" w:rsidR="00B77ADD" w:rsidRDefault="003F6BFB" w:rsidP="00DE306F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Przedmiot umowy opisany </w:t>
      </w:r>
      <w:r w:rsidR="00ED4E23">
        <w:rPr>
          <w:rFonts w:ascii="Calibri" w:hAnsi="Calibri"/>
          <w:sz w:val="18"/>
          <w:szCs w:val="18"/>
        </w:rPr>
        <w:t xml:space="preserve">w </w:t>
      </w:r>
      <w:r w:rsidR="0073204F">
        <w:rPr>
          <w:rFonts w:ascii="Calibri" w:hAnsi="Calibri"/>
          <w:sz w:val="18"/>
          <w:szCs w:val="18"/>
        </w:rPr>
        <w:t>ust</w:t>
      </w:r>
      <w:r w:rsidR="00ED4E23">
        <w:rPr>
          <w:rFonts w:ascii="Calibri" w:hAnsi="Calibri"/>
          <w:sz w:val="18"/>
          <w:szCs w:val="18"/>
        </w:rPr>
        <w:t>. 1</w:t>
      </w:r>
      <w:r w:rsidR="007226FA">
        <w:rPr>
          <w:rFonts w:ascii="Calibri" w:hAnsi="Calibri"/>
          <w:sz w:val="18"/>
          <w:szCs w:val="18"/>
        </w:rPr>
        <w:t xml:space="preserve"> </w:t>
      </w:r>
      <w:r w:rsidR="002F2588" w:rsidRPr="00ED4E23">
        <w:rPr>
          <w:rFonts w:ascii="Calibri" w:hAnsi="Calibri"/>
          <w:sz w:val="18"/>
          <w:szCs w:val="18"/>
        </w:rPr>
        <w:t>obejmuje</w:t>
      </w:r>
      <w:r w:rsidR="007226FA">
        <w:rPr>
          <w:rFonts w:ascii="Calibri" w:hAnsi="Calibri"/>
          <w:sz w:val="18"/>
          <w:szCs w:val="18"/>
        </w:rPr>
        <w:t xml:space="preserve"> </w:t>
      </w:r>
      <w:r w:rsidR="00ED4E23" w:rsidRPr="00ED4E23">
        <w:rPr>
          <w:rFonts w:ascii="Calibri" w:hAnsi="Calibri"/>
          <w:sz w:val="18"/>
          <w:szCs w:val="18"/>
        </w:rPr>
        <w:t>również</w:t>
      </w:r>
      <w:r w:rsidR="00B77ADD">
        <w:rPr>
          <w:rFonts w:ascii="Calibri" w:hAnsi="Calibri"/>
          <w:sz w:val="18"/>
          <w:szCs w:val="18"/>
        </w:rPr>
        <w:t>:</w:t>
      </w:r>
    </w:p>
    <w:p w14:paraId="23346059" w14:textId="6AAD23B9" w:rsidR="00ED5DED" w:rsidRDefault="002F2588" w:rsidP="00ED5DED">
      <w:pPr>
        <w:pStyle w:val="Akapitzlist"/>
        <w:numPr>
          <w:ilvl w:val="0"/>
          <w:numId w:val="24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465ADD">
        <w:rPr>
          <w:rFonts w:ascii="Calibri" w:hAnsi="Calibri"/>
          <w:sz w:val="18"/>
          <w:szCs w:val="18"/>
        </w:rPr>
        <w:t>charakteryzację kluczowych osób przed nagraniem (do 10 osób)</w:t>
      </w:r>
      <w:r w:rsidR="007226FA">
        <w:rPr>
          <w:rFonts w:ascii="Calibri" w:hAnsi="Calibri"/>
          <w:sz w:val="18"/>
          <w:szCs w:val="18"/>
        </w:rPr>
        <w:t xml:space="preserve"> podczas nagrań w</w:t>
      </w:r>
      <w:r w:rsidR="00C569D0">
        <w:rPr>
          <w:rFonts w:ascii="Calibri" w:hAnsi="Calibri"/>
          <w:sz w:val="18"/>
          <w:szCs w:val="18"/>
        </w:rPr>
        <w:t> </w:t>
      </w:r>
      <w:r w:rsidR="007226FA">
        <w:rPr>
          <w:rFonts w:ascii="Calibri" w:hAnsi="Calibri"/>
          <w:sz w:val="18"/>
          <w:szCs w:val="18"/>
        </w:rPr>
        <w:t>Lublinie</w:t>
      </w:r>
      <w:r w:rsidR="00C569D0">
        <w:rPr>
          <w:rFonts w:ascii="Calibri" w:hAnsi="Calibri"/>
          <w:sz w:val="18"/>
          <w:szCs w:val="18"/>
        </w:rPr>
        <w:t xml:space="preserve">  (do 5 dni zdjęciowych)</w:t>
      </w:r>
      <w:r w:rsidR="00B77ADD">
        <w:rPr>
          <w:rFonts w:ascii="Calibri" w:hAnsi="Calibri"/>
          <w:sz w:val="18"/>
          <w:szCs w:val="18"/>
        </w:rPr>
        <w:t>;</w:t>
      </w:r>
    </w:p>
    <w:p w14:paraId="45B79EFF" w14:textId="20B6D160" w:rsidR="00B77ADD" w:rsidRPr="00437CCA" w:rsidRDefault="00B77ADD" w:rsidP="00ED5DED">
      <w:pPr>
        <w:pStyle w:val="Akapitzlist"/>
        <w:numPr>
          <w:ilvl w:val="0"/>
          <w:numId w:val="24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437CCA">
        <w:rPr>
          <w:rFonts w:ascii="Calibri" w:hAnsi="Calibri"/>
          <w:sz w:val="18"/>
          <w:szCs w:val="18"/>
        </w:rPr>
        <w:t xml:space="preserve">zapewnienie nieodpłatnego transportu dla 1-2 reprezentantów Centrum Badań Zmian Klimatu i Środowiska UMCS </w:t>
      </w:r>
      <w:r w:rsidR="00ED5DED" w:rsidRPr="00437CCA">
        <w:rPr>
          <w:rFonts w:ascii="Calibri" w:hAnsi="Calibri"/>
          <w:sz w:val="18"/>
          <w:szCs w:val="18"/>
        </w:rPr>
        <w:t>podczas dni zdjęciowych poza Lublinem</w:t>
      </w:r>
      <w:r w:rsidR="00ED5DED">
        <w:rPr>
          <w:rFonts w:ascii="Calibri" w:hAnsi="Calibri"/>
          <w:sz w:val="18"/>
          <w:szCs w:val="18"/>
        </w:rPr>
        <w:t>, tj.</w:t>
      </w:r>
      <w:r w:rsidR="00ED5DED" w:rsidRPr="00437CCA">
        <w:rPr>
          <w:rFonts w:ascii="Calibri" w:hAnsi="Calibri"/>
          <w:sz w:val="18"/>
          <w:szCs w:val="18"/>
        </w:rPr>
        <w:t xml:space="preserve"> z Lublina na wskazane miejsca nagrań oraz z powrotem do Lublina.</w:t>
      </w:r>
    </w:p>
    <w:p w14:paraId="4276ADFD" w14:textId="38536A45" w:rsidR="003F6BFB" w:rsidRDefault="003F6BFB" w:rsidP="00DE306F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Przedmiot umowy opisany w </w:t>
      </w:r>
      <w:r w:rsidR="0073204F">
        <w:rPr>
          <w:rFonts w:ascii="Calibri" w:hAnsi="Calibri"/>
          <w:sz w:val="18"/>
          <w:szCs w:val="18"/>
        </w:rPr>
        <w:t>ust</w:t>
      </w:r>
      <w:r>
        <w:rPr>
          <w:rFonts w:ascii="Calibri" w:hAnsi="Calibri"/>
          <w:sz w:val="18"/>
          <w:szCs w:val="18"/>
        </w:rPr>
        <w:t xml:space="preserve">. 1 i 2 obejmuje realizację </w:t>
      </w:r>
      <w:r w:rsidR="00B77ADD">
        <w:rPr>
          <w:rFonts w:ascii="Calibri" w:hAnsi="Calibri"/>
          <w:sz w:val="18"/>
          <w:szCs w:val="18"/>
        </w:rPr>
        <w:t>Części</w:t>
      </w:r>
      <w:r>
        <w:rPr>
          <w:rFonts w:ascii="Calibri" w:hAnsi="Calibri"/>
          <w:sz w:val="18"/>
          <w:szCs w:val="18"/>
        </w:rPr>
        <w:t xml:space="preserve"> I zamówienia ujętego w Ofercie Wykonawcy stanowiącym Załącznik nr 1 do Umowy.</w:t>
      </w:r>
    </w:p>
    <w:p w14:paraId="5DFDA8A9" w14:textId="266B9D83" w:rsidR="00524BDA" w:rsidRDefault="00524BDA" w:rsidP="00DE306F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Liczba dni zdjęciowych: do </w:t>
      </w:r>
      <w:r w:rsidR="00F151D0">
        <w:rPr>
          <w:rFonts w:ascii="Calibri" w:hAnsi="Calibri"/>
          <w:sz w:val="18"/>
          <w:szCs w:val="18"/>
        </w:rPr>
        <w:t xml:space="preserve">15 </w:t>
      </w:r>
      <w:r>
        <w:rPr>
          <w:rFonts w:ascii="Calibri" w:hAnsi="Calibri"/>
          <w:sz w:val="18"/>
          <w:szCs w:val="18"/>
        </w:rPr>
        <w:t>dni</w:t>
      </w:r>
      <w:r w:rsidR="003F6BFB">
        <w:rPr>
          <w:rFonts w:ascii="Calibri" w:hAnsi="Calibri"/>
          <w:sz w:val="18"/>
          <w:szCs w:val="18"/>
        </w:rPr>
        <w:t xml:space="preserve"> zgodnie z ustalonym harmonogramem</w:t>
      </w:r>
      <w:r>
        <w:rPr>
          <w:rFonts w:ascii="Calibri" w:hAnsi="Calibri"/>
          <w:sz w:val="18"/>
          <w:szCs w:val="18"/>
        </w:rPr>
        <w:t>.</w:t>
      </w:r>
    </w:p>
    <w:p w14:paraId="673C4EDB" w14:textId="77777777" w:rsidR="007F02DF" w:rsidRPr="00465ADD" w:rsidRDefault="007F02DF" w:rsidP="00DE306F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65ADD">
        <w:rPr>
          <w:rFonts w:ascii="Calibri" w:eastAsia="Calibri" w:hAnsi="Calibri" w:cs="Calibri"/>
          <w:sz w:val="18"/>
          <w:szCs w:val="18"/>
        </w:rPr>
        <w:t xml:space="preserve">Zakres świadczonych zadań obejmuje czynności wskazane w </w:t>
      </w:r>
      <w:r w:rsidR="003C683F" w:rsidRPr="00465ADD">
        <w:rPr>
          <w:rFonts w:ascii="Calibri" w:eastAsia="Calibri" w:hAnsi="Calibri" w:cs="Calibri"/>
          <w:sz w:val="18"/>
          <w:szCs w:val="18"/>
        </w:rPr>
        <w:t>ofercie</w:t>
      </w:r>
      <w:r w:rsidRPr="00465ADD">
        <w:rPr>
          <w:rFonts w:ascii="Calibri" w:eastAsia="Calibri" w:hAnsi="Calibri" w:cs="Calibri"/>
          <w:sz w:val="18"/>
          <w:szCs w:val="18"/>
        </w:rPr>
        <w:t xml:space="preserve">, stanowiącym załącznik nr </w:t>
      </w:r>
      <w:r w:rsidR="003C683F" w:rsidRPr="00465ADD">
        <w:rPr>
          <w:rFonts w:ascii="Calibri" w:eastAsia="Calibri" w:hAnsi="Calibri" w:cs="Calibri"/>
          <w:sz w:val="18"/>
          <w:szCs w:val="18"/>
        </w:rPr>
        <w:t>1</w:t>
      </w:r>
      <w:r w:rsidRPr="00465ADD">
        <w:rPr>
          <w:rFonts w:ascii="Calibri" w:eastAsia="Calibri" w:hAnsi="Calibri" w:cs="Calibri"/>
          <w:sz w:val="18"/>
          <w:szCs w:val="18"/>
        </w:rPr>
        <w:t xml:space="preserve"> do umowy, z uwzględnieniem wszystkich zmian oraz wyjaśnień udzielonych w odpowiedzi na pytania Wykonawców, które miały miejsce w toku postępowania poprzedzającego zawarcie Umowy oraz z zastrzeżeniem zmian dopuszczalnych przez umowę.</w:t>
      </w:r>
    </w:p>
    <w:p w14:paraId="5E70418C" w14:textId="4EF564ED" w:rsidR="002679A0" w:rsidRDefault="002679A0">
      <w:pPr>
        <w:rPr>
          <w:rFonts w:ascii="Calibri" w:hAnsi="Calibri" w:cs="Calibri"/>
          <w:b/>
          <w:bCs/>
          <w:sz w:val="18"/>
          <w:szCs w:val="18"/>
        </w:rPr>
      </w:pPr>
    </w:p>
    <w:p w14:paraId="0FAA243E" w14:textId="1C82BBED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943752">
        <w:rPr>
          <w:rFonts w:ascii="Calibri" w:hAnsi="Calibri" w:cs="Calibri"/>
          <w:b/>
          <w:bCs/>
          <w:sz w:val="18"/>
          <w:szCs w:val="18"/>
        </w:rPr>
        <w:t>4</w:t>
      </w:r>
    </w:p>
    <w:p w14:paraId="0D3D1B98" w14:textId="5E030275" w:rsidR="007F02DF" w:rsidRPr="007F02DF" w:rsidRDefault="007F02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Termin </w:t>
      </w:r>
      <w:r w:rsidR="002679A0" w:rsidRPr="007F02DF">
        <w:rPr>
          <w:rFonts w:ascii="Calibri" w:hAnsi="Calibri" w:cs="Calibri"/>
          <w:b/>
          <w:bCs/>
          <w:sz w:val="18"/>
          <w:szCs w:val="18"/>
        </w:rPr>
        <w:t>realizacji</w:t>
      </w:r>
      <w:r w:rsidRPr="007F02DF">
        <w:rPr>
          <w:rFonts w:ascii="Calibri" w:hAnsi="Calibri" w:cs="Calibri"/>
          <w:b/>
          <w:bCs/>
          <w:sz w:val="18"/>
          <w:szCs w:val="18"/>
        </w:rPr>
        <w:t xml:space="preserve"> miejsce realizacji umowy </w:t>
      </w:r>
    </w:p>
    <w:p w14:paraId="7C584B1D" w14:textId="60B287EB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Umowa zostaje zawarta na czas określony, tj.: od </w:t>
      </w:r>
      <w:r w:rsidR="0073204F">
        <w:rPr>
          <w:rFonts w:ascii="Calibri" w:eastAsia="Calibri" w:hAnsi="Calibri" w:cs="Calibri"/>
          <w:sz w:val="18"/>
          <w:szCs w:val="18"/>
        </w:rPr>
        <w:t>2</w:t>
      </w:r>
      <w:r w:rsidR="0012430C">
        <w:rPr>
          <w:rFonts w:ascii="Calibri" w:eastAsia="Calibri" w:hAnsi="Calibri" w:cs="Calibri"/>
          <w:sz w:val="18"/>
          <w:szCs w:val="18"/>
        </w:rPr>
        <w:t>3</w:t>
      </w:r>
      <w:r w:rsidR="00465ADD">
        <w:rPr>
          <w:rFonts w:ascii="Calibri" w:eastAsia="Calibri" w:hAnsi="Calibri" w:cs="Calibri"/>
          <w:sz w:val="18"/>
          <w:szCs w:val="18"/>
        </w:rPr>
        <w:t>.06.2023</w:t>
      </w:r>
      <w:r w:rsidR="00920FA1">
        <w:rPr>
          <w:rFonts w:ascii="Calibri" w:eastAsia="Calibri" w:hAnsi="Calibri" w:cs="Calibri"/>
          <w:sz w:val="18"/>
          <w:szCs w:val="18"/>
        </w:rPr>
        <w:t xml:space="preserve"> r.</w:t>
      </w:r>
      <w:r w:rsidRPr="007F02DF">
        <w:rPr>
          <w:rFonts w:ascii="Calibri" w:eastAsia="Calibri" w:hAnsi="Calibri" w:cs="Calibri"/>
          <w:sz w:val="18"/>
          <w:szCs w:val="18"/>
        </w:rPr>
        <w:t xml:space="preserve"> do dnia </w:t>
      </w:r>
      <w:r w:rsidR="0073204F">
        <w:rPr>
          <w:rFonts w:ascii="Calibri" w:eastAsia="Calibri" w:hAnsi="Calibri" w:cs="Calibri"/>
          <w:sz w:val="18"/>
          <w:szCs w:val="18"/>
        </w:rPr>
        <w:t>2</w:t>
      </w:r>
      <w:r w:rsidR="0012430C">
        <w:rPr>
          <w:rFonts w:ascii="Calibri" w:eastAsia="Calibri" w:hAnsi="Calibri" w:cs="Calibri"/>
          <w:sz w:val="18"/>
          <w:szCs w:val="18"/>
        </w:rPr>
        <w:t>2</w:t>
      </w:r>
      <w:r w:rsidR="009A5791">
        <w:rPr>
          <w:rFonts w:ascii="Calibri" w:eastAsia="Calibri" w:hAnsi="Calibri" w:cs="Calibri"/>
          <w:sz w:val="18"/>
          <w:szCs w:val="18"/>
        </w:rPr>
        <w:t>.12</w:t>
      </w:r>
      <w:r>
        <w:rPr>
          <w:rFonts w:ascii="Calibri" w:eastAsia="Calibri" w:hAnsi="Calibri" w:cs="Calibri"/>
          <w:sz w:val="18"/>
          <w:szCs w:val="18"/>
        </w:rPr>
        <w:t>.202</w:t>
      </w:r>
      <w:r w:rsidR="00465ADD">
        <w:rPr>
          <w:rFonts w:ascii="Calibri" w:eastAsia="Calibri" w:hAnsi="Calibri" w:cs="Calibri"/>
          <w:sz w:val="18"/>
          <w:szCs w:val="18"/>
        </w:rPr>
        <w:t>3</w:t>
      </w:r>
      <w:r w:rsidRPr="007F02DF">
        <w:rPr>
          <w:rFonts w:ascii="Calibri" w:eastAsia="Calibri" w:hAnsi="Calibri" w:cs="Calibri"/>
          <w:sz w:val="18"/>
          <w:szCs w:val="18"/>
        </w:rPr>
        <w:t xml:space="preserve"> roku</w:t>
      </w:r>
      <w:r w:rsidR="00920FA1">
        <w:rPr>
          <w:rFonts w:ascii="Calibri" w:eastAsia="Calibri" w:hAnsi="Calibri" w:cs="Calibri"/>
          <w:sz w:val="18"/>
          <w:szCs w:val="18"/>
        </w:rPr>
        <w:t xml:space="preserve"> zgodnie z przedłożoną Ofertą Wykonawcy stanowiącą Załącznik nr 1 do umowy</w:t>
      </w:r>
      <w:r w:rsidRPr="007F02DF">
        <w:rPr>
          <w:rFonts w:ascii="Calibri" w:eastAsia="Calibri" w:hAnsi="Calibri" w:cs="Calibri"/>
          <w:sz w:val="18"/>
          <w:szCs w:val="18"/>
        </w:rPr>
        <w:t>.</w:t>
      </w:r>
    </w:p>
    <w:p w14:paraId="6246A0E0" w14:textId="77777777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Szczegółowy harmonogram realizacji usługi zostanie opracowany we współpracy Zamawiającego z Wykonawcą i z uwzględnieniem </w:t>
      </w:r>
      <w:r>
        <w:rPr>
          <w:rFonts w:ascii="Calibri" w:hAnsi="Calibri"/>
          <w:sz w:val="18"/>
          <w:szCs w:val="18"/>
        </w:rPr>
        <w:t>działań realizowanych przez Centrum Badań Zmian Klimatu i Środowiska UMCS</w:t>
      </w:r>
      <w:r w:rsidRPr="007F02DF">
        <w:rPr>
          <w:rFonts w:ascii="Calibri" w:hAnsi="Calibri"/>
          <w:sz w:val="18"/>
          <w:szCs w:val="18"/>
        </w:rPr>
        <w:t xml:space="preserve"> wskazanych szczegółowo przez Zamawiającego.</w:t>
      </w:r>
    </w:p>
    <w:p w14:paraId="4A96AFA1" w14:textId="27EF20D1" w:rsidR="007F02DF" w:rsidRPr="007F02DF" w:rsidRDefault="00297D82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Miejsc</w:t>
      </w:r>
      <w:r>
        <w:rPr>
          <w:rFonts w:ascii="Calibri" w:hAnsi="Calibri"/>
          <w:sz w:val="18"/>
          <w:szCs w:val="18"/>
        </w:rPr>
        <w:t>a</w:t>
      </w:r>
      <w:r w:rsidR="007F02DF" w:rsidRPr="007F02DF">
        <w:rPr>
          <w:rFonts w:ascii="Calibri" w:hAnsi="Calibri"/>
          <w:sz w:val="18"/>
          <w:szCs w:val="18"/>
        </w:rPr>
        <w:t xml:space="preserve">, w </w:t>
      </w:r>
      <w:r w:rsidRPr="007F02DF">
        <w:rPr>
          <w:rFonts w:ascii="Calibri" w:hAnsi="Calibri"/>
          <w:sz w:val="18"/>
          <w:szCs w:val="18"/>
        </w:rPr>
        <w:t>który</w:t>
      </w:r>
      <w:r>
        <w:rPr>
          <w:rFonts w:ascii="Calibri" w:hAnsi="Calibri"/>
          <w:sz w:val="18"/>
          <w:szCs w:val="18"/>
        </w:rPr>
        <w:t>ch</w:t>
      </w:r>
      <w:r w:rsidRPr="007F02DF">
        <w:rPr>
          <w:rFonts w:ascii="Calibri" w:hAnsi="Calibri"/>
          <w:sz w:val="18"/>
          <w:szCs w:val="18"/>
        </w:rPr>
        <w:t xml:space="preserve"> </w:t>
      </w:r>
      <w:r w:rsidR="007F02DF" w:rsidRPr="007F02DF">
        <w:rPr>
          <w:rFonts w:ascii="Calibri" w:hAnsi="Calibri"/>
          <w:sz w:val="18"/>
          <w:szCs w:val="18"/>
        </w:rPr>
        <w:t xml:space="preserve">realizowane będą </w:t>
      </w:r>
      <w:bookmarkStart w:id="0" w:name="_Hlk137457081"/>
      <w:r w:rsidR="007F02DF" w:rsidRPr="007F02DF">
        <w:rPr>
          <w:rFonts w:ascii="Calibri" w:hAnsi="Calibri"/>
          <w:sz w:val="18"/>
          <w:szCs w:val="18"/>
        </w:rPr>
        <w:t xml:space="preserve">nagrania </w:t>
      </w:r>
      <w:r w:rsidR="00ED5DED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pomieszczeni</w:t>
      </w:r>
      <w:r w:rsidR="00B77ADD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i plene</w:t>
      </w:r>
      <w:r w:rsidR="00B41DDF">
        <w:rPr>
          <w:rFonts w:ascii="Calibri" w:hAnsi="Calibri"/>
          <w:sz w:val="18"/>
          <w:szCs w:val="18"/>
        </w:rPr>
        <w:t>ry</w:t>
      </w:r>
      <w:r w:rsidR="00C569D0">
        <w:rPr>
          <w:rFonts w:ascii="Calibri" w:hAnsi="Calibri"/>
          <w:sz w:val="18"/>
          <w:szCs w:val="18"/>
        </w:rPr>
        <w:t xml:space="preserve"> </w:t>
      </w:r>
      <w:bookmarkStart w:id="1" w:name="_Hlk137455164"/>
      <w:r w:rsidR="00B77ADD">
        <w:rPr>
          <w:rFonts w:ascii="Calibri" w:hAnsi="Calibri"/>
          <w:sz w:val="18"/>
          <w:szCs w:val="18"/>
        </w:rPr>
        <w:t xml:space="preserve">w </w:t>
      </w:r>
      <w:r w:rsidR="00735443">
        <w:rPr>
          <w:rFonts w:ascii="Calibri" w:hAnsi="Calibri"/>
          <w:sz w:val="18"/>
          <w:szCs w:val="18"/>
        </w:rPr>
        <w:t>Lublin</w:t>
      </w:r>
      <w:r w:rsidR="00B77ADD">
        <w:rPr>
          <w:rFonts w:ascii="Calibri" w:hAnsi="Calibri"/>
          <w:sz w:val="18"/>
          <w:szCs w:val="18"/>
        </w:rPr>
        <w:t>ie</w:t>
      </w:r>
      <w:r w:rsidR="0006334F">
        <w:rPr>
          <w:rFonts w:ascii="Calibri" w:hAnsi="Calibri"/>
          <w:sz w:val="18"/>
          <w:szCs w:val="18"/>
        </w:rPr>
        <w:t xml:space="preserve"> </w:t>
      </w:r>
      <w:r w:rsidR="002679A0">
        <w:rPr>
          <w:rFonts w:ascii="Calibri" w:hAnsi="Calibri"/>
          <w:sz w:val="18"/>
          <w:szCs w:val="18"/>
        </w:rPr>
        <w:t>oraz</w:t>
      </w:r>
      <w:r w:rsidR="00ED5DED">
        <w:rPr>
          <w:rFonts w:ascii="Calibri" w:hAnsi="Calibri"/>
          <w:sz w:val="18"/>
          <w:szCs w:val="18"/>
        </w:rPr>
        <w:t xml:space="preserve"> poza Lublinem (</w:t>
      </w:r>
      <w:r w:rsidR="002679A0">
        <w:rPr>
          <w:rFonts w:ascii="Calibri" w:hAnsi="Calibri"/>
          <w:sz w:val="18"/>
          <w:szCs w:val="18"/>
        </w:rPr>
        <w:t xml:space="preserve">do </w:t>
      </w:r>
      <w:r w:rsidR="002679A0" w:rsidRPr="002679A0">
        <w:rPr>
          <w:rFonts w:ascii="Calibri" w:hAnsi="Calibri"/>
          <w:sz w:val="18"/>
          <w:szCs w:val="18"/>
        </w:rPr>
        <w:t>5</w:t>
      </w:r>
      <w:bookmarkStart w:id="2" w:name="_Hlk137456143"/>
      <w:r w:rsidR="00B41DDF">
        <w:rPr>
          <w:rFonts w:ascii="Calibri" w:hAnsi="Calibri"/>
          <w:sz w:val="18"/>
          <w:szCs w:val="18"/>
        </w:rPr>
        <w:t xml:space="preserve"> </w:t>
      </w:r>
      <w:r w:rsidR="002679A0" w:rsidRPr="002679A0">
        <w:rPr>
          <w:rFonts w:ascii="Calibri" w:hAnsi="Calibri"/>
          <w:sz w:val="18"/>
          <w:szCs w:val="18"/>
        </w:rPr>
        <w:t>m</w:t>
      </w:r>
      <w:r w:rsidR="00C569D0">
        <w:rPr>
          <w:rFonts w:ascii="Calibri" w:hAnsi="Calibri"/>
          <w:sz w:val="18"/>
          <w:szCs w:val="18"/>
        </w:rPr>
        <w:t>iejscowości</w:t>
      </w:r>
      <w:r w:rsidR="002679A0" w:rsidRPr="002679A0">
        <w:rPr>
          <w:rFonts w:ascii="Calibri" w:hAnsi="Calibri"/>
          <w:sz w:val="18"/>
          <w:szCs w:val="18"/>
        </w:rPr>
        <w:t xml:space="preserve"> zlokalizowanych w</w:t>
      </w:r>
      <w:r>
        <w:rPr>
          <w:rFonts w:ascii="Calibri" w:hAnsi="Calibri"/>
          <w:sz w:val="18"/>
          <w:szCs w:val="18"/>
        </w:rPr>
        <w:t> </w:t>
      </w:r>
      <w:r w:rsidR="002679A0" w:rsidRPr="002679A0">
        <w:rPr>
          <w:rFonts w:ascii="Calibri" w:hAnsi="Calibri"/>
          <w:sz w:val="18"/>
          <w:szCs w:val="18"/>
        </w:rPr>
        <w:t>obszarze</w:t>
      </w:r>
      <w:r w:rsidR="00B41DDF">
        <w:rPr>
          <w:rFonts w:ascii="Calibri" w:hAnsi="Calibri"/>
          <w:sz w:val="18"/>
          <w:szCs w:val="18"/>
        </w:rPr>
        <w:t xml:space="preserve"> do</w:t>
      </w:r>
      <w:r w:rsidR="002679A0" w:rsidRPr="002679A0">
        <w:rPr>
          <w:rFonts w:ascii="Calibri" w:hAnsi="Calibri"/>
          <w:sz w:val="18"/>
          <w:szCs w:val="18"/>
        </w:rPr>
        <w:t xml:space="preserve"> 500 km od Lublina</w:t>
      </w:r>
      <w:bookmarkEnd w:id="2"/>
      <w:r w:rsidR="00ED5DED">
        <w:rPr>
          <w:rFonts w:ascii="Calibri" w:hAnsi="Calibri"/>
          <w:sz w:val="18"/>
          <w:szCs w:val="18"/>
        </w:rPr>
        <w:t>)</w:t>
      </w:r>
      <w:r w:rsidR="004B3838">
        <w:rPr>
          <w:rFonts w:ascii="Calibri" w:hAnsi="Calibri"/>
          <w:sz w:val="18"/>
          <w:szCs w:val="18"/>
        </w:rPr>
        <w:t>, w szczególności w laboratoriach zlokalizowanych na różnych wydziałach UMCS (do 5 wydziałów)</w:t>
      </w:r>
      <w:r w:rsidR="00943752">
        <w:rPr>
          <w:rFonts w:ascii="Calibri" w:hAnsi="Calibri"/>
          <w:sz w:val="18"/>
          <w:szCs w:val="18"/>
        </w:rPr>
        <w:t>.</w:t>
      </w:r>
      <w:bookmarkEnd w:id="0"/>
      <w:bookmarkEnd w:id="1"/>
    </w:p>
    <w:p w14:paraId="11DC8FCE" w14:textId="77777777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w ciągu 2 dni roboczych od momentu podpisania umowy zaproponuje termin spotkania z Zamawiającym w celu ustalenia szczegółów dotyczących realizacji opracowania serii filmów edukacyjno-informacyjnych. Spotkanie odbędzie się w siedzibie Zamawiającego lub zdalnie nie później niż w ciągu 7 dni roboczych od podpisania umowy.</w:t>
      </w:r>
    </w:p>
    <w:p w14:paraId="55857CEB" w14:textId="77777777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 ciągu 10 dni roboczych od ustaleń podczas spotkania na etapie przygotowawczym dla danego filmu, Wykonawca przedstawi Zamawiającemu propozycję scenariusza filmu. Zamawiający w ciągu 5 dni roboczych zaakceptuje propozycję scenariuszy bądź zgłosi swoje uwagi, które Wykonawca uwzględni w ciągu kolejnych max. 4 dni roboczych. W razie uwag procedura powtarza się, aż do ostatecznej akceptacji przez Zamawiającego. Akceptacja oraz zgłoszenie ewentualnych poprawek nastąpi drogą mailową, za pomocą skrzynek pocztowych wskazanych przez Wykonawcę i Zamawiającego.</w:t>
      </w:r>
    </w:p>
    <w:p w14:paraId="7D162E37" w14:textId="77777777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Propozycje, koncepcja scenariusza oraz harmonogram będą aktualizowane na bieżąco po spotkaniach Wykonawcy z Zespołem merytorycznym.</w:t>
      </w:r>
    </w:p>
    <w:p w14:paraId="56F7F4EE" w14:textId="77777777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Zamawiający zastrzega sobie prawo do zgłaszania uwag na etapie </w:t>
      </w:r>
      <w:proofErr w:type="spellStart"/>
      <w:r w:rsidRPr="007F02DF">
        <w:rPr>
          <w:rFonts w:ascii="Calibri" w:hAnsi="Calibri"/>
          <w:sz w:val="18"/>
          <w:szCs w:val="18"/>
        </w:rPr>
        <w:t>postprodukcji</w:t>
      </w:r>
      <w:proofErr w:type="spellEnd"/>
      <w:r w:rsidRPr="007F02DF">
        <w:rPr>
          <w:rFonts w:ascii="Calibri" w:hAnsi="Calibri"/>
          <w:sz w:val="18"/>
          <w:szCs w:val="18"/>
        </w:rPr>
        <w:t>. Wykonawca zobowiązuje się je uwzględnić i nanieść poprawki w ciągu 4 dni roboczych zgodnie z wymaganiami Zamawiającego.</w:t>
      </w:r>
    </w:p>
    <w:p w14:paraId="017C3F88" w14:textId="65C188A7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Przedstawienie gotowych filmów </w:t>
      </w:r>
      <w:r w:rsidR="00943752">
        <w:rPr>
          <w:rFonts w:ascii="Calibri" w:hAnsi="Calibri"/>
          <w:sz w:val="18"/>
          <w:szCs w:val="18"/>
        </w:rPr>
        <w:t xml:space="preserve">w formie nagrania z debaty oraz spotu, o których mowa w </w:t>
      </w:r>
      <w:r w:rsidR="00943752" w:rsidRPr="00943752">
        <w:rPr>
          <w:rFonts w:ascii="Calibri" w:hAnsi="Calibri"/>
          <w:sz w:val="18"/>
          <w:szCs w:val="18"/>
        </w:rPr>
        <w:t>§ 3</w:t>
      </w:r>
      <w:r w:rsidR="00943752">
        <w:rPr>
          <w:rFonts w:ascii="Calibri" w:hAnsi="Calibri"/>
          <w:sz w:val="18"/>
          <w:szCs w:val="18"/>
        </w:rPr>
        <w:t xml:space="preserve"> </w:t>
      </w:r>
      <w:r w:rsidR="0073204F">
        <w:rPr>
          <w:rFonts w:ascii="Calibri" w:hAnsi="Calibri"/>
          <w:sz w:val="18"/>
          <w:szCs w:val="18"/>
        </w:rPr>
        <w:t>ust</w:t>
      </w:r>
      <w:r w:rsidR="00943752">
        <w:rPr>
          <w:rFonts w:ascii="Calibri" w:hAnsi="Calibri"/>
          <w:sz w:val="18"/>
          <w:szCs w:val="18"/>
        </w:rPr>
        <w:t xml:space="preserve">. 1, </w:t>
      </w:r>
      <w:r w:rsidRPr="007F02DF">
        <w:rPr>
          <w:rFonts w:ascii="Calibri" w:hAnsi="Calibri"/>
          <w:sz w:val="18"/>
          <w:szCs w:val="18"/>
        </w:rPr>
        <w:t xml:space="preserve">odbędzie się w siedzibie Zamawiającego w ustalonym wcześniej terminie. </w:t>
      </w:r>
    </w:p>
    <w:p w14:paraId="169DFB8E" w14:textId="77777777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 sytuacji uniemożliwiającej realizację spotkań w siedzibie Zamawiającego (spowodowanej siłą wyższą, tj. sytuacja epidemiologiczna) Zamawiający dopuszcza realizację spotkań w formie zdalnej. Decyzja o wprowadzeniu spotkań zdalnych podjęta zostanie przez Zamawiającego w oparciu o obowiązujące Zarządzenia Rektora i decyzje rządowe.</w:t>
      </w:r>
    </w:p>
    <w:p w14:paraId="45C84470" w14:textId="77777777" w:rsidR="007F02DF" w:rsidRPr="007F02DF" w:rsidRDefault="007F02DF" w:rsidP="00DE306F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Strony dopuszczają zmianę harmonogramu ramowego w przypadku:</w:t>
      </w:r>
    </w:p>
    <w:p w14:paraId="2EF65777" w14:textId="77777777" w:rsidR="007F02DF" w:rsidRPr="007F02DF" w:rsidRDefault="007F02DF" w:rsidP="00DE306F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zaistnienia okoliczności, których nie można było przewidzieć w dniu zawierania Umowy;</w:t>
      </w:r>
    </w:p>
    <w:p w14:paraId="3B863910" w14:textId="77777777" w:rsidR="007F02DF" w:rsidRPr="007F02DF" w:rsidRDefault="007F02DF" w:rsidP="00DE306F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działania siły wyższej uniemożliwiającej terminową realizacji Umowy;</w:t>
      </w:r>
    </w:p>
    <w:p w14:paraId="2747E392" w14:textId="77777777" w:rsidR="007F02DF" w:rsidRPr="007F02DF" w:rsidRDefault="007F02DF" w:rsidP="00DE306F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błędów technicznych uniemożliwiających terminową realizację Umowy, które nie są winą żadnej ze Stron.</w:t>
      </w:r>
    </w:p>
    <w:p w14:paraId="0BF219D4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943752">
        <w:rPr>
          <w:rFonts w:ascii="Calibri" w:hAnsi="Calibri" w:cs="Calibri"/>
          <w:b/>
          <w:bCs/>
          <w:sz w:val="18"/>
          <w:szCs w:val="18"/>
        </w:rPr>
        <w:t>5</w:t>
      </w:r>
    </w:p>
    <w:p w14:paraId="61D59FEC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Wartość umowy i warunki płatności</w:t>
      </w:r>
    </w:p>
    <w:p w14:paraId="5B650CA1" w14:textId="77777777" w:rsidR="007F02DF" w:rsidRDefault="007F02DF" w:rsidP="00DE306F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Wykonawcy przysługuje całkowite wynagrodzenie w wysokości </w:t>
      </w:r>
      <w:r w:rsidRPr="007F02DF">
        <w:rPr>
          <w:rFonts w:ascii="Calibri" w:hAnsi="Calibri"/>
          <w:sz w:val="18"/>
          <w:szCs w:val="18"/>
        </w:rPr>
        <w:t>…………zł netto +23% VAT (słownie: …………………… złotych brutto).</w:t>
      </w:r>
    </w:p>
    <w:p w14:paraId="4EA26BE8" w14:textId="77777777" w:rsidR="00524BDA" w:rsidRPr="007F02DF" w:rsidRDefault="00524BDA" w:rsidP="00DE306F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Wynagrodzenie wypłacane będzie w etapach</w:t>
      </w:r>
      <w:r>
        <w:rPr>
          <w:rFonts w:ascii="Calibri" w:hAnsi="Calibri"/>
          <w:sz w:val="18"/>
          <w:szCs w:val="18"/>
        </w:rPr>
        <w:t xml:space="preserve"> zgodnie z przedłożoną ofertą Wykonawcy stanowiącą Załącznik nr 1 i na podstawie zaakceptowania częściowego  protokołu odbioru stanowiącego Załącznik nr 2. </w:t>
      </w:r>
    </w:p>
    <w:p w14:paraId="481280F1" w14:textId="77777777" w:rsidR="007F02DF" w:rsidRPr="007F02DF" w:rsidRDefault="007F02DF" w:rsidP="00DE306F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nie może przenosić wierzytelności wynikającej z umowy na rzecz osoby trzeciej, bez pisemnej zgody Zamawiającego. </w:t>
      </w:r>
      <w:r w:rsidR="00687676">
        <w:rPr>
          <w:rFonts w:ascii="Calibri" w:eastAsia="Calibri" w:hAnsi="Calibri" w:cs="Calibri"/>
          <w:sz w:val="18"/>
          <w:szCs w:val="18"/>
        </w:rPr>
        <w:br/>
      </w:r>
      <w:r w:rsidRPr="007F02DF">
        <w:rPr>
          <w:rFonts w:ascii="Calibri" w:eastAsia="Calibri" w:hAnsi="Calibri" w:cs="Calibri"/>
          <w:sz w:val="18"/>
          <w:szCs w:val="18"/>
        </w:rPr>
        <w:t>Treść dokumentów, dotyczących przenoszonej wierzytelności (umowy o przelew, pożyczki, zawiadomienia, oświadczenia itp.) nie może stać w sprzeczności z postanowieniami umowy.</w:t>
      </w:r>
    </w:p>
    <w:p w14:paraId="08E97957" w14:textId="77777777" w:rsidR="007F02DF" w:rsidRPr="007F02DF" w:rsidRDefault="007F02DF" w:rsidP="00DE306F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O ile z umowy lub przepisów prawa nie wynika inaczej, jedynie podpisany protokół odbioru bez zastrzeżeń jest podstawą do wystawienia rachunku / faktury za dany etap i dokonania zapłaty wynagrodzenia.</w:t>
      </w:r>
    </w:p>
    <w:p w14:paraId="1E7E5129" w14:textId="77777777" w:rsidR="00192E40" w:rsidRPr="00437CCA" w:rsidRDefault="00192E40" w:rsidP="00437CCA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437CCA">
        <w:rPr>
          <w:rFonts w:ascii="Calibri" w:eastAsia="Calibri" w:hAnsi="Calibri" w:cs="Calibri"/>
          <w:sz w:val="18"/>
          <w:szCs w:val="18"/>
        </w:rPr>
        <w:t>Wykonawca oświadcza, że na dzień zlecenia przelewu rachunek bankowy określony na fakturze/rachunku, figuruje w wykazie podmiotów o którym, mowa w art. 96 b ust. 1 ustawy o podatku od towarów usług (Dz. U. 2022 r. poz.931 ze zmianami) dalej zwaną ustawą o VAT.</w:t>
      </w:r>
    </w:p>
    <w:p w14:paraId="6EFC4CB6" w14:textId="77777777" w:rsidR="00192E40" w:rsidRPr="00192E40" w:rsidRDefault="00192E40" w:rsidP="00192E40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192E40">
        <w:rPr>
          <w:rFonts w:ascii="Calibri" w:eastAsia="Calibri" w:hAnsi="Calibri" w:cs="Calibri"/>
          <w:sz w:val="18"/>
          <w:szCs w:val="18"/>
        </w:rPr>
        <w:t>W przypadku, w którym rachunek bankowy Wykonawcy nie widnieje w wykazie podmiotów, o którym mowa w art. 96b ust. 1 ustawy o VAT, Zamawiający uprawniony jest do zrealizowania zapłaty na ten właśnie rachunek z zastrzeżeniem, że wówczas zawiadomi o zapłacie należności Naczelnika Urzędu Skarbowego właściwego dla Wykonawcy, w terminie 7 dni od dnia zlecenia przelewu.</w:t>
      </w:r>
    </w:p>
    <w:p w14:paraId="6017D282" w14:textId="0F9DE3DD" w:rsidR="00192E40" w:rsidRPr="00192E40" w:rsidRDefault="00192E40" w:rsidP="00192E40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192E40">
        <w:rPr>
          <w:rFonts w:ascii="Calibri" w:eastAsia="Calibri" w:hAnsi="Calibri" w:cs="Calibri"/>
          <w:sz w:val="18"/>
          <w:szCs w:val="18"/>
        </w:rPr>
        <w:t>W przypadku, gdy Zamawiający z winy Wykonawcy poniesie szkodę związaną z tym, iż na dzień zlecenia przelewu, rachunek bankowy Wykonawcy określony na fakturze nie figuruje w wykazie podmiotów, o których mowa w art. 96 b ust. 1. ustawy o VAT Wykonawca pokryje szkodę poniesioną przez Zamawiającego, z tego tytułu w pełnej wysokości.</w:t>
      </w:r>
    </w:p>
    <w:p w14:paraId="0CF3B0C1" w14:textId="77777777" w:rsidR="00192E40" w:rsidRPr="00192E40" w:rsidRDefault="00192E40" w:rsidP="00192E40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192E40">
        <w:rPr>
          <w:rFonts w:ascii="Calibri" w:eastAsia="Calibri" w:hAnsi="Calibri" w:cs="Calibri"/>
          <w:sz w:val="18"/>
          <w:szCs w:val="18"/>
        </w:rPr>
        <w:t>Zapis powyższego ustępu obowiązuje pomimo wygaśnięcia lub rozwiązania umowy.</w:t>
      </w:r>
    </w:p>
    <w:p w14:paraId="6D0ADF8B" w14:textId="77777777" w:rsidR="007F02DF" w:rsidRPr="007F02DF" w:rsidRDefault="007F02DF" w:rsidP="00DE306F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Wynagrodzenie, o którym mowa w ust. 1 stanowi całość wynagrodzenia Wykonawcy w związku z realizacją Umowy. Wykonawcy nie przysługują żadne inne roszczenia w stosunku do Zamawiającego, w szczególności zwrot kosztów podróży oraz zakwaterowania członków personelu Wykonawcy czy też zwrot jakichkolwiek innych, dodatkowych kosztów ponoszonych przez Wykonawcę związanych </w:t>
      </w:r>
      <w:r w:rsidR="00687676">
        <w:rPr>
          <w:rFonts w:ascii="Calibri" w:eastAsia="Calibri" w:hAnsi="Calibri" w:cs="Calibri"/>
          <w:sz w:val="18"/>
          <w:szCs w:val="18"/>
        </w:rPr>
        <w:br/>
      </w:r>
      <w:r w:rsidRPr="007F02DF">
        <w:rPr>
          <w:rFonts w:ascii="Calibri" w:eastAsia="Calibri" w:hAnsi="Calibri" w:cs="Calibri"/>
          <w:sz w:val="18"/>
          <w:szCs w:val="18"/>
        </w:rPr>
        <w:t>z wykonywaniem Umowy.</w:t>
      </w:r>
    </w:p>
    <w:p w14:paraId="552ED5E6" w14:textId="77777777" w:rsidR="007F02DF" w:rsidRPr="007F02DF" w:rsidRDefault="007F02DF" w:rsidP="00DE306F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14:paraId="00D0C2E2" w14:textId="77777777" w:rsidR="00943752" w:rsidRDefault="00943752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3D101E9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943752">
        <w:rPr>
          <w:rFonts w:ascii="Calibri" w:hAnsi="Calibri" w:cs="Calibri"/>
          <w:b/>
          <w:bCs/>
          <w:sz w:val="18"/>
          <w:szCs w:val="18"/>
        </w:rPr>
        <w:t>6</w:t>
      </w:r>
    </w:p>
    <w:p w14:paraId="64432F1F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Realizacja Umowy</w:t>
      </w:r>
    </w:p>
    <w:p w14:paraId="007397A6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</w:t>
      </w:r>
    </w:p>
    <w:p w14:paraId="6D8D778B" w14:textId="77777777" w:rsidR="00943752" w:rsidRPr="00943752" w:rsidRDefault="00943752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943752">
        <w:rPr>
          <w:rFonts w:ascii="Calibri" w:hAnsi="Calibri"/>
          <w:sz w:val="18"/>
          <w:szCs w:val="18"/>
        </w:rPr>
        <w:t>Opracowanie koncepcji merytorycznej w tym dobór osób występujących w nagraniach należy do Zamawiającego</w:t>
      </w:r>
      <w:r>
        <w:rPr>
          <w:rFonts w:ascii="Calibri" w:hAnsi="Calibri"/>
          <w:sz w:val="18"/>
          <w:szCs w:val="18"/>
        </w:rPr>
        <w:t>.</w:t>
      </w:r>
    </w:p>
    <w:p w14:paraId="67301132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lastRenderedPageBreak/>
        <w:t>Wykonawca jest zobowiązany realizować umowę przy dołożeniu najwyższej staranności i profesjonalizmu, przy uwzględnieniu zawodowego charakteru tej działalności oraz przy wykorzystaniu całej posiadanej wiedzy i doświadczenia.</w:t>
      </w:r>
    </w:p>
    <w:p w14:paraId="3A10A0BA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uprawniony jest do żądania od Zamawiającego informacji i dokumentów, pozwoleń niezbędnych do realizacji niniejszej umowy.</w:t>
      </w:r>
    </w:p>
    <w:p w14:paraId="2AF2D930" w14:textId="77777777" w:rsidR="007F02DF" w:rsidRPr="001B18D0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zobowiązuje się do przekazywania w trybie natychmiastowym, na żądanie Zamawiającego informacji związanych z umową, </w:t>
      </w:r>
      <w:r w:rsidR="00687676">
        <w:rPr>
          <w:rFonts w:ascii="Calibri" w:eastAsia="Calibri" w:hAnsi="Calibri" w:cs="Calibri"/>
          <w:sz w:val="18"/>
          <w:szCs w:val="18"/>
        </w:rPr>
        <w:br/>
      </w:r>
      <w:r w:rsidRPr="007F02DF">
        <w:rPr>
          <w:rFonts w:ascii="Calibri" w:eastAsia="Calibri" w:hAnsi="Calibri" w:cs="Calibri"/>
          <w:sz w:val="18"/>
          <w:szCs w:val="18"/>
        </w:rPr>
        <w:t>w szczególności informacji dotyczących postępów prac, przyczyn opóźnień lub przyczyn nienależytego wykonywania umowy. Informacje będą przekazywane w formie pisemnej.</w:t>
      </w:r>
    </w:p>
    <w:p w14:paraId="4182C334" w14:textId="77777777" w:rsidR="001B18D0" w:rsidRPr="007F02DF" w:rsidRDefault="001B18D0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1B18D0">
        <w:rPr>
          <w:rFonts w:ascii="Calibri" w:hAnsi="Calibri"/>
          <w:sz w:val="18"/>
          <w:szCs w:val="18"/>
        </w:rPr>
        <w:t xml:space="preserve">Wykonawca zobowiązany jest do skierowania niezbędnej kadry potrzebnej do realizacji umowy, w szczególności: ekipę realizacyjną </w:t>
      </w:r>
      <w:r w:rsidR="00687676">
        <w:rPr>
          <w:rFonts w:ascii="Calibri" w:hAnsi="Calibri"/>
          <w:sz w:val="18"/>
          <w:szCs w:val="18"/>
        </w:rPr>
        <w:br/>
      </w:r>
      <w:r w:rsidRPr="001B18D0">
        <w:rPr>
          <w:rFonts w:ascii="Calibri" w:hAnsi="Calibri"/>
          <w:sz w:val="18"/>
          <w:szCs w:val="18"/>
        </w:rPr>
        <w:t>w składzie co najmniej trzech operatorów kamery, realizatora dźwięku oraz charakteryzatora-wizażysty (przy czym jedna osoba może pełnić maksymalnie dwie funkcje). Każdy z członków ekipy realizacyjnej na stanowisku: operatora kamery, realizatora dźwięku oraz charakteryzatora - wizażysty ma co najmniej 2-letnie doświadczenie zawodowe (doświadczenie jest zgodne z funkcją pełnioną w niniejszej usłudze)</w:t>
      </w:r>
      <w:r>
        <w:rPr>
          <w:rFonts w:ascii="Calibri" w:hAnsi="Calibri"/>
          <w:sz w:val="18"/>
          <w:szCs w:val="18"/>
        </w:rPr>
        <w:t>.</w:t>
      </w:r>
    </w:p>
    <w:p w14:paraId="508787A4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Jeżeli Wykonawca zamierza powierzyć wykonanie części zadań wynikających z opisu przedmiotu zamówienia podwykonawcy w trakcie realizacji usługi, nie zwalnia to Wykonawcy z odpowiedzialności za należyte wykonanie tego zamówienia.</w:t>
      </w:r>
    </w:p>
    <w:p w14:paraId="7A6B920A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ponosi odpowiedzialność za bezpieczeństwo wszelkich działań związanych z wykonaniem umowy. Ponosi on odpowiedzialność cywilną i pracowniczą względem swoich pracowników, zleceniobiorców, wykonawców, a także osób trzecich, które w wyniku, w związku lub przy okazji wykonywania umowy poniosły szkodę majątkową lub niemajątkową.</w:t>
      </w:r>
    </w:p>
    <w:p w14:paraId="0BCE8651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Każda ze stron oddeleguje osoby odpowiedzialnej za realizację przedmiotu umowy oraz wzajemny kontakt pomiędzy stronami:</w:t>
      </w:r>
    </w:p>
    <w:p w14:paraId="0D038E7F" w14:textId="77777777" w:rsidR="007F02DF" w:rsidRPr="007F02DF" w:rsidRDefault="007F02DF" w:rsidP="007F02DF">
      <w:pPr>
        <w:pStyle w:val="Akapitzlist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- ze strony Zamawiającego: ………………………………….,</w:t>
      </w:r>
    </w:p>
    <w:p w14:paraId="5C7E5309" w14:textId="77777777" w:rsidR="007F02DF" w:rsidRPr="007F02DF" w:rsidRDefault="007F02DF" w:rsidP="007F02DF">
      <w:pPr>
        <w:pStyle w:val="Akapitzlist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- ze strony Wykonawcy: ……………………………………....</w:t>
      </w:r>
    </w:p>
    <w:p w14:paraId="7544633F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Przedstawiciele Stron będą uprawnieni do:</w:t>
      </w:r>
    </w:p>
    <w:p w14:paraId="5BA06611" w14:textId="77777777" w:rsidR="007F02DF" w:rsidRPr="007F02DF" w:rsidRDefault="007F02DF" w:rsidP="00DE306F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nadzorowania realizacji prac na danym etapie;</w:t>
      </w:r>
    </w:p>
    <w:p w14:paraId="33786F85" w14:textId="77777777" w:rsidR="007F02DF" w:rsidRPr="007F02DF" w:rsidRDefault="007F02DF" w:rsidP="00DE306F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prowadzenia bieżącej komunikacji, omawiania i rozwiązywania problemów pojawiających się w trakcie realizacji Umowy;</w:t>
      </w:r>
    </w:p>
    <w:p w14:paraId="2E5B16E3" w14:textId="77777777" w:rsidR="007F02DF" w:rsidRPr="007F02DF" w:rsidRDefault="007F02DF" w:rsidP="00DE306F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dokonywania zmian w harmonogramie szczegółowym, o ile pozostają one zgodne z harmonogramem ramowym, przy czym każda taka zmiana wymaga zachowania formy pisemnej pod rygorem nieważności;</w:t>
      </w:r>
    </w:p>
    <w:p w14:paraId="7789C692" w14:textId="77777777" w:rsidR="007F02DF" w:rsidRPr="007F02DF" w:rsidRDefault="007F02DF" w:rsidP="00DE306F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przyjmowania pism i oświadczeń składanych przez drugą Stronę;</w:t>
      </w:r>
    </w:p>
    <w:p w14:paraId="7B93D382" w14:textId="77777777" w:rsidR="007F02DF" w:rsidRPr="007F02DF" w:rsidRDefault="007F02DF" w:rsidP="00DE306F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uczestnictwa w odbiorach.</w:t>
      </w:r>
    </w:p>
    <w:p w14:paraId="712627D2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Strony mogą dokonywać zmiany swoich przedstawicieli. Zmiana jest skuteczna od chwili doręczenia informacji o zmianie.</w:t>
      </w:r>
    </w:p>
    <w:p w14:paraId="5FD29E65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Wykonawca zobowiązuje się współpracować z Zamawiającym, a w szczególności udzielać wszelkich niezbędnych wyjaśnień i informacji dotyczących realizacji przedmiotu umowy oraz uwzględniać jego uwagi zgłaszane podczas prac nad materiałami filmowymi. </w:t>
      </w:r>
    </w:p>
    <w:p w14:paraId="2E137351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Językiem Umowy i językiem stosowanym podczas jej realizacji jest język polski.</w:t>
      </w:r>
    </w:p>
    <w:p w14:paraId="3B3BB01C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Odbiór przedmiotu umowy zostanie potwierdzon</w:t>
      </w:r>
      <w:r w:rsidR="003F6BFB">
        <w:rPr>
          <w:rFonts w:ascii="Calibri" w:eastAsia="Calibri" w:hAnsi="Calibri" w:cs="Calibri"/>
          <w:sz w:val="18"/>
          <w:szCs w:val="18"/>
        </w:rPr>
        <w:t xml:space="preserve">y częściowymi </w:t>
      </w:r>
      <w:r w:rsidRPr="007F02DF">
        <w:rPr>
          <w:rFonts w:ascii="Calibri" w:eastAsia="Calibri" w:hAnsi="Calibri" w:cs="Calibri"/>
          <w:sz w:val="18"/>
          <w:szCs w:val="18"/>
        </w:rPr>
        <w:t>protokoł</w:t>
      </w:r>
      <w:r w:rsidR="003F6BFB">
        <w:rPr>
          <w:rFonts w:ascii="Calibri" w:eastAsia="Calibri" w:hAnsi="Calibri" w:cs="Calibri"/>
          <w:sz w:val="18"/>
          <w:szCs w:val="18"/>
        </w:rPr>
        <w:t>ami odbioru</w:t>
      </w:r>
      <w:r w:rsidRPr="007F02DF">
        <w:rPr>
          <w:rFonts w:ascii="Calibri" w:eastAsia="Calibri" w:hAnsi="Calibri" w:cs="Calibri"/>
          <w:sz w:val="18"/>
          <w:szCs w:val="18"/>
        </w:rPr>
        <w:t xml:space="preserve"> (sporządzonym przez Wykonawcę), podpisanym przez przedstawicieli każdej ze Stron.</w:t>
      </w:r>
    </w:p>
    <w:p w14:paraId="7BDFF929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przekroczenia terminów realizacji umowy z winy Wykonawcy, Zamawiający naliczy kary umowne i będzie uprawniony do odstąpienia od Umowy.</w:t>
      </w:r>
    </w:p>
    <w:p w14:paraId="5A6695AD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Dokonanie odbioru nie wpływa na możliwość skorzystania przez Zamawiającego z uprawnień przysługujących mu na mocy przepisów prawa lub umowy w przypadku nienależytego wykonania umowy, a w szczególności naliczenia kar umownych, dochodzenia odszkodowań oraz odstąpienia od umowy, jeżeli fakt nienależytego wykonania umowy zostanie ujawniony po dokonaniu odbioru przedmiotu umowy.</w:t>
      </w:r>
    </w:p>
    <w:p w14:paraId="2C88EA63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Zamawiający przeprowadzi weryfikację świadczeń, a następnie dokona odbioru lub zgłosi uwagi. W przypadku zgłoszenia uwag Wykonawca usunie bezzwłocznie wszystkie zgłoszone usterki lub inne nieprawidłowości i przedstawi świadczenie do ponownego odbioru.</w:t>
      </w:r>
    </w:p>
    <w:p w14:paraId="1B9497F5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Podstawowym kryterium odbioru jest brak błędów oraz brak innych niezgodności z umową.</w:t>
      </w:r>
    </w:p>
    <w:p w14:paraId="2E964A20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ponosi wszelką odpowiedzialność za zgodność filmów, będących przedmiotem niniejszej umowy, z przepisami ustawy z dnia 19 lipca 2019 r. </w:t>
      </w:r>
      <w:r w:rsidRPr="00687676">
        <w:rPr>
          <w:rFonts w:ascii="Calibri" w:eastAsia="Calibri" w:hAnsi="Calibri" w:cs="Calibri"/>
          <w:i/>
          <w:sz w:val="18"/>
          <w:szCs w:val="18"/>
        </w:rPr>
        <w:t>o zapewnianiu dostępności osobom ze szczególnymi potrzebami</w:t>
      </w:r>
      <w:r w:rsidRPr="007F02DF">
        <w:rPr>
          <w:rFonts w:ascii="Calibri" w:eastAsia="Calibri" w:hAnsi="Calibri" w:cs="Calibri"/>
          <w:sz w:val="18"/>
          <w:szCs w:val="18"/>
        </w:rPr>
        <w:t xml:space="preserve"> (Dz. U. z 20</w:t>
      </w:r>
      <w:r w:rsidR="00687676">
        <w:rPr>
          <w:rFonts w:ascii="Calibri" w:eastAsia="Calibri" w:hAnsi="Calibri" w:cs="Calibri"/>
          <w:sz w:val="18"/>
          <w:szCs w:val="18"/>
        </w:rPr>
        <w:t>22</w:t>
      </w:r>
      <w:r w:rsidRPr="007F02DF">
        <w:rPr>
          <w:rFonts w:ascii="Calibri" w:eastAsia="Calibri" w:hAnsi="Calibri" w:cs="Calibri"/>
          <w:sz w:val="18"/>
          <w:szCs w:val="18"/>
        </w:rPr>
        <w:t xml:space="preserve"> r. poz. </w:t>
      </w:r>
      <w:r w:rsidR="00687676">
        <w:rPr>
          <w:rFonts w:ascii="Calibri" w:eastAsia="Calibri" w:hAnsi="Calibri" w:cs="Calibri"/>
          <w:sz w:val="18"/>
          <w:szCs w:val="18"/>
        </w:rPr>
        <w:t>2240</w:t>
      </w:r>
      <w:r w:rsidRPr="007F02DF">
        <w:rPr>
          <w:rFonts w:ascii="Calibri" w:eastAsia="Calibri" w:hAnsi="Calibri" w:cs="Calibri"/>
          <w:sz w:val="18"/>
          <w:szCs w:val="18"/>
        </w:rPr>
        <w:t xml:space="preserve">) oraz przepisami ustawy z dnia 4 kwietnia 2019 r. </w:t>
      </w:r>
      <w:r w:rsidRPr="00687676">
        <w:rPr>
          <w:rFonts w:ascii="Calibri" w:eastAsia="Calibri" w:hAnsi="Calibri" w:cs="Calibri"/>
          <w:i/>
          <w:sz w:val="18"/>
          <w:szCs w:val="18"/>
        </w:rPr>
        <w:t>o dostępności cyfrowej stron internetowych i aplikacji mobilnych podmiotów publicznych</w:t>
      </w:r>
      <w:r w:rsidRPr="007F02DF">
        <w:rPr>
          <w:rFonts w:ascii="Calibri" w:eastAsia="Calibri" w:hAnsi="Calibri" w:cs="Calibri"/>
          <w:sz w:val="18"/>
          <w:szCs w:val="18"/>
        </w:rPr>
        <w:t xml:space="preserve"> (Dz.U. 20</w:t>
      </w:r>
      <w:r w:rsidR="00687676">
        <w:rPr>
          <w:rFonts w:ascii="Calibri" w:eastAsia="Calibri" w:hAnsi="Calibri" w:cs="Calibri"/>
          <w:sz w:val="18"/>
          <w:szCs w:val="18"/>
        </w:rPr>
        <w:t>23</w:t>
      </w:r>
      <w:r w:rsidRPr="007F02DF">
        <w:rPr>
          <w:rFonts w:ascii="Calibri" w:eastAsia="Calibri" w:hAnsi="Calibri" w:cs="Calibri"/>
          <w:sz w:val="18"/>
          <w:szCs w:val="18"/>
        </w:rPr>
        <w:t xml:space="preserve"> poz. </w:t>
      </w:r>
      <w:r w:rsidR="00687676">
        <w:rPr>
          <w:rFonts w:ascii="Calibri" w:eastAsia="Calibri" w:hAnsi="Calibri" w:cs="Calibri"/>
          <w:sz w:val="18"/>
          <w:szCs w:val="18"/>
        </w:rPr>
        <w:t>82</w:t>
      </w:r>
      <w:r w:rsidRPr="007F02DF">
        <w:rPr>
          <w:rFonts w:ascii="Calibri" w:eastAsia="Calibri" w:hAnsi="Calibri" w:cs="Calibri"/>
          <w:sz w:val="18"/>
          <w:szCs w:val="18"/>
        </w:rPr>
        <w:t xml:space="preserve">), WCAG 2.1 </w:t>
      </w:r>
    </w:p>
    <w:p w14:paraId="56A68956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 przypadku konieczności dokonania zmian w materiałach filmowych, w celu dostosowania jej do przepisów ustawy, o której mowa w ust. 19, Wykonawca ponosi z tego tytułu wszelkie konsekwencje. W szczególności zaś Wykonawca jest zobowiązany do dokonania zmian </w:t>
      </w:r>
      <w:r w:rsidR="00687676">
        <w:rPr>
          <w:rFonts w:ascii="Calibri" w:eastAsia="Calibri" w:hAnsi="Calibri" w:cs="Calibri"/>
          <w:sz w:val="18"/>
          <w:szCs w:val="18"/>
        </w:rPr>
        <w:br/>
      </w:r>
      <w:r w:rsidRPr="007F02DF">
        <w:rPr>
          <w:rFonts w:ascii="Calibri" w:eastAsia="Calibri" w:hAnsi="Calibri" w:cs="Calibri"/>
          <w:sz w:val="18"/>
          <w:szCs w:val="18"/>
        </w:rPr>
        <w:t>w dokumentacji projektowej w uzgodnieniu z Zamawiającym, we własnym zakresie i na własny koszt.</w:t>
      </w:r>
    </w:p>
    <w:p w14:paraId="4DEF8EAB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Niezgodność z przepisami ustawy, o których mowa w ust. 19, uprawnia Zamawiającego do dochodzenia od Wykonawcy roszczeń z tytułu rękojmi i gwarancji.</w:t>
      </w:r>
    </w:p>
    <w:p w14:paraId="7A411B92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6"/>
          <w:szCs w:val="18"/>
        </w:rPr>
      </w:pPr>
      <w:r w:rsidRPr="00845506">
        <w:rPr>
          <w:rFonts w:ascii="Calibri" w:hAnsi="Calibri" w:cs="Arial"/>
          <w:sz w:val="18"/>
          <w:szCs w:val="22"/>
        </w:rPr>
        <w:t>Wykonawca nie może powierzyć wykonania umowy osobie trzeciej bez pisemnej zgody Zamawiającego.</w:t>
      </w:r>
    </w:p>
    <w:p w14:paraId="2ECBADFF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6"/>
          <w:szCs w:val="18"/>
        </w:rPr>
      </w:pPr>
      <w:r w:rsidRPr="00845506">
        <w:rPr>
          <w:rFonts w:ascii="Calibri" w:hAnsi="Calibri" w:cs="Arial"/>
          <w:sz w:val="18"/>
          <w:szCs w:val="22"/>
        </w:rPr>
        <w:t>Zamawiający w przypadku wystąpienia potrzeby upoważni Wykonawcę do przetwarzania danych osobowych uczestników Projektu, po uprzednim braku sprzeciwu ze strony Instytucji Pośredniczącej (</w:t>
      </w:r>
      <w:r w:rsidRPr="00845506">
        <w:rPr>
          <w:rFonts w:ascii="Calibri" w:eastAsia="Calibri" w:hAnsi="Calibri" w:cs="Arial"/>
          <w:sz w:val="18"/>
          <w:szCs w:val="22"/>
          <w:lang w:eastAsia="en-US"/>
        </w:rPr>
        <w:t>Narodowego Centrum Badań i Rozwoju)</w:t>
      </w:r>
      <w:r w:rsidRPr="00845506">
        <w:rPr>
          <w:rFonts w:ascii="Calibri" w:hAnsi="Calibri" w:cs="Arial"/>
          <w:sz w:val="18"/>
          <w:szCs w:val="22"/>
        </w:rPr>
        <w:t xml:space="preserve">. Zapisy będą zgodne </w:t>
      </w:r>
      <w:r w:rsidR="00687676">
        <w:rPr>
          <w:rFonts w:ascii="Calibri" w:hAnsi="Calibri" w:cs="Arial"/>
          <w:sz w:val="18"/>
          <w:szCs w:val="22"/>
        </w:rPr>
        <w:br/>
      </w:r>
      <w:r w:rsidRPr="00845506">
        <w:rPr>
          <w:rFonts w:ascii="Calibri" w:hAnsi="Calibri" w:cs="Arial"/>
          <w:sz w:val="18"/>
          <w:szCs w:val="22"/>
        </w:rPr>
        <w:t xml:space="preserve">z Rozporządzeniem Parlamentu Europejskiego i Rady (UE) 2016/679 z dnia 27 kwietnia 2016 r. w sprawie ochrony osób fizycznych </w:t>
      </w:r>
      <w:r w:rsidR="00687676">
        <w:rPr>
          <w:rFonts w:ascii="Calibri" w:hAnsi="Calibri" w:cs="Arial"/>
          <w:sz w:val="18"/>
          <w:szCs w:val="22"/>
        </w:rPr>
        <w:br/>
      </w:r>
      <w:r w:rsidRPr="00845506">
        <w:rPr>
          <w:rFonts w:ascii="Calibri" w:hAnsi="Calibri" w:cs="Arial"/>
          <w:sz w:val="18"/>
          <w:szCs w:val="22"/>
        </w:rPr>
        <w:t>w związku z przetwarzaniem danych osobowych i w sprawie swobodnego przepływu takich danych oraz uchylenia dyrektywy 95/46/WE (tzw. Ogólne Rozporządzenie o Ochronie Danych Osobowych/RODO).</w:t>
      </w:r>
    </w:p>
    <w:p w14:paraId="56DED026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6"/>
          <w:szCs w:val="18"/>
        </w:rPr>
      </w:pPr>
      <w:r w:rsidRPr="00845506">
        <w:rPr>
          <w:rFonts w:ascii="Calibri" w:hAnsi="Calibri" w:cs="Arial"/>
          <w:sz w:val="18"/>
          <w:szCs w:val="22"/>
        </w:rPr>
        <w:t>W przypadku wystąpienia konieczności, o której mowa w ust. 2</w:t>
      </w:r>
      <w:r w:rsidR="00687676">
        <w:rPr>
          <w:rFonts w:ascii="Calibri" w:hAnsi="Calibri" w:cs="Arial"/>
          <w:sz w:val="18"/>
          <w:szCs w:val="22"/>
        </w:rPr>
        <w:t>4</w:t>
      </w:r>
      <w:r w:rsidRPr="00845506">
        <w:rPr>
          <w:rFonts w:ascii="Calibri" w:hAnsi="Calibri" w:cs="Arial"/>
          <w:sz w:val="18"/>
          <w:szCs w:val="22"/>
        </w:rPr>
        <w:t xml:space="preserve"> zostanie zawarta z Wykonawcą odrębna umowa na powierzenie przetwarzanie danych osobowych.</w:t>
      </w:r>
    </w:p>
    <w:p w14:paraId="3CE42AB4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6"/>
          <w:szCs w:val="18"/>
        </w:rPr>
      </w:pPr>
      <w:r w:rsidRPr="00845506">
        <w:rPr>
          <w:rFonts w:ascii="Calibri" w:hAnsi="Calibri" w:cs="Arial"/>
          <w:sz w:val="18"/>
          <w:szCs w:val="22"/>
        </w:rPr>
        <w:t>W przypadku wystąpienia konieczności, o której mowa w ust. 24 Zleceniobiorca ponosi odpowiedzialność z tytułu przetwarzania danych osobowych oraz zastosowania - wynikających z przepisów prawa, w szczególności Rozporządzenia Parlamentu Europejskiego i Rady Unii Europejskiej 2016/679 z dnia 27 kwietnia 2016 r. w sprawie ochrony osób fizycznych w związku z przetwarzaniem danych osobowych</w:t>
      </w:r>
      <w:r w:rsidR="00687676">
        <w:rPr>
          <w:rFonts w:ascii="Calibri" w:hAnsi="Calibri" w:cs="Arial"/>
          <w:sz w:val="18"/>
          <w:szCs w:val="22"/>
        </w:rPr>
        <w:br/>
      </w:r>
      <w:r w:rsidRPr="00845506">
        <w:rPr>
          <w:rFonts w:ascii="Calibri" w:hAnsi="Calibri" w:cs="Arial"/>
          <w:sz w:val="18"/>
          <w:szCs w:val="22"/>
        </w:rPr>
        <w:t xml:space="preserve"> i w sprawie swobodnego przepływu takich danych oraz uchylenia dyrektywy 95/46/WE (RODO)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</w:t>
      </w:r>
      <w:r w:rsidRPr="00845506">
        <w:rPr>
          <w:rFonts w:ascii="Calibri" w:hAnsi="Calibri" w:cs="Arial"/>
          <w:sz w:val="18"/>
          <w:szCs w:val="22"/>
        </w:rPr>
        <w:lastRenderedPageBreak/>
        <w:t>związanych z przetwarzaniem przedmiotowych danych. Ma również obowiązek naprawienia szkody z tytułu naruszenia zasad przetwarzania informacji  i danych osobowych w przypadku ich zaistnienia.</w:t>
      </w:r>
    </w:p>
    <w:p w14:paraId="1847209F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W toku prowadzonych prac należy zachować zasady równości szans i niedyskryminacji oraz zasady równości kobiet i mężczyzn zgodnie </w:t>
      </w:r>
      <w:r w:rsidR="00687676">
        <w:rPr>
          <w:rFonts w:ascii="Calibri" w:hAnsi="Calibri"/>
          <w:sz w:val="18"/>
          <w:szCs w:val="18"/>
        </w:rPr>
        <w:br/>
      </w:r>
      <w:r w:rsidRPr="007F02DF">
        <w:rPr>
          <w:rFonts w:ascii="Calibri" w:hAnsi="Calibri"/>
          <w:sz w:val="18"/>
          <w:szCs w:val="18"/>
        </w:rPr>
        <w:t xml:space="preserve">z </w:t>
      </w:r>
      <w:r w:rsidR="00920FA1">
        <w:rPr>
          <w:rFonts w:ascii="Calibri" w:hAnsi="Calibri"/>
          <w:sz w:val="18"/>
          <w:szCs w:val="18"/>
        </w:rPr>
        <w:t>obowiązującymi przepisami prawa</w:t>
      </w:r>
      <w:r w:rsidRPr="007F02DF">
        <w:rPr>
          <w:rFonts w:ascii="Calibri" w:hAnsi="Calibri"/>
          <w:sz w:val="18"/>
          <w:szCs w:val="18"/>
        </w:rPr>
        <w:t>.</w:t>
      </w:r>
    </w:p>
    <w:p w14:paraId="7BBB3672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>Wykonawca zobowiązuje się do przekazania zmontowanych</w:t>
      </w:r>
      <w:r w:rsidR="00920FA1">
        <w:rPr>
          <w:rFonts w:ascii="Calibri" w:hAnsi="Calibri" w:cs="Arial"/>
          <w:sz w:val="18"/>
          <w:szCs w:val="18"/>
        </w:rPr>
        <w:t xml:space="preserve"> nagań oraz całego zarejestrowanego wyjściowego materiału audiowizualnego </w:t>
      </w:r>
      <w:r w:rsidRPr="007F02DF">
        <w:rPr>
          <w:rFonts w:ascii="Calibri" w:hAnsi="Calibri" w:cs="Arial"/>
          <w:sz w:val="18"/>
          <w:szCs w:val="18"/>
        </w:rPr>
        <w:t>na trwałych nośnikach, tj. płyta CD, pamięć przenośna lub dysk zewnętrzny</w:t>
      </w:r>
      <w:r w:rsidR="00920FA1">
        <w:rPr>
          <w:rFonts w:ascii="Calibri" w:hAnsi="Calibri" w:cs="Arial"/>
          <w:sz w:val="18"/>
          <w:szCs w:val="18"/>
        </w:rPr>
        <w:t xml:space="preserve"> dostarczonych przez Zamawiającego</w:t>
      </w:r>
      <w:r w:rsidRPr="007F02DF">
        <w:rPr>
          <w:rFonts w:ascii="Calibri" w:hAnsi="Calibri" w:cs="Arial"/>
          <w:sz w:val="18"/>
          <w:szCs w:val="18"/>
        </w:rPr>
        <w:t>.</w:t>
      </w:r>
    </w:p>
    <w:p w14:paraId="5824A694" w14:textId="77777777" w:rsidR="007F02DF" w:rsidRPr="007F02DF" w:rsidRDefault="007F02DF" w:rsidP="00DE306F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  <w:lang w:eastAsia="en-US"/>
        </w:rPr>
        <w:t>Zamawiający, po uprzednim wyrażeniu zgody na piśmie, dopuszcza możliwość wprowadzenia poniższych zmian pod warunkiem, że zmiany te będą korzystne dla Zamawiającego. Będą to, przykładowo, okoliczności:</w:t>
      </w:r>
    </w:p>
    <w:p w14:paraId="11175CA7" w14:textId="77777777" w:rsidR="007F02DF" w:rsidRPr="007F02DF" w:rsidRDefault="007F02DF" w:rsidP="00DE306F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F02DF">
        <w:rPr>
          <w:rFonts w:ascii="Calibri" w:eastAsia="Calibri" w:hAnsi="Calibri" w:cs="Calibri"/>
          <w:sz w:val="18"/>
          <w:szCs w:val="18"/>
          <w:lang w:eastAsia="en-US"/>
        </w:rPr>
        <w:t>powodujące poprawienie parametrów technicznych filmu,</w:t>
      </w:r>
    </w:p>
    <w:p w14:paraId="484A20D3" w14:textId="77777777" w:rsidR="007F02DF" w:rsidRPr="007F02DF" w:rsidRDefault="007F02DF" w:rsidP="00DE306F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F02DF">
        <w:rPr>
          <w:rFonts w:ascii="Calibri" w:eastAsia="Calibri" w:hAnsi="Calibri" w:cs="Calibri"/>
          <w:sz w:val="18"/>
          <w:szCs w:val="18"/>
          <w:lang w:eastAsia="en-US"/>
        </w:rPr>
        <w:t>wynikające z aktualizacji wiedzy poszerzonej o informacje od osób z niepełnosprawnościami.</w:t>
      </w:r>
    </w:p>
    <w:p w14:paraId="5EDA144B" w14:textId="77777777" w:rsidR="007F02DF" w:rsidRPr="007F02DF" w:rsidRDefault="007F02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F4972AF" w14:textId="77777777" w:rsidR="0055261D" w:rsidRDefault="0055261D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FC1A3EC" w14:textId="77777777" w:rsidR="003F6BFB" w:rsidRDefault="003F6BFB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2BA9AC7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404D9F">
        <w:rPr>
          <w:rFonts w:ascii="Calibri" w:hAnsi="Calibri" w:cs="Calibri"/>
          <w:b/>
          <w:bCs/>
          <w:sz w:val="18"/>
          <w:szCs w:val="18"/>
        </w:rPr>
        <w:t>7</w:t>
      </w:r>
    </w:p>
    <w:p w14:paraId="7BD0C2D8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Przeniesienie praw autorskich</w:t>
      </w:r>
    </w:p>
    <w:p w14:paraId="12CFD0BB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w zakresie opracowania dzieła </w:t>
      </w:r>
      <w:r w:rsidR="0013503E">
        <w:rPr>
          <w:rFonts w:ascii="Calibri" w:eastAsia="Calibri" w:hAnsi="Calibri" w:cs="Calibri"/>
          <w:sz w:val="18"/>
          <w:szCs w:val="18"/>
        </w:rPr>
        <w:t xml:space="preserve">w formie całego zarejestrowanego </w:t>
      </w:r>
      <w:r w:rsidR="00920FA1">
        <w:rPr>
          <w:rFonts w:ascii="Calibri" w:eastAsia="Calibri" w:hAnsi="Calibri" w:cs="Calibri"/>
          <w:sz w:val="18"/>
          <w:szCs w:val="18"/>
        </w:rPr>
        <w:t xml:space="preserve">wyjściowego </w:t>
      </w:r>
      <w:r w:rsidR="0013503E">
        <w:rPr>
          <w:rFonts w:ascii="Calibri" w:eastAsia="Calibri" w:hAnsi="Calibri" w:cs="Calibri"/>
          <w:sz w:val="18"/>
          <w:szCs w:val="18"/>
        </w:rPr>
        <w:t xml:space="preserve">materiału audiowizualnego </w:t>
      </w:r>
      <w:r w:rsidRPr="007F02DF">
        <w:rPr>
          <w:rFonts w:ascii="Calibri" w:eastAsia="Calibri" w:hAnsi="Calibri" w:cs="Calibri"/>
          <w:sz w:val="18"/>
          <w:szCs w:val="18"/>
        </w:rPr>
        <w:t xml:space="preserve">zobowiązuje się do: </w:t>
      </w:r>
    </w:p>
    <w:p w14:paraId="49875DF0" w14:textId="77777777" w:rsidR="007F02DF" w:rsidRPr="007F02DF" w:rsidRDefault="007F02DF" w:rsidP="00DE306F">
      <w:pPr>
        <w:pStyle w:val="Akapitzlist"/>
        <w:numPr>
          <w:ilvl w:val="0"/>
          <w:numId w:val="18"/>
        </w:numPr>
        <w:suppressAutoHyphens w:val="0"/>
        <w:spacing w:after="160" w:line="256" w:lineRule="auto"/>
        <w:ind w:left="709" w:hanging="360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wykonania dzieła osobiście oraz oświadcza, że posiada uprawnienia, umiejętności i kwalifikacje niezbędne do jego wykonania;</w:t>
      </w:r>
    </w:p>
    <w:p w14:paraId="692BAF61" w14:textId="77777777" w:rsidR="007F02DF" w:rsidRPr="007F02DF" w:rsidRDefault="007F02DF" w:rsidP="00DE306F">
      <w:pPr>
        <w:pStyle w:val="Akapitzlist"/>
        <w:numPr>
          <w:ilvl w:val="0"/>
          <w:numId w:val="18"/>
        </w:numPr>
        <w:suppressAutoHyphens w:val="0"/>
        <w:spacing w:after="160" w:line="256" w:lineRule="auto"/>
        <w:ind w:left="709" w:hanging="360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nadania dziełu twórczego charakteru oraz do tego, iż w momencie przekazywania go Zamawiającemu będzie wyłącznym dysponentem majątkowych praw autorskich do niego.</w:t>
      </w:r>
    </w:p>
    <w:p w14:paraId="4BF40B5B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przyjmuje na siebie wyłączną odpowiedzialność z tytułu wad prawnych dzieła.</w:t>
      </w:r>
    </w:p>
    <w:p w14:paraId="6C648A35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w ramach i na podstawie umowy przenosi na Zamawiającego w całości autorskie prawa majątkowe i pokrewne do przedmiotu zamówienia, która powstała w związku realizacją umowy. Przeniesienie przez Wykonawcę na Zamawiającego praw, o których mowa powyżej, nastąpi z chwilą ich wydania Zamawiającemu.</w:t>
      </w:r>
    </w:p>
    <w:p w14:paraId="6816FF86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Zgoda na przeniesienie praw autorskich oraz prawa do udzielania dalszych zgód na rozporządzanie, korzystanie oraz realizację prawa i praw zależnych, obejmuje następców prawnych Zamawiającego oraz osoby, na które zostaną przeniesione autorskie prawa majątkowe w całości lub w części. Wykonawca wyraża nieodwołalną i bezwarunkową zgodę na przenoszenie przez Zamawiającego na osoby trzecie autorskich praw majątkowych oraz praw zależnych w całości lub części oraz na udzielenie licencji.</w:t>
      </w:r>
    </w:p>
    <w:p w14:paraId="5555A3A6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Przeniesienie autorskich praw majątkowych, o których mowa powyżej, obejmuje wszelkie pola eksploatacji wymienione w art. 50 Prawa Autorskiego, w szczególności:</w:t>
      </w:r>
    </w:p>
    <w:p w14:paraId="51740DB1" w14:textId="77777777" w:rsidR="007F02DF" w:rsidRPr="007F02DF" w:rsidRDefault="007F02DF" w:rsidP="00DE306F">
      <w:pPr>
        <w:pStyle w:val="Akapitzlist"/>
        <w:numPr>
          <w:ilvl w:val="0"/>
          <w:numId w:val="1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C3E18D6" w14:textId="77777777" w:rsidR="007F02DF" w:rsidRPr="007F02DF" w:rsidRDefault="007F02DF" w:rsidP="00DE306F">
      <w:pPr>
        <w:pStyle w:val="Akapitzlist"/>
        <w:numPr>
          <w:ilvl w:val="0"/>
          <w:numId w:val="1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zakresie obrotu oryginałem albo egzemplarzami, na których utwór utrwalono - wprowadzenie do obrotu, użyczenie lub najem oryginału albo egzemplarzy</w:t>
      </w:r>
    </w:p>
    <w:p w14:paraId="254BCC45" w14:textId="77777777" w:rsidR="007F02DF" w:rsidRPr="007F02DF" w:rsidRDefault="007F02DF" w:rsidP="00DE306F">
      <w:pPr>
        <w:pStyle w:val="Akapitzlist"/>
        <w:numPr>
          <w:ilvl w:val="0"/>
          <w:numId w:val="10"/>
        </w:numPr>
        <w:suppressAutoHyphens w:val="0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zakresie zmian i rozpowszechniania utworu -w sposób inny niż określony powyżej publiczne wykonanie, wystawienie, wyświetlenie, odtworzenie, nadanie i reemitowanie, a także publiczne udostępnienie w taki sposób, aby każdy mógł mieć do niego dostęp w miejscu i czasie przez siebie wybranym (m.in. udostępnianie w Internecie); nadawanie za pomocą wizji i/lub fonii przewodowej oraz bezprzewodowej przez stację naziemną lub za pośrednictwem satelity, nadawanie filmu w kinach;</w:t>
      </w:r>
    </w:p>
    <w:p w14:paraId="67E836B9" w14:textId="77777777" w:rsidR="007F02DF" w:rsidRPr="007F02DF" w:rsidRDefault="007F02DF" w:rsidP="00DE306F">
      <w:pPr>
        <w:pStyle w:val="Akapitzlist"/>
        <w:numPr>
          <w:ilvl w:val="0"/>
          <w:numId w:val="10"/>
        </w:numPr>
        <w:suppressAutoHyphens w:val="0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 zakresie tworzenia i rozpowszechniania dzieł zależnych zrealizowanych przy wykorzystaniu Utworu - korzystanie z nich na polach eksploatacji.</w:t>
      </w:r>
    </w:p>
    <w:p w14:paraId="5288583C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Razem z przeniesieniem autorskich praw majątkowych na Zamawiającego przechodzi wyłączne prawo zezwalania na wykonywanie autorskich praw zależnych oraz zlecenia wykonania opracowań osobom trzecim.</w:t>
      </w:r>
    </w:p>
    <w:p w14:paraId="53ADC765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wyraża otwartą i nieodwołalną zgodę na rozporządzanie dziełem przez Zamawiającego.</w:t>
      </w:r>
    </w:p>
    <w:p w14:paraId="4CC7401D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wyraża zgodę na nieujawnianie swojego imienia i nazwiska jako autora na wszystkich nośnikach.</w:t>
      </w:r>
    </w:p>
    <w:p w14:paraId="12F36AE2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Z chwilą wydania dzieła Wykonawca przenosi na Zamawiającego własność nośnika, na którym utrwalono dzieło.</w:t>
      </w:r>
    </w:p>
    <w:p w14:paraId="1F582B7B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>W przypadku stwierdzenia konieczności poprawek w opracowanym przez Wykonawcę utworze przez Zamawiającego Wykonawca zobowiązuje się dokonać poprawek wszelkich usterek i wad ujawnionych po przyjęciu dzieła bez prawa do dodatkowego wynagrodzenia.</w:t>
      </w:r>
    </w:p>
    <w:p w14:paraId="1488DD2F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>Zamawiający po przyjęciu utworu ma prawo do dzierżawy, najmu lub użyczenia.</w:t>
      </w:r>
    </w:p>
    <w:p w14:paraId="619A2332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zobowiązuje się, że nie będzie wykonywać autorskich praw osobistych do Utworu, w zakresie nienaruszalności treści i formy Utworu, jego wykorzystania oraz w zakresie nadzoru nad sposobem korzystania z Utworu, oraz decydowania o pierwszym udostępnieniu Utworu publiczności, w stosunku do Zamawiającego, jego następców prawnych, licencjobiorców oraz każdoczasowego uprawnionego autorskich praw majątkowych do Utworu.</w:t>
      </w:r>
    </w:p>
    <w:p w14:paraId="71452E2C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zobowiązuje się na żądanie Zamawiającego dostarczyć wszelkie dokumenty potwierdzające udzielenie przez twórców, zezwoleń i podjęcie przez nich zobowiązań przewidzianych w niniejszej Umowie.</w:t>
      </w:r>
    </w:p>
    <w:p w14:paraId="0609353D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</w:t>
      </w:r>
      <w:r w:rsidR="00687676">
        <w:rPr>
          <w:rFonts w:ascii="Calibri" w:eastAsia="Calibri" w:hAnsi="Calibri" w:cs="Calibri"/>
          <w:sz w:val="18"/>
          <w:szCs w:val="18"/>
        </w:rPr>
        <w:t>ynagrodzenie, o którym mowa w §5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1, obejmuje przeniesienie praw autorskich i praw pokrewnych wraz z prawami zależnymi, w tym do wykonywania zmian i modyfikacji w całości lub w części oraz udzielnie ewentualnej licencji. Wykonawcy nie przysługuje z tego tytułu odrębne wynagrodzenie.</w:t>
      </w:r>
    </w:p>
    <w:p w14:paraId="2A4C2454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oświadcza, że przekazane w ramach umowy dobra własności intelektualnej nie będą posiadały żadnych wad prawnych ani nie będą ograniczać Zamawiającego w korzystaniu z tych dóbr w inny sposób niż wyraźnie opisany Umową. Wykonawca pokryje wszelkie opłaty, koszty, odszkodowania lub zadośćuczynienia, które będzie musiał zapłacić Zamawiający, jeżeli powyższe zapewnienia nie okażą się prawdziwe.</w:t>
      </w:r>
    </w:p>
    <w:p w14:paraId="461A62B6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lastRenderedPageBreak/>
        <w:t>W zakresie jakichkolwiek utworów dostarczonych przez Wykonawcę w ramach wykonywania gwarancji mają zastosowanie postanowienia ustępów regulujących prawa własności praw autorskich. Zamawiający nabywa – odpowiednio – autorskie prawa majątkowe lub licencje do utworów dostarczonych w ramach gwarancji.</w:t>
      </w:r>
    </w:p>
    <w:p w14:paraId="7D49C2CB" w14:textId="77777777" w:rsidR="007F02DF" w:rsidRPr="007F02DF" w:rsidRDefault="007F02DF" w:rsidP="00DE306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 sprawach nieuregulowanych w niniejszym paragrafie zastosowanie mają przepisy ustawy o prawie autorskim i prawach pokrewnych oraz kodeksu cywilnego.</w:t>
      </w:r>
    </w:p>
    <w:p w14:paraId="11C2EE6B" w14:textId="77777777" w:rsidR="007F02DF" w:rsidRPr="007F02DF" w:rsidRDefault="0021089C" w:rsidP="007F02DF">
      <w:pPr>
        <w:ind w:left="284" w:hanging="284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7F02DF"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404D9F">
        <w:rPr>
          <w:rFonts w:ascii="Calibri" w:hAnsi="Calibri" w:cs="Calibri"/>
          <w:b/>
          <w:bCs/>
          <w:sz w:val="18"/>
          <w:szCs w:val="18"/>
        </w:rPr>
        <w:t>8</w:t>
      </w:r>
    </w:p>
    <w:p w14:paraId="7E413E55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Kary umowne</w:t>
      </w:r>
    </w:p>
    <w:p w14:paraId="28013D50" w14:textId="77777777" w:rsidR="007F02DF" w:rsidRPr="007F02DF" w:rsidRDefault="007F02DF" w:rsidP="00DE306F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niewykonania lub nienależytego wykonania umowy Wykonawca zapłaci Zamawiającemu karę umowną w wysokości 2% łącznej wartości brutto, o której mowa w §</w:t>
      </w:r>
      <w:r w:rsidR="00404D9F">
        <w:rPr>
          <w:rFonts w:ascii="Calibri" w:eastAsia="Calibri" w:hAnsi="Calibri" w:cs="Calibri"/>
          <w:sz w:val="18"/>
          <w:szCs w:val="18"/>
        </w:rPr>
        <w:t xml:space="preserve"> 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1, za każdy stwierdzony przypadek niewykonania lub nienależytego wykonania umowy, nie więcej jednak niż 30% wynagrodzenia określonego w § </w:t>
      </w:r>
      <w:r w:rsidR="00404D9F">
        <w:rPr>
          <w:rFonts w:ascii="Calibri" w:eastAsia="Calibri" w:hAnsi="Calibri" w:cs="Calibri"/>
          <w:sz w:val="18"/>
          <w:szCs w:val="18"/>
        </w:rPr>
        <w:t>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 umowy.</w:t>
      </w:r>
    </w:p>
    <w:p w14:paraId="5299F868" w14:textId="77777777" w:rsidR="007F02DF" w:rsidRPr="007F02DF" w:rsidRDefault="007F02DF" w:rsidP="00DE306F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 przypadku niewykonania umowy w terminie, tj.: niedotrzymania terminów określonych w § </w:t>
      </w:r>
      <w:r w:rsidR="00404D9F">
        <w:rPr>
          <w:rFonts w:ascii="Calibri" w:eastAsia="Calibri" w:hAnsi="Calibri" w:cs="Calibri"/>
          <w:sz w:val="18"/>
          <w:szCs w:val="18"/>
        </w:rPr>
        <w:t>4</w:t>
      </w:r>
      <w:r w:rsidRPr="007F02DF">
        <w:rPr>
          <w:rFonts w:ascii="Calibri" w:eastAsia="Calibri" w:hAnsi="Calibri" w:cs="Calibri"/>
          <w:sz w:val="18"/>
          <w:szCs w:val="18"/>
        </w:rPr>
        <w:t xml:space="preserve"> z przyczyn leżących po stronie Wykonawcy, Wykonawca zapłaci Zamawiającemu karę umowną w wysokości 0,5% wartości wynagrodzenia brutto określonego w § </w:t>
      </w:r>
      <w:r w:rsidR="00404D9F">
        <w:rPr>
          <w:rFonts w:ascii="Calibri" w:eastAsia="Calibri" w:hAnsi="Calibri" w:cs="Calibri"/>
          <w:sz w:val="18"/>
          <w:szCs w:val="18"/>
        </w:rPr>
        <w:t>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 umowy, za każdy dzień zwłoki, nie więcej jednak niż 30% wynagrodzenia określonego w § </w:t>
      </w:r>
      <w:r w:rsidR="00404D9F">
        <w:rPr>
          <w:rFonts w:ascii="Calibri" w:eastAsia="Calibri" w:hAnsi="Calibri" w:cs="Calibri"/>
          <w:sz w:val="18"/>
          <w:szCs w:val="18"/>
        </w:rPr>
        <w:t>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 umowy.</w:t>
      </w:r>
    </w:p>
    <w:p w14:paraId="77DB9F85" w14:textId="77777777" w:rsidR="007F02DF" w:rsidRPr="007F02DF" w:rsidRDefault="007F02DF" w:rsidP="00DE306F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odstąpienia od umowy z powodu okoliczności, za które odpowiada Wykonawca, zapłaci Zamawiającemu karę umowną w</w:t>
      </w:r>
      <w:r w:rsidR="00404D9F">
        <w:rPr>
          <w:rFonts w:ascii="Calibri" w:eastAsia="Calibri" w:hAnsi="Calibri" w:cs="Calibri"/>
          <w:sz w:val="18"/>
          <w:szCs w:val="18"/>
        </w:rPr>
        <w:t> </w:t>
      </w:r>
      <w:r w:rsidRPr="007F02DF">
        <w:rPr>
          <w:rFonts w:ascii="Calibri" w:eastAsia="Calibri" w:hAnsi="Calibri" w:cs="Calibri"/>
          <w:sz w:val="18"/>
          <w:szCs w:val="18"/>
        </w:rPr>
        <w:t xml:space="preserve">wysokości 20% wynagrodzenia brutto określonego w § </w:t>
      </w:r>
      <w:r w:rsidR="00404D9F">
        <w:rPr>
          <w:rFonts w:ascii="Calibri" w:eastAsia="Calibri" w:hAnsi="Calibri" w:cs="Calibri"/>
          <w:sz w:val="18"/>
          <w:szCs w:val="18"/>
        </w:rPr>
        <w:t>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 umowy.</w:t>
      </w:r>
    </w:p>
    <w:p w14:paraId="0792EA43" w14:textId="77777777" w:rsidR="007F02DF" w:rsidRPr="00687676" w:rsidRDefault="007F02DF" w:rsidP="00DE306F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14:paraId="52FCF68F" w14:textId="77777777" w:rsidR="007F02DF" w:rsidRPr="007F02DF" w:rsidRDefault="007F02DF" w:rsidP="00DE306F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14:paraId="4D8BBF6A" w14:textId="77777777" w:rsidR="007F02DF" w:rsidRPr="007F02DF" w:rsidRDefault="007F02DF" w:rsidP="00DE306F">
      <w:pPr>
        <w:pStyle w:val="Akapitzlist"/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Calibri"/>
          <w:sz w:val="18"/>
          <w:szCs w:val="18"/>
        </w:rPr>
        <w:t xml:space="preserve">Łączna wysokość kar umownych nie może przekroczyć 30% wynagrodzenia brutto, o którym mowa w § </w:t>
      </w:r>
      <w:r w:rsidR="00404D9F">
        <w:rPr>
          <w:rFonts w:ascii="Calibri" w:hAnsi="Calibri" w:cs="Calibri"/>
          <w:sz w:val="18"/>
          <w:szCs w:val="18"/>
        </w:rPr>
        <w:t>5</w:t>
      </w:r>
      <w:r w:rsidRPr="007F02DF">
        <w:rPr>
          <w:rFonts w:ascii="Calibri" w:hAnsi="Calibri" w:cs="Calibri"/>
          <w:sz w:val="18"/>
          <w:szCs w:val="18"/>
        </w:rPr>
        <w:t xml:space="preserve"> ust. 1</w:t>
      </w:r>
      <w:r w:rsidRPr="007F02DF">
        <w:rPr>
          <w:rFonts w:ascii="Calibri" w:hAnsi="Calibri" w:cs="Arial"/>
          <w:sz w:val="18"/>
          <w:szCs w:val="18"/>
        </w:rPr>
        <w:t xml:space="preserve"> niniejszej umowy.</w:t>
      </w:r>
    </w:p>
    <w:p w14:paraId="053B1BD4" w14:textId="77777777" w:rsidR="00404D9F" w:rsidRDefault="00404D9F" w:rsidP="007F02DF">
      <w:pPr>
        <w:ind w:left="284" w:hanging="284"/>
        <w:jc w:val="center"/>
        <w:rPr>
          <w:rFonts w:ascii="Calibri" w:hAnsi="Calibri"/>
          <w:b/>
          <w:bCs/>
          <w:sz w:val="18"/>
          <w:szCs w:val="18"/>
        </w:rPr>
      </w:pPr>
    </w:p>
    <w:p w14:paraId="47A75115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b/>
          <w:bCs/>
          <w:sz w:val="18"/>
          <w:szCs w:val="18"/>
        </w:rPr>
        <w:t xml:space="preserve">§ </w:t>
      </w:r>
      <w:r w:rsidR="00404D9F">
        <w:rPr>
          <w:rFonts w:ascii="Calibri" w:hAnsi="Calibri"/>
          <w:b/>
          <w:bCs/>
          <w:sz w:val="18"/>
          <w:szCs w:val="18"/>
        </w:rPr>
        <w:t>9</w:t>
      </w:r>
    </w:p>
    <w:p w14:paraId="78DE6DE3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14:paraId="082AA6D0" w14:textId="77777777" w:rsidR="007F02DF" w:rsidRPr="007F02DF" w:rsidRDefault="007F02DF" w:rsidP="00DE306F">
      <w:pPr>
        <w:pStyle w:val="Akapitzlist"/>
        <w:numPr>
          <w:ilvl w:val="0"/>
          <w:numId w:val="12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Zamawiający może odstąpić od umowy w całości lub w części: </w:t>
      </w:r>
    </w:p>
    <w:p w14:paraId="674E2B17" w14:textId="77777777" w:rsidR="007F02DF" w:rsidRPr="007F02DF" w:rsidRDefault="007F02DF" w:rsidP="00DE306F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14:paraId="3CD7EDAB" w14:textId="77777777" w:rsidR="007F02DF" w:rsidRPr="007F02DF" w:rsidRDefault="007F02DF" w:rsidP="00DE306F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wykonuje umowę niezgodnie z jej warunkami, w szczególności nie zachowuje właściwej jakości oraz terminów określonych w § </w:t>
      </w:r>
      <w:r w:rsidR="00404D9F">
        <w:rPr>
          <w:rFonts w:ascii="Calibri" w:eastAsia="Calibri" w:hAnsi="Calibri" w:cs="Calibri"/>
          <w:sz w:val="18"/>
          <w:szCs w:val="18"/>
        </w:rPr>
        <w:t>4</w:t>
      </w:r>
      <w:r w:rsidRPr="007F02DF">
        <w:rPr>
          <w:rFonts w:ascii="Calibri" w:eastAsia="Calibri" w:hAnsi="Calibri" w:cs="Calibri"/>
          <w:sz w:val="18"/>
          <w:szCs w:val="18"/>
        </w:rPr>
        <w:t xml:space="preserve"> niniejszej umowy;</w:t>
      </w:r>
    </w:p>
    <w:p w14:paraId="42C58A91" w14:textId="77777777" w:rsidR="007F02DF" w:rsidRPr="007F02DF" w:rsidRDefault="007F02DF" w:rsidP="00DE306F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opóźnienia w realizacji poszczególnych terminów umownych przekraczających 30 dni.</w:t>
      </w:r>
    </w:p>
    <w:p w14:paraId="2F61C786" w14:textId="77777777" w:rsidR="007F02DF" w:rsidRPr="007F02DF" w:rsidRDefault="007F02DF" w:rsidP="00DE306F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 uprzednim, bezskutecznym, pisemnym pod rygorem nieważności wezwaniu do zwłoki terminowego wykonania przedmiotu umowy, w którym zostanie udzielony dodatkowy, co najmniej 7-dniowy termin  wykonanie przedmiotu umowy.</w:t>
      </w:r>
    </w:p>
    <w:p w14:paraId="55303A44" w14:textId="77777777" w:rsidR="007F02DF" w:rsidRPr="007F02DF" w:rsidRDefault="007F02DF" w:rsidP="00DE306F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14:paraId="363833B2" w14:textId="77777777" w:rsidR="007F02DF" w:rsidRPr="007F02DF" w:rsidRDefault="007F02DF" w:rsidP="00DE306F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wystąpią okoliczności uniemożliwiające realizację umowy zgodnie z założeniami lub w określonym terminie, w szczególności wystąpienie siły wyższej.</w:t>
      </w:r>
    </w:p>
    <w:p w14:paraId="25240A35" w14:textId="77777777" w:rsidR="007F02DF" w:rsidRPr="007F02DF" w:rsidRDefault="007F02DF" w:rsidP="00DE306F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powierzenie wykonania umowy osobom trzecim bez pisemnej zgody Zamawiającego.</w:t>
      </w:r>
    </w:p>
    <w:p w14:paraId="72A86539" w14:textId="77777777" w:rsidR="007F02DF" w:rsidRPr="007F02DF" w:rsidRDefault="007F02DF" w:rsidP="00DE306F">
      <w:pPr>
        <w:pStyle w:val="Akapitzlist"/>
        <w:numPr>
          <w:ilvl w:val="0"/>
          <w:numId w:val="12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414030F8" w14:textId="77777777" w:rsidR="007F02DF" w:rsidRPr="007F02DF" w:rsidRDefault="007F02DF" w:rsidP="00DE306F">
      <w:pPr>
        <w:pStyle w:val="Akapitzlist"/>
        <w:numPr>
          <w:ilvl w:val="0"/>
          <w:numId w:val="12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Każda ze Stron może odstąpić od niniejszej umowy w przypadku istotnego naruszenia postanowień umowy, w szczególności w zakresie zasad przetwarzania danych osobowych, zasad zachowania poufności, dostarczenia Zamawiającemu rezultatów obarczonych wadami prawnymi, w terminie 30 dni licząc od dnia powzięcia informacji o danym naruszeniu.</w:t>
      </w:r>
    </w:p>
    <w:p w14:paraId="56A37E46" w14:textId="77777777" w:rsidR="007F02DF" w:rsidRPr="007F02DF" w:rsidRDefault="007F02DF" w:rsidP="00DE306F">
      <w:pPr>
        <w:pStyle w:val="Akapitzlist"/>
        <w:numPr>
          <w:ilvl w:val="0"/>
          <w:numId w:val="12"/>
        </w:numPr>
        <w:suppressAutoHyphens w:val="0"/>
        <w:spacing w:line="257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Odstąpienie od umowy nie pozbawia Zamawiającego prawa do żądania kar umownych.</w:t>
      </w:r>
    </w:p>
    <w:p w14:paraId="593017A6" w14:textId="77777777" w:rsidR="007F02DF" w:rsidRPr="007F02DF" w:rsidRDefault="007F02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5081B71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404D9F">
        <w:rPr>
          <w:rFonts w:ascii="Calibri" w:hAnsi="Calibri" w:cs="Calibri"/>
          <w:b/>
          <w:bCs/>
          <w:sz w:val="18"/>
          <w:szCs w:val="18"/>
        </w:rPr>
        <w:t>10</w:t>
      </w:r>
    </w:p>
    <w:p w14:paraId="43117340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Zmiany umowy</w:t>
      </w:r>
    </w:p>
    <w:p w14:paraId="0F7F36BE" w14:textId="77777777" w:rsidR="007F02DF" w:rsidRPr="007F02DF" w:rsidRDefault="007F02DF" w:rsidP="00DE306F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Zamawiający zastrzega sobie prawo zmiany postanowień umowy w przypadku:</w:t>
      </w:r>
    </w:p>
    <w:p w14:paraId="1E63DE5C" w14:textId="77777777" w:rsidR="007F02DF" w:rsidRPr="007F02DF" w:rsidRDefault="007F02DF" w:rsidP="00DE306F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gdy nastąpi zmiana powszechnie obowiązujących przepisów prawa w zakresie mającym wpływ na realizację umowy,</w:t>
      </w:r>
    </w:p>
    <w:p w14:paraId="78561FE6" w14:textId="77777777" w:rsidR="007F02DF" w:rsidRPr="007F02DF" w:rsidRDefault="007F02DF" w:rsidP="00DE306F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gdy konieczność wprowadzenia zmian będzie następstwem zmian wytycznych lub zaleceń Instytucji, która przyznała środki na sfinansowanie umowy;</w:t>
      </w:r>
    </w:p>
    <w:p w14:paraId="1B12A867" w14:textId="77777777" w:rsidR="007F02DF" w:rsidRPr="007F02DF" w:rsidRDefault="007F02DF" w:rsidP="00DE306F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proofErr w:type="spellStart"/>
      <w:r w:rsidRPr="007F02DF">
        <w:rPr>
          <w:rFonts w:ascii="Calibri" w:eastAsia="Calibri" w:hAnsi="Calibri" w:cs="Calibri"/>
          <w:sz w:val="18"/>
          <w:szCs w:val="18"/>
        </w:rPr>
        <w:t>wystąpienia</w:t>
      </w:r>
      <w:r w:rsidRPr="007F02DF">
        <w:rPr>
          <w:rFonts w:ascii="Calibri" w:eastAsia="Calibri" w:hAnsi="Calibri" w:cs="Calibri"/>
          <w:bCs/>
          <w:sz w:val="18"/>
          <w:szCs w:val="18"/>
        </w:rPr>
        <w:t>siły</w:t>
      </w:r>
      <w:proofErr w:type="spellEnd"/>
      <w:r w:rsidRPr="007F02DF">
        <w:rPr>
          <w:rFonts w:ascii="Calibri" w:eastAsia="Calibri" w:hAnsi="Calibri" w:cs="Calibri"/>
          <w:bCs/>
          <w:sz w:val="18"/>
          <w:szCs w:val="18"/>
        </w:rPr>
        <w:t xml:space="preserve"> wyższej</w:t>
      </w:r>
      <w:r w:rsidRPr="007F02DF">
        <w:rPr>
          <w:rFonts w:ascii="Calibri" w:hAnsi="Calibri"/>
          <w:sz w:val="18"/>
          <w:szCs w:val="18"/>
        </w:rPr>
        <w:t xml:space="preserve"> (tj. wojny, stany nadzwyczajne, klęski żywiołowe, epidemie, ograniczenia związane z kwarantanną, embargo, rewolucje, zamieszki i strajki, pożar) </w:t>
      </w:r>
      <w:r w:rsidRPr="007F02DF">
        <w:rPr>
          <w:rFonts w:ascii="Calibri" w:eastAsia="Calibri" w:hAnsi="Calibri" w:cs="Calibri"/>
          <w:sz w:val="18"/>
          <w:szCs w:val="18"/>
        </w:rPr>
        <w:t>uniemożliwiającej wykonanie przedmiotu umowy zgodnie z jej postanowieniami. W tym przypadku Zamawiający dopuszcza zmianę terminu realizacji umowy, modyfikację przedmiotu umowy.</w:t>
      </w:r>
    </w:p>
    <w:p w14:paraId="35D335FC" w14:textId="77777777" w:rsidR="007F02DF" w:rsidRPr="007F02DF" w:rsidRDefault="007F02DF" w:rsidP="00DE306F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nastąpi zmiana stawki podatku od towarów i usług na asortyment stanowiący przedmiot umowy;</w:t>
      </w:r>
    </w:p>
    <w:p w14:paraId="02CAD1BA" w14:textId="77777777" w:rsidR="007F02DF" w:rsidRPr="007F02DF" w:rsidRDefault="007F02DF" w:rsidP="00DE306F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zmiany osoby / osób, które Wykonawca zaproponował w ofercie jako osoby, które będą uczestniczyć w wykonywaniu zamówienia. W takiej sytuacji Wykonawca zobowiązany jest wskazać Zamawiającemu inną osobę o wykształceniu i doświadczeniu nie niższym, niż określono w zapytaniu. Zmiana nie wymaga aneksowania umowy.</w:t>
      </w:r>
    </w:p>
    <w:p w14:paraId="39DC837E" w14:textId="77777777" w:rsidR="007F02DF" w:rsidRPr="007F02DF" w:rsidRDefault="007F02DF" w:rsidP="00DE306F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Inicjatorem zmian może być Zamawiający lub Wykonawca poprzez pisemne wystąpienie zawierające opis proponowanych zmian i ich uzasadnienie.</w:t>
      </w:r>
    </w:p>
    <w:p w14:paraId="5BAD5815" w14:textId="77777777" w:rsidR="007F02DF" w:rsidRPr="007F02DF" w:rsidRDefault="007F02DF" w:rsidP="00DE306F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Strona występująca o zmianę postanowień umowy zobowiązana jest do udokumentowania zaistnienia okoliczności, o których mowa.</w:t>
      </w:r>
    </w:p>
    <w:p w14:paraId="24191045" w14:textId="77777777" w:rsidR="007F02DF" w:rsidRPr="007F02DF" w:rsidRDefault="007F02DF" w:rsidP="00DE306F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Wszelkie zmiany umowy, z wyłączeniem ust. 1 pkt.5) niniejszego paragrafu, wymagają zachowania formy pisemnej – w formie aneksu – pod rygorem nieważności.</w:t>
      </w:r>
    </w:p>
    <w:p w14:paraId="7091FD75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lastRenderedPageBreak/>
        <w:t>§ 1</w:t>
      </w:r>
      <w:r w:rsidR="00404D9F">
        <w:rPr>
          <w:rFonts w:ascii="Calibri" w:hAnsi="Calibri" w:cs="Calibri"/>
          <w:b/>
          <w:bCs/>
          <w:sz w:val="18"/>
          <w:szCs w:val="18"/>
        </w:rPr>
        <w:t>1</w:t>
      </w:r>
    </w:p>
    <w:p w14:paraId="2BB55BE7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Tajemnica i poufność informacji</w:t>
      </w:r>
    </w:p>
    <w:p w14:paraId="6793840F" w14:textId="77777777" w:rsidR="007F02DF" w:rsidRPr="007F02DF" w:rsidRDefault="007F02DF" w:rsidP="00DE306F">
      <w:pPr>
        <w:pStyle w:val="Akapitzlist"/>
        <w:numPr>
          <w:ilvl w:val="0"/>
          <w:numId w:val="1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Wykonawca, zarówno w okresie obowiązywania umowy jak i po jego ustaniu, zobowiązuje się do:</w:t>
      </w:r>
    </w:p>
    <w:p w14:paraId="213E16CE" w14:textId="77777777" w:rsidR="007F02DF" w:rsidRPr="007F02DF" w:rsidRDefault="007F02DF" w:rsidP="00DE306F">
      <w:pPr>
        <w:pStyle w:val="Akapitzlist"/>
        <w:numPr>
          <w:ilvl w:val="1"/>
          <w:numId w:val="16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zachowania w tajemnicy – zarówno w trakcie trwania umowy, jak i po jej ustaniu, wszelkich informacji dotyczących Zamawiającego lub działalności przez niego prowadzonej, nie będących jawnymi, do których uzyska dostęp w związku z zawarciem niniejszej umowy, ze szczególnym uwzględnieniem informacji dotyczących wszelkich danych oraz tajemnicy instytucji, tj. informacji technicznych, technologicznych, handlowych i organizacyjnych, a także wszelkich innych informacji podlegających ochronie a dotyczących Zamawiającego,</w:t>
      </w:r>
    </w:p>
    <w:p w14:paraId="65FDB121" w14:textId="77777777" w:rsidR="007F02DF" w:rsidRPr="007F02DF" w:rsidRDefault="007F02DF" w:rsidP="00DE306F">
      <w:pPr>
        <w:pStyle w:val="Akapitzlist"/>
        <w:numPr>
          <w:ilvl w:val="1"/>
          <w:numId w:val="16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zabezpieczenia pozyskanych informacji i danych przed niepowołanym dostępem, nieuzasadnioną modyfikacją lub zniszczeniem, nielegalnym ujawnieniem lub pozyskaniem,</w:t>
      </w:r>
    </w:p>
    <w:p w14:paraId="50812617" w14:textId="77777777" w:rsidR="007F02DF" w:rsidRPr="007F02DF" w:rsidRDefault="007F02DF" w:rsidP="00DE306F">
      <w:pPr>
        <w:pStyle w:val="Akapitzlist"/>
        <w:numPr>
          <w:ilvl w:val="1"/>
          <w:numId w:val="16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ponoszenia odpowiedzialności za szkody powstałe wskutek naruszenia tajemnicy, o której mowa w pkt. 1) oraz wszelkie inne szkody powstałe w związku z realizacją umowy.</w:t>
      </w:r>
    </w:p>
    <w:p w14:paraId="059F17CD" w14:textId="77777777" w:rsidR="007F02DF" w:rsidRPr="007F02DF" w:rsidRDefault="007F02DF" w:rsidP="00DE306F">
      <w:pPr>
        <w:pStyle w:val="Akapitzlist"/>
        <w:numPr>
          <w:ilvl w:val="0"/>
          <w:numId w:val="1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Zobowiązanie do zachowania poufności nie narusza obowiązku którejkolwiek ze stron do dostarczania informacji uprawnionym do tego organom, jak również uprawnień stron do podawania do publicznej wiadomości ogólnych informacji o ich działalności oraz informacji, których obowiązek ujawnienia określają powszechnie obowiązujące przepisy prawa.</w:t>
      </w:r>
    </w:p>
    <w:p w14:paraId="4360C5F9" w14:textId="77777777" w:rsidR="007F02DF" w:rsidRPr="007F02DF" w:rsidRDefault="007F02DF" w:rsidP="00DE306F">
      <w:pPr>
        <w:pStyle w:val="Akapitzlist"/>
        <w:numPr>
          <w:ilvl w:val="0"/>
          <w:numId w:val="16"/>
        </w:numPr>
        <w:suppressAutoHyphens w:val="0"/>
        <w:spacing w:line="257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Strony zapewnią przestrzeganie obowiązków poufności przez swoich pracowników i osoby / podmioty trzecie, którymi będą się posługiwać przy realizacji niniejszej umowy.</w:t>
      </w:r>
    </w:p>
    <w:p w14:paraId="7297CBA1" w14:textId="77777777" w:rsidR="007F02DF" w:rsidRPr="007F02DF" w:rsidRDefault="007F02DF" w:rsidP="007F02DF">
      <w:pPr>
        <w:pStyle w:val="Akapitzlist"/>
        <w:spacing w:line="257" w:lineRule="auto"/>
        <w:ind w:left="284"/>
        <w:jc w:val="both"/>
        <w:rPr>
          <w:rFonts w:ascii="Calibri" w:hAnsi="Calibri"/>
          <w:sz w:val="18"/>
          <w:szCs w:val="18"/>
        </w:rPr>
      </w:pPr>
    </w:p>
    <w:p w14:paraId="446BC817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§ 1</w:t>
      </w:r>
      <w:r w:rsidR="00404D9F">
        <w:rPr>
          <w:rFonts w:ascii="Calibri" w:hAnsi="Calibri" w:cs="Calibri"/>
          <w:b/>
          <w:bCs/>
          <w:sz w:val="18"/>
          <w:szCs w:val="18"/>
        </w:rPr>
        <w:t>2</w:t>
      </w:r>
    </w:p>
    <w:p w14:paraId="75E7E3B5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Zawieszenie świadczenia usługi</w:t>
      </w:r>
    </w:p>
    <w:p w14:paraId="5C179049" w14:textId="77777777" w:rsidR="007F02DF" w:rsidRPr="007F02DF" w:rsidRDefault="007F02DF" w:rsidP="00DE306F">
      <w:pPr>
        <w:pStyle w:val="Akapitzlist"/>
        <w:numPr>
          <w:ilvl w:val="1"/>
          <w:numId w:val="1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Na czas działania Siły Wyższej obowiązki Strony, która nie jest w stanie wykonać danego obowiązku ze względu na działanie Siły Wyższej, ulegają zawieszeniu.</w:t>
      </w:r>
    </w:p>
    <w:p w14:paraId="0F073257" w14:textId="77777777" w:rsidR="007F02DF" w:rsidRPr="007F02DF" w:rsidRDefault="007F02DF" w:rsidP="00DE306F">
      <w:pPr>
        <w:pStyle w:val="Akapitzlist"/>
        <w:numPr>
          <w:ilvl w:val="1"/>
          <w:numId w:val="1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Strona umowy, która opóźnia się ze swoimi świadczeniami wynikającymi z umowy ze względu na działanie Siły Wyższej nie jest narażona na kary umowne lub odstąpienia od umowy przez drugą stronę z powodu niedopełnienia obowiązków umownych.</w:t>
      </w:r>
    </w:p>
    <w:p w14:paraId="2222E3B6" w14:textId="77777777" w:rsidR="007F02DF" w:rsidRPr="007F02DF" w:rsidRDefault="007F02DF" w:rsidP="00DE306F">
      <w:pPr>
        <w:pStyle w:val="Akapitzlist"/>
        <w:numPr>
          <w:ilvl w:val="1"/>
          <w:numId w:val="1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14:paraId="2F86881F" w14:textId="77777777" w:rsidR="007F02DF" w:rsidRPr="007F02DF" w:rsidRDefault="007F02DF" w:rsidP="00DE306F">
      <w:pPr>
        <w:pStyle w:val="Akapitzlist"/>
        <w:numPr>
          <w:ilvl w:val="1"/>
          <w:numId w:val="1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5720E048" w14:textId="77777777" w:rsidR="007F02DF" w:rsidRPr="007F02DF" w:rsidRDefault="007F02DF" w:rsidP="00DE306F">
      <w:pPr>
        <w:pStyle w:val="Akapitzlist"/>
        <w:numPr>
          <w:ilvl w:val="1"/>
          <w:numId w:val="14"/>
        </w:numPr>
        <w:suppressAutoHyphens w:val="0"/>
        <w:spacing w:line="257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14:paraId="23490DE3" w14:textId="77777777" w:rsidR="007F02DF" w:rsidRPr="007F02DF" w:rsidRDefault="007F02DF" w:rsidP="007F02DF">
      <w:pPr>
        <w:pStyle w:val="Akapitzlist"/>
        <w:spacing w:line="257" w:lineRule="auto"/>
        <w:ind w:left="284"/>
        <w:jc w:val="both"/>
        <w:rPr>
          <w:rFonts w:ascii="Calibri" w:hAnsi="Calibri"/>
          <w:sz w:val="18"/>
          <w:szCs w:val="18"/>
        </w:rPr>
      </w:pPr>
    </w:p>
    <w:p w14:paraId="44A68E3D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§ 1</w:t>
      </w:r>
      <w:r w:rsidR="00404D9F">
        <w:rPr>
          <w:rFonts w:ascii="Calibri" w:hAnsi="Calibri" w:cs="Calibri"/>
          <w:b/>
          <w:bCs/>
          <w:sz w:val="18"/>
          <w:szCs w:val="18"/>
        </w:rPr>
        <w:t>3</w:t>
      </w:r>
    </w:p>
    <w:p w14:paraId="44AB8CA8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Postanowienia końcowe</w:t>
      </w:r>
    </w:p>
    <w:p w14:paraId="043FE25A" w14:textId="77777777" w:rsidR="007F02DF" w:rsidRPr="007F02DF" w:rsidRDefault="007F02DF" w:rsidP="00DE306F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 sprawach nieuregulowanych umową mają zastosowanie </w:t>
      </w:r>
      <w:r w:rsidRPr="007F02DF">
        <w:rPr>
          <w:rFonts w:ascii="Calibri" w:hAnsi="Calibri" w:cs="Arial"/>
          <w:sz w:val="18"/>
          <w:szCs w:val="18"/>
        </w:rPr>
        <w:t>obowiązujące przepisy ustawy Kodeksu cywilnego, przepisy wykonawcze do ustawy oraz inne przepisy właściwe dla przedmiotu zamówienia.</w:t>
      </w:r>
    </w:p>
    <w:p w14:paraId="21DB3797" w14:textId="77777777" w:rsidR="007F02DF" w:rsidRPr="007F02DF" w:rsidRDefault="007F02DF" w:rsidP="00DE306F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Wszelkie spory wynikające z realizacji umowy Strony rozstrzygać będą w miarę możliwości w sposób polubowny.</w:t>
      </w:r>
    </w:p>
    <w:p w14:paraId="71F06BBA" w14:textId="77777777" w:rsidR="007F02DF" w:rsidRPr="007F02DF" w:rsidRDefault="007F02DF" w:rsidP="00DE306F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14:paraId="2F61B08A" w14:textId="77777777" w:rsidR="007F02DF" w:rsidRPr="007F02DF" w:rsidRDefault="007F02DF" w:rsidP="00DE306F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51BE5C3F" w14:textId="77777777" w:rsidR="007F02DF" w:rsidRPr="007F02DF" w:rsidRDefault="007F02DF" w:rsidP="00DE306F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Umowa została zawarta w trzech jednobrzmiących egzemplarzach, dwa egzemplarze dla Zamawiającego, jeden dla Wykonawcy.</w:t>
      </w:r>
    </w:p>
    <w:p w14:paraId="0EE5CCFC" w14:textId="77777777" w:rsidR="007F02DF" w:rsidRPr="007F02DF" w:rsidRDefault="007F02DF" w:rsidP="007F02DF">
      <w:pPr>
        <w:jc w:val="both"/>
        <w:rPr>
          <w:rFonts w:ascii="Calibri" w:hAnsi="Calibri"/>
        </w:rPr>
      </w:pPr>
    </w:p>
    <w:p w14:paraId="20F588D6" w14:textId="77777777" w:rsidR="007F02DF" w:rsidRPr="007F02DF" w:rsidRDefault="007F02DF" w:rsidP="007F02DF">
      <w:pPr>
        <w:jc w:val="both"/>
        <w:rPr>
          <w:rFonts w:ascii="Calibri" w:hAnsi="Calibri"/>
        </w:rPr>
      </w:pPr>
      <w:r w:rsidRPr="007F02DF">
        <w:rPr>
          <w:rFonts w:ascii="Calibri" w:hAnsi="Calibri" w:cs="Calibri"/>
          <w:sz w:val="18"/>
          <w:szCs w:val="18"/>
        </w:rPr>
        <w:t>Integralną częścią Umowy są załączniki:</w:t>
      </w:r>
    </w:p>
    <w:p w14:paraId="068F3072" w14:textId="77777777" w:rsidR="007F02DF" w:rsidRPr="007F02DF" w:rsidRDefault="007F02DF" w:rsidP="007F02DF">
      <w:pPr>
        <w:jc w:val="both"/>
        <w:rPr>
          <w:rFonts w:ascii="Calibri" w:hAnsi="Calibri"/>
        </w:rPr>
      </w:pPr>
      <w:r w:rsidRPr="007F02DF">
        <w:rPr>
          <w:rFonts w:ascii="Calibri" w:hAnsi="Calibri" w:cs="Calibri"/>
          <w:sz w:val="18"/>
          <w:szCs w:val="18"/>
        </w:rPr>
        <w:t>1) Załącznik nr 1 – Oferta Wykonawcy.</w:t>
      </w:r>
    </w:p>
    <w:p w14:paraId="3E422974" w14:textId="77777777" w:rsidR="007F02DF" w:rsidRDefault="007F02DF" w:rsidP="007F02DF">
      <w:pPr>
        <w:jc w:val="both"/>
        <w:rPr>
          <w:rFonts w:ascii="Calibri" w:hAnsi="Calibri" w:cs="Calibri"/>
          <w:sz w:val="18"/>
          <w:szCs w:val="18"/>
        </w:rPr>
      </w:pPr>
      <w:r w:rsidRPr="007F02DF">
        <w:rPr>
          <w:rFonts w:ascii="Calibri" w:hAnsi="Calibri" w:cs="Calibri"/>
          <w:sz w:val="18"/>
          <w:szCs w:val="18"/>
        </w:rPr>
        <w:t xml:space="preserve">2) Załącznik nr 2 – </w:t>
      </w:r>
      <w:r w:rsidR="003F6BFB">
        <w:rPr>
          <w:rFonts w:ascii="Calibri" w:hAnsi="Calibri" w:cs="Calibri"/>
          <w:sz w:val="18"/>
          <w:szCs w:val="18"/>
        </w:rPr>
        <w:t>Częściowy p</w:t>
      </w:r>
      <w:r w:rsidR="00404D9F">
        <w:rPr>
          <w:rFonts w:ascii="Calibri" w:hAnsi="Calibri" w:cs="Calibri"/>
          <w:sz w:val="18"/>
          <w:szCs w:val="18"/>
        </w:rPr>
        <w:t>rotokół zdawczo-odbiorczy.</w:t>
      </w:r>
    </w:p>
    <w:p w14:paraId="0B3D2F25" w14:textId="77777777" w:rsidR="00CF6F2E" w:rsidRDefault="00CF6F2E" w:rsidP="007F02D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Załącznik nr 3 </w:t>
      </w:r>
      <w:r w:rsidRPr="007F02DF">
        <w:rPr>
          <w:rFonts w:ascii="Calibri" w:hAnsi="Calibri" w:cs="Calibri"/>
          <w:sz w:val="18"/>
          <w:szCs w:val="18"/>
        </w:rPr>
        <w:t xml:space="preserve"> –</w:t>
      </w:r>
      <w:r>
        <w:rPr>
          <w:rFonts w:ascii="Calibri" w:hAnsi="Calibri" w:cs="Calibri"/>
          <w:sz w:val="18"/>
          <w:szCs w:val="18"/>
        </w:rPr>
        <w:t xml:space="preserve"> Opis przedmiotu zamówienia.</w:t>
      </w:r>
    </w:p>
    <w:p w14:paraId="4546566A" w14:textId="77777777" w:rsidR="003F6BFB" w:rsidRPr="007F02DF" w:rsidRDefault="003F6BFB" w:rsidP="007F02DF">
      <w:pPr>
        <w:jc w:val="both"/>
        <w:rPr>
          <w:rFonts w:ascii="Calibri" w:hAnsi="Calibri"/>
        </w:rPr>
      </w:pPr>
      <w:r>
        <w:rPr>
          <w:rFonts w:ascii="Calibri" w:hAnsi="Calibri" w:cs="Calibri"/>
          <w:sz w:val="18"/>
          <w:szCs w:val="18"/>
        </w:rPr>
        <w:t>4) Załącznik nr 4</w:t>
      </w:r>
      <w:r w:rsidRPr="007F02DF">
        <w:rPr>
          <w:rFonts w:ascii="Calibri" w:hAnsi="Calibri" w:cs="Calibri"/>
          <w:sz w:val="18"/>
          <w:szCs w:val="18"/>
        </w:rPr>
        <w:t xml:space="preserve"> –</w:t>
      </w:r>
      <w:r w:rsidRPr="003F6BFB">
        <w:rPr>
          <w:rFonts w:ascii="Calibri" w:hAnsi="Calibri" w:cs="Calibri"/>
          <w:sz w:val="18"/>
          <w:szCs w:val="18"/>
        </w:rPr>
        <w:t>Oświadczenie</w:t>
      </w:r>
      <w:r>
        <w:rPr>
          <w:rFonts w:ascii="Calibri" w:hAnsi="Calibri" w:cs="Calibri"/>
          <w:sz w:val="18"/>
          <w:szCs w:val="18"/>
        </w:rPr>
        <w:t xml:space="preserve"> Wykonawcy</w:t>
      </w:r>
      <w:r w:rsidRPr="003F6BFB">
        <w:rPr>
          <w:rFonts w:ascii="Calibri" w:hAnsi="Calibri" w:cs="Calibri"/>
          <w:sz w:val="18"/>
          <w:szCs w:val="18"/>
        </w:rPr>
        <w:t xml:space="preserve"> w zakresie dysponowania zapleczem sprzętowym i technologicznym.</w:t>
      </w:r>
    </w:p>
    <w:p w14:paraId="45B077AC" w14:textId="77777777" w:rsidR="00C569D0" w:rsidRDefault="00C569D0" w:rsidP="00C569D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5) Załącznik nr 5</w:t>
      </w:r>
      <w:r w:rsidRPr="007F02DF">
        <w:rPr>
          <w:rFonts w:ascii="Calibri" w:hAnsi="Calibri" w:cs="Calibri"/>
          <w:sz w:val="18"/>
          <w:szCs w:val="18"/>
        </w:rPr>
        <w:t xml:space="preserve"> 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075D00">
        <w:rPr>
          <w:rFonts w:ascii="Calibri" w:hAnsi="Calibri" w:cs="Calibri"/>
          <w:sz w:val="18"/>
          <w:szCs w:val="18"/>
        </w:rPr>
        <w:t>Wykaz wykonanych usług;</w:t>
      </w:r>
    </w:p>
    <w:p w14:paraId="11FB45C3" w14:textId="55661F6A" w:rsidR="00F27361" w:rsidRDefault="00C569D0" w:rsidP="00437CCA">
      <w:pPr>
        <w:tabs>
          <w:tab w:val="left" w:pos="284"/>
        </w:tabs>
        <w:ind w:right="-1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6) </w:t>
      </w:r>
      <w:r w:rsidRPr="00075D00">
        <w:rPr>
          <w:rFonts w:ascii="Calibri" w:hAnsi="Calibri" w:cs="Calibri"/>
          <w:sz w:val="18"/>
          <w:szCs w:val="18"/>
        </w:rPr>
        <w:t>Załącznik nr 6 – Oświadczenie w zakresie posiadania kompetencji oraz uprawnień</w:t>
      </w:r>
      <w:bookmarkStart w:id="3" w:name="_Hlk43289339"/>
    </w:p>
    <w:p w14:paraId="6FB016B7" w14:textId="77777777" w:rsidR="00E9755A" w:rsidRPr="00F27361" w:rsidRDefault="00404D9F" w:rsidP="00F27361">
      <w:pPr>
        <w:tabs>
          <w:tab w:val="left" w:pos="284"/>
        </w:tabs>
        <w:ind w:right="-1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</w:p>
    <w:p w14:paraId="51645241" w14:textId="77777777" w:rsidR="00F27361" w:rsidRPr="00F27361" w:rsidRDefault="00F27361" w:rsidP="00F27361">
      <w:pPr>
        <w:tabs>
          <w:tab w:val="left" w:pos="284"/>
        </w:tabs>
        <w:ind w:right="-1"/>
        <w:jc w:val="right"/>
        <w:rPr>
          <w:rFonts w:ascii="Calibri" w:hAnsi="Calibri" w:cs="Calibri"/>
          <w:i/>
          <w:sz w:val="16"/>
          <w:szCs w:val="16"/>
        </w:rPr>
      </w:pPr>
      <w:r w:rsidRPr="00F27361">
        <w:rPr>
          <w:rFonts w:ascii="Calibri" w:hAnsi="Calibri" w:cs="Calibri"/>
          <w:i/>
          <w:sz w:val="16"/>
          <w:szCs w:val="16"/>
        </w:rPr>
        <w:lastRenderedPageBreak/>
        <w:t xml:space="preserve">Załącznik nr </w:t>
      </w:r>
      <w:r w:rsidR="00BF217C">
        <w:rPr>
          <w:rFonts w:ascii="Calibri" w:hAnsi="Calibri" w:cs="Calibri"/>
          <w:i/>
          <w:sz w:val="16"/>
          <w:szCs w:val="16"/>
        </w:rPr>
        <w:t>2</w:t>
      </w:r>
      <w:r w:rsidRPr="00F27361">
        <w:rPr>
          <w:rFonts w:ascii="Calibri" w:hAnsi="Calibri" w:cs="Calibri"/>
          <w:i/>
          <w:sz w:val="16"/>
          <w:szCs w:val="16"/>
        </w:rPr>
        <w:t xml:space="preserve"> do umowy</w:t>
      </w:r>
    </w:p>
    <w:bookmarkEnd w:id="3"/>
    <w:p w14:paraId="10B4777C" w14:textId="6B6F4F8E" w:rsidR="008C23B5" w:rsidRPr="008C23B5" w:rsidRDefault="00404D9F" w:rsidP="008C23B5">
      <w:pPr>
        <w:tabs>
          <w:tab w:val="left" w:pos="284"/>
        </w:tabs>
        <w:ind w:right="-1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404D9F">
        <w:rPr>
          <w:rFonts w:ascii="Calibri" w:hAnsi="Calibri" w:cs="Calibri"/>
          <w:b/>
          <w:bCs/>
          <w:i/>
          <w:iCs/>
          <w:sz w:val="16"/>
          <w:szCs w:val="16"/>
        </w:rPr>
        <w:t>NA</w:t>
      </w:r>
      <w:r w:rsidR="00C569D0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 w:rsidR="008C23B5" w:rsidRPr="008C23B5">
        <w:rPr>
          <w:rFonts w:ascii="Calibri" w:hAnsi="Calibri" w:cs="Calibri"/>
          <w:b/>
          <w:bCs/>
          <w:i/>
          <w:iCs/>
          <w:sz w:val="16"/>
          <w:szCs w:val="16"/>
        </w:rPr>
        <w:t>USŁUGĘ PROFESJONALNEJ REJESTRACJI WYBRANYCH DZIAŁAŃ AUDIOWIZUALNYCH</w:t>
      </w:r>
    </w:p>
    <w:p w14:paraId="76588ACA" w14:textId="77777777" w:rsidR="00E03A4F" w:rsidRPr="00DA0795" w:rsidRDefault="008C23B5" w:rsidP="008C23B5">
      <w:pPr>
        <w:tabs>
          <w:tab w:val="left" w:pos="284"/>
        </w:tabs>
        <w:ind w:right="-1"/>
        <w:jc w:val="right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  <w:r w:rsidRPr="008C23B5">
        <w:rPr>
          <w:rFonts w:ascii="Calibri" w:hAnsi="Calibri" w:cs="Calibri"/>
          <w:b/>
          <w:bCs/>
          <w:i/>
          <w:iCs/>
          <w:sz w:val="16"/>
          <w:szCs w:val="16"/>
        </w:rPr>
        <w:t>na potrzeby Centrum Badań Zmian Klimatu i Środowiska UMCS</w:t>
      </w:r>
    </w:p>
    <w:p w14:paraId="3DD150CF" w14:textId="77777777" w:rsidR="00E9755A" w:rsidRDefault="00E9755A" w:rsidP="00F27361">
      <w:pPr>
        <w:tabs>
          <w:tab w:val="left" w:pos="284"/>
        </w:tabs>
        <w:ind w:right="-1"/>
        <w:jc w:val="center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14:paraId="2215DE8E" w14:textId="77777777" w:rsidR="00B61F33" w:rsidRDefault="00B61F33" w:rsidP="00F27361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</w:p>
    <w:p w14:paraId="3C07C0C2" w14:textId="77777777" w:rsidR="00E9755A" w:rsidRDefault="00E9755A" w:rsidP="00F27361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</w:p>
    <w:p w14:paraId="107A9DC8" w14:textId="77777777" w:rsidR="00F27361" w:rsidRDefault="003F6BFB" w:rsidP="00F27361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CZĘŚCIOWY </w:t>
      </w:r>
      <w:r w:rsidR="00F27361" w:rsidRPr="00F27361">
        <w:rPr>
          <w:rFonts w:ascii="Calibri" w:hAnsi="Calibri" w:cs="Calibri"/>
          <w:b/>
          <w:sz w:val="16"/>
          <w:szCs w:val="16"/>
        </w:rPr>
        <w:t>PROTOKÓŁ ZDAWCZO-ODBIORCZY</w:t>
      </w:r>
      <w:r>
        <w:rPr>
          <w:rFonts w:ascii="Calibri" w:hAnsi="Calibri" w:cs="Calibri"/>
          <w:b/>
          <w:sz w:val="16"/>
          <w:szCs w:val="16"/>
        </w:rPr>
        <w:t xml:space="preserve"> NR ………………………………..</w:t>
      </w:r>
    </w:p>
    <w:p w14:paraId="4B03CA30" w14:textId="77777777" w:rsidR="00662B00" w:rsidRPr="00F27361" w:rsidRDefault="00662B00" w:rsidP="00F27361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</w:p>
    <w:p w14:paraId="6B7066AE" w14:textId="77777777" w:rsidR="00BF217C" w:rsidRDefault="00BF217C" w:rsidP="00BF217C">
      <w:pPr>
        <w:tabs>
          <w:tab w:val="left" w:pos="0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522019D8" w14:textId="77777777" w:rsid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b/>
          <w:bCs/>
          <w:sz w:val="16"/>
          <w:szCs w:val="16"/>
        </w:rPr>
        <w:sectPr w:rsidR="00BF217C" w:rsidSect="00402ED9">
          <w:headerReference w:type="default" r:id="rId8"/>
          <w:headerReference w:type="first" r:id="rId9"/>
          <w:type w:val="continuous"/>
          <w:pgSz w:w="11906" w:h="16838"/>
          <w:pgMar w:top="1560" w:right="720" w:bottom="720" w:left="720" w:header="709" w:footer="709" w:gutter="0"/>
          <w:cols w:space="708"/>
          <w:titlePg/>
          <w:docGrid w:linePitch="360"/>
        </w:sectPr>
      </w:pPr>
    </w:p>
    <w:p w14:paraId="348C5E64" w14:textId="77777777" w:rsidR="00BF217C" w:rsidRP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b/>
          <w:bCs/>
          <w:sz w:val="16"/>
          <w:szCs w:val="16"/>
        </w:rPr>
      </w:pPr>
      <w:r w:rsidRPr="00BF217C">
        <w:rPr>
          <w:rFonts w:ascii="Calibri" w:hAnsi="Calibri" w:cs="Calibri"/>
          <w:b/>
          <w:bCs/>
          <w:sz w:val="16"/>
          <w:szCs w:val="16"/>
        </w:rPr>
        <w:t>DOSTAWCA:</w:t>
      </w:r>
    </w:p>
    <w:p w14:paraId="080E03E3" w14:textId="77777777" w:rsidR="00F27361" w:rsidRPr="00F27361" w:rsidRDefault="00F27361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 w:rsidR="00BF217C"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</w:p>
    <w:p w14:paraId="1CB7E1FA" w14:textId="77777777" w:rsidR="00E9755A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</w:p>
    <w:p w14:paraId="5564E45F" w14:textId="77777777" w:rsid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</w:p>
    <w:p w14:paraId="1A9A0554" w14:textId="77777777" w:rsidR="00BF217C" w:rsidRDefault="00BF217C" w:rsidP="00BF217C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</w:p>
    <w:p w14:paraId="21CB21D0" w14:textId="77777777" w:rsidR="00E9755A" w:rsidRPr="00BF217C" w:rsidRDefault="00BF217C" w:rsidP="00BF217C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  <w:r>
        <w:rPr>
          <w:rFonts w:ascii="Calibri" w:hAnsi="Calibri" w:cs="Calibri"/>
          <w:sz w:val="16"/>
          <w:szCs w:val="16"/>
        </w:rPr>
        <w:br w:type="column"/>
      </w:r>
      <w:r w:rsidR="00E9755A" w:rsidRPr="00BF217C">
        <w:rPr>
          <w:rFonts w:ascii="Calibri" w:hAnsi="Calibri" w:cs="Calibri"/>
          <w:b/>
          <w:bCs/>
          <w:sz w:val="16"/>
          <w:szCs w:val="16"/>
        </w:rPr>
        <w:t>ODBIORCA:</w:t>
      </w:r>
    </w:p>
    <w:p w14:paraId="08DCE82E" w14:textId="77777777" w:rsidR="00E9755A" w:rsidRDefault="00E9755A" w:rsidP="00BF217C">
      <w:pPr>
        <w:tabs>
          <w:tab w:val="left" w:pos="284"/>
        </w:tabs>
        <w:ind w:left="142" w:right="-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Centrum Badań Zmian Klimatu i Środowiska </w:t>
      </w:r>
    </w:p>
    <w:p w14:paraId="1DC3E85B" w14:textId="77777777" w:rsidR="00BF217C" w:rsidRDefault="00BF217C" w:rsidP="00BF217C">
      <w:pPr>
        <w:tabs>
          <w:tab w:val="left" w:pos="284"/>
        </w:tabs>
        <w:ind w:left="142" w:right="-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Uniwersytetu Marii Curie Skłodowskiej</w:t>
      </w:r>
    </w:p>
    <w:p w14:paraId="7FB5B502" w14:textId="77777777" w:rsidR="00BF217C" w:rsidRDefault="00BF217C" w:rsidP="00BF217C">
      <w:pPr>
        <w:tabs>
          <w:tab w:val="left" w:pos="284"/>
        </w:tabs>
        <w:ind w:left="142" w:right="-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Ul. Głęboka 39, 20-612 Lublin</w:t>
      </w:r>
    </w:p>
    <w:p w14:paraId="78EE18A4" w14:textId="77777777" w:rsid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  <w:sectPr w:rsidR="00BF217C" w:rsidSect="00BF217C">
          <w:type w:val="continuous"/>
          <w:pgSz w:w="11906" w:h="16838"/>
          <w:pgMar w:top="1418" w:right="720" w:bottom="720" w:left="720" w:header="709" w:footer="709" w:gutter="0"/>
          <w:cols w:num="2" w:space="708"/>
          <w:titlePg/>
          <w:docGrid w:linePitch="360"/>
        </w:sectPr>
      </w:pPr>
    </w:p>
    <w:p w14:paraId="613442CA" w14:textId="77777777" w:rsid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</w:p>
    <w:p w14:paraId="2CF318EC" w14:textId="77777777" w:rsidR="00F27361" w:rsidRPr="00F27361" w:rsidRDefault="00F27361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</w:p>
    <w:p w14:paraId="050FF1E6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Data odbioru………………</w:t>
      </w:r>
    </w:p>
    <w:p w14:paraId="4FBFC810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Numer umowy ……………………./202</w:t>
      </w:r>
      <w:r w:rsidR="00622426">
        <w:rPr>
          <w:rFonts w:ascii="Calibri" w:hAnsi="Calibri" w:cs="Calibri"/>
          <w:sz w:val="16"/>
          <w:szCs w:val="16"/>
        </w:rPr>
        <w:t>3</w:t>
      </w:r>
    </w:p>
    <w:p w14:paraId="0B6B00E8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tbl>
      <w:tblPr>
        <w:tblW w:w="10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189"/>
        <w:gridCol w:w="3989"/>
        <w:gridCol w:w="801"/>
        <w:gridCol w:w="3935"/>
      </w:tblGrid>
      <w:tr w:rsidR="00524BDA" w:rsidRPr="00726503" w14:paraId="07D5B580" w14:textId="77777777" w:rsidTr="00524BDA"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0E77C2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151F25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58CE32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Rodzaj utworu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EB2277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601F4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Uwagi</w:t>
            </w:r>
          </w:p>
        </w:tc>
      </w:tr>
      <w:tr w:rsidR="00524BDA" w:rsidRPr="00726503" w14:paraId="653A4E30" w14:textId="77777777" w:rsidTr="00524BDA"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AA65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B5B1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0857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Audiowizualny materiał wyjściowy do nagrania debaty eksperckiej Centrum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UMCS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E90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3C55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4BDA" w:rsidRPr="00726503" w14:paraId="2C1E81E5" w14:textId="77777777" w:rsidTr="00524BD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61F4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914E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11A2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Audiowizualny materiał wyjściowy do nagrania spotu debaty eksperckiej Centrum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BD0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DCFC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4BDA" w:rsidRPr="00726503" w14:paraId="7AC2D39D" w14:textId="77777777" w:rsidTr="00524BD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992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2589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EE42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Audiowizualny materiał wyjściowy do reportażu Centrum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UMCS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C9E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B703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4BDA" w:rsidRPr="00726503" w14:paraId="7FD6B551" w14:textId="77777777" w:rsidTr="00524BD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32F6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C3D7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B29F" w14:textId="3318DF36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Audiowizualny materiał wyjściowy do</w:t>
            </w:r>
            <w:r w:rsidR="00C569D0">
              <w:rPr>
                <w:rFonts w:ascii="Calibri" w:hAnsi="Calibri" w:cs="Calibri"/>
                <w:sz w:val="16"/>
                <w:szCs w:val="16"/>
              </w:rPr>
              <w:t xml:space="preserve"> krótkiego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spotu promującego Centrum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B58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3A28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69D0" w:rsidRPr="00726503" w14:paraId="775C177B" w14:textId="77777777" w:rsidTr="00524BD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727E" w14:textId="77777777" w:rsidR="00C569D0" w:rsidRDefault="00C569D0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180E" w14:textId="77777777" w:rsidR="00C569D0" w:rsidRDefault="00C569D0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981F" w14:textId="01DA037A" w:rsidR="00C569D0" w:rsidRDefault="00C569D0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Audiowizualny materiał wyjściowy do długiego spotu promującego Centrum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UMCS z wypowiedziami Ekspertów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83A" w14:textId="77777777" w:rsidR="00C569D0" w:rsidRDefault="00C569D0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E767" w14:textId="77777777" w:rsidR="00C569D0" w:rsidRDefault="00C569D0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AF6EBBE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1DBEDA07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Stwierdza się, że dostarczone</w:t>
      </w:r>
      <w:r w:rsidR="00404D9F">
        <w:rPr>
          <w:rFonts w:ascii="Calibri" w:hAnsi="Calibri" w:cs="Calibri"/>
          <w:sz w:val="16"/>
          <w:szCs w:val="16"/>
        </w:rPr>
        <w:t xml:space="preserve"> utwory audiowizualne zostały dostarczone </w:t>
      </w:r>
      <w:r w:rsidRPr="00F27361">
        <w:rPr>
          <w:rFonts w:ascii="Calibri" w:hAnsi="Calibri" w:cs="Calibri"/>
          <w:sz w:val="16"/>
          <w:szCs w:val="16"/>
        </w:rPr>
        <w:t xml:space="preserve">zgodnie z </w:t>
      </w:r>
      <w:r w:rsidR="00404D9F" w:rsidRPr="00F27361">
        <w:rPr>
          <w:rFonts w:ascii="Calibri" w:hAnsi="Calibri" w:cs="Calibri"/>
          <w:sz w:val="16"/>
          <w:szCs w:val="16"/>
        </w:rPr>
        <w:t>ustalen</w:t>
      </w:r>
      <w:r w:rsidR="00404D9F">
        <w:rPr>
          <w:rFonts w:ascii="Calibri" w:hAnsi="Calibri" w:cs="Calibri"/>
          <w:sz w:val="16"/>
          <w:szCs w:val="16"/>
        </w:rPr>
        <w:t>iami.</w:t>
      </w:r>
    </w:p>
    <w:p w14:paraId="3DBEF7B7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Odbiorca przyjmuje przedmiot umowy bez zastrzeżeń</w:t>
      </w:r>
    </w:p>
    <w:p w14:paraId="6231F1A8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3110B37E" w14:textId="77777777" w:rsid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68C2AD1B" w14:textId="77777777" w:rsidR="00BF217C" w:rsidRDefault="00BF217C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0F77D7D4" w14:textId="77777777" w:rsidR="00D66EFB" w:rsidRDefault="00D66EFB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039F8C87" w14:textId="77777777" w:rsidR="00D66EFB" w:rsidRDefault="00D66EFB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1ADEC67A" w14:textId="77777777" w:rsidR="00D66EFB" w:rsidRDefault="00D66EFB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6F70E8F8" w14:textId="77777777" w:rsidR="00D66EFB" w:rsidRDefault="00D66EFB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  <w:sectPr w:rsidR="00D66EFB" w:rsidSect="00E9755A">
          <w:type w:val="continuous"/>
          <w:pgSz w:w="11906" w:h="16838"/>
          <w:pgMar w:top="1418" w:right="720" w:bottom="720" w:left="720" w:header="709" w:footer="709" w:gutter="0"/>
          <w:cols w:space="708"/>
          <w:titlePg/>
          <w:docGrid w:linePitch="360"/>
        </w:sectPr>
      </w:pPr>
    </w:p>
    <w:p w14:paraId="59A66A34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</w:t>
      </w:r>
    </w:p>
    <w:p w14:paraId="60452D52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</w:t>
      </w:r>
      <w:r w:rsidR="00404D9F">
        <w:rPr>
          <w:rFonts w:ascii="Calibri" w:hAnsi="Calibri" w:cs="Calibri"/>
          <w:sz w:val="16"/>
          <w:szCs w:val="16"/>
        </w:rPr>
        <w:t xml:space="preserve"> Dostawcy</w:t>
      </w:r>
    </w:p>
    <w:p w14:paraId="58E89A39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</w:p>
    <w:p w14:paraId="6E716B13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</w:t>
      </w:r>
    </w:p>
    <w:p w14:paraId="1025A719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Odbiorcy</w:t>
      </w:r>
    </w:p>
    <w:p w14:paraId="0F8832D7" w14:textId="77777777" w:rsidR="00BF217C" w:rsidRDefault="00BF217C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  <w:sectPr w:rsidR="00BF217C" w:rsidSect="00BF217C">
          <w:type w:val="continuous"/>
          <w:pgSz w:w="11906" w:h="16838"/>
          <w:pgMar w:top="1418" w:right="720" w:bottom="720" w:left="720" w:header="709" w:footer="709" w:gutter="0"/>
          <w:cols w:num="2" w:space="708"/>
          <w:titlePg/>
          <w:docGrid w:linePitch="360"/>
        </w:sectPr>
      </w:pPr>
    </w:p>
    <w:p w14:paraId="771323E4" w14:textId="77777777" w:rsidR="00BF217C" w:rsidRDefault="00BF217C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3454CE1A" w14:textId="77777777" w:rsidR="00BF217C" w:rsidRDefault="00BF217C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sectPr w:rsidR="00BF217C" w:rsidSect="00E9755A">
      <w:type w:val="continuous"/>
      <w:pgSz w:w="11906" w:h="16838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6B1C" w14:textId="77777777" w:rsidR="00245D4D" w:rsidRDefault="00245D4D" w:rsidP="00B54C7C">
      <w:r>
        <w:separator/>
      </w:r>
    </w:p>
  </w:endnote>
  <w:endnote w:type="continuationSeparator" w:id="0">
    <w:p w14:paraId="1978DFD4" w14:textId="77777777" w:rsidR="00245D4D" w:rsidRDefault="00245D4D" w:rsidP="00B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7406" w14:textId="77777777" w:rsidR="00245D4D" w:rsidRDefault="00245D4D" w:rsidP="00B54C7C">
      <w:r>
        <w:separator/>
      </w:r>
    </w:p>
  </w:footnote>
  <w:footnote w:type="continuationSeparator" w:id="0">
    <w:p w14:paraId="56F617B9" w14:textId="77777777" w:rsidR="00245D4D" w:rsidRDefault="00245D4D" w:rsidP="00B5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74F6" w14:textId="77777777" w:rsidR="00E9755A" w:rsidRDefault="003B3521" w:rsidP="00E9755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27E35" wp14:editId="01B0906C">
          <wp:simplePos x="0" y="0"/>
          <wp:positionH relativeFrom="column">
            <wp:posOffset>5478780</wp:posOffset>
          </wp:positionH>
          <wp:positionV relativeFrom="paragraph">
            <wp:posOffset>-635</wp:posOffset>
          </wp:positionV>
          <wp:extent cx="1131570" cy="39624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55A">
      <w:rPr>
        <w:b/>
        <w:bCs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6DA1388D" wp14:editId="5D0377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84505" cy="410210"/>
          <wp:effectExtent l="0" t="0" r="0" b="0"/>
          <wp:wrapNone/>
          <wp:docPr id="5" name="Obraz 42" descr="Obraz zawierający tekst, roślina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braz zawierający tekst, roślina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68C45A" w14:textId="77777777" w:rsidR="00A74098" w:rsidRPr="00E9755A" w:rsidRDefault="00A74098" w:rsidP="00E9755A">
    <w:pPr>
      <w:pStyle w:val="Nagwek"/>
      <w:tabs>
        <w:tab w:val="clear" w:pos="4536"/>
        <w:tab w:val="clear" w:pos="9072"/>
        <w:tab w:val="left" w:pos="1590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A1D5" w14:textId="77777777" w:rsidR="00206C48" w:rsidRPr="001447D3" w:rsidRDefault="003B3521" w:rsidP="00206C48">
    <w:pPr>
      <w:pStyle w:val="Nagwek"/>
    </w:pPr>
    <w:bookmarkStart w:id="4" w:name="_Hlk84096960"/>
    <w:bookmarkStart w:id="5" w:name="_Hlk84096961"/>
    <w:bookmarkStart w:id="6" w:name="_Hlk104897965"/>
    <w:bookmarkStart w:id="7" w:name="_Hlk104897966"/>
    <w:bookmarkStart w:id="8" w:name="_Hlk104903386"/>
    <w:bookmarkStart w:id="9" w:name="_Hlk104903387"/>
    <w:bookmarkStart w:id="10" w:name="_Hlk104903517"/>
    <w:bookmarkStart w:id="11" w:name="_Hlk104903518"/>
    <w:bookmarkStart w:id="12" w:name="_Hlk104903647"/>
    <w:bookmarkStart w:id="13" w:name="_Hlk104903648"/>
    <w:r>
      <w:rPr>
        <w:noProof/>
      </w:rPr>
      <w:drawing>
        <wp:anchor distT="0" distB="0" distL="114300" distR="114300" simplePos="0" relativeHeight="251656192" behindDoc="0" locked="0" layoutInCell="1" allowOverlap="1" wp14:anchorId="69141652" wp14:editId="42A93123">
          <wp:simplePos x="0" y="0"/>
          <wp:positionH relativeFrom="column">
            <wp:posOffset>4716780</wp:posOffset>
          </wp:positionH>
          <wp:positionV relativeFrom="paragraph">
            <wp:posOffset>-158750</wp:posOffset>
          </wp:positionV>
          <wp:extent cx="1953895" cy="68389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FCEF463" wp14:editId="718270A6">
          <wp:simplePos x="0" y="0"/>
          <wp:positionH relativeFrom="column">
            <wp:posOffset>-3175</wp:posOffset>
          </wp:positionH>
          <wp:positionV relativeFrom="paragraph">
            <wp:posOffset>-194945</wp:posOffset>
          </wp:positionV>
          <wp:extent cx="1833880" cy="720090"/>
          <wp:effectExtent l="0" t="0" r="0" b="0"/>
          <wp:wrapNone/>
          <wp:docPr id="4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593E5DCA" w14:textId="77777777" w:rsidR="00206C48" w:rsidRDefault="00206C48" w:rsidP="00206C48">
    <w:pPr>
      <w:pStyle w:val="Nagwek"/>
    </w:pPr>
  </w:p>
  <w:p w14:paraId="48A1006C" w14:textId="77777777" w:rsidR="00206C48" w:rsidRDefault="00206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CA"/>
    <w:multiLevelType w:val="hybridMultilevel"/>
    <w:tmpl w:val="1DCCA38C"/>
    <w:lvl w:ilvl="0" w:tplc="E36EAB24">
      <w:start w:val="1"/>
      <w:numFmt w:val="decimal"/>
      <w:lvlText w:val="%1."/>
      <w:lvlJc w:val="left"/>
      <w:pPr>
        <w:ind w:left="720" w:hanging="360"/>
      </w:pPr>
    </w:lvl>
    <w:lvl w:ilvl="1" w:tplc="1E6C6ADA">
      <w:start w:val="1"/>
      <w:numFmt w:val="lowerLetter"/>
      <w:lvlText w:val="%2."/>
      <w:lvlJc w:val="left"/>
      <w:pPr>
        <w:ind w:left="1440" w:hanging="360"/>
      </w:pPr>
    </w:lvl>
    <w:lvl w:ilvl="2" w:tplc="95C42492">
      <w:start w:val="1"/>
      <w:numFmt w:val="lowerRoman"/>
      <w:lvlText w:val="%3."/>
      <w:lvlJc w:val="right"/>
      <w:pPr>
        <w:ind w:left="2160" w:hanging="180"/>
      </w:pPr>
    </w:lvl>
    <w:lvl w:ilvl="3" w:tplc="7438F000">
      <w:start w:val="1"/>
      <w:numFmt w:val="decimal"/>
      <w:lvlText w:val="%4."/>
      <w:lvlJc w:val="left"/>
      <w:pPr>
        <w:ind w:left="2880" w:hanging="360"/>
      </w:pPr>
    </w:lvl>
    <w:lvl w:ilvl="4" w:tplc="B5B8D378">
      <w:start w:val="1"/>
      <w:numFmt w:val="lowerLetter"/>
      <w:lvlText w:val="%5."/>
      <w:lvlJc w:val="left"/>
      <w:pPr>
        <w:ind w:left="3600" w:hanging="360"/>
      </w:pPr>
    </w:lvl>
    <w:lvl w:ilvl="5" w:tplc="52BC8E40">
      <w:start w:val="1"/>
      <w:numFmt w:val="lowerRoman"/>
      <w:lvlText w:val="%6."/>
      <w:lvlJc w:val="right"/>
      <w:pPr>
        <w:ind w:left="4320" w:hanging="180"/>
      </w:pPr>
    </w:lvl>
    <w:lvl w:ilvl="6" w:tplc="B11E6396">
      <w:start w:val="1"/>
      <w:numFmt w:val="decimal"/>
      <w:lvlText w:val="%7."/>
      <w:lvlJc w:val="left"/>
      <w:pPr>
        <w:ind w:left="5040" w:hanging="360"/>
      </w:pPr>
    </w:lvl>
    <w:lvl w:ilvl="7" w:tplc="F32A4F04">
      <w:start w:val="1"/>
      <w:numFmt w:val="lowerLetter"/>
      <w:lvlText w:val="%8."/>
      <w:lvlJc w:val="left"/>
      <w:pPr>
        <w:ind w:left="5760" w:hanging="360"/>
      </w:pPr>
    </w:lvl>
    <w:lvl w:ilvl="8" w:tplc="C80E34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799"/>
    <w:multiLevelType w:val="hybridMultilevel"/>
    <w:tmpl w:val="AF748C5E"/>
    <w:lvl w:ilvl="0" w:tplc="6AF80B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182C8F2C">
      <w:start w:val="1"/>
      <w:numFmt w:val="decimal"/>
      <w:lvlText w:val="%2."/>
      <w:lvlJc w:val="left"/>
      <w:pPr>
        <w:ind w:left="1440" w:hanging="360"/>
      </w:pPr>
    </w:lvl>
    <w:lvl w:ilvl="2" w:tplc="1AB858C8">
      <w:start w:val="1"/>
      <w:numFmt w:val="lowerRoman"/>
      <w:lvlText w:val="%3."/>
      <w:lvlJc w:val="right"/>
      <w:pPr>
        <w:ind w:left="2160" w:hanging="180"/>
      </w:pPr>
    </w:lvl>
    <w:lvl w:ilvl="3" w:tplc="67C422C6">
      <w:start w:val="1"/>
      <w:numFmt w:val="decimal"/>
      <w:lvlText w:val="%4."/>
      <w:lvlJc w:val="left"/>
      <w:pPr>
        <w:ind w:left="2880" w:hanging="360"/>
      </w:pPr>
    </w:lvl>
    <w:lvl w:ilvl="4" w:tplc="7BBC4822">
      <w:start w:val="1"/>
      <w:numFmt w:val="lowerLetter"/>
      <w:lvlText w:val="%5."/>
      <w:lvlJc w:val="left"/>
      <w:pPr>
        <w:ind w:left="3600" w:hanging="360"/>
      </w:pPr>
    </w:lvl>
    <w:lvl w:ilvl="5" w:tplc="92820A9E">
      <w:start w:val="1"/>
      <w:numFmt w:val="lowerRoman"/>
      <w:lvlText w:val="%6."/>
      <w:lvlJc w:val="right"/>
      <w:pPr>
        <w:ind w:left="4320" w:hanging="180"/>
      </w:pPr>
    </w:lvl>
    <w:lvl w:ilvl="6" w:tplc="9AFAF578">
      <w:start w:val="1"/>
      <w:numFmt w:val="decimal"/>
      <w:lvlText w:val="%7."/>
      <w:lvlJc w:val="left"/>
      <w:pPr>
        <w:ind w:left="5040" w:hanging="360"/>
      </w:pPr>
    </w:lvl>
    <w:lvl w:ilvl="7" w:tplc="8B48C5C0">
      <w:start w:val="1"/>
      <w:numFmt w:val="lowerLetter"/>
      <w:lvlText w:val="%8."/>
      <w:lvlJc w:val="left"/>
      <w:pPr>
        <w:ind w:left="5760" w:hanging="360"/>
      </w:pPr>
    </w:lvl>
    <w:lvl w:ilvl="8" w:tplc="D6FC40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A60"/>
    <w:multiLevelType w:val="hybridMultilevel"/>
    <w:tmpl w:val="51323A12"/>
    <w:lvl w:ilvl="0" w:tplc="CEDA08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EB1"/>
    <w:multiLevelType w:val="hybridMultilevel"/>
    <w:tmpl w:val="D40EB77C"/>
    <w:lvl w:ilvl="0" w:tplc="6CBE40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0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129E5827"/>
    <w:multiLevelType w:val="hybridMultilevel"/>
    <w:tmpl w:val="F6DC01F0"/>
    <w:lvl w:ilvl="0" w:tplc="4F142942">
      <w:start w:val="1"/>
      <w:numFmt w:val="decimal"/>
      <w:lvlText w:val="%1."/>
      <w:lvlJc w:val="left"/>
      <w:pPr>
        <w:ind w:left="720" w:hanging="360"/>
      </w:pPr>
    </w:lvl>
    <w:lvl w:ilvl="1" w:tplc="93709C4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3298505A">
      <w:start w:val="1"/>
      <w:numFmt w:val="lowerRoman"/>
      <w:lvlText w:val="%3."/>
      <w:lvlJc w:val="right"/>
      <w:pPr>
        <w:ind w:left="2160" w:hanging="180"/>
      </w:pPr>
    </w:lvl>
    <w:lvl w:ilvl="3" w:tplc="E81ACAD0">
      <w:start w:val="1"/>
      <w:numFmt w:val="decimal"/>
      <w:lvlText w:val="%4."/>
      <w:lvlJc w:val="left"/>
      <w:pPr>
        <w:ind w:left="2880" w:hanging="360"/>
      </w:pPr>
    </w:lvl>
    <w:lvl w:ilvl="4" w:tplc="4CC45D40">
      <w:start w:val="1"/>
      <w:numFmt w:val="lowerLetter"/>
      <w:lvlText w:val="%5."/>
      <w:lvlJc w:val="left"/>
      <w:pPr>
        <w:ind w:left="3600" w:hanging="360"/>
      </w:pPr>
    </w:lvl>
    <w:lvl w:ilvl="5" w:tplc="DA0A6D54">
      <w:start w:val="1"/>
      <w:numFmt w:val="lowerRoman"/>
      <w:lvlText w:val="%6."/>
      <w:lvlJc w:val="right"/>
      <w:pPr>
        <w:ind w:left="4320" w:hanging="180"/>
      </w:pPr>
    </w:lvl>
    <w:lvl w:ilvl="6" w:tplc="B8C86E24">
      <w:start w:val="1"/>
      <w:numFmt w:val="decimal"/>
      <w:lvlText w:val="%7."/>
      <w:lvlJc w:val="left"/>
      <w:pPr>
        <w:ind w:left="5040" w:hanging="360"/>
      </w:pPr>
    </w:lvl>
    <w:lvl w:ilvl="7" w:tplc="E30843C6">
      <w:start w:val="1"/>
      <w:numFmt w:val="lowerLetter"/>
      <w:lvlText w:val="%8."/>
      <w:lvlJc w:val="left"/>
      <w:pPr>
        <w:ind w:left="5760" w:hanging="360"/>
      </w:pPr>
    </w:lvl>
    <w:lvl w:ilvl="8" w:tplc="7B70D6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FC2"/>
    <w:multiLevelType w:val="hybridMultilevel"/>
    <w:tmpl w:val="85408898"/>
    <w:lvl w:ilvl="0" w:tplc="CCC2D5C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5ADAD034">
      <w:start w:val="1"/>
      <w:numFmt w:val="lowerLetter"/>
      <w:lvlText w:val="%2."/>
      <w:lvlJc w:val="left"/>
      <w:pPr>
        <w:ind w:left="1440" w:hanging="360"/>
      </w:pPr>
    </w:lvl>
    <w:lvl w:ilvl="2" w:tplc="07E8A828">
      <w:start w:val="1"/>
      <w:numFmt w:val="lowerRoman"/>
      <w:lvlText w:val="%3."/>
      <w:lvlJc w:val="right"/>
      <w:pPr>
        <w:ind w:left="2160" w:hanging="180"/>
      </w:pPr>
    </w:lvl>
    <w:lvl w:ilvl="3" w:tplc="85F698DE">
      <w:start w:val="1"/>
      <w:numFmt w:val="decimal"/>
      <w:lvlText w:val="%4."/>
      <w:lvlJc w:val="left"/>
      <w:pPr>
        <w:ind w:left="2880" w:hanging="360"/>
      </w:pPr>
    </w:lvl>
    <w:lvl w:ilvl="4" w:tplc="2536F186">
      <w:start w:val="1"/>
      <w:numFmt w:val="lowerLetter"/>
      <w:lvlText w:val="%5."/>
      <w:lvlJc w:val="left"/>
      <w:pPr>
        <w:ind w:left="3600" w:hanging="360"/>
      </w:pPr>
    </w:lvl>
    <w:lvl w:ilvl="5" w:tplc="6A802330">
      <w:start w:val="1"/>
      <w:numFmt w:val="lowerRoman"/>
      <w:lvlText w:val="%6."/>
      <w:lvlJc w:val="right"/>
      <w:pPr>
        <w:ind w:left="4320" w:hanging="180"/>
      </w:pPr>
    </w:lvl>
    <w:lvl w:ilvl="6" w:tplc="5C8A6CF4">
      <w:start w:val="1"/>
      <w:numFmt w:val="decimal"/>
      <w:lvlText w:val="%7."/>
      <w:lvlJc w:val="left"/>
      <w:pPr>
        <w:ind w:left="5040" w:hanging="360"/>
      </w:pPr>
    </w:lvl>
    <w:lvl w:ilvl="7" w:tplc="69C4E374">
      <w:start w:val="1"/>
      <w:numFmt w:val="lowerLetter"/>
      <w:lvlText w:val="%8."/>
      <w:lvlJc w:val="left"/>
      <w:pPr>
        <w:ind w:left="5760" w:hanging="360"/>
      </w:pPr>
    </w:lvl>
    <w:lvl w:ilvl="8" w:tplc="8AE60A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6773"/>
    <w:multiLevelType w:val="multilevel"/>
    <w:tmpl w:val="D360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374F0"/>
    <w:multiLevelType w:val="hybridMultilevel"/>
    <w:tmpl w:val="E688AC52"/>
    <w:lvl w:ilvl="0" w:tplc="3D88DC38">
      <w:start w:val="1"/>
      <w:numFmt w:val="decimal"/>
      <w:lvlText w:val="%1."/>
      <w:lvlJc w:val="left"/>
      <w:pPr>
        <w:ind w:left="720" w:hanging="360"/>
      </w:pPr>
    </w:lvl>
    <w:lvl w:ilvl="1" w:tplc="0714F90A">
      <w:start w:val="1"/>
      <w:numFmt w:val="lowerLetter"/>
      <w:lvlText w:val="%2."/>
      <w:lvlJc w:val="left"/>
      <w:pPr>
        <w:ind w:left="1440" w:hanging="360"/>
      </w:pPr>
    </w:lvl>
    <w:lvl w:ilvl="2" w:tplc="7D3AA766">
      <w:start w:val="1"/>
      <w:numFmt w:val="lowerRoman"/>
      <w:lvlText w:val="%3."/>
      <w:lvlJc w:val="right"/>
      <w:pPr>
        <w:ind w:left="2160" w:hanging="180"/>
      </w:pPr>
    </w:lvl>
    <w:lvl w:ilvl="3" w:tplc="895C2326">
      <w:start w:val="1"/>
      <w:numFmt w:val="decimal"/>
      <w:lvlText w:val="%4."/>
      <w:lvlJc w:val="left"/>
      <w:pPr>
        <w:ind w:left="2880" w:hanging="360"/>
      </w:pPr>
    </w:lvl>
    <w:lvl w:ilvl="4" w:tplc="CF4074F4">
      <w:start w:val="1"/>
      <w:numFmt w:val="lowerLetter"/>
      <w:lvlText w:val="%5."/>
      <w:lvlJc w:val="left"/>
      <w:pPr>
        <w:ind w:left="3600" w:hanging="360"/>
      </w:pPr>
    </w:lvl>
    <w:lvl w:ilvl="5" w:tplc="569624D0">
      <w:start w:val="1"/>
      <w:numFmt w:val="lowerRoman"/>
      <w:lvlText w:val="%6."/>
      <w:lvlJc w:val="right"/>
      <w:pPr>
        <w:ind w:left="4320" w:hanging="180"/>
      </w:pPr>
    </w:lvl>
    <w:lvl w:ilvl="6" w:tplc="92B836CE">
      <w:start w:val="1"/>
      <w:numFmt w:val="decimal"/>
      <w:lvlText w:val="%7."/>
      <w:lvlJc w:val="left"/>
      <w:pPr>
        <w:ind w:left="5040" w:hanging="360"/>
      </w:pPr>
    </w:lvl>
    <w:lvl w:ilvl="7" w:tplc="ED9C05C2">
      <w:start w:val="1"/>
      <w:numFmt w:val="lowerLetter"/>
      <w:lvlText w:val="%8."/>
      <w:lvlJc w:val="left"/>
      <w:pPr>
        <w:ind w:left="5760" w:hanging="360"/>
      </w:pPr>
    </w:lvl>
    <w:lvl w:ilvl="8" w:tplc="45FAE8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0E5E"/>
    <w:multiLevelType w:val="hybridMultilevel"/>
    <w:tmpl w:val="C84CC106"/>
    <w:lvl w:ilvl="0" w:tplc="7E227D7E">
      <w:start w:val="1"/>
      <w:numFmt w:val="decimal"/>
      <w:lvlText w:val="%1."/>
      <w:lvlJc w:val="left"/>
      <w:pPr>
        <w:ind w:left="720" w:hanging="360"/>
      </w:pPr>
    </w:lvl>
    <w:lvl w:ilvl="1" w:tplc="E4D8C712">
      <w:start w:val="1"/>
      <w:numFmt w:val="lowerLetter"/>
      <w:lvlText w:val="%2."/>
      <w:lvlJc w:val="left"/>
      <w:pPr>
        <w:ind w:left="1440" w:hanging="360"/>
      </w:pPr>
    </w:lvl>
    <w:lvl w:ilvl="2" w:tplc="B24A3086">
      <w:start w:val="1"/>
      <w:numFmt w:val="lowerRoman"/>
      <w:lvlText w:val="%3."/>
      <w:lvlJc w:val="right"/>
      <w:pPr>
        <w:ind w:left="2160" w:hanging="180"/>
      </w:pPr>
    </w:lvl>
    <w:lvl w:ilvl="3" w:tplc="F11EB9AC">
      <w:start w:val="1"/>
      <w:numFmt w:val="decimal"/>
      <w:lvlText w:val="%4."/>
      <w:lvlJc w:val="left"/>
      <w:pPr>
        <w:ind w:left="2880" w:hanging="360"/>
      </w:pPr>
    </w:lvl>
    <w:lvl w:ilvl="4" w:tplc="7494E2BC">
      <w:start w:val="1"/>
      <w:numFmt w:val="lowerLetter"/>
      <w:lvlText w:val="%5."/>
      <w:lvlJc w:val="left"/>
      <w:pPr>
        <w:ind w:left="3600" w:hanging="360"/>
      </w:pPr>
    </w:lvl>
    <w:lvl w:ilvl="5" w:tplc="D54C55BA">
      <w:start w:val="1"/>
      <w:numFmt w:val="lowerRoman"/>
      <w:lvlText w:val="%6."/>
      <w:lvlJc w:val="right"/>
      <w:pPr>
        <w:ind w:left="4320" w:hanging="180"/>
      </w:pPr>
    </w:lvl>
    <w:lvl w:ilvl="6" w:tplc="53E0351C">
      <w:start w:val="1"/>
      <w:numFmt w:val="decimal"/>
      <w:lvlText w:val="%7."/>
      <w:lvlJc w:val="left"/>
      <w:pPr>
        <w:ind w:left="5040" w:hanging="360"/>
      </w:pPr>
    </w:lvl>
    <w:lvl w:ilvl="7" w:tplc="E4B47A92">
      <w:start w:val="1"/>
      <w:numFmt w:val="lowerLetter"/>
      <w:lvlText w:val="%8."/>
      <w:lvlJc w:val="left"/>
      <w:pPr>
        <w:ind w:left="5760" w:hanging="360"/>
      </w:pPr>
    </w:lvl>
    <w:lvl w:ilvl="8" w:tplc="AF2821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21F6D"/>
    <w:multiLevelType w:val="hybridMultilevel"/>
    <w:tmpl w:val="E1FE4F04"/>
    <w:lvl w:ilvl="0" w:tplc="B12209F6">
      <w:start w:val="1"/>
      <w:numFmt w:val="decimal"/>
      <w:lvlText w:val="%1."/>
      <w:lvlJc w:val="left"/>
      <w:pPr>
        <w:ind w:left="720" w:hanging="360"/>
      </w:pPr>
    </w:lvl>
    <w:lvl w:ilvl="1" w:tplc="CDC20B3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D1C86278">
      <w:start w:val="1"/>
      <w:numFmt w:val="lowerRoman"/>
      <w:lvlText w:val="%3."/>
      <w:lvlJc w:val="right"/>
      <w:pPr>
        <w:ind w:left="2160" w:hanging="180"/>
      </w:pPr>
    </w:lvl>
    <w:lvl w:ilvl="3" w:tplc="1EDEA480">
      <w:start w:val="1"/>
      <w:numFmt w:val="decimal"/>
      <w:lvlText w:val="%4."/>
      <w:lvlJc w:val="left"/>
      <w:pPr>
        <w:ind w:left="2880" w:hanging="360"/>
      </w:pPr>
    </w:lvl>
    <w:lvl w:ilvl="4" w:tplc="636E0936">
      <w:start w:val="1"/>
      <w:numFmt w:val="lowerLetter"/>
      <w:lvlText w:val="%5."/>
      <w:lvlJc w:val="left"/>
      <w:pPr>
        <w:ind w:left="3600" w:hanging="360"/>
      </w:pPr>
    </w:lvl>
    <w:lvl w:ilvl="5" w:tplc="A14A1D46">
      <w:start w:val="1"/>
      <w:numFmt w:val="lowerRoman"/>
      <w:lvlText w:val="%6."/>
      <w:lvlJc w:val="right"/>
      <w:pPr>
        <w:ind w:left="4320" w:hanging="180"/>
      </w:pPr>
    </w:lvl>
    <w:lvl w:ilvl="6" w:tplc="637E70B4">
      <w:start w:val="1"/>
      <w:numFmt w:val="decimal"/>
      <w:lvlText w:val="%7."/>
      <w:lvlJc w:val="left"/>
      <w:pPr>
        <w:ind w:left="5040" w:hanging="360"/>
      </w:pPr>
    </w:lvl>
    <w:lvl w:ilvl="7" w:tplc="48DC78DE">
      <w:start w:val="1"/>
      <w:numFmt w:val="lowerLetter"/>
      <w:lvlText w:val="%8."/>
      <w:lvlJc w:val="left"/>
      <w:pPr>
        <w:ind w:left="5760" w:hanging="360"/>
      </w:pPr>
    </w:lvl>
    <w:lvl w:ilvl="8" w:tplc="3F4227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5619"/>
    <w:multiLevelType w:val="hybridMultilevel"/>
    <w:tmpl w:val="B392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42F3C"/>
    <w:multiLevelType w:val="hybridMultilevel"/>
    <w:tmpl w:val="9440FE1C"/>
    <w:lvl w:ilvl="0" w:tplc="0C5EE4E0">
      <w:start w:val="1"/>
      <w:numFmt w:val="decimal"/>
      <w:lvlText w:val="%1."/>
      <w:lvlJc w:val="left"/>
      <w:pPr>
        <w:ind w:left="720" w:hanging="360"/>
      </w:pPr>
    </w:lvl>
    <w:lvl w:ilvl="1" w:tplc="03F29404">
      <w:start w:val="1"/>
      <w:numFmt w:val="lowerLetter"/>
      <w:lvlText w:val="%2."/>
      <w:lvlJc w:val="left"/>
      <w:pPr>
        <w:ind w:left="1440" w:hanging="360"/>
      </w:pPr>
    </w:lvl>
    <w:lvl w:ilvl="2" w:tplc="C64C094C">
      <w:start w:val="1"/>
      <w:numFmt w:val="lowerRoman"/>
      <w:lvlText w:val="%3."/>
      <w:lvlJc w:val="right"/>
      <w:pPr>
        <w:ind w:left="2160" w:hanging="180"/>
      </w:pPr>
    </w:lvl>
    <w:lvl w:ilvl="3" w:tplc="E44E42CE">
      <w:start w:val="1"/>
      <w:numFmt w:val="decimal"/>
      <w:lvlText w:val="%4."/>
      <w:lvlJc w:val="left"/>
      <w:pPr>
        <w:ind w:left="2880" w:hanging="360"/>
      </w:pPr>
    </w:lvl>
    <w:lvl w:ilvl="4" w:tplc="6D7CCCBA">
      <w:start w:val="1"/>
      <w:numFmt w:val="lowerLetter"/>
      <w:lvlText w:val="%5."/>
      <w:lvlJc w:val="left"/>
      <w:pPr>
        <w:ind w:left="3600" w:hanging="360"/>
      </w:pPr>
    </w:lvl>
    <w:lvl w:ilvl="5" w:tplc="92B6C9D8">
      <w:start w:val="1"/>
      <w:numFmt w:val="lowerRoman"/>
      <w:lvlText w:val="%6."/>
      <w:lvlJc w:val="right"/>
      <w:pPr>
        <w:ind w:left="4320" w:hanging="180"/>
      </w:pPr>
    </w:lvl>
    <w:lvl w:ilvl="6" w:tplc="F9BE9F8C">
      <w:start w:val="1"/>
      <w:numFmt w:val="decimal"/>
      <w:lvlText w:val="%7."/>
      <w:lvlJc w:val="left"/>
      <w:pPr>
        <w:ind w:left="5040" w:hanging="360"/>
      </w:pPr>
    </w:lvl>
    <w:lvl w:ilvl="7" w:tplc="5A4CA4E0">
      <w:start w:val="1"/>
      <w:numFmt w:val="lowerLetter"/>
      <w:lvlText w:val="%8."/>
      <w:lvlJc w:val="left"/>
      <w:pPr>
        <w:ind w:left="5760" w:hanging="360"/>
      </w:pPr>
    </w:lvl>
    <w:lvl w:ilvl="8" w:tplc="986AA3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7754"/>
    <w:multiLevelType w:val="hybridMultilevel"/>
    <w:tmpl w:val="5992BBDC"/>
    <w:lvl w:ilvl="0" w:tplc="589CE27A">
      <w:start w:val="1"/>
      <w:numFmt w:val="decimal"/>
      <w:pStyle w:val="NormalnyPogrubienie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0607A"/>
    <w:multiLevelType w:val="hybridMultilevel"/>
    <w:tmpl w:val="6D28053C"/>
    <w:lvl w:ilvl="0" w:tplc="242C387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E7F2C38A">
      <w:start w:val="1"/>
      <w:numFmt w:val="lowerLetter"/>
      <w:lvlText w:val="%2."/>
      <w:lvlJc w:val="left"/>
      <w:pPr>
        <w:ind w:left="1440" w:hanging="360"/>
      </w:pPr>
    </w:lvl>
    <w:lvl w:ilvl="2" w:tplc="302447E0">
      <w:start w:val="1"/>
      <w:numFmt w:val="lowerRoman"/>
      <w:lvlText w:val="%3."/>
      <w:lvlJc w:val="right"/>
      <w:pPr>
        <w:ind w:left="2160" w:hanging="180"/>
      </w:pPr>
    </w:lvl>
    <w:lvl w:ilvl="3" w:tplc="DB9EFF40">
      <w:start w:val="1"/>
      <w:numFmt w:val="decimal"/>
      <w:lvlText w:val="%4."/>
      <w:lvlJc w:val="left"/>
      <w:pPr>
        <w:ind w:left="2880" w:hanging="360"/>
      </w:pPr>
    </w:lvl>
    <w:lvl w:ilvl="4" w:tplc="044AF12E">
      <w:start w:val="1"/>
      <w:numFmt w:val="lowerLetter"/>
      <w:lvlText w:val="%5."/>
      <w:lvlJc w:val="left"/>
      <w:pPr>
        <w:ind w:left="3600" w:hanging="360"/>
      </w:pPr>
    </w:lvl>
    <w:lvl w:ilvl="5" w:tplc="FAC87A10">
      <w:start w:val="1"/>
      <w:numFmt w:val="lowerRoman"/>
      <w:lvlText w:val="%6."/>
      <w:lvlJc w:val="right"/>
      <w:pPr>
        <w:ind w:left="4320" w:hanging="180"/>
      </w:pPr>
    </w:lvl>
    <w:lvl w:ilvl="6" w:tplc="3CD8B1C0">
      <w:start w:val="1"/>
      <w:numFmt w:val="decimal"/>
      <w:lvlText w:val="%7."/>
      <w:lvlJc w:val="left"/>
      <w:pPr>
        <w:ind w:left="5040" w:hanging="360"/>
      </w:pPr>
    </w:lvl>
    <w:lvl w:ilvl="7" w:tplc="AD08AEB4">
      <w:start w:val="1"/>
      <w:numFmt w:val="lowerLetter"/>
      <w:lvlText w:val="%8."/>
      <w:lvlJc w:val="left"/>
      <w:pPr>
        <w:ind w:left="5760" w:hanging="360"/>
      </w:pPr>
    </w:lvl>
    <w:lvl w:ilvl="8" w:tplc="9D78973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12C2F"/>
    <w:multiLevelType w:val="hybridMultilevel"/>
    <w:tmpl w:val="8200B9EC"/>
    <w:lvl w:ilvl="0" w:tplc="10947C4C">
      <w:start w:val="1"/>
      <w:numFmt w:val="decimal"/>
      <w:lvlText w:val="%1."/>
      <w:lvlJc w:val="left"/>
      <w:pPr>
        <w:ind w:left="720" w:hanging="360"/>
      </w:pPr>
    </w:lvl>
    <w:lvl w:ilvl="1" w:tplc="FF587D96">
      <w:start w:val="1"/>
      <w:numFmt w:val="lowerLetter"/>
      <w:lvlText w:val="%2."/>
      <w:lvlJc w:val="left"/>
      <w:pPr>
        <w:ind w:left="1440" w:hanging="360"/>
      </w:pPr>
    </w:lvl>
    <w:lvl w:ilvl="2" w:tplc="84CC0F3A">
      <w:start w:val="1"/>
      <w:numFmt w:val="lowerRoman"/>
      <w:lvlText w:val="%3."/>
      <w:lvlJc w:val="right"/>
      <w:pPr>
        <w:ind w:left="2160" w:hanging="180"/>
      </w:pPr>
    </w:lvl>
    <w:lvl w:ilvl="3" w:tplc="64BABC12">
      <w:start w:val="1"/>
      <w:numFmt w:val="decimal"/>
      <w:lvlText w:val="%4."/>
      <w:lvlJc w:val="left"/>
      <w:pPr>
        <w:ind w:left="2880" w:hanging="360"/>
      </w:pPr>
    </w:lvl>
    <w:lvl w:ilvl="4" w:tplc="8FE4BC72">
      <w:start w:val="1"/>
      <w:numFmt w:val="lowerLetter"/>
      <w:lvlText w:val="%5."/>
      <w:lvlJc w:val="left"/>
      <w:pPr>
        <w:ind w:left="3600" w:hanging="360"/>
      </w:pPr>
    </w:lvl>
    <w:lvl w:ilvl="5" w:tplc="150CF3E6">
      <w:start w:val="1"/>
      <w:numFmt w:val="lowerRoman"/>
      <w:lvlText w:val="%6."/>
      <w:lvlJc w:val="right"/>
      <w:pPr>
        <w:ind w:left="4320" w:hanging="180"/>
      </w:pPr>
    </w:lvl>
    <w:lvl w:ilvl="6" w:tplc="555C2A86">
      <w:start w:val="1"/>
      <w:numFmt w:val="decimal"/>
      <w:lvlText w:val="%7."/>
      <w:lvlJc w:val="left"/>
      <w:pPr>
        <w:ind w:left="5040" w:hanging="360"/>
      </w:pPr>
    </w:lvl>
    <w:lvl w:ilvl="7" w:tplc="DF820A92">
      <w:start w:val="1"/>
      <w:numFmt w:val="lowerLetter"/>
      <w:lvlText w:val="%8."/>
      <w:lvlJc w:val="left"/>
      <w:pPr>
        <w:ind w:left="5760" w:hanging="360"/>
      </w:pPr>
    </w:lvl>
    <w:lvl w:ilvl="8" w:tplc="F1644C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4456"/>
    <w:multiLevelType w:val="hybridMultilevel"/>
    <w:tmpl w:val="8FCE683C"/>
    <w:lvl w:ilvl="0" w:tplc="64A6AE8A">
      <w:start w:val="1"/>
      <w:numFmt w:val="decimal"/>
      <w:lvlText w:val="%1."/>
      <w:lvlJc w:val="left"/>
      <w:pPr>
        <w:ind w:left="720" w:hanging="360"/>
      </w:pPr>
    </w:lvl>
    <w:lvl w:ilvl="1" w:tplc="585E8262">
      <w:start w:val="1"/>
      <w:numFmt w:val="lowerLetter"/>
      <w:lvlText w:val="%2."/>
      <w:lvlJc w:val="left"/>
      <w:pPr>
        <w:ind w:left="1440" w:hanging="360"/>
      </w:pPr>
    </w:lvl>
    <w:lvl w:ilvl="2" w:tplc="6C5EC56C">
      <w:start w:val="1"/>
      <w:numFmt w:val="lowerRoman"/>
      <w:lvlText w:val="%3."/>
      <w:lvlJc w:val="right"/>
      <w:pPr>
        <w:ind w:left="2160" w:hanging="180"/>
      </w:pPr>
    </w:lvl>
    <w:lvl w:ilvl="3" w:tplc="633ECD82">
      <w:start w:val="1"/>
      <w:numFmt w:val="decimal"/>
      <w:lvlText w:val="%4."/>
      <w:lvlJc w:val="left"/>
      <w:pPr>
        <w:ind w:left="2880" w:hanging="360"/>
      </w:pPr>
    </w:lvl>
    <w:lvl w:ilvl="4" w:tplc="981C1566">
      <w:start w:val="1"/>
      <w:numFmt w:val="lowerLetter"/>
      <w:lvlText w:val="%5."/>
      <w:lvlJc w:val="left"/>
      <w:pPr>
        <w:ind w:left="3600" w:hanging="360"/>
      </w:pPr>
    </w:lvl>
    <w:lvl w:ilvl="5" w:tplc="2CF61F0A">
      <w:start w:val="1"/>
      <w:numFmt w:val="lowerRoman"/>
      <w:lvlText w:val="%6."/>
      <w:lvlJc w:val="right"/>
      <w:pPr>
        <w:ind w:left="4320" w:hanging="180"/>
      </w:pPr>
    </w:lvl>
    <w:lvl w:ilvl="6" w:tplc="44027132">
      <w:start w:val="1"/>
      <w:numFmt w:val="decimal"/>
      <w:lvlText w:val="%7."/>
      <w:lvlJc w:val="left"/>
      <w:pPr>
        <w:ind w:left="5040" w:hanging="360"/>
      </w:pPr>
    </w:lvl>
    <w:lvl w:ilvl="7" w:tplc="F7BA1B9A">
      <w:start w:val="1"/>
      <w:numFmt w:val="lowerLetter"/>
      <w:lvlText w:val="%8."/>
      <w:lvlJc w:val="left"/>
      <w:pPr>
        <w:ind w:left="5760" w:hanging="360"/>
      </w:pPr>
    </w:lvl>
    <w:lvl w:ilvl="8" w:tplc="23B414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C0ECC"/>
    <w:multiLevelType w:val="hybridMultilevel"/>
    <w:tmpl w:val="9736680E"/>
    <w:lvl w:ilvl="0" w:tplc="6A8290E0">
      <w:start w:val="1"/>
      <w:numFmt w:val="decimal"/>
      <w:lvlText w:val="%1."/>
      <w:lvlJc w:val="left"/>
      <w:pPr>
        <w:ind w:left="720" w:hanging="360"/>
      </w:pPr>
    </w:lvl>
    <w:lvl w:ilvl="1" w:tplc="659A2DDE">
      <w:start w:val="1"/>
      <w:numFmt w:val="lowerLetter"/>
      <w:lvlText w:val="%2."/>
      <w:lvlJc w:val="left"/>
      <w:pPr>
        <w:ind w:left="1440" w:hanging="360"/>
      </w:pPr>
    </w:lvl>
    <w:lvl w:ilvl="2" w:tplc="FB5CB48E">
      <w:start w:val="1"/>
      <w:numFmt w:val="lowerRoman"/>
      <w:lvlText w:val="%3."/>
      <w:lvlJc w:val="right"/>
      <w:pPr>
        <w:ind w:left="2160" w:hanging="180"/>
      </w:pPr>
    </w:lvl>
    <w:lvl w:ilvl="3" w:tplc="58B47E8C">
      <w:start w:val="1"/>
      <w:numFmt w:val="decimal"/>
      <w:lvlText w:val="%4."/>
      <w:lvlJc w:val="left"/>
      <w:pPr>
        <w:ind w:left="2880" w:hanging="360"/>
      </w:pPr>
    </w:lvl>
    <w:lvl w:ilvl="4" w:tplc="5DE6A902">
      <w:start w:val="1"/>
      <w:numFmt w:val="lowerLetter"/>
      <w:lvlText w:val="%5."/>
      <w:lvlJc w:val="left"/>
      <w:pPr>
        <w:ind w:left="3600" w:hanging="360"/>
      </w:pPr>
    </w:lvl>
    <w:lvl w:ilvl="5" w:tplc="35C2BEE2">
      <w:start w:val="1"/>
      <w:numFmt w:val="lowerRoman"/>
      <w:lvlText w:val="%6."/>
      <w:lvlJc w:val="right"/>
      <w:pPr>
        <w:ind w:left="4320" w:hanging="180"/>
      </w:pPr>
    </w:lvl>
    <w:lvl w:ilvl="6" w:tplc="95BE1C48">
      <w:start w:val="1"/>
      <w:numFmt w:val="decimal"/>
      <w:lvlText w:val="%7."/>
      <w:lvlJc w:val="left"/>
      <w:pPr>
        <w:ind w:left="5040" w:hanging="360"/>
      </w:pPr>
    </w:lvl>
    <w:lvl w:ilvl="7" w:tplc="5184C312">
      <w:start w:val="1"/>
      <w:numFmt w:val="lowerLetter"/>
      <w:lvlText w:val="%8."/>
      <w:lvlJc w:val="left"/>
      <w:pPr>
        <w:ind w:left="5760" w:hanging="360"/>
      </w:pPr>
    </w:lvl>
    <w:lvl w:ilvl="8" w:tplc="01B6E7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5B49"/>
    <w:multiLevelType w:val="hybridMultilevel"/>
    <w:tmpl w:val="705048DC"/>
    <w:lvl w:ilvl="0" w:tplc="7D443EF6">
      <w:start w:val="1"/>
      <w:numFmt w:val="decimal"/>
      <w:lvlText w:val="%1."/>
      <w:lvlJc w:val="left"/>
      <w:pPr>
        <w:ind w:left="720" w:hanging="360"/>
      </w:pPr>
    </w:lvl>
    <w:lvl w:ilvl="1" w:tplc="EB00E6FA">
      <w:start w:val="1"/>
      <w:numFmt w:val="lowerLetter"/>
      <w:lvlText w:val="%2."/>
      <w:lvlJc w:val="left"/>
      <w:pPr>
        <w:ind w:left="1440" w:hanging="360"/>
      </w:pPr>
    </w:lvl>
    <w:lvl w:ilvl="2" w:tplc="BA2EEBAC">
      <w:start w:val="1"/>
      <w:numFmt w:val="lowerRoman"/>
      <w:lvlText w:val="%3."/>
      <w:lvlJc w:val="right"/>
      <w:pPr>
        <w:ind w:left="2160" w:hanging="180"/>
      </w:pPr>
    </w:lvl>
    <w:lvl w:ilvl="3" w:tplc="CBB0B39A">
      <w:start w:val="1"/>
      <w:numFmt w:val="decimal"/>
      <w:lvlText w:val="%4."/>
      <w:lvlJc w:val="left"/>
      <w:pPr>
        <w:ind w:left="2880" w:hanging="360"/>
      </w:pPr>
    </w:lvl>
    <w:lvl w:ilvl="4" w:tplc="B51C6F6E">
      <w:start w:val="1"/>
      <w:numFmt w:val="lowerLetter"/>
      <w:lvlText w:val="%5."/>
      <w:lvlJc w:val="left"/>
      <w:pPr>
        <w:ind w:left="3600" w:hanging="360"/>
      </w:pPr>
    </w:lvl>
    <w:lvl w:ilvl="5" w:tplc="5A561890">
      <w:start w:val="1"/>
      <w:numFmt w:val="lowerRoman"/>
      <w:lvlText w:val="%6."/>
      <w:lvlJc w:val="right"/>
      <w:pPr>
        <w:ind w:left="4320" w:hanging="180"/>
      </w:pPr>
    </w:lvl>
    <w:lvl w:ilvl="6" w:tplc="D00875FA">
      <w:start w:val="1"/>
      <w:numFmt w:val="decimal"/>
      <w:lvlText w:val="%7."/>
      <w:lvlJc w:val="left"/>
      <w:pPr>
        <w:ind w:left="5040" w:hanging="360"/>
      </w:pPr>
    </w:lvl>
    <w:lvl w:ilvl="7" w:tplc="872632EE">
      <w:start w:val="1"/>
      <w:numFmt w:val="lowerLetter"/>
      <w:lvlText w:val="%8."/>
      <w:lvlJc w:val="left"/>
      <w:pPr>
        <w:ind w:left="5760" w:hanging="360"/>
      </w:pPr>
    </w:lvl>
    <w:lvl w:ilvl="8" w:tplc="2D7AEE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0F30"/>
    <w:multiLevelType w:val="hybridMultilevel"/>
    <w:tmpl w:val="AD66CB5A"/>
    <w:lvl w:ilvl="0" w:tplc="009837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83A8A"/>
    <w:multiLevelType w:val="hybridMultilevel"/>
    <w:tmpl w:val="0FC2F5DA"/>
    <w:lvl w:ilvl="0" w:tplc="5EDA6C7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0" w15:restartNumberingAfterBreak="0">
    <w:nsid w:val="6AF867D8"/>
    <w:multiLevelType w:val="hybridMultilevel"/>
    <w:tmpl w:val="B456C9A4"/>
    <w:lvl w:ilvl="0" w:tplc="8DD0FDCE">
      <w:start w:val="1"/>
      <w:numFmt w:val="decimal"/>
      <w:lvlText w:val="%1."/>
      <w:lvlJc w:val="left"/>
      <w:pPr>
        <w:ind w:left="720" w:hanging="360"/>
      </w:pPr>
    </w:lvl>
    <w:lvl w:ilvl="1" w:tplc="2C62F97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2EB43C60">
      <w:start w:val="1"/>
      <w:numFmt w:val="lowerRoman"/>
      <w:lvlText w:val="%3."/>
      <w:lvlJc w:val="right"/>
      <w:pPr>
        <w:ind w:left="2160" w:hanging="180"/>
      </w:pPr>
    </w:lvl>
    <w:lvl w:ilvl="3" w:tplc="8FD2F62A">
      <w:start w:val="1"/>
      <w:numFmt w:val="decimal"/>
      <w:lvlText w:val="%4."/>
      <w:lvlJc w:val="left"/>
      <w:pPr>
        <w:ind w:left="2880" w:hanging="360"/>
      </w:pPr>
    </w:lvl>
    <w:lvl w:ilvl="4" w:tplc="3D24FC06">
      <w:start w:val="1"/>
      <w:numFmt w:val="lowerLetter"/>
      <w:lvlText w:val="%5."/>
      <w:lvlJc w:val="left"/>
      <w:pPr>
        <w:ind w:left="3600" w:hanging="360"/>
      </w:pPr>
    </w:lvl>
    <w:lvl w:ilvl="5" w:tplc="FF4CC240">
      <w:start w:val="1"/>
      <w:numFmt w:val="lowerRoman"/>
      <w:lvlText w:val="%6."/>
      <w:lvlJc w:val="right"/>
      <w:pPr>
        <w:ind w:left="4320" w:hanging="180"/>
      </w:pPr>
    </w:lvl>
    <w:lvl w:ilvl="6" w:tplc="C1FA369A">
      <w:start w:val="1"/>
      <w:numFmt w:val="decimal"/>
      <w:lvlText w:val="%7."/>
      <w:lvlJc w:val="left"/>
      <w:pPr>
        <w:ind w:left="5040" w:hanging="360"/>
      </w:pPr>
    </w:lvl>
    <w:lvl w:ilvl="7" w:tplc="0A3ABAE2">
      <w:start w:val="1"/>
      <w:numFmt w:val="lowerLetter"/>
      <w:lvlText w:val="%8."/>
      <w:lvlJc w:val="left"/>
      <w:pPr>
        <w:ind w:left="5760" w:hanging="360"/>
      </w:pPr>
    </w:lvl>
    <w:lvl w:ilvl="8" w:tplc="1A6E401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92E48"/>
    <w:multiLevelType w:val="hybridMultilevel"/>
    <w:tmpl w:val="0B66C582"/>
    <w:lvl w:ilvl="0" w:tplc="924E40DE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F7967"/>
    <w:multiLevelType w:val="hybridMultilevel"/>
    <w:tmpl w:val="829899CC"/>
    <w:lvl w:ilvl="0" w:tplc="CA825EC0">
      <w:start w:val="1"/>
      <w:numFmt w:val="decimal"/>
      <w:lvlText w:val="%1."/>
      <w:lvlJc w:val="left"/>
      <w:pPr>
        <w:ind w:left="720" w:hanging="360"/>
      </w:pPr>
    </w:lvl>
    <w:lvl w:ilvl="1" w:tplc="6456C260">
      <w:start w:val="1"/>
      <w:numFmt w:val="lowerLetter"/>
      <w:lvlText w:val="%2."/>
      <w:lvlJc w:val="left"/>
      <w:pPr>
        <w:ind w:left="1440" w:hanging="360"/>
      </w:pPr>
    </w:lvl>
    <w:lvl w:ilvl="2" w:tplc="548E4714">
      <w:start w:val="1"/>
      <w:numFmt w:val="lowerRoman"/>
      <w:lvlText w:val="%3."/>
      <w:lvlJc w:val="right"/>
      <w:pPr>
        <w:ind w:left="2160" w:hanging="180"/>
      </w:pPr>
    </w:lvl>
    <w:lvl w:ilvl="3" w:tplc="5A4A2926">
      <w:start w:val="1"/>
      <w:numFmt w:val="decimal"/>
      <w:lvlText w:val="%4."/>
      <w:lvlJc w:val="left"/>
      <w:pPr>
        <w:ind w:left="2880" w:hanging="360"/>
      </w:pPr>
    </w:lvl>
    <w:lvl w:ilvl="4" w:tplc="E6760038">
      <w:start w:val="1"/>
      <w:numFmt w:val="lowerLetter"/>
      <w:lvlText w:val="%5."/>
      <w:lvlJc w:val="left"/>
      <w:pPr>
        <w:ind w:left="3600" w:hanging="360"/>
      </w:pPr>
    </w:lvl>
    <w:lvl w:ilvl="5" w:tplc="B3BCA6AE">
      <w:start w:val="1"/>
      <w:numFmt w:val="lowerRoman"/>
      <w:lvlText w:val="%6."/>
      <w:lvlJc w:val="right"/>
      <w:pPr>
        <w:ind w:left="4320" w:hanging="180"/>
      </w:pPr>
    </w:lvl>
    <w:lvl w:ilvl="6" w:tplc="05969CE8">
      <w:start w:val="1"/>
      <w:numFmt w:val="decimal"/>
      <w:lvlText w:val="%7."/>
      <w:lvlJc w:val="left"/>
      <w:pPr>
        <w:ind w:left="5040" w:hanging="360"/>
      </w:pPr>
    </w:lvl>
    <w:lvl w:ilvl="7" w:tplc="1F2C32EA">
      <w:start w:val="1"/>
      <w:numFmt w:val="lowerLetter"/>
      <w:lvlText w:val="%8."/>
      <w:lvlJc w:val="left"/>
      <w:pPr>
        <w:ind w:left="5760" w:hanging="360"/>
      </w:pPr>
    </w:lvl>
    <w:lvl w:ilvl="8" w:tplc="C3D094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F0E21"/>
    <w:multiLevelType w:val="hybridMultilevel"/>
    <w:tmpl w:val="8D4C037C"/>
    <w:lvl w:ilvl="0" w:tplc="17E62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E3D2C"/>
    <w:multiLevelType w:val="singleLevel"/>
    <w:tmpl w:val="CCB00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729887378">
    <w:abstractNumId w:val="12"/>
  </w:num>
  <w:num w:numId="2" w16cid:durableId="1791508689">
    <w:abstractNumId w:val="24"/>
    <w:lvlOverride w:ilvl="0">
      <w:startOverride w:val="1"/>
    </w:lvlOverride>
  </w:num>
  <w:num w:numId="3" w16cid:durableId="609627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3565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527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78191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705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9452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7199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7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5457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0499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8755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5760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32337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2522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0055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5981867">
    <w:abstractNumId w:val="21"/>
  </w:num>
  <w:num w:numId="19" w16cid:durableId="1448740163">
    <w:abstractNumId w:val="19"/>
  </w:num>
  <w:num w:numId="20" w16cid:durableId="1280526114">
    <w:abstractNumId w:val="18"/>
  </w:num>
  <w:num w:numId="21" w16cid:durableId="1715276302">
    <w:abstractNumId w:val="3"/>
  </w:num>
  <w:num w:numId="22" w16cid:durableId="1419061566">
    <w:abstractNumId w:val="10"/>
  </w:num>
  <w:num w:numId="23" w16cid:durableId="1168206747">
    <w:abstractNumId w:val="6"/>
  </w:num>
  <w:num w:numId="24" w16cid:durableId="1682077680">
    <w:abstractNumId w:val="2"/>
  </w:num>
  <w:num w:numId="25" w16cid:durableId="86582877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84"/>
    <w:rsid w:val="00000356"/>
    <w:rsid w:val="0000285F"/>
    <w:rsid w:val="00002B93"/>
    <w:rsid w:val="00003E06"/>
    <w:rsid w:val="00005B7A"/>
    <w:rsid w:val="00011E2E"/>
    <w:rsid w:val="00012B80"/>
    <w:rsid w:val="000169EB"/>
    <w:rsid w:val="00020AAA"/>
    <w:rsid w:val="00024315"/>
    <w:rsid w:val="00024EB3"/>
    <w:rsid w:val="00026C93"/>
    <w:rsid w:val="000301A5"/>
    <w:rsid w:val="000303BA"/>
    <w:rsid w:val="000311DB"/>
    <w:rsid w:val="00031EBF"/>
    <w:rsid w:val="00032F9C"/>
    <w:rsid w:val="00034483"/>
    <w:rsid w:val="000357D0"/>
    <w:rsid w:val="00035C47"/>
    <w:rsid w:val="000364F6"/>
    <w:rsid w:val="00037E88"/>
    <w:rsid w:val="0004045E"/>
    <w:rsid w:val="00040630"/>
    <w:rsid w:val="00042032"/>
    <w:rsid w:val="000440C2"/>
    <w:rsid w:val="0004544A"/>
    <w:rsid w:val="00050899"/>
    <w:rsid w:val="00051C2D"/>
    <w:rsid w:val="000535F6"/>
    <w:rsid w:val="00053E21"/>
    <w:rsid w:val="0005421D"/>
    <w:rsid w:val="00056392"/>
    <w:rsid w:val="00060FEC"/>
    <w:rsid w:val="0006334F"/>
    <w:rsid w:val="000657E4"/>
    <w:rsid w:val="00065ED7"/>
    <w:rsid w:val="000675AC"/>
    <w:rsid w:val="00070D30"/>
    <w:rsid w:val="0007290A"/>
    <w:rsid w:val="00072F2B"/>
    <w:rsid w:val="000807F1"/>
    <w:rsid w:val="00080DA3"/>
    <w:rsid w:val="00082129"/>
    <w:rsid w:val="0008621A"/>
    <w:rsid w:val="00086F4F"/>
    <w:rsid w:val="00091C0B"/>
    <w:rsid w:val="00091FE0"/>
    <w:rsid w:val="00092585"/>
    <w:rsid w:val="00092A6F"/>
    <w:rsid w:val="00097313"/>
    <w:rsid w:val="000A0C58"/>
    <w:rsid w:val="000A11D3"/>
    <w:rsid w:val="000A2491"/>
    <w:rsid w:val="000A4FFE"/>
    <w:rsid w:val="000A54B7"/>
    <w:rsid w:val="000A5DF3"/>
    <w:rsid w:val="000B28C4"/>
    <w:rsid w:val="000B496C"/>
    <w:rsid w:val="000B7B66"/>
    <w:rsid w:val="000C02DB"/>
    <w:rsid w:val="000C0F86"/>
    <w:rsid w:val="000C3696"/>
    <w:rsid w:val="000C5B73"/>
    <w:rsid w:val="000D57BF"/>
    <w:rsid w:val="000E4F3B"/>
    <w:rsid w:val="000E549D"/>
    <w:rsid w:val="000E5604"/>
    <w:rsid w:val="000E643C"/>
    <w:rsid w:val="000E76FA"/>
    <w:rsid w:val="000E7C30"/>
    <w:rsid w:val="000F0F4E"/>
    <w:rsid w:val="000F4B2C"/>
    <w:rsid w:val="000F4B79"/>
    <w:rsid w:val="000F5BA3"/>
    <w:rsid w:val="000F5C78"/>
    <w:rsid w:val="0010034E"/>
    <w:rsid w:val="001011DC"/>
    <w:rsid w:val="0010142E"/>
    <w:rsid w:val="0010257F"/>
    <w:rsid w:val="00104C1F"/>
    <w:rsid w:val="00111B65"/>
    <w:rsid w:val="001124A5"/>
    <w:rsid w:val="00113CE6"/>
    <w:rsid w:val="00115FD3"/>
    <w:rsid w:val="0011620E"/>
    <w:rsid w:val="00116387"/>
    <w:rsid w:val="00116830"/>
    <w:rsid w:val="00117A7D"/>
    <w:rsid w:val="001207CD"/>
    <w:rsid w:val="0012430C"/>
    <w:rsid w:val="00124E0A"/>
    <w:rsid w:val="00130F28"/>
    <w:rsid w:val="001322CD"/>
    <w:rsid w:val="0013279F"/>
    <w:rsid w:val="0013503E"/>
    <w:rsid w:val="0013513D"/>
    <w:rsid w:val="001352B1"/>
    <w:rsid w:val="00136BAA"/>
    <w:rsid w:val="00141188"/>
    <w:rsid w:val="00142A9B"/>
    <w:rsid w:val="00143F32"/>
    <w:rsid w:val="00144EA6"/>
    <w:rsid w:val="00145E89"/>
    <w:rsid w:val="00147549"/>
    <w:rsid w:val="0015379F"/>
    <w:rsid w:val="00156B60"/>
    <w:rsid w:val="00156E0F"/>
    <w:rsid w:val="00161F49"/>
    <w:rsid w:val="00164458"/>
    <w:rsid w:val="00164E24"/>
    <w:rsid w:val="00166EDB"/>
    <w:rsid w:val="001671A8"/>
    <w:rsid w:val="001673CA"/>
    <w:rsid w:val="0016742A"/>
    <w:rsid w:val="00172E88"/>
    <w:rsid w:val="00174A0E"/>
    <w:rsid w:val="00176C81"/>
    <w:rsid w:val="0017719E"/>
    <w:rsid w:val="00177388"/>
    <w:rsid w:val="00180031"/>
    <w:rsid w:val="001800FB"/>
    <w:rsid w:val="00180451"/>
    <w:rsid w:val="001806F1"/>
    <w:rsid w:val="00181A2F"/>
    <w:rsid w:val="001822F7"/>
    <w:rsid w:val="00183578"/>
    <w:rsid w:val="00184FDC"/>
    <w:rsid w:val="001878F1"/>
    <w:rsid w:val="00190646"/>
    <w:rsid w:val="001926B9"/>
    <w:rsid w:val="00192B48"/>
    <w:rsid w:val="00192E40"/>
    <w:rsid w:val="00194855"/>
    <w:rsid w:val="00195AD7"/>
    <w:rsid w:val="001A034F"/>
    <w:rsid w:val="001A0AF0"/>
    <w:rsid w:val="001A1439"/>
    <w:rsid w:val="001A177B"/>
    <w:rsid w:val="001A1E7C"/>
    <w:rsid w:val="001A29B6"/>
    <w:rsid w:val="001A3180"/>
    <w:rsid w:val="001A3CC4"/>
    <w:rsid w:val="001B189B"/>
    <w:rsid w:val="001B18D0"/>
    <w:rsid w:val="001B3975"/>
    <w:rsid w:val="001B3BF5"/>
    <w:rsid w:val="001B4D94"/>
    <w:rsid w:val="001B4E6A"/>
    <w:rsid w:val="001B7C33"/>
    <w:rsid w:val="001C322D"/>
    <w:rsid w:val="001C5593"/>
    <w:rsid w:val="001D0191"/>
    <w:rsid w:val="001D5655"/>
    <w:rsid w:val="001D5C0C"/>
    <w:rsid w:val="001E06CC"/>
    <w:rsid w:val="001E2E8E"/>
    <w:rsid w:val="001E4882"/>
    <w:rsid w:val="001E49C3"/>
    <w:rsid w:val="001E4FB1"/>
    <w:rsid w:val="001E6750"/>
    <w:rsid w:val="001E717D"/>
    <w:rsid w:val="001F054B"/>
    <w:rsid w:val="001F1154"/>
    <w:rsid w:val="001F25A4"/>
    <w:rsid w:val="001F59CC"/>
    <w:rsid w:val="00201656"/>
    <w:rsid w:val="00201B4A"/>
    <w:rsid w:val="00202529"/>
    <w:rsid w:val="00202BDC"/>
    <w:rsid w:val="00204337"/>
    <w:rsid w:val="00205B45"/>
    <w:rsid w:val="00206C48"/>
    <w:rsid w:val="0021089C"/>
    <w:rsid w:val="0021145E"/>
    <w:rsid w:val="002140B6"/>
    <w:rsid w:val="00214868"/>
    <w:rsid w:val="00214B42"/>
    <w:rsid w:val="00216ED6"/>
    <w:rsid w:val="00217605"/>
    <w:rsid w:val="00217D5B"/>
    <w:rsid w:val="00220AEF"/>
    <w:rsid w:val="00220D40"/>
    <w:rsid w:val="00221960"/>
    <w:rsid w:val="0022384C"/>
    <w:rsid w:val="00225ADE"/>
    <w:rsid w:val="00225B2F"/>
    <w:rsid w:val="0022636F"/>
    <w:rsid w:val="002323BA"/>
    <w:rsid w:val="00234180"/>
    <w:rsid w:val="00235768"/>
    <w:rsid w:val="00236FB2"/>
    <w:rsid w:val="00237856"/>
    <w:rsid w:val="002378D4"/>
    <w:rsid w:val="00244A63"/>
    <w:rsid w:val="00245D4D"/>
    <w:rsid w:val="002463CF"/>
    <w:rsid w:val="0024693E"/>
    <w:rsid w:val="00250752"/>
    <w:rsid w:val="0025163F"/>
    <w:rsid w:val="00251EBB"/>
    <w:rsid w:val="002529CC"/>
    <w:rsid w:val="00254FE1"/>
    <w:rsid w:val="002554FC"/>
    <w:rsid w:val="00257EA2"/>
    <w:rsid w:val="002604D1"/>
    <w:rsid w:val="00262C64"/>
    <w:rsid w:val="0026303C"/>
    <w:rsid w:val="00265F8D"/>
    <w:rsid w:val="002679A0"/>
    <w:rsid w:val="00267C9F"/>
    <w:rsid w:val="002717C5"/>
    <w:rsid w:val="00271BD4"/>
    <w:rsid w:val="00271D65"/>
    <w:rsid w:val="002720AE"/>
    <w:rsid w:val="00272A30"/>
    <w:rsid w:val="00272F3C"/>
    <w:rsid w:val="00274905"/>
    <w:rsid w:val="00276E56"/>
    <w:rsid w:val="00276FBA"/>
    <w:rsid w:val="00280070"/>
    <w:rsid w:val="00280B18"/>
    <w:rsid w:val="002817F7"/>
    <w:rsid w:val="002818A2"/>
    <w:rsid w:val="002826D0"/>
    <w:rsid w:val="00282EF4"/>
    <w:rsid w:val="002838B6"/>
    <w:rsid w:val="002840DC"/>
    <w:rsid w:val="002845E3"/>
    <w:rsid w:val="002849C7"/>
    <w:rsid w:val="00291FC3"/>
    <w:rsid w:val="002924EA"/>
    <w:rsid w:val="00293EED"/>
    <w:rsid w:val="00295473"/>
    <w:rsid w:val="00295F71"/>
    <w:rsid w:val="00296384"/>
    <w:rsid w:val="002970BF"/>
    <w:rsid w:val="00297D82"/>
    <w:rsid w:val="002A001D"/>
    <w:rsid w:val="002A0334"/>
    <w:rsid w:val="002A0D51"/>
    <w:rsid w:val="002A140B"/>
    <w:rsid w:val="002A18ED"/>
    <w:rsid w:val="002A20E0"/>
    <w:rsid w:val="002A4AE6"/>
    <w:rsid w:val="002A50A8"/>
    <w:rsid w:val="002A7F3C"/>
    <w:rsid w:val="002B3711"/>
    <w:rsid w:val="002B5986"/>
    <w:rsid w:val="002B5B60"/>
    <w:rsid w:val="002B75ED"/>
    <w:rsid w:val="002B7A9B"/>
    <w:rsid w:val="002C43C7"/>
    <w:rsid w:val="002C493B"/>
    <w:rsid w:val="002C61C8"/>
    <w:rsid w:val="002D2616"/>
    <w:rsid w:val="002D2BD5"/>
    <w:rsid w:val="002D6BB3"/>
    <w:rsid w:val="002D7AD2"/>
    <w:rsid w:val="002E1851"/>
    <w:rsid w:val="002E2F93"/>
    <w:rsid w:val="002E3086"/>
    <w:rsid w:val="002E30E6"/>
    <w:rsid w:val="002E31A9"/>
    <w:rsid w:val="002E4DEC"/>
    <w:rsid w:val="002E5180"/>
    <w:rsid w:val="002E60AC"/>
    <w:rsid w:val="002E61DD"/>
    <w:rsid w:val="002E6CC2"/>
    <w:rsid w:val="002E71B3"/>
    <w:rsid w:val="002E74DB"/>
    <w:rsid w:val="002E79ED"/>
    <w:rsid w:val="002F127E"/>
    <w:rsid w:val="002F1A6F"/>
    <w:rsid w:val="002F2588"/>
    <w:rsid w:val="002F637E"/>
    <w:rsid w:val="00300D5F"/>
    <w:rsid w:val="00301139"/>
    <w:rsid w:val="00302F3E"/>
    <w:rsid w:val="0030507E"/>
    <w:rsid w:val="00306FD1"/>
    <w:rsid w:val="003075A2"/>
    <w:rsid w:val="00307B73"/>
    <w:rsid w:val="00312D11"/>
    <w:rsid w:val="00316675"/>
    <w:rsid w:val="00320F25"/>
    <w:rsid w:val="003229F0"/>
    <w:rsid w:val="00323030"/>
    <w:rsid w:val="0032375E"/>
    <w:rsid w:val="003240AF"/>
    <w:rsid w:val="00324798"/>
    <w:rsid w:val="003247C3"/>
    <w:rsid w:val="00325114"/>
    <w:rsid w:val="0032761D"/>
    <w:rsid w:val="00327DB0"/>
    <w:rsid w:val="00327F6D"/>
    <w:rsid w:val="0033272C"/>
    <w:rsid w:val="00333252"/>
    <w:rsid w:val="00333F23"/>
    <w:rsid w:val="003359B2"/>
    <w:rsid w:val="00336596"/>
    <w:rsid w:val="003411CE"/>
    <w:rsid w:val="00341BE8"/>
    <w:rsid w:val="003424E1"/>
    <w:rsid w:val="00345D39"/>
    <w:rsid w:val="00350975"/>
    <w:rsid w:val="00350BC0"/>
    <w:rsid w:val="00351489"/>
    <w:rsid w:val="003533AA"/>
    <w:rsid w:val="003533C3"/>
    <w:rsid w:val="0035341B"/>
    <w:rsid w:val="00353C5A"/>
    <w:rsid w:val="003563BF"/>
    <w:rsid w:val="00356667"/>
    <w:rsid w:val="00363736"/>
    <w:rsid w:val="00365FA1"/>
    <w:rsid w:val="00366B30"/>
    <w:rsid w:val="00381456"/>
    <w:rsid w:val="003818E5"/>
    <w:rsid w:val="00386030"/>
    <w:rsid w:val="00387C39"/>
    <w:rsid w:val="003905A2"/>
    <w:rsid w:val="00390C83"/>
    <w:rsid w:val="00393635"/>
    <w:rsid w:val="00395AA8"/>
    <w:rsid w:val="003970BE"/>
    <w:rsid w:val="003A24C6"/>
    <w:rsid w:val="003A24E1"/>
    <w:rsid w:val="003A2EFF"/>
    <w:rsid w:val="003A3A69"/>
    <w:rsid w:val="003A3CA5"/>
    <w:rsid w:val="003A5366"/>
    <w:rsid w:val="003B0915"/>
    <w:rsid w:val="003B10BA"/>
    <w:rsid w:val="003B10BD"/>
    <w:rsid w:val="003B12EB"/>
    <w:rsid w:val="003B1EFF"/>
    <w:rsid w:val="003B3521"/>
    <w:rsid w:val="003B3BB6"/>
    <w:rsid w:val="003B52C1"/>
    <w:rsid w:val="003B6EF9"/>
    <w:rsid w:val="003C054F"/>
    <w:rsid w:val="003C0661"/>
    <w:rsid w:val="003C0FD0"/>
    <w:rsid w:val="003C357E"/>
    <w:rsid w:val="003C452A"/>
    <w:rsid w:val="003C683F"/>
    <w:rsid w:val="003C7462"/>
    <w:rsid w:val="003C7771"/>
    <w:rsid w:val="003C7DF6"/>
    <w:rsid w:val="003C7F2E"/>
    <w:rsid w:val="003D0ED7"/>
    <w:rsid w:val="003D296D"/>
    <w:rsid w:val="003D44E1"/>
    <w:rsid w:val="003D4554"/>
    <w:rsid w:val="003D4B89"/>
    <w:rsid w:val="003D59C5"/>
    <w:rsid w:val="003E04E9"/>
    <w:rsid w:val="003E1094"/>
    <w:rsid w:val="003E42C5"/>
    <w:rsid w:val="003E5376"/>
    <w:rsid w:val="003E67F3"/>
    <w:rsid w:val="003E71D7"/>
    <w:rsid w:val="003F06FB"/>
    <w:rsid w:val="003F37FD"/>
    <w:rsid w:val="003F6BFB"/>
    <w:rsid w:val="00400135"/>
    <w:rsid w:val="00400BAE"/>
    <w:rsid w:val="00400DDD"/>
    <w:rsid w:val="00400F51"/>
    <w:rsid w:val="004020A5"/>
    <w:rsid w:val="004022CC"/>
    <w:rsid w:val="00402ED9"/>
    <w:rsid w:val="004030BF"/>
    <w:rsid w:val="00404D9F"/>
    <w:rsid w:val="004072BE"/>
    <w:rsid w:val="00407DBE"/>
    <w:rsid w:val="004105A7"/>
    <w:rsid w:val="00411C60"/>
    <w:rsid w:val="00413B28"/>
    <w:rsid w:val="0041408D"/>
    <w:rsid w:val="00415079"/>
    <w:rsid w:val="0041541F"/>
    <w:rsid w:val="004156A7"/>
    <w:rsid w:val="0041675E"/>
    <w:rsid w:val="004179B7"/>
    <w:rsid w:val="004208DC"/>
    <w:rsid w:val="0042163F"/>
    <w:rsid w:val="00421CD5"/>
    <w:rsid w:val="00424A09"/>
    <w:rsid w:val="004254D8"/>
    <w:rsid w:val="00427AD3"/>
    <w:rsid w:val="00431414"/>
    <w:rsid w:val="0043194F"/>
    <w:rsid w:val="00432CBA"/>
    <w:rsid w:val="00435EEE"/>
    <w:rsid w:val="00435F10"/>
    <w:rsid w:val="004361B4"/>
    <w:rsid w:val="00437CCA"/>
    <w:rsid w:val="00441C09"/>
    <w:rsid w:val="00441DC8"/>
    <w:rsid w:val="00443D01"/>
    <w:rsid w:val="00444CD5"/>
    <w:rsid w:val="00445ED5"/>
    <w:rsid w:val="00447783"/>
    <w:rsid w:val="00447E34"/>
    <w:rsid w:val="00450167"/>
    <w:rsid w:val="004502C3"/>
    <w:rsid w:val="00451B35"/>
    <w:rsid w:val="00451F6D"/>
    <w:rsid w:val="0045552B"/>
    <w:rsid w:val="004564C4"/>
    <w:rsid w:val="00457D08"/>
    <w:rsid w:val="00460B29"/>
    <w:rsid w:val="00462310"/>
    <w:rsid w:val="004623D8"/>
    <w:rsid w:val="00462713"/>
    <w:rsid w:val="00464D10"/>
    <w:rsid w:val="00464E1A"/>
    <w:rsid w:val="0046547E"/>
    <w:rsid w:val="00465ADD"/>
    <w:rsid w:val="00465BB0"/>
    <w:rsid w:val="004713CB"/>
    <w:rsid w:val="00475E72"/>
    <w:rsid w:val="004775C2"/>
    <w:rsid w:val="0048110F"/>
    <w:rsid w:val="0048158F"/>
    <w:rsid w:val="00482C09"/>
    <w:rsid w:val="004869B3"/>
    <w:rsid w:val="004872C0"/>
    <w:rsid w:val="00490335"/>
    <w:rsid w:val="00491AA3"/>
    <w:rsid w:val="00493FDD"/>
    <w:rsid w:val="004978B1"/>
    <w:rsid w:val="004A0E7D"/>
    <w:rsid w:val="004A2CB7"/>
    <w:rsid w:val="004A452A"/>
    <w:rsid w:val="004A5EBB"/>
    <w:rsid w:val="004A7A49"/>
    <w:rsid w:val="004B2785"/>
    <w:rsid w:val="004B2AA5"/>
    <w:rsid w:val="004B3838"/>
    <w:rsid w:val="004B5769"/>
    <w:rsid w:val="004B6C19"/>
    <w:rsid w:val="004C2FF8"/>
    <w:rsid w:val="004C461B"/>
    <w:rsid w:val="004C6BAC"/>
    <w:rsid w:val="004C74B6"/>
    <w:rsid w:val="004D0C15"/>
    <w:rsid w:val="004D10E7"/>
    <w:rsid w:val="004D2C0A"/>
    <w:rsid w:val="004D3F78"/>
    <w:rsid w:val="004D547D"/>
    <w:rsid w:val="004E12FF"/>
    <w:rsid w:val="004E19D2"/>
    <w:rsid w:val="004E37A4"/>
    <w:rsid w:val="004E62CD"/>
    <w:rsid w:val="004E6B58"/>
    <w:rsid w:val="004E6FB5"/>
    <w:rsid w:val="004E77DF"/>
    <w:rsid w:val="004F0379"/>
    <w:rsid w:val="004F08C5"/>
    <w:rsid w:val="004F1B3D"/>
    <w:rsid w:val="004F2123"/>
    <w:rsid w:val="004F2FB9"/>
    <w:rsid w:val="004F6339"/>
    <w:rsid w:val="004F70BA"/>
    <w:rsid w:val="004F7E76"/>
    <w:rsid w:val="00501769"/>
    <w:rsid w:val="00505E5E"/>
    <w:rsid w:val="005060BC"/>
    <w:rsid w:val="00506690"/>
    <w:rsid w:val="0050674F"/>
    <w:rsid w:val="0050690A"/>
    <w:rsid w:val="00513334"/>
    <w:rsid w:val="00514B83"/>
    <w:rsid w:val="00515247"/>
    <w:rsid w:val="005163AA"/>
    <w:rsid w:val="00517AF4"/>
    <w:rsid w:val="005200AF"/>
    <w:rsid w:val="00521C20"/>
    <w:rsid w:val="005234E1"/>
    <w:rsid w:val="0052358B"/>
    <w:rsid w:val="005235F2"/>
    <w:rsid w:val="00524BDA"/>
    <w:rsid w:val="0052574D"/>
    <w:rsid w:val="00526389"/>
    <w:rsid w:val="0053028C"/>
    <w:rsid w:val="005322AE"/>
    <w:rsid w:val="00532BF5"/>
    <w:rsid w:val="00533156"/>
    <w:rsid w:val="005344CD"/>
    <w:rsid w:val="005349BA"/>
    <w:rsid w:val="00540913"/>
    <w:rsid w:val="0054126D"/>
    <w:rsid w:val="00541E90"/>
    <w:rsid w:val="00542783"/>
    <w:rsid w:val="005468F5"/>
    <w:rsid w:val="00550033"/>
    <w:rsid w:val="00550268"/>
    <w:rsid w:val="00550B67"/>
    <w:rsid w:val="0055261D"/>
    <w:rsid w:val="00552871"/>
    <w:rsid w:val="00552D43"/>
    <w:rsid w:val="00553CAE"/>
    <w:rsid w:val="005540ED"/>
    <w:rsid w:val="0055424F"/>
    <w:rsid w:val="005546D5"/>
    <w:rsid w:val="00556873"/>
    <w:rsid w:val="0056197D"/>
    <w:rsid w:val="00564269"/>
    <w:rsid w:val="00565410"/>
    <w:rsid w:val="00566FB4"/>
    <w:rsid w:val="00567517"/>
    <w:rsid w:val="0057008C"/>
    <w:rsid w:val="00570245"/>
    <w:rsid w:val="00574988"/>
    <w:rsid w:val="00574D35"/>
    <w:rsid w:val="00575AFD"/>
    <w:rsid w:val="005769A4"/>
    <w:rsid w:val="0058081F"/>
    <w:rsid w:val="00580867"/>
    <w:rsid w:val="00584279"/>
    <w:rsid w:val="00584E19"/>
    <w:rsid w:val="00585FEA"/>
    <w:rsid w:val="005862AA"/>
    <w:rsid w:val="00586DAA"/>
    <w:rsid w:val="00587222"/>
    <w:rsid w:val="00592BBE"/>
    <w:rsid w:val="00592E80"/>
    <w:rsid w:val="0059311D"/>
    <w:rsid w:val="005940CE"/>
    <w:rsid w:val="00594C46"/>
    <w:rsid w:val="00595F00"/>
    <w:rsid w:val="0059745C"/>
    <w:rsid w:val="005A09FD"/>
    <w:rsid w:val="005A1044"/>
    <w:rsid w:val="005B0574"/>
    <w:rsid w:val="005B0E96"/>
    <w:rsid w:val="005B2D8B"/>
    <w:rsid w:val="005B4325"/>
    <w:rsid w:val="005B44C1"/>
    <w:rsid w:val="005B7859"/>
    <w:rsid w:val="005C2611"/>
    <w:rsid w:val="005C3C40"/>
    <w:rsid w:val="005C4C80"/>
    <w:rsid w:val="005C539A"/>
    <w:rsid w:val="005C5DF8"/>
    <w:rsid w:val="005C5E13"/>
    <w:rsid w:val="005C6DE3"/>
    <w:rsid w:val="005C7007"/>
    <w:rsid w:val="005D0405"/>
    <w:rsid w:val="005D1039"/>
    <w:rsid w:val="005D11EE"/>
    <w:rsid w:val="005D185B"/>
    <w:rsid w:val="005D2F2A"/>
    <w:rsid w:val="005D3B7E"/>
    <w:rsid w:val="005D6473"/>
    <w:rsid w:val="005D6CC1"/>
    <w:rsid w:val="005E165E"/>
    <w:rsid w:val="005E1B9B"/>
    <w:rsid w:val="005E1E83"/>
    <w:rsid w:val="005E2255"/>
    <w:rsid w:val="005E286B"/>
    <w:rsid w:val="005E56E8"/>
    <w:rsid w:val="005E6541"/>
    <w:rsid w:val="005E768D"/>
    <w:rsid w:val="005F12A2"/>
    <w:rsid w:val="005F1FEF"/>
    <w:rsid w:val="005F2ABD"/>
    <w:rsid w:val="005F5F80"/>
    <w:rsid w:val="005F7388"/>
    <w:rsid w:val="006018C7"/>
    <w:rsid w:val="006034DC"/>
    <w:rsid w:val="00611389"/>
    <w:rsid w:val="0061340D"/>
    <w:rsid w:val="00621F6B"/>
    <w:rsid w:val="00622426"/>
    <w:rsid w:val="00622956"/>
    <w:rsid w:val="00625363"/>
    <w:rsid w:val="0062670D"/>
    <w:rsid w:val="006272DC"/>
    <w:rsid w:val="00627DF6"/>
    <w:rsid w:val="00632CD5"/>
    <w:rsid w:val="006350F4"/>
    <w:rsid w:val="006353CE"/>
    <w:rsid w:val="006361F1"/>
    <w:rsid w:val="0063739C"/>
    <w:rsid w:val="00641599"/>
    <w:rsid w:val="0064201F"/>
    <w:rsid w:val="006445E2"/>
    <w:rsid w:val="00644B92"/>
    <w:rsid w:val="00645DD6"/>
    <w:rsid w:val="00647FE7"/>
    <w:rsid w:val="00655228"/>
    <w:rsid w:val="006557FC"/>
    <w:rsid w:val="00656006"/>
    <w:rsid w:val="00657760"/>
    <w:rsid w:val="00657E9E"/>
    <w:rsid w:val="00662B00"/>
    <w:rsid w:val="00665BD0"/>
    <w:rsid w:val="00667FFB"/>
    <w:rsid w:val="00671666"/>
    <w:rsid w:val="00671AEC"/>
    <w:rsid w:val="00676CB6"/>
    <w:rsid w:val="0067777C"/>
    <w:rsid w:val="00677BED"/>
    <w:rsid w:val="006820B8"/>
    <w:rsid w:val="00682EBD"/>
    <w:rsid w:val="0068439C"/>
    <w:rsid w:val="0068651A"/>
    <w:rsid w:val="00686B84"/>
    <w:rsid w:val="00687676"/>
    <w:rsid w:val="00690867"/>
    <w:rsid w:val="00692757"/>
    <w:rsid w:val="00693394"/>
    <w:rsid w:val="0069410C"/>
    <w:rsid w:val="00694A7F"/>
    <w:rsid w:val="00694CF8"/>
    <w:rsid w:val="006957E8"/>
    <w:rsid w:val="00695D21"/>
    <w:rsid w:val="00696267"/>
    <w:rsid w:val="006A04F8"/>
    <w:rsid w:val="006A0911"/>
    <w:rsid w:val="006A0C25"/>
    <w:rsid w:val="006A1345"/>
    <w:rsid w:val="006A201C"/>
    <w:rsid w:val="006A3784"/>
    <w:rsid w:val="006A3CF9"/>
    <w:rsid w:val="006A4D27"/>
    <w:rsid w:val="006A78C7"/>
    <w:rsid w:val="006B039D"/>
    <w:rsid w:val="006B3307"/>
    <w:rsid w:val="006B37D1"/>
    <w:rsid w:val="006B4051"/>
    <w:rsid w:val="006B6C77"/>
    <w:rsid w:val="006B6ECA"/>
    <w:rsid w:val="006C0602"/>
    <w:rsid w:val="006C0882"/>
    <w:rsid w:val="006C1E12"/>
    <w:rsid w:val="006C4847"/>
    <w:rsid w:val="006C64FF"/>
    <w:rsid w:val="006D0A8C"/>
    <w:rsid w:val="006D0C5B"/>
    <w:rsid w:val="006D176C"/>
    <w:rsid w:val="006D1B94"/>
    <w:rsid w:val="006D57E6"/>
    <w:rsid w:val="006D7867"/>
    <w:rsid w:val="006E14EA"/>
    <w:rsid w:val="006E2037"/>
    <w:rsid w:val="006E3592"/>
    <w:rsid w:val="006E372B"/>
    <w:rsid w:val="006E3D07"/>
    <w:rsid w:val="006E440C"/>
    <w:rsid w:val="006E4595"/>
    <w:rsid w:val="006E6829"/>
    <w:rsid w:val="006E7DDB"/>
    <w:rsid w:val="006E7E1D"/>
    <w:rsid w:val="006F0BAE"/>
    <w:rsid w:val="006F128C"/>
    <w:rsid w:val="006F387E"/>
    <w:rsid w:val="006F501C"/>
    <w:rsid w:val="006F5519"/>
    <w:rsid w:val="006F5C96"/>
    <w:rsid w:val="006F70C7"/>
    <w:rsid w:val="006F7DB3"/>
    <w:rsid w:val="00700206"/>
    <w:rsid w:val="00700F24"/>
    <w:rsid w:val="00701751"/>
    <w:rsid w:val="007040A0"/>
    <w:rsid w:val="00706C4F"/>
    <w:rsid w:val="0071198A"/>
    <w:rsid w:val="00712631"/>
    <w:rsid w:val="00713CAC"/>
    <w:rsid w:val="007161DB"/>
    <w:rsid w:val="00716495"/>
    <w:rsid w:val="00716A4D"/>
    <w:rsid w:val="00716CF7"/>
    <w:rsid w:val="007171A9"/>
    <w:rsid w:val="00717B25"/>
    <w:rsid w:val="007206DD"/>
    <w:rsid w:val="00721A3D"/>
    <w:rsid w:val="007226FA"/>
    <w:rsid w:val="00724307"/>
    <w:rsid w:val="00725A69"/>
    <w:rsid w:val="007265F7"/>
    <w:rsid w:val="00727481"/>
    <w:rsid w:val="007302DE"/>
    <w:rsid w:val="00730862"/>
    <w:rsid w:val="00731E35"/>
    <w:rsid w:val="0073204F"/>
    <w:rsid w:val="0073251C"/>
    <w:rsid w:val="00733CAE"/>
    <w:rsid w:val="0073531C"/>
    <w:rsid w:val="00735443"/>
    <w:rsid w:val="007363FC"/>
    <w:rsid w:val="00736B7C"/>
    <w:rsid w:val="00740978"/>
    <w:rsid w:val="0074103E"/>
    <w:rsid w:val="0074411D"/>
    <w:rsid w:val="00744837"/>
    <w:rsid w:val="00744DDF"/>
    <w:rsid w:val="00745D91"/>
    <w:rsid w:val="00746430"/>
    <w:rsid w:val="00747477"/>
    <w:rsid w:val="00750C6D"/>
    <w:rsid w:val="007511CD"/>
    <w:rsid w:val="00752EB7"/>
    <w:rsid w:val="0075303A"/>
    <w:rsid w:val="00754105"/>
    <w:rsid w:val="00761C9C"/>
    <w:rsid w:val="0076219C"/>
    <w:rsid w:val="00764405"/>
    <w:rsid w:val="00765003"/>
    <w:rsid w:val="007655D5"/>
    <w:rsid w:val="00766636"/>
    <w:rsid w:val="00766CDA"/>
    <w:rsid w:val="00767242"/>
    <w:rsid w:val="0077079A"/>
    <w:rsid w:val="007747EE"/>
    <w:rsid w:val="0077595E"/>
    <w:rsid w:val="007765D4"/>
    <w:rsid w:val="00780AAC"/>
    <w:rsid w:val="00785640"/>
    <w:rsid w:val="00785A05"/>
    <w:rsid w:val="007868BA"/>
    <w:rsid w:val="00786B98"/>
    <w:rsid w:val="0078701C"/>
    <w:rsid w:val="00787CF0"/>
    <w:rsid w:val="007902D9"/>
    <w:rsid w:val="00791816"/>
    <w:rsid w:val="00792E18"/>
    <w:rsid w:val="00793A1C"/>
    <w:rsid w:val="0079623E"/>
    <w:rsid w:val="0079716E"/>
    <w:rsid w:val="00797E24"/>
    <w:rsid w:val="007A1ABB"/>
    <w:rsid w:val="007B04DA"/>
    <w:rsid w:val="007B3FFE"/>
    <w:rsid w:val="007B40B1"/>
    <w:rsid w:val="007B4542"/>
    <w:rsid w:val="007C177D"/>
    <w:rsid w:val="007C2586"/>
    <w:rsid w:val="007C3DA1"/>
    <w:rsid w:val="007C7E01"/>
    <w:rsid w:val="007D0A89"/>
    <w:rsid w:val="007D5E9B"/>
    <w:rsid w:val="007E43E7"/>
    <w:rsid w:val="007E4544"/>
    <w:rsid w:val="007F01B1"/>
    <w:rsid w:val="007F02DF"/>
    <w:rsid w:val="007F12BA"/>
    <w:rsid w:val="007F1965"/>
    <w:rsid w:val="007F232E"/>
    <w:rsid w:val="007F36FE"/>
    <w:rsid w:val="007F3830"/>
    <w:rsid w:val="007F6B29"/>
    <w:rsid w:val="00800C8B"/>
    <w:rsid w:val="00804193"/>
    <w:rsid w:val="00807878"/>
    <w:rsid w:val="00810A36"/>
    <w:rsid w:val="00811203"/>
    <w:rsid w:val="0081288D"/>
    <w:rsid w:val="00813A39"/>
    <w:rsid w:val="00813FC3"/>
    <w:rsid w:val="0081654D"/>
    <w:rsid w:val="00816CC5"/>
    <w:rsid w:val="0082085F"/>
    <w:rsid w:val="00820EE7"/>
    <w:rsid w:val="008211D3"/>
    <w:rsid w:val="00822D0B"/>
    <w:rsid w:val="00823273"/>
    <w:rsid w:val="00823987"/>
    <w:rsid w:val="00824473"/>
    <w:rsid w:val="00824E37"/>
    <w:rsid w:val="008265EE"/>
    <w:rsid w:val="00827580"/>
    <w:rsid w:val="008319C5"/>
    <w:rsid w:val="00832C3F"/>
    <w:rsid w:val="00832CFA"/>
    <w:rsid w:val="00834231"/>
    <w:rsid w:val="0083616C"/>
    <w:rsid w:val="0083786C"/>
    <w:rsid w:val="00840700"/>
    <w:rsid w:val="0084104B"/>
    <w:rsid w:val="008432E5"/>
    <w:rsid w:val="00845DC0"/>
    <w:rsid w:val="00846B4B"/>
    <w:rsid w:val="00847777"/>
    <w:rsid w:val="008517C7"/>
    <w:rsid w:val="008538C7"/>
    <w:rsid w:val="00853D1D"/>
    <w:rsid w:val="00853EA0"/>
    <w:rsid w:val="0085447F"/>
    <w:rsid w:val="00855D25"/>
    <w:rsid w:val="00856BC0"/>
    <w:rsid w:val="008574F8"/>
    <w:rsid w:val="00857754"/>
    <w:rsid w:val="00860268"/>
    <w:rsid w:val="00860D44"/>
    <w:rsid w:val="00863F2D"/>
    <w:rsid w:val="00865821"/>
    <w:rsid w:val="00866DF4"/>
    <w:rsid w:val="00872722"/>
    <w:rsid w:val="00874498"/>
    <w:rsid w:val="008757A2"/>
    <w:rsid w:val="008761F9"/>
    <w:rsid w:val="00877E0C"/>
    <w:rsid w:val="0088172B"/>
    <w:rsid w:val="0088226E"/>
    <w:rsid w:val="008922C2"/>
    <w:rsid w:val="008924E7"/>
    <w:rsid w:val="00895043"/>
    <w:rsid w:val="00895FA6"/>
    <w:rsid w:val="0089611D"/>
    <w:rsid w:val="008A1319"/>
    <w:rsid w:val="008A1C35"/>
    <w:rsid w:val="008A7537"/>
    <w:rsid w:val="008B0D89"/>
    <w:rsid w:val="008B2D81"/>
    <w:rsid w:val="008B3E89"/>
    <w:rsid w:val="008B41B6"/>
    <w:rsid w:val="008B43B6"/>
    <w:rsid w:val="008C0986"/>
    <w:rsid w:val="008C1397"/>
    <w:rsid w:val="008C1A0F"/>
    <w:rsid w:val="008C23B5"/>
    <w:rsid w:val="008C2585"/>
    <w:rsid w:val="008C367D"/>
    <w:rsid w:val="008C45DA"/>
    <w:rsid w:val="008C5573"/>
    <w:rsid w:val="008C5D55"/>
    <w:rsid w:val="008C7711"/>
    <w:rsid w:val="008D2012"/>
    <w:rsid w:val="008D3322"/>
    <w:rsid w:val="008D3BC0"/>
    <w:rsid w:val="008D3F29"/>
    <w:rsid w:val="008D4C0E"/>
    <w:rsid w:val="008D5D98"/>
    <w:rsid w:val="008D76DE"/>
    <w:rsid w:val="008E11F3"/>
    <w:rsid w:val="008E2B2C"/>
    <w:rsid w:val="008F119B"/>
    <w:rsid w:val="008F136E"/>
    <w:rsid w:val="008F181B"/>
    <w:rsid w:val="008F5193"/>
    <w:rsid w:val="008F5347"/>
    <w:rsid w:val="009007E0"/>
    <w:rsid w:val="009024E5"/>
    <w:rsid w:val="0090313B"/>
    <w:rsid w:val="00904042"/>
    <w:rsid w:val="00905374"/>
    <w:rsid w:val="00910F72"/>
    <w:rsid w:val="00911DCA"/>
    <w:rsid w:val="009129A1"/>
    <w:rsid w:val="00912CD1"/>
    <w:rsid w:val="00914DA3"/>
    <w:rsid w:val="009164FE"/>
    <w:rsid w:val="00917122"/>
    <w:rsid w:val="00920FA1"/>
    <w:rsid w:val="00921442"/>
    <w:rsid w:val="00932556"/>
    <w:rsid w:val="0093469B"/>
    <w:rsid w:val="00934A0C"/>
    <w:rsid w:val="00935DFC"/>
    <w:rsid w:val="00936BB5"/>
    <w:rsid w:val="00936E49"/>
    <w:rsid w:val="009376AB"/>
    <w:rsid w:val="00937C19"/>
    <w:rsid w:val="00937E67"/>
    <w:rsid w:val="009414D8"/>
    <w:rsid w:val="009418D9"/>
    <w:rsid w:val="00943752"/>
    <w:rsid w:val="00944AB0"/>
    <w:rsid w:val="00945171"/>
    <w:rsid w:val="00945579"/>
    <w:rsid w:val="0094617F"/>
    <w:rsid w:val="0094636B"/>
    <w:rsid w:val="009476C4"/>
    <w:rsid w:val="00950C4B"/>
    <w:rsid w:val="00951C44"/>
    <w:rsid w:val="00952126"/>
    <w:rsid w:val="00953884"/>
    <w:rsid w:val="00955ED3"/>
    <w:rsid w:val="00956D17"/>
    <w:rsid w:val="009571D3"/>
    <w:rsid w:val="009573D5"/>
    <w:rsid w:val="00957733"/>
    <w:rsid w:val="00957A7B"/>
    <w:rsid w:val="009612F8"/>
    <w:rsid w:val="0096196F"/>
    <w:rsid w:val="00963285"/>
    <w:rsid w:val="009638C7"/>
    <w:rsid w:val="00963942"/>
    <w:rsid w:val="0096425B"/>
    <w:rsid w:val="0096548B"/>
    <w:rsid w:val="00966609"/>
    <w:rsid w:val="00966679"/>
    <w:rsid w:val="00966AE3"/>
    <w:rsid w:val="00966F5E"/>
    <w:rsid w:val="00967A5E"/>
    <w:rsid w:val="00970182"/>
    <w:rsid w:val="0097028F"/>
    <w:rsid w:val="0097154C"/>
    <w:rsid w:val="00971BEE"/>
    <w:rsid w:val="00972518"/>
    <w:rsid w:val="00972748"/>
    <w:rsid w:val="0097365F"/>
    <w:rsid w:val="00973B8C"/>
    <w:rsid w:val="00973D6D"/>
    <w:rsid w:val="00974A04"/>
    <w:rsid w:val="0097718F"/>
    <w:rsid w:val="00977F3A"/>
    <w:rsid w:val="00980456"/>
    <w:rsid w:val="00981FE4"/>
    <w:rsid w:val="00983C3D"/>
    <w:rsid w:val="009840CC"/>
    <w:rsid w:val="00993041"/>
    <w:rsid w:val="009940E3"/>
    <w:rsid w:val="00995281"/>
    <w:rsid w:val="009955C9"/>
    <w:rsid w:val="009963AB"/>
    <w:rsid w:val="009963D1"/>
    <w:rsid w:val="00996B8D"/>
    <w:rsid w:val="00996C01"/>
    <w:rsid w:val="00997F61"/>
    <w:rsid w:val="009A09B0"/>
    <w:rsid w:val="009A1784"/>
    <w:rsid w:val="009A31E5"/>
    <w:rsid w:val="009A5791"/>
    <w:rsid w:val="009A7CE9"/>
    <w:rsid w:val="009A7E20"/>
    <w:rsid w:val="009A7F8E"/>
    <w:rsid w:val="009B00F9"/>
    <w:rsid w:val="009B0A2F"/>
    <w:rsid w:val="009B171C"/>
    <w:rsid w:val="009B301F"/>
    <w:rsid w:val="009B308C"/>
    <w:rsid w:val="009B3683"/>
    <w:rsid w:val="009B4179"/>
    <w:rsid w:val="009C3706"/>
    <w:rsid w:val="009C37F9"/>
    <w:rsid w:val="009C4E9E"/>
    <w:rsid w:val="009C53B8"/>
    <w:rsid w:val="009C5A7A"/>
    <w:rsid w:val="009D0A1A"/>
    <w:rsid w:val="009D180B"/>
    <w:rsid w:val="009D2283"/>
    <w:rsid w:val="009D3117"/>
    <w:rsid w:val="009D40B5"/>
    <w:rsid w:val="009D5E63"/>
    <w:rsid w:val="009D5E6D"/>
    <w:rsid w:val="009D6DAE"/>
    <w:rsid w:val="009E0516"/>
    <w:rsid w:val="009E05D4"/>
    <w:rsid w:val="009E0BFC"/>
    <w:rsid w:val="009E146B"/>
    <w:rsid w:val="009E1A18"/>
    <w:rsid w:val="009E2ECA"/>
    <w:rsid w:val="009E4645"/>
    <w:rsid w:val="009E70C2"/>
    <w:rsid w:val="009F0C4C"/>
    <w:rsid w:val="009F1599"/>
    <w:rsid w:val="009F4401"/>
    <w:rsid w:val="009F4951"/>
    <w:rsid w:val="009F60E0"/>
    <w:rsid w:val="009F61CD"/>
    <w:rsid w:val="009F7712"/>
    <w:rsid w:val="00A0221F"/>
    <w:rsid w:val="00A022D9"/>
    <w:rsid w:val="00A04F74"/>
    <w:rsid w:val="00A053A5"/>
    <w:rsid w:val="00A05DA7"/>
    <w:rsid w:val="00A06221"/>
    <w:rsid w:val="00A11EBB"/>
    <w:rsid w:val="00A13323"/>
    <w:rsid w:val="00A1591D"/>
    <w:rsid w:val="00A22698"/>
    <w:rsid w:val="00A23FE0"/>
    <w:rsid w:val="00A2426C"/>
    <w:rsid w:val="00A2537C"/>
    <w:rsid w:val="00A25E5E"/>
    <w:rsid w:val="00A26802"/>
    <w:rsid w:val="00A30A83"/>
    <w:rsid w:val="00A31770"/>
    <w:rsid w:val="00A31B38"/>
    <w:rsid w:val="00A32292"/>
    <w:rsid w:val="00A328C5"/>
    <w:rsid w:val="00A34648"/>
    <w:rsid w:val="00A35805"/>
    <w:rsid w:val="00A35BA6"/>
    <w:rsid w:val="00A35D9A"/>
    <w:rsid w:val="00A360C4"/>
    <w:rsid w:val="00A36D1E"/>
    <w:rsid w:val="00A4697A"/>
    <w:rsid w:val="00A469D0"/>
    <w:rsid w:val="00A544B2"/>
    <w:rsid w:val="00A54BAA"/>
    <w:rsid w:val="00A57A9E"/>
    <w:rsid w:val="00A61768"/>
    <w:rsid w:val="00A61B58"/>
    <w:rsid w:val="00A645B8"/>
    <w:rsid w:val="00A65253"/>
    <w:rsid w:val="00A6550C"/>
    <w:rsid w:val="00A6676A"/>
    <w:rsid w:val="00A668FD"/>
    <w:rsid w:val="00A70137"/>
    <w:rsid w:val="00A72138"/>
    <w:rsid w:val="00A72BDC"/>
    <w:rsid w:val="00A74098"/>
    <w:rsid w:val="00A7785C"/>
    <w:rsid w:val="00A809E3"/>
    <w:rsid w:val="00A81917"/>
    <w:rsid w:val="00A83E19"/>
    <w:rsid w:val="00A84331"/>
    <w:rsid w:val="00A84B79"/>
    <w:rsid w:val="00A857CB"/>
    <w:rsid w:val="00A86024"/>
    <w:rsid w:val="00A87910"/>
    <w:rsid w:val="00A90795"/>
    <w:rsid w:val="00A93D7D"/>
    <w:rsid w:val="00A9558E"/>
    <w:rsid w:val="00A9601A"/>
    <w:rsid w:val="00A974D8"/>
    <w:rsid w:val="00AA0145"/>
    <w:rsid w:val="00AA1340"/>
    <w:rsid w:val="00AA3472"/>
    <w:rsid w:val="00AA38C4"/>
    <w:rsid w:val="00AA6EC7"/>
    <w:rsid w:val="00AB2F79"/>
    <w:rsid w:val="00AB38BE"/>
    <w:rsid w:val="00AB3D18"/>
    <w:rsid w:val="00AB40FF"/>
    <w:rsid w:val="00AB4B22"/>
    <w:rsid w:val="00AB7532"/>
    <w:rsid w:val="00AC1FA6"/>
    <w:rsid w:val="00AC2E97"/>
    <w:rsid w:val="00AC5BA2"/>
    <w:rsid w:val="00AC5E27"/>
    <w:rsid w:val="00AC6CED"/>
    <w:rsid w:val="00AC7392"/>
    <w:rsid w:val="00AD1A40"/>
    <w:rsid w:val="00AD2295"/>
    <w:rsid w:val="00AD2FE6"/>
    <w:rsid w:val="00AD383D"/>
    <w:rsid w:val="00AD3A7B"/>
    <w:rsid w:val="00AD7689"/>
    <w:rsid w:val="00AD7BC7"/>
    <w:rsid w:val="00AE0461"/>
    <w:rsid w:val="00AE0C5F"/>
    <w:rsid w:val="00AE0EC4"/>
    <w:rsid w:val="00AE26D7"/>
    <w:rsid w:val="00AE4A22"/>
    <w:rsid w:val="00AE660D"/>
    <w:rsid w:val="00AE682E"/>
    <w:rsid w:val="00AE7115"/>
    <w:rsid w:val="00AF01A8"/>
    <w:rsid w:val="00AF24B5"/>
    <w:rsid w:val="00AF24EE"/>
    <w:rsid w:val="00AF36C9"/>
    <w:rsid w:val="00AF44EC"/>
    <w:rsid w:val="00AF7139"/>
    <w:rsid w:val="00AF73AB"/>
    <w:rsid w:val="00B00A40"/>
    <w:rsid w:val="00B01A6C"/>
    <w:rsid w:val="00B03FB3"/>
    <w:rsid w:val="00B050DC"/>
    <w:rsid w:val="00B060E1"/>
    <w:rsid w:val="00B06BB5"/>
    <w:rsid w:val="00B0722F"/>
    <w:rsid w:val="00B125D9"/>
    <w:rsid w:val="00B12713"/>
    <w:rsid w:val="00B13047"/>
    <w:rsid w:val="00B13D55"/>
    <w:rsid w:val="00B1541C"/>
    <w:rsid w:val="00B15C95"/>
    <w:rsid w:val="00B16B2F"/>
    <w:rsid w:val="00B207BF"/>
    <w:rsid w:val="00B20F38"/>
    <w:rsid w:val="00B21C00"/>
    <w:rsid w:val="00B229A1"/>
    <w:rsid w:val="00B22D98"/>
    <w:rsid w:val="00B24347"/>
    <w:rsid w:val="00B24EA8"/>
    <w:rsid w:val="00B26ACB"/>
    <w:rsid w:val="00B26E50"/>
    <w:rsid w:val="00B26EED"/>
    <w:rsid w:val="00B2795F"/>
    <w:rsid w:val="00B27F3E"/>
    <w:rsid w:val="00B31792"/>
    <w:rsid w:val="00B31977"/>
    <w:rsid w:val="00B329BF"/>
    <w:rsid w:val="00B32C56"/>
    <w:rsid w:val="00B32E8B"/>
    <w:rsid w:val="00B33388"/>
    <w:rsid w:val="00B33B91"/>
    <w:rsid w:val="00B34102"/>
    <w:rsid w:val="00B34417"/>
    <w:rsid w:val="00B360D8"/>
    <w:rsid w:val="00B41DDF"/>
    <w:rsid w:val="00B42372"/>
    <w:rsid w:val="00B43E86"/>
    <w:rsid w:val="00B46BE8"/>
    <w:rsid w:val="00B46DF0"/>
    <w:rsid w:val="00B46E06"/>
    <w:rsid w:val="00B4773F"/>
    <w:rsid w:val="00B50163"/>
    <w:rsid w:val="00B50CB8"/>
    <w:rsid w:val="00B54C7C"/>
    <w:rsid w:val="00B55B3E"/>
    <w:rsid w:val="00B56D55"/>
    <w:rsid w:val="00B574ED"/>
    <w:rsid w:val="00B60164"/>
    <w:rsid w:val="00B60BDA"/>
    <w:rsid w:val="00B61F33"/>
    <w:rsid w:val="00B633E9"/>
    <w:rsid w:val="00B649A9"/>
    <w:rsid w:val="00B74286"/>
    <w:rsid w:val="00B7669E"/>
    <w:rsid w:val="00B77ADD"/>
    <w:rsid w:val="00B81979"/>
    <w:rsid w:val="00B82122"/>
    <w:rsid w:val="00B82C5C"/>
    <w:rsid w:val="00B87AFC"/>
    <w:rsid w:val="00B9110C"/>
    <w:rsid w:val="00B91AB7"/>
    <w:rsid w:val="00B9394A"/>
    <w:rsid w:val="00B939CC"/>
    <w:rsid w:val="00B97470"/>
    <w:rsid w:val="00BA1F08"/>
    <w:rsid w:val="00BA278C"/>
    <w:rsid w:val="00BA513D"/>
    <w:rsid w:val="00BA5EC3"/>
    <w:rsid w:val="00BA71DA"/>
    <w:rsid w:val="00BB2B52"/>
    <w:rsid w:val="00BB4670"/>
    <w:rsid w:val="00BB582D"/>
    <w:rsid w:val="00BC218F"/>
    <w:rsid w:val="00BC2491"/>
    <w:rsid w:val="00BC2534"/>
    <w:rsid w:val="00BC33D6"/>
    <w:rsid w:val="00BC35BC"/>
    <w:rsid w:val="00BC5570"/>
    <w:rsid w:val="00BC5C81"/>
    <w:rsid w:val="00BD0281"/>
    <w:rsid w:val="00BD0501"/>
    <w:rsid w:val="00BD07BE"/>
    <w:rsid w:val="00BD10E1"/>
    <w:rsid w:val="00BD26B7"/>
    <w:rsid w:val="00BD3C28"/>
    <w:rsid w:val="00BD46B3"/>
    <w:rsid w:val="00BD66C0"/>
    <w:rsid w:val="00BD69C9"/>
    <w:rsid w:val="00BD77BE"/>
    <w:rsid w:val="00BE222A"/>
    <w:rsid w:val="00BE2927"/>
    <w:rsid w:val="00BE2B30"/>
    <w:rsid w:val="00BE364C"/>
    <w:rsid w:val="00BE4F0E"/>
    <w:rsid w:val="00BE5BBD"/>
    <w:rsid w:val="00BE7D60"/>
    <w:rsid w:val="00BF03EC"/>
    <w:rsid w:val="00BF060B"/>
    <w:rsid w:val="00BF09BF"/>
    <w:rsid w:val="00BF188B"/>
    <w:rsid w:val="00BF217C"/>
    <w:rsid w:val="00BF29B6"/>
    <w:rsid w:val="00BF29F2"/>
    <w:rsid w:val="00BF4D77"/>
    <w:rsid w:val="00BF71C8"/>
    <w:rsid w:val="00C029EE"/>
    <w:rsid w:val="00C03A1C"/>
    <w:rsid w:val="00C046D4"/>
    <w:rsid w:val="00C059DB"/>
    <w:rsid w:val="00C05C8B"/>
    <w:rsid w:val="00C063F9"/>
    <w:rsid w:val="00C06FB1"/>
    <w:rsid w:val="00C07608"/>
    <w:rsid w:val="00C12560"/>
    <w:rsid w:val="00C1271B"/>
    <w:rsid w:val="00C1323B"/>
    <w:rsid w:val="00C1639C"/>
    <w:rsid w:val="00C16949"/>
    <w:rsid w:val="00C211C3"/>
    <w:rsid w:val="00C22F1A"/>
    <w:rsid w:val="00C23494"/>
    <w:rsid w:val="00C24AAA"/>
    <w:rsid w:val="00C24CE1"/>
    <w:rsid w:val="00C27FF8"/>
    <w:rsid w:val="00C30E36"/>
    <w:rsid w:val="00C334F4"/>
    <w:rsid w:val="00C34CF7"/>
    <w:rsid w:val="00C34E37"/>
    <w:rsid w:val="00C36A56"/>
    <w:rsid w:val="00C40FFA"/>
    <w:rsid w:val="00C4130F"/>
    <w:rsid w:val="00C41974"/>
    <w:rsid w:val="00C4281C"/>
    <w:rsid w:val="00C4364C"/>
    <w:rsid w:val="00C4559E"/>
    <w:rsid w:val="00C45CBD"/>
    <w:rsid w:val="00C4632E"/>
    <w:rsid w:val="00C53544"/>
    <w:rsid w:val="00C53D38"/>
    <w:rsid w:val="00C55979"/>
    <w:rsid w:val="00C569D0"/>
    <w:rsid w:val="00C57F94"/>
    <w:rsid w:val="00C61150"/>
    <w:rsid w:val="00C61E8E"/>
    <w:rsid w:val="00C61ED9"/>
    <w:rsid w:val="00C67DB8"/>
    <w:rsid w:val="00C7153F"/>
    <w:rsid w:val="00C71732"/>
    <w:rsid w:val="00C71A81"/>
    <w:rsid w:val="00C72D0F"/>
    <w:rsid w:val="00C76D67"/>
    <w:rsid w:val="00C837D8"/>
    <w:rsid w:val="00C86134"/>
    <w:rsid w:val="00C91465"/>
    <w:rsid w:val="00C91F50"/>
    <w:rsid w:val="00C9474B"/>
    <w:rsid w:val="00C95942"/>
    <w:rsid w:val="00C960C0"/>
    <w:rsid w:val="00C960EF"/>
    <w:rsid w:val="00C962E0"/>
    <w:rsid w:val="00C970E2"/>
    <w:rsid w:val="00C9736C"/>
    <w:rsid w:val="00CA07B1"/>
    <w:rsid w:val="00CA3FD3"/>
    <w:rsid w:val="00CA4938"/>
    <w:rsid w:val="00CA7DA4"/>
    <w:rsid w:val="00CB0382"/>
    <w:rsid w:val="00CB1C38"/>
    <w:rsid w:val="00CB4B9E"/>
    <w:rsid w:val="00CB6522"/>
    <w:rsid w:val="00CB6A32"/>
    <w:rsid w:val="00CC2F50"/>
    <w:rsid w:val="00CC3746"/>
    <w:rsid w:val="00CC39D2"/>
    <w:rsid w:val="00CC5BA6"/>
    <w:rsid w:val="00CC7845"/>
    <w:rsid w:val="00CD06D3"/>
    <w:rsid w:val="00CD0D62"/>
    <w:rsid w:val="00CD0E13"/>
    <w:rsid w:val="00CD218C"/>
    <w:rsid w:val="00CD69D7"/>
    <w:rsid w:val="00CD6C30"/>
    <w:rsid w:val="00CE11B5"/>
    <w:rsid w:val="00CE2238"/>
    <w:rsid w:val="00CE2767"/>
    <w:rsid w:val="00CE3B02"/>
    <w:rsid w:val="00CE3D9C"/>
    <w:rsid w:val="00CE4ED2"/>
    <w:rsid w:val="00CE5337"/>
    <w:rsid w:val="00CE6B61"/>
    <w:rsid w:val="00CE770F"/>
    <w:rsid w:val="00CF56E3"/>
    <w:rsid w:val="00CF61CC"/>
    <w:rsid w:val="00CF6F2E"/>
    <w:rsid w:val="00CF7726"/>
    <w:rsid w:val="00D00F37"/>
    <w:rsid w:val="00D018E2"/>
    <w:rsid w:val="00D0312D"/>
    <w:rsid w:val="00D041EF"/>
    <w:rsid w:val="00D04B7E"/>
    <w:rsid w:val="00D05F53"/>
    <w:rsid w:val="00D07BB2"/>
    <w:rsid w:val="00D07BC9"/>
    <w:rsid w:val="00D14F7A"/>
    <w:rsid w:val="00D1748C"/>
    <w:rsid w:val="00D174FA"/>
    <w:rsid w:val="00D2229E"/>
    <w:rsid w:val="00D22F89"/>
    <w:rsid w:val="00D260A5"/>
    <w:rsid w:val="00D26322"/>
    <w:rsid w:val="00D353E3"/>
    <w:rsid w:val="00D356C0"/>
    <w:rsid w:val="00D3651E"/>
    <w:rsid w:val="00D36D65"/>
    <w:rsid w:val="00D37DDA"/>
    <w:rsid w:val="00D41FF2"/>
    <w:rsid w:val="00D42D81"/>
    <w:rsid w:val="00D43EC7"/>
    <w:rsid w:val="00D449C9"/>
    <w:rsid w:val="00D478CF"/>
    <w:rsid w:val="00D4794D"/>
    <w:rsid w:val="00D502EF"/>
    <w:rsid w:val="00D54C27"/>
    <w:rsid w:val="00D54C8F"/>
    <w:rsid w:val="00D551E4"/>
    <w:rsid w:val="00D5531B"/>
    <w:rsid w:val="00D561C8"/>
    <w:rsid w:val="00D56D86"/>
    <w:rsid w:val="00D62C88"/>
    <w:rsid w:val="00D62D36"/>
    <w:rsid w:val="00D62E10"/>
    <w:rsid w:val="00D644A9"/>
    <w:rsid w:val="00D644B9"/>
    <w:rsid w:val="00D653DB"/>
    <w:rsid w:val="00D65922"/>
    <w:rsid w:val="00D6624D"/>
    <w:rsid w:val="00D66BB5"/>
    <w:rsid w:val="00D66EFB"/>
    <w:rsid w:val="00D67CA8"/>
    <w:rsid w:val="00D739B8"/>
    <w:rsid w:val="00D75F42"/>
    <w:rsid w:val="00D76EB2"/>
    <w:rsid w:val="00D7760C"/>
    <w:rsid w:val="00D77873"/>
    <w:rsid w:val="00D8086E"/>
    <w:rsid w:val="00D81C8B"/>
    <w:rsid w:val="00D8446A"/>
    <w:rsid w:val="00D86D87"/>
    <w:rsid w:val="00D872BC"/>
    <w:rsid w:val="00D911FC"/>
    <w:rsid w:val="00D9255D"/>
    <w:rsid w:val="00D93067"/>
    <w:rsid w:val="00D93D1B"/>
    <w:rsid w:val="00D94AFD"/>
    <w:rsid w:val="00D953D9"/>
    <w:rsid w:val="00D954FD"/>
    <w:rsid w:val="00D957E6"/>
    <w:rsid w:val="00D9604A"/>
    <w:rsid w:val="00DA0795"/>
    <w:rsid w:val="00DA19D6"/>
    <w:rsid w:val="00DA19E0"/>
    <w:rsid w:val="00DA293C"/>
    <w:rsid w:val="00DA2AC1"/>
    <w:rsid w:val="00DA3446"/>
    <w:rsid w:val="00DA6673"/>
    <w:rsid w:val="00DB2011"/>
    <w:rsid w:val="00DB5245"/>
    <w:rsid w:val="00DB58D8"/>
    <w:rsid w:val="00DC137D"/>
    <w:rsid w:val="00DC234F"/>
    <w:rsid w:val="00DC4F5E"/>
    <w:rsid w:val="00DC5634"/>
    <w:rsid w:val="00DD3050"/>
    <w:rsid w:val="00DD5989"/>
    <w:rsid w:val="00DE1799"/>
    <w:rsid w:val="00DE228F"/>
    <w:rsid w:val="00DE27D0"/>
    <w:rsid w:val="00DE306F"/>
    <w:rsid w:val="00DE5993"/>
    <w:rsid w:val="00DE7826"/>
    <w:rsid w:val="00DE78F4"/>
    <w:rsid w:val="00DF0B01"/>
    <w:rsid w:val="00DF463F"/>
    <w:rsid w:val="00DF5626"/>
    <w:rsid w:val="00DF5765"/>
    <w:rsid w:val="00DF5947"/>
    <w:rsid w:val="00E00F56"/>
    <w:rsid w:val="00E01899"/>
    <w:rsid w:val="00E03A4F"/>
    <w:rsid w:val="00E0737F"/>
    <w:rsid w:val="00E07708"/>
    <w:rsid w:val="00E10E02"/>
    <w:rsid w:val="00E11156"/>
    <w:rsid w:val="00E12678"/>
    <w:rsid w:val="00E13985"/>
    <w:rsid w:val="00E13D4C"/>
    <w:rsid w:val="00E173C7"/>
    <w:rsid w:val="00E17D19"/>
    <w:rsid w:val="00E219A0"/>
    <w:rsid w:val="00E21DA1"/>
    <w:rsid w:val="00E232F9"/>
    <w:rsid w:val="00E27E64"/>
    <w:rsid w:val="00E346EF"/>
    <w:rsid w:val="00E34BD1"/>
    <w:rsid w:val="00E3659D"/>
    <w:rsid w:val="00E42A93"/>
    <w:rsid w:val="00E42D9C"/>
    <w:rsid w:val="00E45F93"/>
    <w:rsid w:val="00E4601E"/>
    <w:rsid w:val="00E470B3"/>
    <w:rsid w:val="00E50C11"/>
    <w:rsid w:val="00E51A0D"/>
    <w:rsid w:val="00E51AD0"/>
    <w:rsid w:val="00E51B28"/>
    <w:rsid w:val="00E52DA7"/>
    <w:rsid w:val="00E535CB"/>
    <w:rsid w:val="00E56EAD"/>
    <w:rsid w:val="00E57117"/>
    <w:rsid w:val="00E61D3C"/>
    <w:rsid w:val="00E62778"/>
    <w:rsid w:val="00E63481"/>
    <w:rsid w:val="00E64304"/>
    <w:rsid w:val="00E668C5"/>
    <w:rsid w:val="00E70156"/>
    <w:rsid w:val="00E708E1"/>
    <w:rsid w:val="00E70BA3"/>
    <w:rsid w:val="00E70FCE"/>
    <w:rsid w:val="00E750BB"/>
    <w:rsid w:val="00E8201D"/>
    <w:rsid w:val="00E84D7A"/>
    <w:rsid w:val="00E86433"/>
    <w:rsid w:val="00E87F06"/>
    <w:rsid w:val="00E904F4"/>
    <w:rsid w:val="00E90D3C"/>
    <w:rsid w:val="00E91332"/>
    <w:rsid w:val="00E914D1"/>
    <w:rsid w:val="00E91712"/>
    <w:rsid w:val="00E91B12"/>
    <w:rsid w:val="00E92769"/>
    <w:rsid w:val="00E95117"/>
    <w:rsid w:val="00E9755A"/>
    <w:rsid w:val="00EA00F6"/>
    <w:rsid w:val="00EA1C23"/>
    <w:rsid w:val="00EA1C56"/>
    <w:rsid w:val="00EA1D9C"/>
    <w:rsid w:val="00EA248C"/>
    <w:rsid w:val="00EA294F"/>
    <w:rsid w:val="00EA2EDF"/>
    <w:rsid w:val="00EA300A"/>
    <w:rsid w:val="00EA53B6"/>
    <w:rsid w:val="00EA579D"/>
    <w:rsid w:val="00EA6D41"/>
    <w:rsid w:val="00EA78C2"/>
    <w:rsid w:val="00EA7FA0"/>
    <w:rsid w:val="00EB01E5"/>
    <w:rsid w:val="00EB24C3"/>
    <w:rsid w:val="00EB559A"/>
    <w:rsid w:val="00EC0388"/>
    <w:rsid w:val="00EC1321"/>
    <w:rsid w:val="00EC1A44"/>
    <w:rsid w:val="00EC3961"/>
    <w:rsid w:val="00EC420D"/>
    <w:rsid w:val="00EC4FB3"/>
    <w:rsid w:val="00EC640E"/>
    <w:rsid w:val="00ED1697"/>
    <w:rsid w:val="00ED208D"/>
    <w:rsid w:val="00ED3511"/>
    <w:rsid w:val="00ED3DCC"/>
    <w:rsid w:val="00ED4BEC"/>
    <w:rsid w:val="00ED4C47"/>
    <w:rsid w:val="00ED4E23"/>
    <w:rsid w:val="00ED5DED"/>
    <w:rsid w:val="00ED5F1C"/>
    <w:rsid w:val="00ED6044"/>
    <w:rsid w:val="00ED75FF"/>
    <w:rsid w:val="00EE1AD2"/>
    <w:rsid w:val="00EE1C96"/>
    <w:rsid w:val="00EE1F0A"/>
    <w:rsid w:val="00EE24E3"/>
    <w:rsid w:val="00EE377E"/>
    <w:rsid w:val="00EE3D2A"/>
    <w:rsid w:val="00EE63E4"/>
    <w:rsid w:val="00EF2579"/>
    <w:rsid w:val="00EF3BA2"/>
    <w:rsid w:val="00EF4CF2"/>
    <w:rsid w:val="00EF6D00"/>
    <w:rsid w:val="00F00550"/>
    <w:rsid w:val="00F01827"/>
    <w:rsid w:val="00F04F4F"/>
    <w:rsid w:val="00F051A9"/>
    <w:rsid w:val="00F07CAD"/>
    <w:rsid w:val="00F125B8"/>
    <w:rsid w:val="00F12FD7"/>
    <w:rsid w:val="00F151D0"/>
    <w:rsid w:val="00F15782"/>
    <w:rsid w:val="00F15CB9"/>
    <w:rsid w:val="00F17270"/>
    <w:rsid w:val="00F17571"/>
    <w:rsid w:val="00F20E7C"/>
    <w:rsid w:val="00F23AF4"/>
    <w:rsid w:val="00F26291"/>
    <w:rsid w:val="00F26DFD"/>
    <w:rsid w:val="00F26E75"/>
    <w:rsid w:val="00F27361"/>
    <w:rsid w:val="00F33E4D"/>
    <w:rsid w:val="00F34560"/>
    <w:rsid w:val="00F34B3A"/>
    <w:rsid w:val="00F37557"/>
    <w:rsid w:val="00F406E2"/>
    <w:rsid w:val="00F41487"/>
    <w:rsid w:val="00F4684C"/>
    <w:rsid w:val="00F5142C"/>
    <w:rsid w:val="00F51E6C"/>
    <w:rsid w:val="00F52644"/>
    <w:rsid w:val="00F52AB4"/>
    <w:rsid w:val="00F53BCD"/>
    <w:rsid w:val="00F54D33"/>
    <w:rsid w:val="00F54EE7"/>
    <w:rsid w:val="00F57348"/>
    <w:rsid w:val="00F62CF6"/>
    <w:rsid w:val="00F66078"/>
    <w:rsid w:val="00F66DCF"/>
    <w:rsid w:val="00F67123"/>
    <w:rsid w:val="00F67555"/>
    <w:rsid w:val="00F6764B"/>
    <w:rsid w:val="00F7046C"/>
    <w:rsid w:val="00F70ABE"/>
    <w:rsid w:val="00F714BE"/>
    <w:rsid w:val="00F71F55"/>
    <w:rsid w:val="00F72855"/>
    <w:rsid w:val="00F7353E"/>
    <w:rsid w:val="00F762D7"/>
    <w:rsid w:val="00F8014F"/>
    <w:rsid w:val="00F8153E"/>
    <w:rsid w:val="00F818E6"/>
    <w:rsid w:val="00F82A5E"/>
    <w:rsid w:val="00F87044"/>
    <w:rsid w:val="00F87381"/>
    <w:rsid w:val="00F938D9"/>
    <w:rsid w:val="00F939A9"/>
    <w:rsid w:val="00F95889"/>
    <w:rsid w:val="00F96355"/>
    <w:rsid w:val="00F968D1"/>
    <w:rsid w:val="00FA0804"/>
    <w:rsid w:val="00FA1C24"/>
    <w:rsid w:val="00FA3405"/>
    <w:rsid w:val="00FA3594"/>
    <w:rsid w:val="00FA42F2"/>
    <w:rsid w:val="00FA52B6"/>
    <w:rsid w:val="00FA650C"/>
    <w:rsid w:val="00FA65EB"/>
    <w:rsid w:val="00FB0312"/>
    <w:rsid w:val="00FB3512"/>
    <w:rsid w:val="00FB7E75"/>
    <w:rsid w:val="00FC2893"/>
    <w:rsid w:val="00FC2DE2"/>
    <w:rsid w:val="00FC382F"/>
    <w:rsid w:val="00FC497D"/>
    <w:rsid w:val="00FC68AC"/>
    <w:rsid w:val="00FC6FB5"/>
    <w:rsid w:val="00FD05DA"/>
    <w:rsid w:val="00FD06D8"/>
    <w:rsid w:val="00FD49DA"/>
    <w:rsid w:val="00FD4BA8"/>
    <w:rsid w:val="00FD6E42"/>
    <w:rsid w:val="00FE0552"/>
    <w:rsid w:val="00FE06AC"/>
    <w:rsid w:val="00FE1091"/>
    <w:rsid w:val="00FE203E"/>
    <w:rsid w:val="00FE447B"/>
    <w:rsid w:val="00FE4569"/>
    <w:rsid w:val="00FE482B"/>
    <w:rsid w:val="00FE56A1"/>
    <w:rsid w:val="00FE5D06"/>
    <w:rsid w:val="00FE686B"/>
    <w:rsid w:val="00FE68AA"/>
    <w:rsid w:val="00FF0085"/>
    <w:rsid w:val="00FF0703"/>
    <w:rsid w:val="00FF10FD"/>
    <w:rsid w:val="00FF1243"/>
    <w:rsid w:val="00FF4C93"/>
    <w:rsid w:val="00FF65B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EAF99"/>
  <w15:docId w15:val="{79DA84E9-829B-4CCD-BB93-4FBAC2C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0070"/>
    <w:pPr>
      <w:keepNext/>
      <w:spacing w:line="360" w:lineRule="auto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80070"/>
    <w:rPr>
      <w:b/>
      <w:bCs/>
    </w:rPr>
  </w:style>
  <w:style w:type="paragraph" w:customStyle="1" w:styleId="NormalnyPogrubienie">
    <w:name w:val="Normalny + Pogrubienie"/>
    <w:basedOn w:val="Normalny"/>
    <w:rsid w:val="00280070"/>
    <w:pPr>
      <w:numPr>
        <w:numId w:val="1"/>
      </w:numPr>
    </w:pPr>
    <w:rPr>
      <w:b/>
    </w:rPr>
  </w:style>
  <w:style w:type="paragraph" w:styleId="Tekstpodstawowywcity">
    <w:name w:val="Body Text Indent"/>
    <w:basedOn w:val="Normalny"/>
    <w:rsid w:val="00280070"/>
    <w:pPr>
      <w:ind w:left="708"/>
    </w:pPr>
  </w:style>
  <w:style w:type="table" w:styleId="Tabela-Siatka">
    <w:name w:val="Table Grid"/>
    <w:basedOn w:val="Standardowy"/>
    <w:uiPriority w:val="39"/>
    <w:rsid w:val="003C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99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paragraph" w:customStyle="1" w:styleId="Nagwektabeli">
    <w:name w:val="Nagłówek tabeli"/>
    <w:basedOn w:val="Normalny"/>
    <w:rsid w:val="00E42D9C"/>
    <w:pPr>
      <w:suppressLineNumbers/>
      <w:suppressAutoHyphens/>
      <w:jc w:val="center"/>
    </w:pPr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6C48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47777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99"/>
    <w:qFormat/>
    <w:rsid w:val="00B61F33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20FA1"/>
    <w:rPr>
      <w:sz w:val="24"/>
      <w:szCs w:val="24"/>
    </w:rPr>
  </w:style>
  <w:style w:type="paragraph" w:customStyle="1" w:styleId="pf0">
    <w:name w:val="pf0"/>
    <w:basedOn w:val="Normalny"/>
    <w:rsid w:val="00192E40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192E40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92E40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6DDD-532D-459A-9F42-F9D5EF03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4567</Words>
  <Characters>27407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techniczny:</vt:lpstr>
    </vt:vector>
  </TitlesOfParts>
  <Company>UMCS</Company>
  <LinksUpToDate>false</LinksUpToDate>
  <CharactersWithSpaces>31911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techniczny:</dc:title>
  <dc:subject/>
  <dc:creator>Kwestura</dc:creator>
  <cp:keywords/>
  <cp:lastModifiedBy>Urszula Romańczuk-Polubiec</cp:lastModifiedBy>
  <cp:revision>4</cp:revision>
  <cp:lastPrinted>2023-05-23T09:21:00Z</cp:lastPrinted>
  <dcterms:created xsi:type="dcterms:W3CDTF">2023-06-14T12:25:00Z</dcterms:created>
  <dcterms:modified xsi:type="dcterms:W3CDTF">2023-06-14T12:37:00Z</dcterms:modified>
</cp:coreProperties>
</file>