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5CCE" w14:textId="77777777" w:rsidR="00931B04" w:rsidRDefault="00931B04" w:rsidP="00931B04">
      <w:pPr>
        <w:shd w:val="clear" w:color="auto" w:fill="FFFFFF"/>
        <w:spacing w:line="600" w:lineRule="atLeast"/>
        <w:jc w:val="center"/>
        <w:outlineLvl w:val="1"/>
        <w:rPr>
          <w:rFonts w:ascii="Georgia" w:eastAsia="Times New Roman" w:hAnsi="Georgia" w:cs="Times New Roman"/>
          <w:color w:val="151515"/>
          <w:sz w:val="54"/>
          <w:szCs w:val="54"/>
          <w:lang w:eastAsia="pl-PL"/>
        </w:rPr>
      </w:pPr>
      <w:r w:rsidRPr="00931B04">
        <w:rPr>
          <w:rFonts w:ascii="Georgia" w:eastAsia="Times New Roman" w:hAnsi="Georgia" w:cs="Times New Roman"/>
          <w:color w:val="151515"/>
          <w:sz w:val="54"/>
          <w:szCs w:val="54"/>
          <w:lang w:bidi="en-GB"/>
        </w:rPr>
        <w:t>Paid sabbaticals</w:t>
      </w:r>
    </w:p>
    <w:p w14:paraId="15343A68" w14:textId="77777777" w:rsidR="00931B04" w:rsidRPr="00931B04" w:rsidRDefault="00931B04" w:rsidP="00931B04">
      <w:pPr>
        <w:shd w:val="clear" w:color="auto" w:fill="FFFFFF"/>
        <w:spacing w:line="600" w:lineRule="atLeast"/>
        <w:jc w:val="center"/>
        <w:outlineLvl w:val="1"/>
        <w:rPr>
          <w:rFonts w:ascii="Georgia" w:eastAsia="Times New Roman" w:hAnsi="Georgia" w:cs="Times New Roman"/>
          <w:color w:val="151515"/>
          <w:sz w:val="54"/>
          <w:szCs w:val="54"/>
          <w:lang w:eastAsia="pl-PL"/>
        </w:rPr>
      </w:pPr>
    </w:p>
    <w:p w14:paraId="0FB16D18" w14:textId="4C7AEF88"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b/>
          <w:color w:val="151515"/>
          <w:sz w:val="21"/>
          <w:szCs w:val="21"/>
          <w:u w:val="single"/>
          <w:lang w:bidi="en-GB"/>
        </w:rPr>
        <w:t>SABBATICALS - academic staff (Article 130 of the Law on Higher Education and Science (Journal</w:t>
      </w:r>
      <w:r w:rsidRPr="00931B04">
        <w:rPr>
          <w:rFonts w:ascii="Georgia" w:eastAsia="Times New Roman" w:hAnsi="Georgia" w:cs="Times New Roman"/>
          <w:color w:val="151515"/>
          <w:sz w:val="21"/>
          <w:szCs w:val="21"/>
          <w:u w:val="single"/>
          <w:lang w:bidi="en-GB"/>
        </w:rPr>
        <w:t xml:space="preserve"> of Laws of 2018, item 1668) and </w:t>
      </w:r>
      <w:r w:rsidRPr="00931B04">
        <w:rPr>
          <w:rFonts w:ascii="Georgia" w:eastAsia="Times New Roman" w:hAnsi="Georgia" w:cs="Times New Roman"/>
          <w:b/>
          <w:color w:val="151515"/>
          <w:sz w:val="21"/>
          <w:szCs w:val="21"/>
          <w:u w:val="single"/>
          <w:lang w:bidi="en-GB"/>
        </w:rPr>
        <w:t>§</w:t>
      </w:r>
      <w:r w:rsidR="00F0392B">
        <w:rPr>
          <w:rFonts w:ascii="Georgia" w:eastAsia="Times New Roman" w:hAnsi="Georgia" w:cs="Times New Roman"/>
          <w:b/>
          <w:color w:val="151515"/>
          <w:sz w:val="21"/>
          <w:szCs w:val="21"/>
          <w:u w:val="single"/>
          <w:lang w:bidi="en-GB"/>
        </w:rPr>
        <w:t xml:space="preserve"> </w:t>
      </w:r>
      <w:r w:rsidRPr="00931B04">
        <w:rPr>
          <w:rFonts w:ascii="Georgia" w:eastAsia="Times New Roman" w:hAnsi="Georgia" w:cs="Times New Roman"/>
          <w:b/>
          <w:color w:val="151515"/>
          <w:sz w:val="21"/>
          <w:szCs w:val="21"/>
          <w:u w:val="single"/>
          <w:lang w:bidi="en-GB"/>
        </w:rPr>
        <w:t>113 of the Statute of the Maria Curie-Skłodowska University</w:t>
      </w:r>
      <w:r w:rsidRPr="00931B04">
        <w:rPr>
          <w:rFonts w:ascii="Georgia" w:eastAsia="Times New Roman" w:hAnsi="Georgia" w:cs="Times New Roman"/>
          <w:color w:val="151515"/>
          <w:sz w:val="21"/>
          <w:szCs w:val="21"/>
          <w:lang w:bidi="en-GB"/>
        </w:rPr>
        <w:t>)</w:t>
      </w:r>
    </w:p>
    <w:p w14:paraId="24B2E5DF"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b/>
          <w:color w:val="151515"/>
          <w:sz w:val="21"/>
          <w:szCs w:val="21"/>
          <w:u w:val="single"/>
          <w:lang w:bidi="en-GB"/>
        </w:rPr>
        <w:t xml:space="preserve">- paid sabbatical leave - for a period of 7 years </w:t>
      </w:r>
      <w:r w:rsidRPr="00931B04">
        <w:rPr>
          <w:rFonts w:ascii="Georgia" w:eastAsia="Times New Roman" w:hAnsi="Georgia" w:cs="Times New Roman"/>
          <w:b/>
          <w:color w:val="151515"/>
          <w:sz w:val="21"/>
          <w:szCs w:val="21"/>
          <w:lang w:bidi="en-GB"/>
        </w:rPr>
        <w:t>of employment at a given university</w:t>
      </w:r>
    </w:p>
    <w:p w14:paraId="7E295FAB"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color w:val="151515"/>
          <w:sz w:val="21"/>
          <w:szCs w:val="21"/>
          <w:lang w:bidi="en-GB"/>
        </w:rPr>
        <w:t>The Rector may grant an academic staff member holding at least a doctoral degree, during a period of 7 years of employment in a given higher education institution, paid sabbatical leave in order for the academic staff member to conduct research for a total duration not exceeding one year.</w:t>
      </w:r>
    </w:p>
    <w:p w14:paraId="14482427"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b/>
          <w:color w:val="151515"/>
          <w:sz w:val="21"/>
          <w:szCs w:val="21"/>
          <w:u w:val="single"/>
          <w:lang w:bidi="en-GB"/>
        </w:rPr>
        <w:t>- sabbatical leave for work on a doctoral dissertation</w:t>
      </w:r>
    </w:p>
    <w:p w14:paraId="2E9F978E"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color w:val="151515"/>
          <w:sz w:val="21"/>
          <w:szCs w:val="21"/>
          <w:lang w:bidi="en-GB"/>
        </w:rPr>
        <w:t>An academic staff member preparing a doctoral dissertation may be granted paid sabbatical leave not exceeding 3 months.</w:t>
      </w:r>
    </w:p>
    <w:p w14:paraId="3B85DC95"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b/>
          <w:color w:val="151515"/>
          <w:sz w:val="21"/>
          <w:szCs w:val="21"/>
          <w:u w:val="single"/>
          <w:lang w:bidi="en-GB"/>
        </w:rPr>
        <w:t>- leave for the purposes of training abroad, research or teaching placement, participation in a conference or participation in joint research with a foreign entity on the basis of a scientific cooperation agreement.</w:t>
      </w:r>
    </w:p>
    <w:p w14:paraId="196C0A3C" w14:textId="77777777" w:rsidR="00931B04" w:rsidRPr="00931B04" w:rsidRDefault="00931B04" w:rsidP="00931B04">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color w:val="151515"/>
          <w:sz w:val="21"/>
          <w:szCs w:val="21"/>
          <w:lang w:bidi="en-GB"/>
        </w:rPr>
        <w:t>Paid leave is granted before the beginning of the following term.</w:t>
      </w:r>
    </w:p>
    <w:p w14:paraId="5D262B8D" w14:textId="23441691" w:rsidR="00E31498" w:rsidRPr="00F0392B" w:rsidRDefault="00931B04" w:rsidP="00F0392B">
      <w:pPr>
        <w:shd w:val="clear" w:color="auto" w:fill="FFFFFF"/>
        <w:spacing w:after="300" w:line="360" w:lineRule="auto"/>
        <w:rPr>
          <w:rFonts w:ascii="Georgia" w:eastAsia="Times New Roman" w:hAnsi="Georgia" w:cs="Times New Roman"/>
          <w:color w:val="151515"/>
          <w:sz w:val="21"/>
          <w:szCs w:val="21"/>
          <w:lang w:eastAsia="pl-PL"/>
        </w:rPr>
      </w:pPr>
      <w:r w:rsidRPr="00931B04">
        <w:rPr>
          <w:rFonts w:ascii="Georgia" w:eastAsia="Times New Roman" w:hAnsi="Georgia" w:cs="Times New Roman"/>
          <w:color w:val="151515"/>
          <w:sz w:val="21"/>
          <w:szCs w:val="21"/>
          <w:lang w:bidi="en-GB"/>
        </w:rPr>
        <w:t>Paid leave is granted by the Rector at the employee's request and, in the case of employees of units other than primary units, after obtaining the opinion of the head of the competent organisational unit.</w:t>
      </w:r>
    </w:p>
    <w:sectPr w:rsidR="00E31498" w:rsidRPr="00F0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04"/>
    <w:rsid w:val="00931B04"/>
    <w:rsid w:val="00E255E5"/>
    <w:rsid w:val="00E31498"/>
    <w:rsid w:val="00F03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9EAD"/>
  <w15:chartTrackingRefBased/>
  <w15:docId w15:val="{2F5077FE-7AE8-4929-BFCF-549F2B5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31B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1B04"/>
    <w:rPr>
      <w:rFonts w:ascii="Times New Roman" w:eastAsia="Times New Roman" w:hAnsi="Times New Roman" w:cs="Times New Roman"/>
      <w:b/>
      <w:bCs/>
      <w:sz w:val="36"/>
      <w:szCs w:val="36"/>
      <w:lang w:eastAsia="pl-PL"/>
    </w:rPr>
  </w:style>
  <w:style w:type="paragraph" w:customStyle="1" w:styleId="default">
    <w:name w:val="default"/>
    <w:basedOn w:val="Normalny"/>
    <w:rsid w:val="00931B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1B04"/>
    <w:rPr>
      <w:b/>
      <w:bCs/>
    </w:rPr>
  </w:style>
  <w:style w:type="paragraph" w:styleId="NormalnyWeb">
    <w:name w:val="Normal (Web)"/>
    <w:basedOn w:val="Normalny"/>
    <w:uiPriority w:val="99"/>
    <w:semiHidden/>
    <w:unhideWhenUsed/>
    <w:rsid w:val="00931B0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0242">
      <w:bodyDiv w:val="1"/>
      <w:marLeft w:val="0"/>
      <w:marRight w:val="0"/>
      <w:marTop w:val="0"/>
      <w:marBottom w:val="0"/>
      <w:divBdr>
        <w:top w:val="none" w:sz="0" w:space="0" w:color="auto"/>
        <w:left w:val="none" w:sz="0" w:space="0" w:color="auto"/>
        <w:bottom w:val="none" w:sz="0" w:space="0" w:color="auto"/>
        <w:right w:val="none" w:sz="0" w:space="0" w:color="auto"/>
      </w:divBdr>
      <w:divsChild>
        <w:div w:id="1691373330">
          <w:marLeft w:val="0"/>
          <w:marRight w:val="0"/>
          <w:marTop w:val="0"/>
          <w:marBottom w:val="300"/>
          <w:divBdr>
            <w:top w:val="none" w:sz="0" w:space="0" w:color="auto"/>
            <w:left w:val="none" w:sz="0" w:space="0" w:color="auto"/>
            <w:bottom w:val="none" w:sz="0" w:space="0" w:color="auto"/>
            <w:right w:val="none" w:sz="0" w:space="0" w:color="auto"/>
          </w:divBdr>
        </w:div>
        <w:div w:id="964234459">
          <w:marLeft w:val="0"/>
          <w:marRight w:val="0"/>
          <w:marTop w:val="0"/>
          <w:marBottom w:val="0"/>
          <w:divBdr>
            <w:top w:val="none" w:sz="0" w:space="0" w:color="auto"/>
            <w:left w:val="none" w:sz="0" w:space="0" w:color="auto"/>
            <w:bottom w:val="none" w:sz="0" w:space="0" w:color="auto"/>
            <w:right w:val="none" w:sz="0" w:space="0" w:color="auto"/>
          </w:divBdr>
          <w:divsChild>
            <w:div w:id="957568097">
              <w:marLeft w:val="0"/>
              <w:marRight w:val="0"/>
              <w:marTop w:val="0"/>
              <w:marBottom w:val="0"/>
              <w:divBdr>
                <w:top w:val="none" w:sz="0" w:space="0" w:color="auto"/>
                <w:left w:val="none" w:sz="0" w:space="0" w:color="auto"/>
                <w:bottom w:val="none" w:sz="0" w:space="0" w:color="auto"/>
                <w:right w:val="none" w:sz="0" w:space="0" w:color="auto"/>
              </w:divBdr>
              <w:divsChild>
                <w:div w:id="29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Sikorska-Gazda</dc:creator>
  <cp:keywords/>
  <dc:description/>
  <cp:lastModifiedBy>Anna Orzechowska</cp:lastModifiedBy>
  <cp:revision>2</cp:revision>
  <dcterms:created xsi:type="dcterms:W3CDTF">2023-02-01T10:16:00Z</dcterms:created>
  <dcterms:modified xsi:type="dcterms:W3CDTF">2023-02-01T10:16:00Z</dcterms:modified>
</cp:coreProperties>
</file>