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720" w:rsidRPr="00347B17" w:rsidRDefault="00347B17" w:rsidP="00347B17">
      <w:pPr>
        <w:jc w:val="center"/>
        <w:rPr>
          <w:b/>
        </w:rPr>
      </w:pPr>
      <w:r w:rsidRPr="00347B17">
        <w:rPr>
          <w:b/>
        </w:rPr>
        <w:t xml:space="preserve">Konferencja pn. „Państwo – prawa człowieka – mniejszości narodowe” połączona z </w:t>
      </w:r>
      <w:r w:rsidR="009E2720" w:rsidRPr="00347B17">
        <w:rPr>
          <w:b/>
        </w:rPr>
        <w:t>jubileusz</w:t>
      </w:r>
      <w:r w:rsidRPr="00347B17">
        <w:rPr>
          <w:b/>
        </w:rPr>
        <w:t>em</w:t>
      </w:r>
      <w:r w:rsidR="009E2720" w:rsidRPr="00347B17">
        <w:rPr>
          <w:b/>
        </w:rPr>
        <w:t xml:space="preserve"> 70. urodzin pr</w:t>
      </w:r>
      <w:r w:rsidRPr="00347B17">
        <w:rPr>
          <w:b/>
        </w:rPr>
        <w:t>of. dr. hab. Grzegorza Janusza</w:t>
      </w:r>
    </w:p>
    <w:p w:rsidR="009E2720" w:rsidRPr="009E2720" w:rsidRDefault="009E2720" w:rsidP="003C593D">
      <w:pPr>
        <w:jc w:val="both"/>
      </w:pPr>
      <w:r w:rsidRPr="009E2720">
        <w:br/>
        <w:t xml:space="preserve">Konferencja pn. „Państwo – prawa człowieka – mniejszości narodowe” odbędzie się w dniach 13–14 kwietnia 2023 r. w siedzibie Wydziału Politologii i Dziennikarstwa UMCS (ul. Głęboka 45, Lublin). </w:t>
      </w:r>
      <w:r>
        <w:t xml:space="preserve">Wydarzenie </w:t>
      </w:r>
      <w:r w:rsidRPr="009E2720">
        <w:t>rozpocznie się</w:t>
      </w:r>
      <w:r>
        <w:t xml:space="preserve"> w najbliższy czwartek</w:t>
      </w:r>
      <w:r w:rsidRPr="009E2720">
        <w:t xml:space="preserve"> o godz. 11:30 w auli A.1.16.</w:t>
      </w:r>
    </w:p>
    <w:p w:rsidR="009E2720" w:rsidRPr="009E2720" w:rsidRDefault="009E2720" w:rsidP="003C593D">
      <w:pPr>
        <w:jc w:val="both"/>
      </w:pPr>
    </w:p>
    <w:p w:rsidR="009E2720" w:rsidRDefault="009E2720" w:rsidP="003C593D">
      <w:pPr>
        <w:jc w:val="both"/>
      </w:pPr>
      <w:r w:rsidRPr="009E2720">
        <w:t xml:space="preserve">Organizacja konferencji związana jest z obchodami jubileuszu </w:t>
      </w:r>
      <w:r>
        <w:t>70.</w:t>
      </w:r>
      <w:r w:rsidRPr="009E2720">
        <w:t xml:space="preserve"> rocznicy urodzin p</w:t>
      </w:r>
      <w:r>
        <w:t>rof. dr. hab. Grzegorza Janusza –</w:t>
      </w:r>
      <w:r w:rsidRPr="009E2720">
        <w:t xml:space="preserve"> prawnika i politologa, byłego dziekana Wydziału Politologii UMCS, </w:t>
      </w:r>
      <w:bookmarkStart w:id="0" w:name="_GoBack"/>
      <w:bookmarkEnd w:id="0"/>
      <w:r w:rsidRPr="009E2720">
        <w:t xml:space="preserve">wieloletniego kierownika Zakładu Praw Człowieka UMCS, a obecnie kierownika Katedry Systemów Politycznych i Praw Człowieka UMCS. </w:t>
      </w:r>
    </w:p>
    <w:p w:rsidR="009E2720" w:rsidRPr="009E2720" w:rsidRDefault="009E2720" w:rsidP="003C593D">
      <w:pPr>
        <w:jc w:val="both"/>
      </w:pPr>
    </w:p>
    <w:p w:rsidR="009E2720" w:rsidRPr="009E2720" w:rsidRDefault="009E2720" w:rsidP="003C593D">
      <w:pPr>
        <w:jc w:val="both"/>
      </w:pPr>
      <w:r w:rsidRPr="009E2720">
        <w:t>Mając na wzgl</w:t>
      </w:r>
      <w:r>
        <w:t>ędzie zainteresowania badawcze jubilata oraz j</w:t>
      </w:r>
      <w:r w:rsidRPr="009E2720">
        <w:t>ego bogaty dorobek naukowy, organizatorzy postanowili, że problematyka konferencji koncentrować się będzie wokół szeroko pojętej tematyki związanej z funkcjonowaniem państwa, jego ustrojem, rolą państwa stosunkach międzynarodowych, jak również ochroną praw człowieka i mniejszości we współczesnym świecie.</w:t>
      </w:r>
    </w:p>
    <w:p w:rsidR="009E2720" w:rsidRPr="009E2720" w:rsidRDefault="009E2720" w:rsidP="003C593D">
      <w:pPr>
        <w:jc w:val="both"/>
      </w:pPr>
    </w:p>
    <w:p w:rsidR="009E2720" w:rsidRPr="009E2720" w:rsidRDefault="009E2720" w:rsidP="003C593D">
      <w:pPr>
        <w:jc w:val="both"/>
      </w:pPr>
      <w:r w:rsidRPr="009E2720">
        <w:t>Przedsięwzięcie będzie miało charakter ogólnopolski i wielodyscyplinarny. Wezmą w nim udział naukowcy reprezentujący różne dziedziny i dyscypliny naukow</w:t>
      </w:r>
      <w:r>
        <w:t>e,</w:t>
      </w:r>
      <w:r w:rsidRPr="009E2720">
        <w:t xml:space="preserve"> m.in. politolodzy, prawnicy, historycy i socjologowie. Swój udział potwierdzili akademicy z Warszawy, Poznania, Krakowa, Wrocławia, Katowic </w:t>
      </w:r>
      <w:r>
        <w:t>czy</w:t>
      </w:r>
      <w:r w:rsidRPr="009E2720">
        <w:t xml:space="preserve"> Zielonej Góry. </w:t>
      </w:r>
    </w:p>
    <w:p w:rsidR="009E2720" w:rsidRPr="009E2720" w:rsidRDefault="009E2720" w:rsidP="003C593D">
      <w:pPr>
        <w:jc w:val="both"/>
      </w:pPr>
    </w:p>
    <w:p w:rsidR="009E2720" w:rsidRPr="009E2720" w:rsidRDefault="009E2720" w:rsidP="003C593D">
      <w:pPr>
        <w:jc w:val="both"/>
      </w:pPr>
      <w:r w:rsidRPr="009E2720">
        <w:t>Organizatorami przedsięwzięcia są Katedra Systemów Politycznych i Praw Człowieka UMCS oraz Polskie Towarzystwo Nauk Politycznych (Oddział Lublin).</w:t>
      </w:r>
    </w:p>
    <w:p w:rsidR="009E2720" w:rsidRPr="009E2720" w:rsidRDefault="009E2720" w:rsidP="003C593D">
      <w:pPr>
        <w:jc w:val="both"/>
      </w:pPr>
    </w:p>
    <w:p w:rsidR="009E2720" w:rsidRPr="009E2720" w:rsidRDefault="009E2720" w:rsidP="003C593D">
      <w:pPr>
        <w:jc w:val="both"/>
      </w:pPr>
      <w:r w:rsidRPr="009E2720">
        <w:t>Biogram Prof. Grzegorza Janusza</w:t>
      </w:r>
    </w:p>
    <w:p w:rsidR="009E2720" w:rsidRPr="009E2720" w:rsidRDefault="009E2720" w:rsidP="003C593D">
      <w:pPr>
        <w:jc w:val="both"/>
      </w:pPr>
    </w:p>
    <w:p w:rsidR="009E2720" w:rsidRDefault="009E2720" w:rsidP="003C593D">
      <w:pPr>
        <w:jc w:val="both"/>
      </w:pPr>
      <w:r w:rsidRPr="009E2720">
        <w:t>Profesor Grzegorz Janusz urodził się 3 grudnia 1952 roku w Puławach, w rodzinie nauczycielskiej. W latach 1967–1971 uczęszczał do Liceum Ogólnokształcącego im. A.J. Czartoryskiego w Puławach. Po uzyskaniu świadectwa dojrzałości szybko rozpoczął swoją przygodę ze środowiskiem akademickim, podejmując w 1971 roku studia na Wydziale Prawa i Ad</w:t>
      </w:r>
      <w:r>
        <w:t>ministracji Uniwersytetu Marii </w:t>
      </w:r>
      <w:r w:rsidRPr="009E2720">
        <w:t xml:space="preserve">Curie-Skłodowskiej w Lublinie. </w:t>
      </w:r>
    </w:p>
    <w:p w:rsidR="009E2720" w:rsidRDefault="009E2720" w:rsidP="003C593D">
      <w:pPr>
        <w:jc w:val="both"/>
      </w:pPr>
    </w:p>
    <w:p w:rsidR="009E2720" w:rsidRDefault="009E2720" w:rsidP="003C593D">
      <w:pPr>
        <w:jc w:val="both"/>
      </w:pPr>
      <w:r w:rsidRPr="009E2720">
        <w:t>Po uzyskaniu tytułu zawodowego magistra prawa został zatrudniony na stanowisku asystenta w Międzyuczelnianym Instytucie Nauk Politycznych UMCS (późniejszym Wydziale Politologii) w Zakładzie Badań Polonijnych (późniejszym Zakładzie Badań Etnicznych).</w:t>
      </w:r>
      <w:r>
        <w:t xml:space="preserve"> </w:t>
      </w:r>
      <w:r w:rsidRPr="009E2720">
        <w:t xml:space="preserve">Profesor uzyskał w 1982 roku stopień doktora, a następnie w 1991 roku – doktora habilitowanego nauk humanistycznych. W 1999 roku został mianowany na stanowisko profesora nadzwyczajnego. Uhonorowaniem zasług dla nauki polskiej stało się nadanie w 2011 roku </w:t>
      </w:r>
      <w:r w:rsidR="00347B17">
        <w:t>j</w:t>
      </w:r>
      <w:r w:rsidRPr="009E2720">
        <w:t>ubilatowi, postanowieniem Prezydenta RP, tytułu naukowego profesora.</w:t>
      </w:r>
    </w:p>
    <w:p w:rsidR="00347B17" w:rsidRPr="009E2720" w:rsidRDefault="00347B17" w:rsidP="003C593D">
      <w:pPr>
        <w:jc w:val="both"/>
      </w:pPr>
    </w:p>
    <w:p w:rsidR="009E2720" w:rsidRDefault="009E2720" w:rsidP="003C593D">
      <w:pPr>
        <w:jc w:val="both"/>
      </w:pPr>
      <w:r w:rsidRPr="009E2720">
        <w:t>1 października 2004 roku</w:t>
      </w:r>
      <w:r w:rsidR="00347B17">
        <w:t xml:space="preserve"> Profesor</w:t>
      </w:r>
      <w:r w:rsidRPr="009E2720">
        <w:t xml:space="preserve"> objął kierownictwo Zakładu Praw Człowieka. 1 września 2008 roku został wybrany na stanowisko dziekana Wydziału Politologii UMCS. Funkcję tę pełnił przez dwie kadencje – do 2016 roku. Po połączeniu Zakładu Praw Człowieka z Zakładem Systemów Politycznych i utworzeniu w 2019 roku Katedry Systemów Politycznych i Praw Człowieka, objął kierownictwo nowo utworzonej jednostki. Profesor współorganizował również Puławską Szkołę Wyższą z siedzibą w Puławach. W latach 1998–2006 pełnił funkcję Rektora tej szkoły. Od 1999 do 2006 roku był również przewodniczącym Kolegium Rektorów Uczelni Niepaństwowych Województwa Lubelskiego.</w:t>
      </w:r>
    </w:p>
    <w:p w:rsidR="009E2720" w:rsidRPr="009E2720" w:rsidRDefault="009E2720" w:rsidP="003C593D">
      <w:pPr>
        <w:jc w:val="both"/>
      </w:pPr>
    </w:p>
    <w:p w:rsidR="009E2720" w:rsidRPr="009E2720" w:rsidRDefault="009E2720" w:rsidP="003C593D">
      <w:pPr>
        <w:jc w:val="both"/>
      </w:pPr>
      <w:r w:rsidRPr="009E2720">
        <w:t>Jest autorem ponad 120 uznanych i cenionych w środowisku akademickim publikacji o różnym charakterze – monografii autorskich i współautorskich, zbiorów dokumentów, artykułów, studiów, rozpraw, broszur itp., wydanych w językach polskim, angielskim, niemieckim, rosyjskim, węgierskim oraz czeskim.</w:t>
      </w:r>
    </w:p>
    <w:p w:rsidR="00414E14" w:rsidRDefault="00414E14"/>
    <w:sectPr w:rsidR="00414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720"/>
    <w:rsid w:val="00347B17"/>
    <w:rsid w:val="003C593D"/>
    <w:rsid w:val="00414E14"/>
    <w:rsid w:val="009E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F1A28-A4EC-4DD6-A6A2-8B487DD23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2720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E2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2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502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Skałecka</dc:creator>
  <cp:keywords/>
  <dc:description/>
  <cp:lastModifiedBy>Katarzyna Skałecka</cp:lastModifiedBy>
  <cp:revision>3</cp:revision>
  <dcterms:created xsi:type="dcterms:W3CDTF">2023-04-12T08:28:00Z</dcterms:created>
  <dcterms:modified xsi:type="dcterms:W3CDTF">2023-04-12T08:55:00Z</dcterms:modified>
</cp:coreProperties>
</file>