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9824" w14:textId="30395739" w:rsidR="00792F38" w:rsidRPr="00483A64" w:rsidRDefault="00DA0C45" w:rsidP="00DA0C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A64">
        <w:rPr>
          <w:rFonts w:ascii="Times New Roman" w:hAnsi="Times New Roman" w:cs="Times New Roman"/>
          <w:b/>
          <w:bCs/>
          <w:sz w:val="24"/>
          <w:szCs w:val="24"/>
        </w:rPr>
        <w:t>Obsługa prawna w administracji</w:t>
      </w:r>
      <w:r w:rsidR="00483A6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83A64">
        <w:rPr>
          <w:rFonts w:ascii="Times New Roman" w:hAnsi="Times New Roman" w:cs="Times New Roman"/>
          <w:b/>
          <w:bCs/>
          <w:sz w:val="24"/>
          <w:szCs w:val="24"/>
        </w:rPr>
        <w:t xml:space="preserve">zagadnienia </w:t>
      </w:r>
      <w:r w:rsidR="00B419F2">
        <w:rPr>
          <w:rFonts w:ascii="Times New Roman" w:hAnsi="Times New Roman" w:cs="Times New Roman"/>
          <w:b/>
          <w:bCs/>
          <w:sz w:val="24"/>
          <w:szCs w:val="24"/>
        </w:rPr>
        <w:t xml:space="preserve">studia niestacjonarne </w:t>
      </w:r>
    </w:p>
    <w:p w14:paraId="2647E88A" w14:textId="77777777" w:rsidR="00483A64" w:rsidRDefault="00483A64" w:rsidP="00DA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A85F7" w14:textId="19FE3B44" w:rsidR="00DA0C45" w:rsidRDefault="00DA0C45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Administracja publiczna- pojęcie.</w:t>
      </w:r>
    </w:p>
    <w:p w14:paraId="5115A8EF" w14:textId="27457DCA" w:rsidR="00483A64" w:rsidRDefault="00483A64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Znaczenie interesu prawnego w obsłudze prawnej. </w:t>
      </w:r>
    </w:p>
    <w:p w14:paraId="72EB29B0" w14:textId="5770CB5D" w:rsidR="00DA0C45" w:rsidRDefault="00483A64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i</w:t>
      </w:r>
      <w:r w:rsidR="00DA0C45">
        <w:rPr>
          <w:rFonts w:ascii="Times New Roman" w:hAnsi="Times New Roman" w:cs="Times New Roman"/>
          <w:sz w:val="24"/>
          <w:szCs w:val="24"/>
        </w:rPr>
        <w:t>nteres</w:t>
      </w:r>
      <w:r>
        <w:rPr>
          <w:rFonts w:ascii="Times New Roman" w:hAnsi="Times New Roman" w:cs="Times New Roman"/>
          <w:sz w:val="24"/>
          <w:szCs w:val="24"/>
        </w:rPr>
        <w:t>u</w:t>
      </w:r>
      <w:r w:rsidR="00DA0C45">
        <w:rPr>
          <w:rFonts w:ascii="Times New Roman" w:hAnsi="Times New Roman" w:cs="Times New Roman"/>
          <w:sz w:val="24"/>
          <w:szCs w:val="24"/>
        </w:rPr>
        <w:t xml:space="preserve"> publicz</w:t>
      </w:r>
      <w:r>
        <w:rPr>
          <w:rFonts w:ascii="Times New Roman" w:hAnsi="Times New Roman" w:cs="Times New Roman"/>
          <w:sz w:val="24"/>
          <w:szCs w:val="24"/>
        </w:rPr>
        <w:t>nego w obsłudze prawnej</w:t>
      </w:r>
      <w:r w:rsidR="00DA0C45">
        <w:rPr>
          <w:rFonts w:ascii="Times New Roman" w:hAnsi="Times New Roman" w:cs="Times New Roman"/>
          <w:sz w:val="24"/>
          <w:szCs w:val="24"/>
        </w:rPr>
        <w:t>.</w:t>
      </w:r>
    </w:p>
    <w:p w14:paraId="5DC67A1C" w14:textId="4D756214" w:rsidR="00DA0C45" w:rsidRDefault="00DA0C45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administracji publicznej.</w:t>
      </w:r>
    </w:p>
    <w:p w14:paraId="2B407DE5" w14:textId="62AE5BF0" w:rsidR="00DA0C45" w:rsidRDefault="00DA0C45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organów administracji publicznej.</w:t>
      </w:r>
    </w:p>
    <w:p w14:paraId="5609F934" w14:textId="193C9986" w:rsidR="00DA0C45" w:rsidRDefault="00DA0C45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Władztwo publiczno- prawne.</w:t>
      </w:r>
    </w:p>
    <w:p w14:paraId="44DA72F6" w14:textId="76DD2655" w:rsidR="00DA0C45" w:rsidRDefault="00DA0C45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administracji publicznej. </w:t>
      </w:r>
    </w:p>
    <w:p w14:paraId="1D147714" w14:textId="2C311A93" w:rsidR="00DA0C45" w:rsidRDefault="00DA0C45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organu administracji publicznej.</w:t>
      </w:r>
    </w:p>
    <w:p w14:paraId="72D5423B" w14:textId="244D90A8" w:rsidR="00DA0C45" w:rsidRDefault="00DA0C45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organu administracji publicznej.</w:t>
      </w:r>
    </w:p>
    <w:p w14:paraId="7639DA7B" w14:textId="74303E27" w:rsidR="00DA0C45" w:rsidRDefault="00DA0C45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a urząd administracji publicznej.</w:t>
      </w:r>
    </w:p>
    <w:p w14:paraId="79CD47F7" w14:textId="01982155" w:rsidR="00DA0C45" w:rsidRDefault="00DA0C45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Komórki organizacyjne urzędu organu administracji publicznej. </w:t>
      </w:r>
    </w:p>
    <w:p w14:paraId="646918E3" w14:textId="6033CCDB" w:rsidR="004C0EDA" w:rsidRDefault="004C0EDA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zasad działania administracji.</w:t>
      </w:r>
    </w:p>
    <w:p w14:paraId="56A7BD1D" w14:textId="0E23EF21" w:rsidR="004C0EDA" w:rsidRDefault="004C0EDA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Katalog zasad działania administracji.</w:t>
      </w:r>
    </w:p>
    <w:p w14:paraId="70369B68" w14:textId="2A45E8E1" w:rsidR="00483A64" w:rsidRDefault="00483A64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Znaczenie obsługi prawnej dla zasad działania administracji. </w:t>
      </w:r>
    </w:p>
    <w:p w14:paraId="3F2E20CE" w14:textId="73C9D55C" w:rsidR="004C0EDA" w:rsidRDefault="004C0EDA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Prawne formy działania administracji- pojęcie.</w:t>
      </w:r>
    </w:p>
    <w:p w14:paraId="210B0ED4" w14:textId="769570F4" w:rsidR="004C0EDA" w:rsidRDefault="004C0EDA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prawne formy działania administracji. </w:t>
      </w:r>
    </w:p>
    <w:p w14:paraId="5E1B420A" w14:textId="7C934520" w:rsidR="004C0EDA" w:rsidRDefault="004C0EDA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obsługi prawnej dla prawnych form działania administracji.</w:t>
      </w:r>
    </w:p>
    <w:p w14:paraId="38CFE12D" w14:textId="49CA86D9" w:rsidR="004C0EDA" w:rsidRDefault="004C0EDA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prawna- pojęcie.</w:t>
      </w:r>
    </w:p>
    <w:p w14:paraId="7A952CF9" w14:textId="2DBE56DE" w:rsidR="004C0EDA" w:rsidRDefault="004C0EDA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pomocy prawnej.</w:t>
      </w:r>
    </w:p>
    <w:p w14:paraId="03257F8C" w14:textId="2AB78719" w:rsidR="004C0EDA" w:rsidRDefault="004C0EDA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czynności skradających się na pomoc prawną.</w:t>
      </w:r>
    </w:p>
    <w:p w14:paraId="22355F37" w14:textId="11010E56" w:rsidR="004C0EDA" w:rsidRDefault="004C0EDA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pomocy prawnej.</w:t>
      </w:r>
    </w:p>
    <w:p w14:paraId="1032BC9F" w14:textId="0EE38799" w:rsidR="004C0EDA" w:rsidRDefault="004C0EDA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Udzielnie porad i konsultacji prawnych.</w:t>
      </w:r>
    </w:p>
    <w:p w14:paraId="05179399" w14:textId="3EF52507" w:rsidR="004C0EDA" w:rsidRDefault="004C0EDA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opinii prawnych.</w:t>
      </w:r>
    </w:p>
    <w:p w14:paraId="00F3136E" w14:textId="0A27527F" w:rsidR="004C0EDA" w:rsidRDefault="004C0EDA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projektów aktów prawnych.</w:t>
      </w:r>
    </w:p>
    <w:p w14:paraId="219486F7" w14:textId="65569ACF" w:rsidR="004C0EDA" w:rsidRDefault="004C0EDA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projektów umów i ich opiniowanie.</w:t>
      </w:r>
    </w:p>
    <w:p w14:paraId="4DA94D01" w14:textId="42FF45BE" w:rsidR="004C0EDA" w:rsidRDefault="004C0EDA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dokonywania czynności stanowiących obsługę prawną.</w:t>
      </w:r>
    </w:p>
    <w:p w14:paraId="50ABEF7B" w14:textId="2B4A88E7" w:rsidR="004C0EDA" w:rsidRDefault="004C0EDA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poświadczonych odpisów dokumentów.</w:t>
      </w:r>
    </w:p>
    <w:p w14:paraId="4A3BCBEB" w14:textId="27B77A89" w:rsidR="004C0EDA" w:rsidRDefault="00916AEA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świadczące obsługę prawną.</w:t>
      </w:r>
    </w:p>
    <w:p w14:paraId="5C349F78" w14:textId="0267DD14" w:rsidR="00916AEA" w:rsidRDefault="00916AEA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</w:t>
      </w:r>
      <w:r w:rsidR="00387B8C">
        <w:rPr>
          <w:rFonts w:ascii="Times New Roman" w:hAnsi="Times New Roman" w:cs="Times New Roman"/>
          <w:sz w:val="24"/>
          <w:szCs w:val="24"/>
        </w:rPr>
        <w:t>- ogólna charakterystyka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AA5ED5" w14:textId="5703D515" w:rsidR="00916AEA" w:rsidRDefault="00916AEA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Adwokat</w:t>
      </w:r>
      <w:r w:rsidR="00387B8C">
        <w:rPr>
          <w:rFonts w:ascii="Times New Roman" w:hAnsi="Times New Roman" w:cs="Times New Roman"/>
          <w:sz w:val="24"/>
          <w:szCs w:val="24"/>
        </w:rPr>
        <w:t>- ogólna charakterystyka.</w:t>
      </w:r>
    </w:p>
    <w:p w14:paraId="49125C32" w14:textId="023E172F" w:rsidR="00D73AA9" w:rsidRDefault="00D73AA9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Adwokat a radca prawny- podobieństwa i różnice.</w:t>
      </w:r>
    </w:p>
    <w:p w14:paraId="0CD0F2E7" w14:textId="0590C986" w:rsidR="00A73903" w:rsidRDefault="00A73903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Rzecznik patentowy, doradca podatkowy, prawnik zagraniczny- ogólna charakterystyka. </w:t>
      </w:r>
    </w:p>
    <w:p w14:paraId="61DA3596" w14:textId="093A923C" w:rsidR="00916AEA" w:rsidRDefault="00387B8C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stawiane adwokatom i radcom prawnym.</w:t>
      </w:r>
    </w:p>
    <w:p w14:paraId="2708C730" w14:textId="53101DB2" w:rsidR="00387B8C" w:rsidRDefault="00387B8C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prawne świadczenia pomocy prawnej.</w:t>
      </w:r>
    </w:p>
    <w:p w14:paraId="7BB2FFD2" w14:textId="0D35E5DE" w:rsidR="00387B8C" w:rsidRPr="0035666C" w:rsidRDefault="0035666C" w:rsidP="003566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66C">
        <w:rPr>
          <w:rFonts w:ascii="Times New Roman" w:hAnsi="Times New Roman" w:cs="Times New Roman"/>
          <w:sz w:val="24"/>
          <w:szCs w:val="24"/>
        </w:rPr>
        <w:t xml:space="preserve"> </w:t>
      </w:r>
      <w:r w:rsidR="00387B8C" w:rsidRPr="0035666C">
        <w:rPr>
          <w:rFonts w:ascii="Times New Roman" w:hAnsi="Times New Roman" w:cs="Times New Roman"/>
          <w:sz w:val="24"/>
          <w:szCs w:val="24"/>
        </w:rPr>
        <w:t>Szczególne uprawnienia adwokatów i radców prawnych.</w:t>
      </w:r>
    </w:p>
    <w:p w14:paraId="0B21AE78" w14:textId="2385D69C" w:rsidR="00387B8C" w:rsidRDefault="00387B8C" w:rsidP="00387B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Szczególne obowiązki adwokatów i radców prawnych.</w:t>
      </w:r>
    </w:p>
    <w:p w14:paraId="3D15313B" w14:textId="230C0519" w:rsidR="00B32ACC" w:rsidRDefault="00B32ACC" w:rsidP="00387B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Podstawy prawne świadczenia obsługi prawnej dla administracji publicznej. </w:t>
      </w:r>
    </w:p>
    <w:p w14:paraId="36FC60FE" w14:textId="78D42A54" w:rsidR="00387B8C" w:rsidRDefault="00387B8C" w:rsidP="00DA0C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 obsługi prawnej na rzecz orangów administracji publicznej.</w:t>
      </w:r>
    </w:p>
    <w:sectPr w:rsidR="0038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D59D7"/>
    <w:multiLevelType w:val="hybridMultilevel"/>
    <w:tmpl w:val="4C5C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45"/>
    <w:rsid w:val="0035666C"/>
    <w:rsid w:val="00387B8C"/>
    <w:rsid w:val="00483A64"/>
    <w:rsid w:val="004C0EDA"/>
    <w:rsid w:val="0053712C"/>
    <w:rsid w:val="00746E96"/>
    <w:rsid w:val="00792F38"/>
    <w:rsid w:val="00916AEA"/>
    <w:rsid w:val="00A73903"/>
    <w:rsid w:val="00AB0FC7"/>
    <w:rsid w:val="00B32ACC"/>
    <w:rsid w:val="00B419F2"/>
    <w:rsid w:val="00B71FBD"/>
    <w:rsid w:val="00C51030"/>
    <w:rsid w:val="00D73AA9"/>
    <w:rsid w:val="00DA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9B76"/>
  <w15:chartTrackingRefBased/>
  <w15:docId w15:val="{DEFFC9A6-7BAB-44DB-BF65-B0F5524E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C19AD-9B06-4A56-9F8F-12EC667E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5</cp:revision>
  <dcterms:created xsi:type="dcterms:W3CDTF">2021-01-19T20:48:00Z</dcterms:created>
  <dcterms:modified xsi:type="dcterms:W3CDTF">2021-12-27T19:07:00Z</dcterms:modified>
</cp:coreProperties>
</file>