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7D20">
        <w:rPr>
          <w:rFonts w:ascii="Times New Roman" w:hAnsi="Times New Roman" w:cs="Times New Roman"/>
          <w:b/>
          <w:bCs/>
          <w:sz w:val="24"/>
          <w:szCs w:val="24"/>
        </w:rPr>
        <w:t>WYKAZ PUBLIKACJI – dr hab. Ewa Godlewska</w:t>
      </w:r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7D20">
        <w:rPr>
          <w:rFonts w:ascii="Times New Roman" w:hAnsi="Times New Roman" w:cs="Times New Roman"/>
          <w:b/>
          <w:bCs/>
          <w:sz w:val="24"/>
          <w:szCs w:val="24"/>
        </w:rPr>
        <w:t>Do 2009</w:t>
      </w:r>
    </w:p>
    <w:p w:rsidR="00077D20" w:rsidRPr="00077D20" w:rsidRDefault="00077D20" w:rsidP="00077D20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t xml:space="preserve">1. E. Godlewska, Status prawny kobiet uchodźców w świetle współczesnego prawa międzynarodowego, „Zeszyty Studenckie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Consensus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 xml:space="preserve">”, nr 6, Wydawnictwo UMCS , Lublin 2006 r., s. </w:t>
      </w:r>
      <w:r w:rsidRPr="00077D20">
        <w:rPr>
          <w:rFonts w:ascii="Times New Roman" w:hAnsi="Times New Roman" w:cs="Times New Roman"/>
          <w:color w:val="000000"/>
          <w:sz w:val="24"/>
          <w:szCs w:val="24"/>
        </w:rPr>
        <w:t>61 – 73.</w:t>
      </w:r>
    </w:p>
    <w:p w:rsidR="00077D20" w:rsidRPr="00077D20" w:rsidRDefault="00077D20" w:rsidP="00077D2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E. Godlewska, Prawa językowe mniejszości narodowych w Republice Austrii, </w:t>
      </w:r>
      <w:r w:rsidRPr="00077D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proofErr w:type="spellStart"/>
      <w:r w:rsidRPr="00077D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Annales</w:t>
      </w:r>
      <w:proofErr w:type="spellEnd"/>
      <w:r w:rsidRPr="00077D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077D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Uniwersitatis</w:t>
      </w:r>
      <w:proofErr w:type="spellEnd"/>
      <w:r w:rsidRPr="00077D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077D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Mariae</w:t>
      </w:r>
      <w:proofErr w:type="spellEnd"/>
      <w:r w:rsidRPr="00077D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Curie – Skłodowska”</w:t>
      </w:r>
      <w:r w:rsidRPr="00077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77D20">
        <w:rPr>
          <w:rFonts w:ascii="Times New Roman" w:eastAsia="Times New Roman" w:hAnsi="Times New Roman" w:cs="Times New Roman"/>
          <w:sz w:val="24"/>
          <w:szCs w:val="24"/>
          <w:lang w:eastAsia="pl-PL"/>
        </w:rPr>
        <w:t>Sectio</w:t>
      </w:r>
      <w:proofErr w:type="spellEnd"/>
      <w:r w:rsidRPr="00077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K, Lublin 2006, s. 61 - 71.</w:t>
      </w:r>
    </w:p>
    <w:p w:rsidR="00077D20" w:rsidRPr="00077D20" w:rsidRDefault="00077D20" w:rsidP="00077D20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t xml:space="preserve">3. E. Godlewska, Dostępność rynku medialnego dla mniejszości narodowych zamieszkujących w Republice Austrii (w:) Media – między władzą w społeczeństwem, red. M.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Szpunar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 xml:space="preserve">, Rzeszów 2007, s. 217 - 238. </w:t>
      </w:r>
    </w:p>
    <w:p w:rsidR="00077D20" w:rsidRPr="00077D20" w:rsidRDefault="00077D20" w:rsidP="00077D20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t xml:space="preserve">4. E. Godlewska, Status prawny mniejszości narodowych w Austrii na przełomie XX i XXI wieku, (w:) Narody XXI wieku, Forum politologiczne Tom 5, red. A, Hołub, Olsztyn 2007, s. 177-195. </w:t>
      </w:r>
    </w:p>
    <w:p w:rsidR="00077D20" w:rsidRPr="00077D20" w:rsidRDefault="00077D20" w:rsidP="00077D20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t>5. E. Godlewska, Prawa oświatowe mniejszości słoweńskiej i chorwackiej w Republice Austrii „Przegląd Zachodni”, nr 3, Poznań 2007, s. 157-166.</w:t>
      </w:r>
    </w:p>
    <w:p w:rsidR="00077D20" w:rsidRPr="00077D20" w:rsidRDefault="00077D20" w:rsidP="00077D20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t>6. E. Godlewska, Kontrowersje wokół dwujęzycznych napisów topograficznych w Austrii, „Zeszyty Naukowe Puławskiej Szkoły Wyższej”, Zeszyt 5/2008, Puławy 2008, s. 301-314.</w:t>
      </w:r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77D20">
        <w:rPr>
          <w:rFonts w:ascii="Times New Roman" w:hAnsi="Times New Roman" w:cs="Times New Roman"/>
          <w:b/>
          <w:bCs/>
          <w:sz w:val="24"/>
          <w:szCs w:val="24"/>
          <w:lang w:val="en-US"/>
        </w:rPr>
        <w:t>2010</w:t>
      </w:r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bookmarkStart w:id="0" w:name="_Hlk65048600"/>
      <w:r w:rsidRPr="00077D20">
        <w:rPr>
          <w:rFonts w:ascii="Times New Roman" w:hAnsi="Times New Roman" w:cs="Times New Roman"/>
          <w:sz w:val="24"/>
          <w:szCs w:val="24"/>
          <w:lang w:val="en-US"/>
        </w:rPr>
        <w:t xml:space="preserve">E. Godlewska, E. Nowak, Civil society in Central Europe – Polish-Austrian comparative study, (w:) Central Europe.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Decadec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Warsaw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 xml:space="preserve"> 2010, s. 179 – 193</w:t>
      </w:r>
      <w:bookmarkEnd w:id="0"/>
      <w:r w:rsidRPr="00077D20">
        <w:rPr>
          <w:rFonts w:ascii="Times New Roman" w:hAnsi="Times New Roman" w:cs="Times New Roman"/>
          <w:sz w:val="24"/>
          <w:szCs w:val="24"/>
        </w:rPr>
        <w:t>.</w:t>
      </w:r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7D20">
        <w:rPr>
          <w:rFonts w:ascii="Times New Roman" w:hAnsi="Times New Roman" w:cs="Times New Roman"/>
          <w:b/>
          <w:bCs/>
          <w:sz w:val="24"/>
          <w:szCs w:val="24"/>
        </w:rPr>
        <w:t>2011</w:t>
      </w:r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t>1. E. Godlewska, Ochrona praw grup narodowościowych w Republice Austrii, Wydawnictwo UMCS, Lublin 2011, ss. 228.</w:t>
      </w:r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t>2. E. Godlewska, Ochrona mniejszości narodowych w ramach Organizacji Bezpieczeństwa i Współpracy w Europie – działalność Wysokiego Komisarza OBWE ds. Mniejszości Narodowych, (w:) Problemy penologii i praw człowieka na początku XXI stulecia. Księga poświęcona pamięci Profesora Zbigniewa Hołdy, Warszawa 2011, s. 581 – 597.</w:t>
      </w:r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7D20">
        <w:rPr>
          <w:rFonts w:ascii="Times New Roman" w:hAnsi="Times New Roman" w:cs="Times New Roman"/>
          <w:b/>
          <w:bCs/>
          <w:sz w:val="24"/>
          <w:szCs w:val="24"/>
        </w:rPr>
        <w:t>2012</w:t>
      </w:r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t>1. E. Godlewska, Działalność Wysokiego Komisarza ONZ ds. Praw Człowieka – współczesne wyzwania, (w:) Ochrona praw człowieka w Polsce po 1989 roku na tle standardów międzynarodowych. Wybrane zagadnienia, red. J.A. Rybczyńska, A. Demczuk, Lublin 2012, s. 225 – 243.</w:t>
      </w:r>
    </w:p>
    <w:p w:rsidR="00077D20" w:rsidRPr="00077D20" w:rsidRDefault="00077D20" w:rsidP="00077D2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lastRenderedPageBreak/>
        <w:t xml:space="preserve">2. Encyklopedia Politologii. Instytucje i systemy polityczne, Tom II, red. B.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Dziemidok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 xml:space="preserve"> – Olszewska, W. Sokół, Warszawa 2012 (autorstwo pięciu haseł encyklopedycznych).</w:t>
      </w:r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7D20">
        <w:rPr>
          <w:rFonts w:ascii="Times New Roman" w:hAnsi="Times New Roman" w:cs="Times New Roman"/>
          <w:b/>
          <w:bCs/>
          <w:sz w:val="24"/>
          <w:szCs w:val="24"/>
        </w:rPr>
        <w:t>2013</w:t>
      </w:r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t xml:space="preserve">1. Mniejszości narodowe w państwach Unii Europejskiej. Stan prawny i faktyczny, red E. Godlewska i M. Lesińska –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Staszczuk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>, Wydawnictwo UMCS, Lublin 2013, ss. 202.</w:t>
      </w:r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t xml:space="preserve">2. E. Godlewska, M. Lesińska –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Staszczuk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 xml:space="preserve">, Ochrona praw mniejszości narodowych w Europie, (w:) Mniejszości narodowe w państwach Unii Europejskiej. Stan prawny i faktyczny, red E. Godlewska i M. Lesińska –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Staszczuk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>, Lublin 2013, s. 11 – 24.</w:t>
      </w:r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t xml:space="preserve">3. E. Godlewska, Kwestia dwujęzycznych tablic o charakterze topograficznym w Republice Austrii – prawo oraz jego realizacja, (w:) Mniejszości narodowe w państwach Unii Europejskiej. Stan prawny i faktyczny, red E. Godlewska i M. Lesińska –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Staszczuk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>, Lublin 2013, s. 61 – 74.</w:t>
      </w:r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  <w:lang w:val="en-US"/>
        </w:rPr>
        <w:t xml:space="preserve">4. E. Godlewska, J.A. </w:t>
      </w:r>
      <w:proofErr w:type="spellStart"/>
      <w:r w:rsidRPr="00077D20">
        <w:rPr>
          <w:rFonts w:ascii="Times New Roman" w:hAnsi="Times New Roman" w:cs="Times New Roman"/>
          <w:sz w:val="24"/>
          <w:szCs w:val="24"/>
          <w:lang w:val="en-US"/>
        </w:rPr>
        <w:t>Rybczyńska</w:t>
      </w:r>
      <w:proofErr w:type="spellEnd"/>
      <w:r w:rsidRPr="00077D20">
        <w:rPr>
          <w:rFonts w:ascii="Times New Roman" w:hAnsi="Times New Roman" w:cs="Times New Roman"/>
          <w:sz w:val="24"/>
          <w:szCs w:val="24"/>
          <w:lang w:val="en-US"/>
        </w:rPr>
        <w:t xml:space="preserve">, Right to information in minority language? Problems of linguistic minorities protection in Europe, (in:) Communication as a Measure of Protection and Limitation of Human Rights. </w:t>
      </w:r>
      <w:r w:rsidRPr="00077D20">
        <w:rPr>
          <w:rFonts w:ascii="Times New Roman" w:hAnsi="Times New Roman" w:cs="Times New Roman"/>
          <w:sz w:val="24"/>
          <w:szCs w:val="24"/>
        </w:rPr>
        <w:t xml:space="preserve">Information in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 xml:space="preserve"> to Human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Bratislava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 xml:space="preserve"> 2013, s. 476 – 486.</w:t>
      </w:r>
    </w:p>
    <w:p w:rsidR="00077D20" w:rsidRPr="00077D20" w:rsidRDefault="00077D20" w:rsidP="00077D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D20">
        <w:rPr>
          <w:rFonts w:ascii="Times New Roman" w:hAnsi="Times New Roman" w:cs="Times New Roman"/>
          <w:sz w:val="24"/>
          <w:szCs w:val="24"/>
        </w:rPr>
        <w:t xml:space="preserve">5. E. Godlewska, Struktura narodowościowa państw Europy Środkowej po 1989 roku na wybranych przykładach, (w:) Europa </w:t>
      </w:r>
      <w:r w:rsidRPr="00077D20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Środkowo – Wschodnia w procesie transformacji i integracji. Wymiar społeczny, red. H. Chałupczak, M. Pietraś, E. Pogorzała, Zamość 2013, s. 441 – 453.</w:t>
      </w:r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t>6. E. Godlewska, Romowie w Austrii i w Niemczech – współczesny status prawny a rzeczywistość, „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Facta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Simonidis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>”, 2013, nr 1 (6), s. 233 – 246.</w:t>
      </w:r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7D20">
        <w:rPr>
          <w:rFonts w:ascii="Times New Roman" w:hAnsi="Times New Roman" w:cs="Times New Roman"/>
          <w:b/>
          <w:bCs/>
          <w:sz w:val="24"/>
          <w:szCs w:val="24"/>
        </w:rPr>
        <w:t>2014</w:t>
      </w:r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t xml:space="preserve">1. E. Godlewska, Ewolucja austriackiej polityki wobec mniejszości narodowych w XX wieku, (w:) Austria i relacje polsko – austriackie w XX i XXI wieku. Polityka – kultura – gospodarka, red. A.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Kisztelińska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 xml:space="preserve"> – Węgrzyńska, K. A. Kuczyński, Łódź 2014, s. 85 – 101. </w:t>
      </w:r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t xml:space="preserve">2. Media mniejszości, mniejszości w mediach, red. M. Adamik –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Szysiak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 xml:space="preserve"> i E. Godlewska, Wydawnictwo UMCS, Lublin 2014, ss. 324.</w:t>
      </w:r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t xml:space="preserve">3. E. Godlewska, Media mniejszości narodowych na obszarze niemieckojęzycznym – przykład Austrii i Niemiec, (w:) Media mniejszości, mniejszości w mediach, red. M. Adamik –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Szysiak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 xml:space="preserve"> i E. Godlewska, Lublin 2014, s. 251 - 269.</w:t>
      </w:r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t xml:space="preserve">4. E. Godlewska, Prawa językowe mniejszości narodowych – problemy w realizacji, (w:) </w:t>
      </w:r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t xml:space="preserve">Polska i Europa wobec wyzwań współczesnego świata. Mniejszości narodowe i etniczne w Polsce i Europie. Aspekty polityczne i społeczne, red. A.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Sakson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>, Toruń 2014, s. 161 - 176.</w:t>
      </w:r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lastRenderedPageBreak/>
        <w:t xml:space="preserve">5. E. Godlewska, J. Hołub, Zakaz tortur u progu XXI wieku, (w:) Uniwersalny i regionalny wymiar ochrony praw człowieka. Nowe wyzwania-nowe rozwiązania, tom 1, red. J. Jaskiernia, Warszawa 2014, s. 182 - 198. </w:t>
      </w:r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t xml:space="preserve">6. E. Godlewska,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Ethnic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Minorities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 xml:space="preserve"> in Poland in the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Opinions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Advisory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 xml:space="preserve"> of Europe, „Przegląd Zachodni” nr II/2014, Poznań 2014, s. 65 – 75.</w:t>
      </w:r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7D20">
        <w:rPr>
          <w:rFonts w:ascii="Times New Roman" w:hAnsi="Times New Roman" w:cs="Times New Roman"/>
          <w:b/>
          <w:bCs/>
          <w:sz w:val="24"/>
          <w:szCs w:val="24"/>
        </w:rPr>
        <w:t>2015</w:t>
      </w:r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t xml:space="preserve">1. E. Godlewska, Polityka etniczna zjednoczonych Niemiec, (w:) Polityka etniczna. Teorie, koncepcje, wyzwania, red. H. Chałupczak, R.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Zenderowski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>, E. Pogorzała, T. Browarek, Lublin 2015, s. 321 – 337.</w:t>
      </w:r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t xml:space="preserve">2. </w:t>
      </w:r>
      <w:bookmarkStart w:id="1" w:name="_Hlk65329147"/>
      <w:r w:rsidRPr="00077D20">
        <w:rPr>
          <w:rFonts w:ascii="Times New Roman" w:hAnsi="Times New Roman" w:cs="Times New Roman"/>
          <w:sz w:val="24"/>
          <w:szCs w:val="24"/>
        </w:rPr>
        <w:t>E. Godlewska, Wpływ II wojny światowej na kwestię narodowościową w Austrii,  „Przegląd Zachodni” nr 2 (355)/2015, Poznań 2015, s. 239 – 252.</w:t>
      </w:r>
      <w:bookmarkEnd w:id="1"/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t xml:space="preserve">3. </w:t>
      </w:r>
      <w:bookmarkStart w:id="2" w:name="_Hlk65329188"/>
      <w:r w:rsidRPr="00077D20">
        <w:rPr>
          <w:rFonts w:ascii="Times New Roman" w:hAnsi="Times New Roman" w:cs="Times New Roman"/>
          <w:sz w:val="24"/>
          <w:szCs w:val="24"/>
        </w:rPr>
        <w:t xml:space="preserve">E. Godlewska, Polska ustawa o mniejszościach versus rozwiązania austriackie – analiza porównawcza, (w:) Między lękiem a nadzieją. Dziesięć lat funkcjonowania ustawy o mniejszościach narodowych i etnicznych oraz języku regionalnym, red. A. Adamczyk, A.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Sakson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Trosiak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>, Poznań 2015, s. 119 – 130.</w:t>
      </w:r>
      <w:bookmarkEnd w:id="2"/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7D20">
        <w:rPr>
          <w:rFonts w:ascii="Times New Roman" w:hAnsi="Times New Roman" w:cs="Times New Roman"/>
          <w:b/>
          <w:bCs/>
          <w:sz w:val="24"/>
          <w:szCs w:val="24"/>
        </w:rPr>
        <w:t>2016</w:t>
      </w:r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t xml:space="preserve">1. </w:t>
      </w:r>
      <w:bookmarkStart w:id="3" w:name="_Hlk65329746"/>
      <w:r w:rsidRPr="00077D20">
        <w:rPr>
          <w:rFonts w:ascii="Times New Roman" w:hAnsi="Times New Roman" w:cs="Times New Roman"/>
          <w:sz w:val="24"/>
          <w:szCs w:val="24"/>
        </w:rPr>
        <w:t>E. Godlewska, Współczesna strategia Austrii na rzecz Romów – założenia i realizacja, „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Facta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 xml:space="preserve"> Simonides” Nr 1 (9) 2016, Zamość 2016, s. 161 – 176. </w:t>
      </w:r>
      <w:bookmarkEnd w:id="3"/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t xml:space="preserve">2. </w:t>
      </w:r>
      <w:bookmarkStart w:id="4" w:name="_Hlk65329769"/>
      <w:r w:rsidRPr="00077D20">
        <w:rPr>
          <w:rFonts w:ascii="Times New Roman" w:hAnsi="Times New Roman" w:cs="Times New Roman"/>
          <w:sz w:val="24"/>
          <w:szCs w:val="24"/>
        </w:rPr>
        <w:t xml:space="preserve">E. Godlewska, Współczesna polityka etniczna Austrii, (w:) Historyczne i polityczne związki Polski i Austrii, red. E.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Muciek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 xml:space="preserve">, Lublin 2016, s. 105 – 129. </w:t>
      </w:r>
      <w:bookmarkEnd w:id="4"/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t xml:space="preserve">3. </w:t>
      </w:r>
      <w:bookmarkStart w:id="5" w:name="_Hlk65329788"/>
      <w:r w:rsidRPr="00077D20">
        <w:rPr>
          <w:rFonts w:ascii="Times New Roman" w:hAnsi="Times New Roman" w:cs="Times New Roman"/>
          <w:sz w:val="24"/>
          <w:szCs w:val="24"/>
        </w:rPr>
        <w:t xml:space="preserve">E. Godlewska, Das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Bild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Österreichs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 xml:space="preserve"> in Polen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 xml:space="preserve"> 1945, (w:) Austria w polskim dyskursie publicznym po 1945 roku, red. A.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Kisztelińska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 xml:space="preserve"> – Węgrzyńska, Łódź 2016, s. 105 – 121.</w:t>
      </w:r>
      <w:bookmarkEnd w:id="5"/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t xml:space="preserve">4. </w:t>
      </w:r>
      <w:bookmarkStart w:id="6" w:name="_Hlk65329825"/>
      <w:r w:rsidRPr="00077D20">
        <w:rPr>
          <w:rFonts w:ascii="Times New Roman" w:hAnsi="Times New Roman" w:cs="Times New Roman"/>
          <w:sz w:val="24"/>
          <w:szCs w:val="24"/>
        </w:rPr>
        <w:t xml:space="preserve">E. Godlewska, Przeciwdziałanie dyskryminacji na tle narodowościowym w Austrii, (w:) Dyskryminacja – przyczyny, przejawy, sposoby zapobiegania, red. M. Lesińska –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Staszczuk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Wasil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>, Lublin 2016, s. 85 – 99.</w:t>
      </w:r>
      <w:bookmarkEnd w:id="6"/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t xml:space="preserve">5. </w:t>
      </w:r>
      <w:bookmarkStart w:id="7" w:name="_Hlk65329851"/>
      <w:r w:rsidRPr="00077D20">
        <w:rPr>
          <w:rFonts w:ascii="Times New Roman" w:hAnsi="Times New Roman" w:cs="Times New Roman"/>
          <w:sz w:val="24"/>
          <w:szCs w:val="24"/>
        </w:rPr>
        <w:t xml:space="preserve">E. Godlewska, Społeczność muzułmańska w Austrii w dobie kryzysu migracyjnego w Europie – wybrane zagadnienia, „Chorzowskie Studia Polityczne” 11/2016 </w:t>
      </w:r>
      <w:r w:rsidRPr="00077D20">
        <w:rPr>
          <w:rFonts w:ascii="Times New Roman" w:hAnsi="Times New Roman" w:cs="Times New Roman"/>
          <w:bCs/>
          <w:sz w:val="24"/>
          <w:szCs w:val="24"/>
        </w:rPr>
        <w:t>Zagrożenia bezpieczeństwa na przełomie XX i XXI wieku - uwarunkowania społeczno-gospodarcze i polityczne</w:t>
      </w:r>
      <w:r w:rsidRPr="00077D20">
        <w:rPr>
          <w:rFonts w:ascii="Times New Roman" w:hAnsi="Times New Roman" w:cs="Times New Roman"/>
          <w:sz w:val="24"/>
          <w:szCs w:val="24"/>
        </w:rPr>
        <w:t>, Chorzów 2016, s. 119 – 133.</w:t>
      </w:r>
      <w:bookmarkEnd w:id="7"/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77D20">
        <w:rPr>
          <w:rFonts w:ascii="Times New Roman" w:hAnsi="Times New Roman" w:cs="Times New Roman"/>
          <w:bCs/>
          <w:sz w:val="24"/>
          <w:szCs w:val="24"/>
        </w:rPr>
        <w:t xml:space="preserve">6. </w:t>
      </w:r>
      <w:bookmarkStart w:id="8" w:name="_Hlk65329888"/>
      <w:r w:rsidRPr="00077D20">
        <w:rPr>
          <w:rFonts w:ascii="Times New Roman" w:hAnsi="Times New Roman" w:cs="Times New Roman"/>
          <w:bCs/>
          <w:sz w:val="24"/>
          <w:szCs w:val="24"/>
        </w:rPr>
        <w:t xml:space="preserve">E. Godlewska, Rząd Wernera </w:t>
      </w:r>
      <w:proofErr w:type="spellStart"/>
      <w:r w:rsidRPr="00077D20">
        <w:rPr>
          <w:rFonts w:ascii="Times New Roman" w:hAnsi="Times New Roman" w:cs="Times New Roman"/>
          <w:bCs/>
          <w:sz w:val="24"/>
          <w:szCs w:val="24"/>
        </w:rPr>
        <w:t>Faymanna</w:t>
      </w:r>
      <w:proofErr w:type="spellEnd"/>
      <w:r w:rsidRPr="00077D20">
        <w:rPr>
          <w:rFonts w:ascii="Times New Roman" w:hAnsi="Times New Roman" w:cs="Times New Roman"/>
          <w:bCs/>
          <w:sz w:val="24"/>
          <w:szCs w:val="24"/>
        </w:rPr>
        <w:t xml:space="preserve"> wobec kryzysu migracyjnego w Europie, (w:) Polityczne i społeczne aspekty wielokulturowości. Migracje i mniejszości, red. A. Adamczyk, A. </w:t>
      </w:r>
      <w:proofErr w:type="spellStart"/>
      <w:r w:rsidRPr="00077D20">
        <w:rPr>
          <w:rFonts w:ascii="Times New Roman" w:hAnsi="Times New Roman" w:cs="Times New Roman"/>
          <w:bCs/>
          <w:sz w:val="24"/>
          <w:szCs w:val="24"/>
        </w:rPr>
        <w:t>Sakson</w:t>
      </w:r>
      <w:proofErr w:type="spellEnd"/>
      <w:r w:rsidRPr="00077D20">
        <w:rPr>
          <w:rFonts w:ascii="Times New Roman" w:hAnsi="Times New Roman" w:cs="Times New Roman"/>
          <w:bCs/>
          <w:sz w:val="24"/>
          <w:szCs w:val="24"/>
        </w:rPr>
        <w:t xml:space="preserve">, C. </w:t>
      </w:r>
      <w:proofErr w:type="spellStart"/>
      <w:r w:rsidRPr="00077D20">
        <w:rPr>
          <w:rFonts w:ascii="Times New Roman" w:hAnsi="Times New Roman" w:cs="Times New Roman"/>
          <w:bCs/>
          <w:sz w:val="24"/>
          <w:szCs w:val="24"/>
        </w:rPr>
        <w:t>Trosiak</w:t>
      </w:r>
      <w:proofErr w:type="spellEnd"/>
      <w:r w:rsidRPr="00077D20">
        <w:rPr>
          <w:rFonts w:ascii="Times New Roman" w:hAnsi="Times New Roman" w:cs="Times New Roman"/>
          <w:bCs/>
          <w:sz w:val="24"/>
          <w:szCs w:val="24"/>
        </w:rPr>
        <w:t>, Poznań 2016, s. 43 – 54.</w:t>
      </w:r>
      <w:bookmarkEnd w:id="8"/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7D20">
        <w:rPr>
          <w:rFonts w:ascii="Times New Roman" w:hAnsi="Times New Roman" w:cs="Times New Roman"/>
          <w:b/>
          <w:bCs/>
          <w:sz w:val="24"/>
          <w:szCs w:val="24"/>
        </w:rPr>
        <w:lastRenderedPageBreak/>
        <w:t>2017</w:t>
      </w:r>
    </w:p>
    <w:p w:rsid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t xml:space="preserve">1.  </w:t>
      </w:r>
      <w:bookmarkStart w:id="9" w:name="_Hlk65329923"/>
      <w:r w:rsidRPr="00077D20">
        <w:rPr>
          <w:rFonts w:ascii="Times New Roman" w:hAnsi="Times New Roman" w:cs="Times New Roman"/>
          <w:sz w:val="24"/>
          <w:szCs w:val="24"/>
        </w:rPr>
        <w:t>E. Godlewska, Aktywność polityczna mniejszości narodowych w Austrii na przykładzie Słoweńców karynckich, (w:) Mniejszości w wyborach. Wybory mniejszości. Z badań nad partycypacją polityczną mniejszości narodowych i etnicznych, red. J. Mieczkowski, Szczecin 2017, s. 207 – 219.</w:t>
      </w:r>
      <w:bookmarkEnd w:id="9"/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t xml:space="preserve">2. </w:t>
      </w:r>
      <w:bookmarkStart w:id="10" w:name="_Hlk65329956"/>
      <w:r w:rsidRPr="00077D20">
        <w:rPr>
          <w:rFonts w:ascii="Times New Roman" w:hAnsi="Times New Roman" w:cs="Times New Roman"/>
          <w:sz w:val="24"/>
          <w:szCs w:val="24"/>
        </w:rPr>
        <w:t>E. Godlewska, Słoweńcy w Karyntii: wybrane zagadnienia, „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Athenaeum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>. Polskie Studia Politologiczne”, vol. 54/2017, Toruń 2017, s. 192 – 210.</w:t>
      </w:r>
      <w:bookmarkEnd w:id="10"/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t xml:space="preserve">3. </w:t>
      </w:r>
      <w:bookmarkStart w:id="11" w:name="_Hlk65329985"/>
      <w:r w:rsidRPr="00077D20">
        <w:rPr>
          <w:rFonts w:ascii="Times New Roman" w:hAnsi="Times New Roman" w:cs="Times New Roman"/>
          <w:sz w:val="24"/>
          <w:szCs w:val="24"/>
        </w:rPr>
        <w:t xml:space="preserve">E. Godlewska, Polityka etniczna Austrii w obliczu kryzysu uchodźczego w Europie, (w:) Między tolerancją a niechęcią. Polityka współczesnych państw europejskich wobec migrantów i mniejszości, red. A. Adamczyk, A.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Sakson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Trosiak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>, Poznań 2017, s. 91 – 101.</w:t>
      </w:r>
      <w:bookmarkEnd w:id="11"/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7D20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2" w:name="_Hlk65330012"/>
      <w:r w:rsidRPr="00077D20">
        <w:rPr>
          <w:rFonts w:ascii="Times New Roman" w:hAnsi="Times New Roman" w:cs="Times New Roman"/>
          <w:sz w:val="24"/>
          <w:szCs w:val="24"/>
        </w:rPr>
        <w:t>E. Godlewska, Struktura etniczna Austrii w XXI wieku, (w:) Republika Austrii. Dzieje, współczesność, relacje polsko-austriackie 1918 - 2018, Warszawa 2018, s. 157 – 175</w:t>
      </w:r>
      <w:bookmarkEnd w:id="12"/>
      <w:r w:rsidRPr="00077D20">
        <w:rPr>
          <w:rFonts w:ascii="Times New Roman" w:hAnsi="Times New Roman" w:cs="Times New Roman"/>
          <w:sz w:val="24"/>
          <w:szCs w:val="24"/>
        </w:rPr>
        <w:t>.</w:t>
      </w:r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t xml:space="preserve">2. </w:t>
      </w:r>
      <w:bookmarkStart w:id="13" w:name="_Hlk65330041"/>
      <w:r w:rsidRPr="00077D20">
        <w:rPr>
          <w:rFonts w:ascii="Times New Roman" w:hAnsi="Times New Roman" w:cs="Times New Roman"/>
          <w:sz w:val="24"/>
          <w:szCs w:val="24"/>
        </w:rPr>
        <w:t xml:space="preserve">E. Godlewska, Polityka imigracyjna kanclerz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Angeli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 xml:space="preserve"> Merkel z perspektywy austriackiej, „Przegląd Zachodni”, nr 2 (367) 2018, Poznań 2018, s. 121 – 135.</w:t>
      </w:r>
      <w:bookmarkEnd w:id="13"/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t xml:space="preserve">3. </w:t>
      </w:r>
      <w:bookmarkStart w:id="14" w:name="_Hlk65330070"/>
      <w:r w:rsidRPr="00077D20">
        <w:rPr>
          <w:rFonts w:ascii="Times New Roman" w:hAnsi="Times New Roman" w:cs="Times New Roman"/>
          <w:sz w:val="24"/>
          <w:szCs w:val="24"/>
        </w:rPr>
        <w:t xml:space="preserve">E. Godlewska, Rozwój mediów mniejszościowych w Austrii na przykładzie Słoweńców karynckich, (w:) Oblicza współczesnej komunikacji. Konteksty – Problemy – Wyzwania, red. A. Stępińska, E. Jurga – Wosik, B.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Secler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>, Poznań 2018, s. 105 – 120.</w:t>
      </w:r>
      <w:bookmarkEnd w:id="14"/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t xml:space="preserve">4. </w:t>
      </w:r>
      <w:bookmarkStart w:id="15" w:name="_Hlk65330091"/>
      <w:r w:rsidRPr="00077D20">
        <w:rPr>
          <w:rFonts w:ascii="Times New Roman" w:hAnsi="Times New Roman" w:cs="Times New Roman"/>
          <w:sz w:val="24"/>
          <w:szCs w:val="24"/>
        </w:rPr>
        <w:t xml:space="preserve">E. Godlewska,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determinants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Austrian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migration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 xml:space="preserve"> policy, (w:) Polityka migracyjna w obliczu współczesnych wyzwań. Teoria i praktyka, red. H. Chałupczak, M. Lesińska, E. Pogorzała, T. Browarek, Lublin 2018, s. 319 – 333.</w:t>
      </w:r>
      <w:bookmarkEnd w:id="15"/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t xml:space="preserve">5. </w:t>
      </w:r>
      <w:bookmarkStart w:id="16" w:name="_Hlk65330118"/>
      <w:r w:rsidRPr="00077D20">
        <w:rPr>
          <w:rFonts w:ascii="Times New Roman" w:hAnsi="Times New Roman" w:cs="Times New Roman"/>
          <w:sz w:val="24"/>
          <w:szCs w:val="24"/>
        </w:rPr>
        <w:t>E. Godlewska, Ekonomiczne aspekty polityki integracyjnej Austrii wobec imigrantów, „Przegląd Europejski”, nr 1, tom 2018, s. 89 – 102.</w:t>
      </w:r>
      <w:bookmarkEnd w:id="16"/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t xml:space="preserve">6. </w:t>
      </w:r>
      <w:bookmarkStart w:id="17" w:name="_Hlk65330147"/>
      <w:r w:rsidRPr="00077D20">
        <w:rPr>
          <w:rFonts w:ascii="Times New Roman" w:hAnsi="Times New Roman" w:cs="Times New Roman"/>
          <w:sz w:val="24"/>
          <w:szCs w:val="24"/>
        </w:rPr>
        <w:t xml:space="preserve">E. Godlewska, Nowy rząd, nowa strategia (?) – rząd Sebastiana Kurza wobec imigrantów, (w:) Europejskie i polskie doświadczenia z etnicznością i migracjami w XXI wieku, red. A. Adamczyk, A.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Sakson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Trosiak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>, Poznań 2018, s. 353 – 362.</w:t>
      </w:r>
      <w:bookmarkEnd w:id="17"/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t xml:space="preserve">7. </w:t>
      </w:r>
      <w:bookmarkStart w:id="18" w:name="_Hlk65330171"/>
      <w:r w:rsidRPr="00077D20">
        <w:rPr>
          <w:rFonts w:ascii="Times New Roman" w:hAnsi="Times New Roman" w:cs="Times New Roman"/>
          <w:sz w:val="24"/>
          <w:szCs w:val="24"/>
        </w:rPr>
        <w:t xml:space="preserve">E. Godlewska, Etniczność jako instrument oddziaływania społecznego w polityce Wolnościowej Partii Austrii, „Acta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Politica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 xml:space="preserve"> Polonica” 2018, nr 3 (45), Szczecin 2018, s. 19 – 28.</w:t>
      </w:r>
      <w:bookmarkEnd w:id="18"/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7D20"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t xml:space="preserve">1.  </w:t>
      </w:r>
      <w:bookmarkStart w:id="19" w:name="_Hlk65330197"/>
      <w:r w:rsidRPr="00077D20">
        <w:rPr>
          <w:rFonts w:ascii="Times New Roman" w:hAnsi="Times New Roman" w:cs="Times New Roman"/>
          <w:sz w:val="24"/>
          <w:szCs w:val="24"/>
        </w:rPr>
        <w:t xml:space="preserve">E. Godlewska, Integracja czy asymilacja? – Współczesna polityka imigracyjna Austrii, (w:) Migranci i mniejszości jako obcy i swoi w przestrzeni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polityczno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 xml:space="preserve"> – społecznej, red. A. Adamczyk, A.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Sakson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Trosiak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>, Poznań 2019, s. 193 – 200.</w:t>
      </w:r>
    </w:p>
    <w:bookmarkEnd w:id="19"/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7D20" w:rsidRPr="00077D20" w:rsidRDefault="00077D20" w:rsidP="00077D2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t xml:space="preserve">2. </w:t>
      </w:r>
      <w:bookmarkStart w:id="20" w:name="_Hlk65330220"/>
      <w:r w:rsidRPr="00077D20">
        <w:rPr>
          <w:rFonts w:ascii="Times New Roman" w:hAnsi="Times New Roman" w:cs="Times New Roman"/>
          <w:sz w:val="24"/>
          <w:szCs w:val="24"/>
        </w:rPr>
        <w:t xml:space="preserve">E. Godlewska, </w:t>
      </w:r>
      <w:proofErr w:type="spellStart"/>
      <w:r w:rsidRPr="00077D20">
        <w:rPr>
          <w:rFonts w:ascii="Times New Roman" w:eastAsia="Times New Roman" w:hAnsi="Times New Roman" w:cs="Times New Roman"/>
          <w:bCs/>
          <w:sz w:val="24"/>
          <w:szCs w:val="24"/>
        </w:rPr>
        <w:t>Anti-immigrant</w:t>
      </w:r>
      <w:proofErr w:type="spellEnd"/>
      <w:r w:rsidRPr="00077D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7D20">
        <w:rPr>
          <w:rFonts w:ascii="Times New Roman" w:eastAsia="Times New Roman" w:hAnsi="Times New Roman" w:cs="Times New Roman"/>
          <w:bCs/>
          <w:sz w:val="24"/>
          <w:szCs w:val="24"/>
        </w:rPr>
        <w:t>rhetoric</w:t>
      </w:r>
      <w:proofErr w:type="spellEnd"/>
      <w:r w:rsidRPr="00077D20">
        <w:rPr>
          <w:rFonts w:ascii="Times New Roman" w:eastAsia="Times New Roman" w:hAnsi="Times New Roman" w:cs="Times New Roman"/>
          <w:bCs/>
          <w:sz w:val="24"/>
          <w:szCs w:val="24"/>
        </w:rPr>
        <w:t xml:space="preserve"> as </w:t>
      </w:r>
      <w:proofErr w:type="spellStart"/>
      <w:r w:rsidRPr="00077D20">
        <w:rPr>
          <w:rFonts w:ascii="Times New Roman" w:eastAsia="Times New Roman" w:hAnsi="Times New Roman" w:cs="Times New Roman"/>
          <w:bCs/>
          <w:sz w:val="24"/>
          <w:szCs w:val="24"/>
        </w:rPr>
        <w:t>an</w:t>
      </w:r>
      <w:proofErr w:type="spellEnd"/>
      <w:r w:rsidRPr="00077D20">
        <w:rPr>
          <w:rFonts w:ascii="Times New Roman" w:eastAsia="Times New Roman" w:hAnsi="Times New Roman" w:cs="Times New Roman"/>
          <w:bCs/>
          <w:sz w:val="24"/>
          <w:szCs w:val="24"/>
        </w:rPr>
        <w:t xml:space="preserve"> element of public life in Austria - </w:t>
      </w:r>
      <w:proofErr w:type="spellStart"/>
      <w:r w:rsidRPr="00077D20">
        <w:rPr>
          <w:rFonts w:ascii="Times New Roman" w:eastAsia="Times New Roman" w:hAnsi="Times New Roman" w:cs="Times New Roman"/>
          <w:bCs/>
          <w:sz w:val="24"/>
          <w:szCs w:val="24"/>
        </w:rPr>
        <w:t>selected</w:t>
      </w:r>
      <w:proofErr w:type="spellEnd"/>
      <w:r w:rsidRPr="00077D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7D20">
        <w:rPr>
          <w:rFonts w:ascii="Times New Roman" w:eastAsia="Times New Roman" w:hAnsi="Times New Roman" w:cs="Times New Roman"/>
          <w:bCs/>
          <w:sz w:val="24"/>
          <w:szCs w:val="24"/>
        </w:rPr>
        <w:t>aspects</w:t>
      </w:r>
      <w:proofErr w:type="spellEnd"/>
      <w:r w:rsidRPr="00077D20">
        <w:rPr>
          <w:rFonts w:ascii="Times New Roman" w:eastAsia="Times New Roman" w:hAnsi="Times New Roman" w:cs="Times New Roman"/>
          <w:bCs/>
          <w:sz w:val="24"/>
          <w:szCs w:val="24"/>
        </w:rPr>
        <w:t>, „</w:t>
      </w:r>
      <w:proofErr w:type="spellStart"/>
      <w:r w:rsidRPr="00077D20">
        <w:rPr>
          <w:rFonts w:ascii="Times New Roman" w:eastAsia="Times New Roman" w:hAnsi="Times New Roman" w:cs="Times New Roman"/>
          <w:bCs/>
          <w:sz w:val="24"/>
          <w:szCs w:val="24"/>
        </w:rPr>
        <w:t>Annales</w:t>
      </w:r>
      <w:proofErr w:type="spellEnd"/>
      <w:r w:rsidRPr="00077D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7D20">
        <w:rPr>
          <w:rFonts w:ascii="Times New Roman" w:eastAsia="Times New Roman" w:hAnsi="Times New Roman" w:cs="Times New Roman"/>
          <w:bCs/>
          <w:sz w:val="24"/>
          <w:szCs w:val="24"/>
        </w:rPr>
        <w:t>Uniwersitatis</w:t>
      </w:r>
      <w:proofErr w:type="spellEnd"/>
      <w:r w:rsidRPr="00077D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7D20">
        <w:rPr>
          <w:rFonts w:ascii="Times New Roman" w:eastAsia="Times New Roman" w:hAnsi="Times New Roman" w:cs="Times New Roman"/>
          <w:bCs/>
          <w:sz w:val="24"/>
          <w:szCs w:val="24"/>
        </w:rPr>
        <w:t>Mariae</w:t>
      </w:r>
      <w:proofErr w:type="spellEnd"/>
      <w:r w:rsidRPr="00077D20">
        <w:rPr>
          <w:rFonts w:ascii="Times New Roman" w:eastAsia="Times New Roman" w:hAnsi="Times New Roman" w:cs="Times New Roman"/>
          <w:bCs/>
          <w:sz w:val="24"/>
          <w:szCs w:val="24"/>
        </w:rPr>
        <w:t xml:space="preserve"> Curie – Skłodowska” </w:t>
      </w:r>
      <w:proofErr w:type="spellStart"/>
      <w:r w:rsidRPr="00077D20">
        <w:rPr>
          <w:rFonts w:ascii="Times New Roman" w:eastAsia="Times New Roman" w:hAnsi="Times New Roman" w:cs="Times New Roman"/>
          <w:bCs/>
          <w:sz w:val="24"/>
          <w:szCs w:val="24"/>
        </w:rPr>
        <w:t>sectio</w:t>
      </w:r>
      <w:proofErr w:type="spellEnd"/>
      <w:r w:rsidRPr="00077D20">
        <w:rPr>
          <w:rFonts w:ascii="Times New Roman" w:eastAsia="Times New Roman" w:hAnsi="Times New Roman" w:cs="Times New Roman"/>
          <w:bCs/>
          <w:sz w:val="24"/>
          <w:szCs w:val="24"/>
        </w:rPr>
        <w:t xml:space="preserve"> M </w:t>
      </w:r>
      <w:proofErr w:type="spellStart"/>
      <w:r w:rsidRPr="00077D20">
        <w:rPr>
          <w:rFonts w:ascii="Times New Roman" w:eastAsia="Times New Roman" w:hAnsi="Times New Roman" w:cs="Times New Roman"/>
          <w:bCs/>
          <w:sz w:val="24"/>
          <w:szCs w:val="24"/>
        </w:rPr>
        <w:t>Balcaniensis</w:t>
      </w:r>
      <w:proofErr w:type="spellEnd"/>
      <w:r w:rsidRPr="00077D20">
        <w:rPr>
          <w:rFonts w:ascii="Times New Roman" w:eastAsia="Times New Roman" w:hAnsi="Times New Roman" w:cs="Times New Roman"/>
          <w:bCs/>
          <w:sz w:val="24"/>
          <w:szCs w:val="24"/>
        </w:rPr>
        <w:t xml:space="preserve"> Et </w:t>
      </w:r>
      <w:proofErr w:type="spellStart"/>
      <w:r w:rsidRPr="00077D20">
        <w:rPr>
          <w:rFonts w:ascii="Times New Roman" w:eastAsia="Times New Roman" w:hAnsi="Times New Roman" w:cs="Times New Roman"/>
          <w:bCs/>
          <w:sz w:val="24"/>
          <w:szCs w:val="24"/>
        </w:rPr>
        <w:t>Carpathiensis</w:t>
      </w:r>
      <w:proofErr w:type="spellEnd"/>
      <w:r w:rsidRPr="00077D20">
        <w:rPr>
          <w:rFonts w:ascii="Times New Roman" w:eastAsia="Times New Roman" w:hAnsi="Times New Roman" w:cs="Times New Roman"/>
          <w:bCs/>
          <w:sz w:val="24"/>
          <w:szCs w:val="24"/>
        </w:rPr>
        <w:t>, Lublin 2019, s. 23 – 37.</w:t>
      </w:r>
      <w:bookmarkEnd w:id="20"/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bookmarkStart w:id="21" w:name="_Hlk65330255"/>
      <w:r w:rsidRPr="00077D20">
        <w:rPr>
          <w:rFonts w:ascii="Times New Roman" w:hAnsi="Times New Roman" w:cs="Times New Roman"/>
          <w:sz w:val="24"/>
          <w:szCs w:val="24"/>
        </w:rPr>
        <w:t xml:space="preserve">E. Godlewska, „Europa, która chroni” – założenia programowe prezydencji Austrii w Radzie Unii Europejskiej w kontekście kryzysu migracyjnego, (w:) Badania polityczne i socjologiczne, Tom XVI, Uniwersytet Narodowy w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Czerniowcach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>, 2019, s. 22 – 34.</w:t>
      </w:r>
      <w:bookmarkEnd w:id="21"/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7D20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t xml:space="preserve">1. </w:t>
      </w:r>
      <w:bookmarkStart w:id="22" w:name="_Hlk65330347"/>
      <w:r w:rsidRPr="00077D20">
        <w:rPr>
          <w:rFonts w:ascii="Times New Roman" w:hAnsi="Times New Roman" w:cs="Times New Roman"/>
          <w:sz w:val="24"/>
          <w:szCs w:val="24"/>
        </w:rPr>
        <w:t>E. Godlewska, Etniczność, jako element założeń programowych Zielonych – Zielonej Alternatywy w Austrii, Przegląd Zachodni nr 4/2020, Poznań 2020, s. 115 – 128.</w:t>
      </w:r>
      <w:bookmarkEnd w:id="22"/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7D20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t xml:space="preserve">1. E. Godlewska, Polityka etniczna Republiki Austrii, Wydawnictwo UMCS, Lublin 2021, ss. 352. </w:t>
      </w:r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t xml:space="preserve">2. </w:t>
      </w:r>
      <w:bookmarkStart w:id="23" w:name="_Hlk65330393"/>
      <w:r w:rsidRPr="00077D20">
        <w:rPr>
          <w:rFonts w:ascii="Times New Roman" w:hAnsi="Times New Roman" w:cs="Times New Roman"/>
          <w:sz w:val="24"/>
          <w:szCs w:val="24"/>
        </w:rPr>
        <w:t xml:space="preserve">E. Godlewska, Udział mniejszości narodowych w wyborach jako element partycypacji politycznej – przykład Austrii, w: Wymiary partycypacji politycznej we współczesnej Europie, red. M. Michalczuk – </w:t>
      </w:r>
      <w:proofErr w:type="spellStart"/>
      <w:r w:rsidRPr="00077D20">
        <w:rPr>
          <w:rFonts w:ascii="Times New Roman" w:hAnsi="Times New Roman" w:cs="Times New Roman"/>
          <w:sz w:val="24"/>
          <w:szCs w:val="24"/>
        </w:rPr>
        <w:t>Wlizło</w:t>
      </w:r>
      <w:proofErr w:type="spellEnd"/>
      <w:r w:rsidRPr="00077D20">
        <w:rPr>
          <w:rFonts w:ascii="Times New Roman" w:hAnsi="Times New Roman" w:cs="Times New Roman"/>
          <w:sz w:val="24"/>
          <w:szCs w:val="24"/>
        </w:rPr>
        <w:t>, M. Podolak, Lublin 2021, s. 59 – 74.</w:t>
      </w:r>
      <w:bookmarkEnd w:id="23"/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7D20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t>1. E. Godlewska, Aktywność Austrii na forum Unii Europejskiej w dobie kryzysu migracyjnego w Europie – wybrane aspekty, „Przegląd Zachodni” 1 (382) 2022, s. 31 – 42.</w:t>
      </w:r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D20">
        <w:rPr>
          <w:rFonts w:ascii="Times New Roman" w:hAnsi="Times New Roman" w:cs="Times New Roman"/>
          <w:sz w:val="24"/>
          <w:szCs w:val="24"/>
        </w:rPr>
        <w:t>2. E. Godlewska, Konstytucyjny wymiar ochrony praw mniejszości narodowych w Austrii, „Przegląd Praw Konstytucyjnego” 2022/ Nr 5 (69), s. 203 – 213.</w:t>
      </w:r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7D20" w:rsidRPr="00077D20" w:rsidRDefault="00077D20" w:rsidP="00077D20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7D20" w:rsidRPr="00077D20" w:rsidRDefault="00077D20" w:rsidP="0007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3AA9" w:rsidRDefault="00E13AA9"/>
    <w:sectPr w:rsidR="00E13AA9" w:rsidSect="00E64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D3145"/>
    <w:multiLevelType w:val="hybridMultilevel"/>
    <w:tmpl w:val="ECE47E1A"/>
    <w:lvl w:ilvl="0" w:tplc="0B52B2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123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20"/>
    <w:rsid w:val="00077D20"/>
    <w:rsid w:val="00E1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E4C3"/>
  <w15:chartTrackingRefBased/>
  <w15:docId w15:val="{4738409C-026E-4D1F-93FF-4096F1E3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1464</Words>
  <Characters>8788</Characters>
  <Application>Microsoft Office Word</Application>
  <DocSecurity>0</DocSecurity>
  <Lines>73</Lines>
  <Paragraphs>20</Paragraphs>
  <ScaleCrop>false</ScaleCrop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Godlewska Ewa</dc:creator>
  <cp:keywords/>
  <dc:description/>
  <cp:lastModifiedBy>Godlewska Ewa</cp:lastModifiedBy>
  <cp:revision>1</cp:revision>
  <dcterms:created xsi:type="dcterms:W3CDTF">2023-01-02T13:50:00Z</dcterms:created>
  <dcterms:modified xsi:type="dcterms:W3CDTF">2023-01-02T13:54:00Z</dcterms:modified>
</cp:coreProperties>
</file>