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391E" w14:textId="4E4C5EAB" w:rsidR="007C6875" w:rsidRDefault="00295B06" w:rsidP="00853974">
      <w:pPr>
        <w:pStyle w:val="NormalWeb"/>
        <w:spacing w:after="120" w:afterAutospacing="0"/>
        <w:rPr>
          <w:lang w:val="en-GB"/>
        </w:rPr>
      </w:pPr>
      <w:r w:rsidRPr="00C366B1">
        <w:rPr>
          <w:lang w:val="en-GB"/>
        </w:rPr>
        <w:t xml:space="preserve">Dear </w:t>
      </w:r>
      <w:r w:rsidR="0073205F">
        <w:rPr>
          <w:lang w:val="en-GB"/>
        </w:rPr>
        <w:t>Students</w:t>
      </w:r>
      <w:r w:rsidRPr="00C366B1">
        <w:rPr>
          <w:lang w:val="en-GB"/>
        </w:rPr>
        <w:t>,</w:t>
      </w:r>
    </w:p>
    <w:p w14:paraId="5BB72278" w14:textId="62D8A773" w:rsidR="007C6875" w:rsidRDefault="00295B06" w:rsidP="00C65DF1">
      <w:pPr>
        <w:pStyle w:val="NormalWeb"/>
        <w:spacing w:after="120" w:afterAutospacing="0"/>
        <w:jc w:val="both"/>
        <w:rPr>
          <w:lang w:val="en-GB"/>
        </w:rPr>
      </w:pPr>
      <w:r w:rsidRPr="00C366B1">
        <w:rPr>
          <w:lang w:val="en-GB"/>
        </w:rPr>
        <w:t xml:space="preserve">My name is </w:t>
      </w:r>
      <w:r w:rsidRPr="00C366B1">
        <w:rPr>
          <w:b/>
          <w:bCs/>
          <w:lang w:val="en-GB"/>
        </w:rPr>
        <w:t xml:space="preserve">Brian F. G. </w:t>
      </w:r>
      <w:proofErr w:type="spellStart"/>
      <w:r w:rsidRPr="00C366B1">
        <w:rPr>
          <w:b/>
          <w:bCs/>
          <w:lang w:val="en-GB"/>
        </w:rPr>
        <w:t>Fabregue</w:t>
      </w:r>
      <w:proofErr w:type="spellEnd"/>
      <w:r w:rsidRPr="00C366B1">
        <w:rPr>
          <w:lang w:val="en-GB"/>
        </w:rPr>
        <w:t xml:space="preserve">, and I'm writing to inform you about the </w:t>
      </w:r>
      <w:r w:rsidRPr="00C366B1">
        <w:rPr>
          <w:b/>
          <w:bCs/>
          <w:i/>
          <w:iCs/>
          <w:u w:val="single"/>
          <w:lang w:val="en-GB"/>
        </w:rPr>
        <w:t>Blue Europe 2022</w:t>
      </w:r>
      <w:r w:rsidR="000B3839">
        <w:rPr>
          <w:b/>
          <w:bCs/>
          <w:i/>
          <w:iCs/>
          <w:u w:val="single"/>
          <w:lang w:val="en-GB"/>
        </w:rPr>
        <w:t xml:space="preserve"> “Robert Schuman”</w:t>
      </w:r>
      <w:r w:rsidRPr="00C366B1">
        <w:rPr>
          <w:b/>
          <w:bCs/>
          <w:i/>
          <w:iCs/>
          <w:u w:val="single"/>
          <w:lang w:val="en-GB"/>
        </w:rPr>
        <w:t xml:space="preserve"> </w:t>
      </w:r>
      <w:r w:rsidR="000B3839">
        <w:rPr>
          <w:b/>
          <w:bCs/>
          <w:i/>
          <w:iCs/>
          <w:u w:val="single"/>
          <w:lang w:val="en-GB"/>
        </w:rPr>
        <w:t>w</w:t>
      </w:r>
      <w:r w:rsidRPr="00C366B1">
        <w:rPr>
          <w:b/>
          <w:bCs/>
          <w:i/>
          <w:iCs/>
          <w:u w:val="single"/>
          <w:lang w:val="en-GB"/>
        </w:rPr>
        <w:t xml:space="preserve">riting </w:t>
      </w:r>
      <w:r w:rsidR="000B3839">
        <w:rPr>
          <w:b/>
          <w:bCs/>
          <w:i/>
          <w:iCs/>
          <w:u w:val="single"/>
          <w:lang w:val="en-GB"/>
        </w:rPr>
        <w:t>c</w:t>
      </w:r>
      <w:r w:rsidRPr="00C366B1">
        <w:rPr>
          <w:b/>
          <w:bCs/>
          <w:i/>
          <w:iCs/>
          <w:u w:val="single"/>
          <w:lang w:val="en-GB"/>
        </w:rPr>
        <w:t>ontest.</w:t>
      </w:r>
    </w:p>
    <w:p w14:paraId="0B288436" w14:textId="278A9AE6" w:rsidR="007C6875" w:rsidRDefault="00295B06" w:rsidP="00C65DF1">
      <w:pPr>
        <w:pStyle w:val="NormalWeb"/>
        <w:spacing w:after="120" w:afterAutospacing="0"/>
        <w:jc w:val="both"/>
        <w:rPr>
          <w:lang w:val="en-GB"/>
        </w:rPr>
      </w:pPr>
      <w:r w:rsidRPr="00C366B1">
        <w:rPr>
          <w:b/>
          <w:bCs/>
          <w:lang w:val="en-GB"/>
        </w:rPr>
        <w:t xml:space="preserve">Blue Europe is a non-profit, private, </w:t>
      </w:r>
      <w:r w:rsidR="007C6875" w:rsidRPr="00C366B1">
        <w:rPr>
          <w:b/>
          <w:bCs/>
          <w:lang w:val="en-GB"/>
        </w:rPr>
        <w:t>independently funded</w:t>
      </w:r>
      <w:r w:rsidRPr="00C366B1">
        <w:rPr>
          <w:b/>
          <w:bCs/>
          <w:lang w:val="en-GB"/>
        </w:rPr>
        <w:t xml:space="preserve"> think tank situated in Luxembourg</w:t>
      </w:r>
      <w:r w:rsidR="00815FD4">
        <w:rPr>
          <w:b/>
          <w:bCs/>
          <w:lang w:val="en-GB"/>
        </w:rPr>
        <w:t xml:space="preserve"> </w:t>
      </w:r>
      <w:r w:rsidR="00815FD4" w:rsidRPr="00815FD4">
        <w:rPr>
          <w:lang w:val="en-GB"/>
        </w:rPr>
        <w:t>(</w:t>
      </w:r>
      <w:r w:rsidR="00A245A7">
        <w:rPr>
          <w:lang w:val="en-GB"/>
        </w:rPr>
        <w:t xml:space="preserve">our website can be found </w:t>
      </w:r>
      <w:hyperlink r:id="rId4" w:history="1">
        <w:r w:rsidR="00A245A7" w:rsidRPr="00A245A7">
          <w:rPr>
            <w:rStyle w:val="Hyperlink"/>
            <w:lang w:val="en-GB"/>
          </w:rPr>
          <w:t>HERE</w:t>
        </w:r>
      </w:hyperlink>
      <w:r w:rsidR="00815FD4" w:rsidRPr="00815FD4">
        <w:rPr>
          <w:lang w:val="en-GB"/>
        </w:rPr>
        <w:t>)</w:t>
      </w:r>
      <w:r w:rsidRPr="00C366B1">
        <w:rPr>
          <w:b/>
          <w:bCs/>
          <w:lang w:val="en-GB"/>
        </w:rPr>
        <w:t>.</w:t>
      </w:r>
      <w:r w:rsidRPr="00C366B1">
        <w:rPr>
          <w:lang w:val="en-GB"/>
        </w:rPr>
        <w:t xml:space="preserve"> Its mission is to reignite and strengthen links between Western, Central, and Eastern Europe. </w:t>
      </w:r>
      <w:r w:rsidRPr="00C366B1">
        <w:rPr>
          <w:color w:val="000000"/>
          <w:lang w:val="en-GB"/>
        </w:rPr>
        <w:t>It is comprised of numerous organizations which cooperate synergically with each other. We wish to increase public awareness of European concerns throughout the European Union's peoples as much as possible. To do this, the board has decided to hold a scientific paper writing contest again this year.</w:t>
      </w:r>
      <w:r w:rsidRPr="00C366B1">
        <w:rPr>
          <w:lang w:val="en-GB"/>
        </w:rPr>
        <w:t xml:space="preserve"> Our contest is an excellent opportunity for </w:t>
      </w:r>
      <w:r w:rsidR="006A6B68">
        <w:rPr>
          <w:lang w:val="en-GB"/>
        </w:rPr>
        <w:t>you to boost your</w:t>
      </w:r>
      <w:r w:rsidRPr="00C366B1">
        <w:rPr>
          <w:lang w:val="en-GB"/>
        </w:rPr>
        <w:t xml:space="preserve"> profile visibility and showcase </w:t>
      </w:r>
      <w:r w:rsidR="006A6B68">
        <w:rPr>
          <w:lang w:val="en-GB"/>
        </w:rPr>
        <w:t>your</w:t>
      </w:r>
      <w:r w:rsidRPr="00C366B1">
        <w:rPr>
          <w:lang w:val="en-GB"/>
        </w:rPr>
        <w:t xml:space="preserve"> knowledge to the public.</w:t>
      </w:r>
    </w:p>
    <w:p w14:paraId="02DB79B7" w14:textId="30C9808C" w:rsidR="007C6875" w:rsidRDefault="00295B06" w:rsidP="00C65DF1">
      <w:pPr>
        <w:pStyle w:val="NormalWeb"/>
        <w:spacing w:after="120" w:afterAutospacing="0"/>
        <w:jc w:val="both"/>
        <w:rPr>
          <w:lang w:val="en-GB"/>
        </w:rPr>
      </w:pPr>
      <w:r w:rsidRPr="00C366B1">
        <w:rPr>
          <w:b/>
          <w:bCs/>
          <w:color w:val="000000"/>
          <w:lang w:val="en-GB"/>
        </w:rPr>
        <w:t>This time the contest is open to all EU and EEA students and recently graduates (academic year 2022)</w:t>
      </w:r>
      <w:r w:rsidRPr="00C366B1">
        <w:rPr>
          <w:color w:val="000000"/>
          <w:lang w:val="en-GB"/>
        </w:rPr>
        <w:t xml:space="preserve">. </w:t>
      </w:r>
      <w:r w:rsidRPr="00C366B1">
        <w:rPr>
          <w:lang w:val="en-GB"/>
        </w:rPr>
        <w:t>Original articles may be submitted on any subject among the following: Law, Diplomatic Sciences, Economics, Econometry, Public Policies, Governance, Politics, Information Technology, Business, Technology, Geopolitics, Geography, Infrastructure and History and must deal with – at least partially – Central and Eastern Europe. These two criteria are cumulative.</w:t>
      </w:r>
    </w:p>
    <w:p w14:paraId="3D55548D" w14:textId="515C60A2" w:rsidR="006A6B68" w:rsidRDefault="006A6B68" w:rsidP="00C65DF1">
      <w:pPr>
        <w:pStyle w:val="NormalWeb"/>
        <w:spacing w:after="120" w:afterAutospacing="0"/>
        <w:jc w:val="both"/>
        <w:rPr>
          <w:lang w:val="en-GB"/>
        </w:rPr>
      </w:pPr>
      <w:r>
        <w:rPr>
          <w:lang w:val="en-GB"/>
        </w:rPr>
        <w:t>We will grant the winner with</w:t>
      </w:r>
      <w:r w:rsidRPr="00C366B1">
        <w:rPr>
          <w:lang w:val="en-GB"/>
        </w:rPr>
        <w:t xml:space="preserve"> a</w:t>
      </w:r>
      <w:r w:rsidRPr="00C366B1">
        <w:rPr>
          <w:b/>
          <w:bCs/>
          <w:lang w:val="en-GB"/>
        </w:rPr>
        <w:t xml:space="preserve"> prize of 500 euros</w:t>
      </w:r>
      <w:r w:rsidRPr="00C366B1">
        <w:rPr>
          <w:lang w:val="en-GB"/>
        </w:rPr>
        <w:t>.</w:t>
      </w:r>
      <w:r>
        <w:rPr>
          <w:lang w:val="en-GB"/>
        </w:rPr>
        <w:t xml:space="preserve"> </w:t>
      </w:r>
      <w:r w:rsidRPr="00C366B1">
        <w:rPr>
          <w:lang w:val="en-GB"/>
        </w:rPr>
        <w:t xml:space="preserve">Our French antenna Association </w:t>
      </w:r>
      <w:r>
        <w:rPr>
          <w:lang w:val="en-GB"/>
        </w:rPr>
        <w:t>(</w:t>
      </w:r>
      <w:r w:rsidRPr="00C366B1">
        <w:rPr>
          <w:lang w:val="en-GB"/>
        </w:rPr>
        <w:t>whose details you can find</w:t>
      </w:r>
      <w:r>
        <w:rPr>
          <w:lang w:val="en-GB"/>
        </w:rPr>
        <w:t xml:space="preserve"> </w:t>
      </w:r>
      <w:hyperlink r:id="rId5" w:history="1">
        <w:r w:rsidRPr="00A245A7">
          <w:rPr>
            <w:rStyle w:val="Hyperlink"/>
            <w:lang w:val="en-GB"/>
          </w:rPr>
          <w:t>HERE</w:t>
        </w:r>
      </w:hyperlink>
      <w:r>
        <w:rPr>
          <w:lang w:val="en-GB"/>
        </w:rPr>
        <w:t xml:space="preserve">) </w:t>
      </w:r>
      <w:r w:rsidRPr="00C366B1">
        <w:rPr>
          <w:lang w:val="en-GB"/>
        </w:rPr>
        <w:t>guarantees the prize.</w:t>
      </w:r>
    </w:p>
    <w:p w14:paraId="78C0DAC4" w14:textId="77777777" w:rsidR="00A245A7" w:rsidRDefault="00295B06" w:rsidP="00C65DF1">
      <w:pPr>
        <w:pStyle w:val="NormalWeb"/>
        <w:spacing w:after="120" w:afterAutospacing="0"/>
        <w:jc w:val="both"/>
        <w:rPr>
          <w:lang w:val="en-GB"/>
        </w:rPr>
      </w:pPr>
      <w:r w:rsidRPr="00C366B1">
        <w:rPr>
          <w:lang w:val="en-GB"/>
        </w:rPr>
        <w:t xml:space="preserve">The competition begins on </w:t>
      </w:r>
      <w:r w:rsidRPr="00C366B1">
        <w:rPr>
          <w:b/>
          <w:bCs/>
          <w:lang w:val="en-GB"/>
        </w:rPr>
        <w:t>December 15</w:t>
      </w:r>
      <w:r w:rsidRPr="00C366B1">
        <w:rPr>
          <w:b/>
          <w:bCs/>
          <w:vertAlign w:val="superscript"/>
          <w:lang w:val="en-GB"/>
        </w:rPr>
        <w:t>th</w:t>
      </w:r>
      <w:r w:rsidRPr="00C366B1">
        <w:rPr>
          <w:b/>
          <w:bCs/>
          <w:lang w:val="en-GB"/>
        </w:rPr>
        <w:t>, 2022</w:t>
      </w:r>
      <w:r w:rsidRPr="00C366B1">
        <w:rPr>
          <w:lang w:val="en-GB"/>
        </w:rPr>
        <w:t xml:space="preserve">. All entries (full article) must be received by </w:t>
      </w:r>
      <w:r w:rsidRPr="00C366B1">
        <w:rPr>
          <w:b/>
          <w:bCs/>
          <w:lang w:val="en-GB"/>
        </w:rPr>
        <w:t>March 15</w:t>
      </w:r>
      <w:r w:rsidRPr="00C366B1">
        <w:rPr>
          <w:b/>
          <w:bCs/>
          <w:vertAlign w:val="superscript"/>
          <w:lang w:val="en-GB"/>
        </w:rPr>
        <w:t>th</w:t>
      </w:r>
      <w:r w:rsidRPr="00C366B1">
        <w:rPr>
          <w:b/>
          <w:bCs/>
          <w:lang w:val="en-GB"/>
        </w:rPr>
        <w:t>, 2023</w:t>
      </w:r>
      <w:r w:rsidRPr="00C366B1">
        <w:rPr>
          <w:lang w:val="en-GB"/>
        </w:rPr>
        <w:t xml:space="preserve">, and finalists will be announced on </w:t>
      </w:r>
      <w:r w:rsidRPr="00C366B1">
        <w:rPr>
          <w:b/>
          <w:bCs/>
          <w:lang w:val="en-GB"/>
        </w:rPr>
        <w:t>April 30</w:t>
      </w:r>
      <w:r w:rsidRPr="00C366B1">
        <w:rPr>
          <w:b/>
          <w:bCs/>
          <w:vertAlign w:val="superscript"/>
          <w:lang w:val="en-GB"/>
        </w:rPr>
        <w:t>th</w:t>
      </w:r>
      <w:r w:rsidRPr="00C366B1">
        <w:rPr>
          <w:b/>
          <w:bCs/>
          <w:lang w:val="en-GB"/>
        </w:rPr>
        <w:t>, 2023</w:t>
      </w:r>
      <w:r w:rsidRPr="00C366B1">
        <w:rPr>
          <w:lang w:val="en-GB"/>
        </w:rPr>
        <w:t>. The organizing committee may</w:t>
      </w:r>
      <w:r>
        <w:rPr>
          <w:lang w:val="en-GB"/>
        </w:rPr>
        <w:t xml:space="preserve"> decide to</w:t>
      </w:r>
      <w:r w:rsidRPr="00C366B1">
        <w:rPr>
          <w:lang w:val="en-GB"/>
        </w:rPr>
        <w:t xml:space="preserve"> extend the deadlines as it sees fit.</w:t>
      </w:r>
    </w:p>
    <w:p w14:paraId="0B57F5D3" w14:textId="7867337E" w:rsidR="007C6875" w:rsidRDefault="00295B06" w:rsidP="00C65DF1">
      <w:pPr>
        <w:pStyle w:val="NormalWeb"/>
        <w:spacing w:after="120" w:afterAutospacing="0"/>
        <w:jc w:val="both"/>
        <w:rPr>
          <w:lang w:val="en-GB"/>
        </w:rPr>
      </w:pPr>
      <w:r w:rsidRPr="00C366B1">
        <w:rPr>
          <w:lang w:val="en-GB"/>
        </w:rPr>
        <w:t xml:space="preserve">To enter the contest, </w:t>
      </w:r>
      <w:r w:rsidR="006A6B68">
        <w:rPr>
          <w:lang w:val="en-GB"/>
        </w:rPr>
        <w:t>you</w:t>
      </w:r>
      <w:r w:rsidRPr="00C366B1">
        <w:rPr>
          <w:lang w:val="en-GB"/>
        </w:rPr>
        <w:t xml:space="preserve"> must prove to attend/have attended a certified university and send us </w:t>
      </w:r>
      <w:r w:rsidR="006A6B68">
        <w:rPr>
          <w:lang w:val="en-GB"/>
        </w:rPr>
        <w:t xml:space="preserve">either an entire </w:t>
      </w:r>
      <w:r w:rsidRPr="00C366B1">
        <w:rPr>
          <w:lang w:val="en-GB"/>
        </w:rPr>
        <w:t>paper o</w:t>
      </w:r>
      <w:r w:rsidR="006A6B68">
        <w:rPr>
          <w:lang w:val="en-GB"/>
        </w:rPr>
        <w:t>r</w:t>
      </w:r>
      <w:r w:rsidRPr="00C366B1">
        <w:rPr>
          <w:lang w:val="en-GB"/>
        </w:rPr>
        <w:t xml:space="preserve"> a</w:t>
      </w:r>
      <w:r w:rsidR="006A6B68">
        <w:rPr>
          <w:lang w:val="en-GB"/>
        </w:rPr>
        <w:t>n</w:t>
      </w:r>
      <w:r w:rsidRPr="00C366B1">
        <w:rPr>
          <w:lang w:val="en-GB"/>
        </w:rPr>
        <w:t xml:space="preserve"> </w:t>
      </w:r>
      <w:r w:rsidR="006A6B68">
        <w:rPr>
          <w:lang w:val="en-GB"/>
        </w:rPr>
        <w:t>abstract</w:t>
      </w:r>
      <w:r w:rsidRPr="00C366B1">
        <w:rPr>
          <w:lang w:val="en-GB"/>
        </w:rPr>
        <w:t xml:space="preserve"> related</w:t>
      </w:r>
      <w:r w:rsidR="006A6B68">
        <w:rPr>
          <w:lang w:val="en-GB"/>
        </w:rPr>
        <w:t xml:space="preserve"> to the subject</w:t>
      </w:r>
      <w:r w:rsidR="00FD09C1">
        <w:rPr>
          <w:lang w:val="en-GB"/>
        </w:rPr>
        <w:t>s</w:t>
      </w:r>
      <w:r w:rsidR="006A6B68">
        <w:rPr>
          <w:lang w:val="en-GB"/>
        </w:rPr>
        <w:t xml:space="preserve"> listed above</w:t>
      </w:r>
      <w:r>
        <w:rPr>
          <w:lang w:val="en-GB"/>
        </w:rPr>
        <w:t>.</w:t>
      </w:r>
      <w:r w:rsidRPr="00C366B1">
        <w:rPr>
          <w:lang w:val="en-GB"/>
        </w:rPr>
        <w:t xml:space="preserve"> All articles received that fulfil the minimum requirements as set in the rules</w:t>
      </w:r>
      <w:r w:rsidR="0073205F">
        <w:rPr>
          <w:lang w:val="en-GB"/>
        </w:rPr>
        <w:t xml:space="preserve"> </w:t>
      </w:r>
      <w:r w:rsidRPr="00C366B1">
        <w:rPr>
          <w:lang w:val="en-GB"/>
        </w:rPr>
        <w:t>will be both published on the website and in our 2022 Yearbook (provisional ISBN 978-2-492643-01-9 9782492643019).</w:t>
      </w:r>
      <w:r w:rsidR="00C65DF1">
        <w:rPr>
          <w:lang w:val="en-GB"/>
        </w:rPr>
        <w:t xml:space="preserve"> </w:t>
      </w:r>
      <w:r w:rsidR="006A6B68" w:rsidRPr="00C366B1">
        <w:rPr>
          <w:lang w:val="en-GB"/>
        </w:rPr>
        <w:t xml:space="preserve">The aforementioned full rules of the contest can be found </w:t>
      </w:r>
      <w:hyperlink r:id="rId6" w:history="1">
        <w:r w:rsidR="006A6B68">
          <w:rPr>
            <w:rStyle w:val="Hyperlink"/>
            <w:lang w:val="en-GB"/>
          </w:rPr>
          <w:t>HERE</w:t>
        </w:r>
      </w:hyperlink>
      <w:r w:rsidR="006A6B68">
        <w:rPr>
          <w:lang w:val="en-GB"/>
        </w:rPr>
        <w:t>.</w:t>
      </w:r>
    </w:p>
    <w:p w14:paraId="7958F806" w14:textId="7A9BC097" w:rsidR="007C6875" w:rsidRDefault="00295B06" w:rsidP="00C65DF1">
      <w:pPr>
        <w:pStyle w:val="NormalWeb"/>
        <w:spacing w:after="120" w:afterAutospacing="0"/>
        <w:jc w:val="both"/>
        <w:rPr>
          <w:lang w:val="en-GB"/>
        </w:rPr>
      </w:pPr>
      <w:r w:rsidRPr="00C366B1">
        <w:rPr>
          <w:lang w:val="en-GB"/>
        </w:rPr>
        <w:t xml:space="preserve">For any further inquiries, please don’t hesitate to contact us at </w:t>
      </w:r>
      <w:hyperlink r:id="rId7" w:history="1">
        <w:r w:rsidR="006A6B68" w:rsidRPr="005605F3">
          <w:rPr>
            <w:rStyle w:val="Hyperlink"/>
            <w:lang w:val="en-GB"/>
          </w:rPr>
          <w:t>contest2022@blue-europe.eu</w:t>
        </w:r>
      </w:hyperlink>
      <w:r w:rsidRPr="00C366B1">
        <w:rPr>
          <w:lang w:val="en-GB"/>
        </w:rPr>
        <w:t xml:space="preserve">. Our crew responds mainly in English, Polish and French (we also answer to communications in German, Spanish and Italian, but with an increased response delay). </w:t>
      </w:r>
    </w:p>
    <w:p w14:paraId="1FABC56C" w14:textId="77777777" w:rsidR="007C6875" w:rsidRDefault="00295B06" w:rsidP="00C65DF1">
      <w:pPr>
        <w:pStyle w:val="NormalWeb"/>
        <w:spacing w:after="120" w:afterAutospacing="0"/>
        <w:jc w:val="both"/>
        <w:rPr>
          <w:lang w:val="en-GB"/>
        </w:rPr>
      </w:pPr>
      <w:r w:rsidRPr="00C366B1">
        <w:rPr>
          <w:lang w:val="en-GB"/>
        </w:rPr>
        <w:t>I thank you for your time.</w:t>
      </w:r>
    </w:p>
    <w:p w14:paraId="719078DC" w14:textId="485E0A66" w:rsidR="00693AD3" w:rsidRPr="00A245A7" w:rsidRDefault="00295B06" w:rsidP="00C65DF1">
      <w:pPr>
        <w:pStyle w:val="NormalWeb"/>
        <w:spacing w:after="120" w:afterAutospacing="0"/>
        <w:rPr>
          <w:lang w:val="en-GB"/>
        </w:rPr>
      </w:pPr>
      <w:r w:rsidRPr="00C366B1">
        <w:rPr>
          <w:lang w:val="en-GB"/>
        </w:rPr>
        <w:t>Yours Faithfully,</w:t>
      </w:r>
      <w:r w:rsidRPr="00C366B1">
        <w:rPr>
          <w:lang w:val="en-GB"/>
        </w:rPr>
        <w:br/>
        <w:t xml:space="preserve">Brian F. G. </w:t>
      </w:r>
      <w:proofErr w:type="spellStart"/>
      <w:r w:rsidRPr="00C366B1">
        <w:rPr>
          <w:lang w:val="en-GB"/>
        </w:rPr>
        <w:t>Fabregue</w:t>
      </w:r>
      <w:proofErr w:type="spellEnd"/>
      <w:r w:rsidRPr="00C366B1">
        <w:rPr>
          <w:lang w:val="en-GB"/>
        </w:rPr>
        <w:t>, President of Blue Europe</w:t>
      </w:r>
    </w:p>
    <w:sectPr w:rsidR="00693AD3" w:rsidRPr="00A24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6C"/>
    <w:rsid w:val="000B3839"/>
    <w:rsid w:val="00295B06"/>
    <w:rsid w:val="00693AD3"/>
    <w:rsid w:val="006A6B68"/>
    <w:rsid w:val="0073205F"/>
    <w:rsid w:val="0078286C"/>
    <w:rsid w:val="007C6875"/>
    <w:rsid w:val="00815FD4"/>
    <w:rsid w:val="00853974"/>
    <w:rsid w:val="00A245A7"/>
    <w:rsid w:val="00C65DF1"/>
    <w:rsid w:val="00FD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560E"/>
  <w15:chartTrackingRefBased/>
  <w15:docId w15:val="{9F8CFB3E-55EC-4846-A99C-3D13A4F9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06"/>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B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95B06"/>
    <w:rPr>
      <w:color w:val="0000FF"/>
      <w:u w:val="single"/>
    </w:rPr>
  </w:style>
  <w:style w:type="character" w:styleId="FollowedHyperlink">
    <w:name w:val="FollowedHyperlink"/>
    <w:basedOn w:val="DefaultParagraphFont"/>
    <w:uiPriority w:val="99"/>
    <w:semiHidden/>
    <w:unhideWhenUsed/>
    <w:rsid w:val="00295B06"/>
    <w:rPr>
      <w:color w:val="954F72" w:themeColor="followedHyperlink"/>
      <w:u w:val="single"/>
    </w:rPr>
  </w:style>
  <w:style w:type="character" w:styleId="UnresolvedMention">
    <w:name w:val="Unresolved Mention"/>
    <w:basedOn w:val="DefaultParagraphFont"/>
    <w:uiPriority w:val="99"/>
    <w:semiHidden/>
    <w:unhideWhenUsed/>
    <w:rsid w:val="00A24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est2022@blue-europ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europe.eu/wp-content/uploads/2022/11/2022-BLUE-EUROPE-CONTEST-RULES.pdf" TargetMode="External"/><Relationship Id="rId5" Type="http://schemas.openxmlformats.org/officeDocument/2006/relationships/hyperlink" Target="https://www.journal-officiel.gouv.fr/associations/detail-annonce/associations_b/20170029/500" TargetMode="External"/><Relationship Id="rId4" Type="http://schemas.openxmlformats.org/officeDocument/2006/relationships/hyperlink" Target="https://www.blue-europe.e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BOGONI</dc:creator>
  <cp:keywords/>
  <dc:description/>
  <cp:lastModifiedBy>ANDREA BOGONI</cp:lastModifiedBy>
  <cp:revision>10</cp:revision>
  <dcterms:created xsi:type="dcterms:W3CDTF">2022-11-28T17:49:00Z</dcterms:created>
  <dcterms:modified xsi:type="dcterms:W3CDTF">2022-12-09T09:16:00Z</dcterms:modified>
</cp:coreProperties>
</file>