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9" w:rsidRDefault="00B04CC9" w:rsidP="00B04CC9">
      <w:pPr>
        <w:tabs>
          <w:tab w:val="left" w:pos="426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ab/>
      </w:r>
      <w:r>
        <w:rPr>
          <w:rFonts w:ascii="Times New Roman" w:hAnsi="Times New Roman" w:cs="Times New Roman"/>
          <w:b/>
          <w:sz w:val="52"/>
          <w:szCs w:val="52"/>
        </w:rPr>
        <w:tab/>
      </w:r>
      <w:r w:rsidRPr="00B04CC9">
        <w:rPr>
          <w:rFonts w:ascii="Times New Roman" w:hAnsi="Times New Roman" w:cs="Times New Roman"/>
          <w:b/>
          <w:sz w:val="52"/>
          <w:szCs w:val="52"/>
        </w:rPr>
        <w:t xml:space="preserve">WEWNĘTRZNY PUNKT WYDAWANIA </w:t>
      </w:r>
    </w:p>
    <w:p w:rsidR="00097B95" w:rsidRPr="00B04CC9" w:rsidRDefault="00B04CC9" w:rsidP="00B04C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4CC9">
        <w:rPr>
          <w:rFonts w:ascii="Times New Roman" w:hAnsi="Times New Roman" w:cs="Times New Roman"/>
          <w:b/>
          <w:sz w:val="52"/>
          <w:szCs w:val="52"/>
        </w:rPr>
        <w:t>TABLETEK JODKU POTASU</w:t>
      </w:r>
    </w:p>
    <w:p w:rsidR="00877F71" w:rsidRPr="00B04CC9" w:rsidRDefault="00877F71" w:rsidP="00557E92">
      <w:pPr>
        <w:pStyle w:val="Default"/>
        <w:spacing w:line="288" w:lineRule="auto"/>
        <w:jc w:val="both"/>
        <w:rPr>
          <w:b/>
          <w:bCs/>
          <w:sz w:val="16"/>
          <w:szCs w:val="16"/>
        </w:rPr>
      </w:pPr>
    </w:p>
    <w:p w:rsidR="00624E7F" w:rsidRPr="00624E7F" w:rsidRDefault="00624E7F" w:rsidP="00B04CC9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 w:rsidRPr="00624E7F">
        <w:rPr>
          <w:b/>
          <w:sz w:val="32"/>
          <w:szCs w:val="32"/>
        </w:rPr>
        <w:t xml:space="preserve">Informacja o dawkowaniu tabletek oraz o przeciwwskazaniach </w:t>
      </w:r>
      <w:r>
        <w:rPr>
          <w:b/>
          <w:sz w:val="32"/>
          <w:szCs w:val="32"/>
        </w:rPr>
        <w:br/>
      </w:r>
      <w:r w:rsidRPr="00624E7F">
        <w:rPr>
          <w:b/>
          <w:sz w:val="32"/>
          <w:szCs w:val="32"/>
        </w:rPr>
        <w:t>i skutkach ubocznych mogących wystąpić po zażyciu tabletek jodku potasu</w:t>
      </w:r>
    </w:p>
    <w:p w:rsidR="008C63DD" w:rsidRPr="008C63DD" w:rsidRDefault="008C63DD" w:rsidP="00B04CC9">
      <w:pPr>
        <w:pStyle w:val="Default"/>
        <w:spacing w:line="288" w:lineRule="auto"/>
        <w:jc w:val="center"/>
        <w:rPr>
          <w:b/>
          <w:bCs/>
          <w:sz w:val="8"/>
          <w:szCs w:val="8"/>
        </w:rPr>
      </w:pPr>
    </w:p>
    <w:p w:rsidR="000F2E18" w:rsidRPr="00B04CC9" w:rsidRDefault="000F2E18" w:rsidP="00B04C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 zawiera tabletka z jodkiem potasu</w:t>
      </w:r>
      <w:r w:rsidRPr="00B04CC9">
        <w:rPr>
          <w:rFonts w:ascii="Times New Roman" w:hAnsi="Times New Roman" w:cs="Times New Roman"/>
          <w:bCs/>
          <w:color w:val="000000"/>
          <w:sz w:val="32"/>
          <w:szCs w:val="32"/>
        </w:rPr>
        <w:t>:</w:t>
      </w:r>
    </w:p>
    <w:p w:rsidR="000F2E18" w:rsidRPr="00B04CC9" w:rsidRDefault="000F2E18" w:rsidP="00B04C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substancją czynną preparatu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 jest 65 mg 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jodku 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potasu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, co odpowiada 50 mg jodu,</w:t>
      </w:r>
    </w:p>
    <w:p w:rsidR="000F2E18" w:rsidRPr="00B04CC9" w:rsidRDefault="000F2E18" w:rsidP="00B04C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>p</w:t>
      </w:r>
      <w:r w:rsidR="00A360BA" w:rsidRPr="00B04CC9">
        <w:rPr>
          <w:rFonts w:ascii="Times New Roman" w:hAnsi="Times New Roman" w:cs="Times New Roman"/>
          <w:sz w:val="32"/>
          <w:szCs w:val="32"/>
        </w:rPr>
        <w:t>ozostałe składniki produktu to</w:t>
      </w:r>
      <w:r w:rsidRPr="00B04CC9">
        <w:rPr>
          <w:rFonts w:ascii="Times New Roman" w:hAnsi="Times New Roman" w:cs="Times New Roman"/>
          <w:sz w:val="32"/>
          <w:szCs w:val="32"/>
        </w:rPr>
        <w:t>:</w:t>
      </w:r>
    </w:p>
    <w:p w:rsidR="000F2E18" w:rsidRPr="00B04CC9" w:rsidRDefault="00A360BA" w:rsidP="00B04C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 xml:space="preserve">celuloza mikrokrystaliczna, </w:t>
      </w:r>
    </w:p>
    <w:p w:rsidR="000F2E18" w:rsidRPr="00B04CC9" w:rsidRDefault="00A360BA" w:rsidP="00B04C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 xml:space="preserve">krzemionka koloidalna, </w:t>
      </w:r>
    </w:p>
    <w:p w:rsidR="000F2E18" w:rsidRPr="00B04CC9" w:rsidRDefault="00A360BA" w:rsidP="00B04C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>stearynian magnezu.</w:t>
      </w:r>
    </w:p>
    <w:p w:rsidR="003C627D" w:rsidRPr="00B04CC9" w:rsidRDefault="00BB7DA7" w:rsidP="00B04C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b/>
          <w:bCs/>
          <w:sz w:val="32"/>
          <w:szCs w:val="32"/>
        </w:rPr>
        <w:t>Kiedy nie st</w:t>
      </w:r>
      <w:r w:rsidR="003C627D" w:rsidRPr="00B04CC9">
        <w:rPr>
          <w:rFonts w:ascii="Times New Roman" w:hAnsi="Times New Roman" w:cs="Times New Roman"/>
          <w:b/>
          <w:bCs/>
          <w:sz w:val="32"/>
          <w:szCs w:val="32"/>
        </w:rPr>
        <w:t>osować tabletek z jodkiem potasu</w:t>
      </w:r>
      <w:r w:rsidRPr="00B04CC9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3C627D" w:rsidRPr="00B04CC9" w:rsidRDefault="00BB7DA7" w:rsidP="00B04C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>jeśli pacjent ma uczulenie na potasu jodek lub którykolwiek z pozostałych składników tego pr</w:t>
      </w:r>
      <w:r w:rsidR="003C627D" w:rsidRPr="00B04CC9">
        <w:rPr>
          <w:rFonts w:ascii="Times New Roman" w:hAnsi="Times New Roman" w:cs="Times New Roman"/>
          <w:sz w:val="32"/>
          <w:szCs w:val="32"/>
        </w:rPr>
        <w:t>oduktu (wymienionych w punkcie 1),</w:t>
      </w:r>
    </w:p>
    <w:p w:rsidR="003C627D" w:rsidRPr="00B04CC9" w:rsidRDefault="00BB7DA7" w:rsidP="00B04C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>jeśli u pacjenta występują choroby autoimmunologiczne połączone ze świądem i pęcherzami na skórze (</w:t>
      </w:r>
      <w:proofErr w:type="spellStart"/>
      <w:r w:rsidRPr="00B04CC9">
        <w:rPr>
          <w:rFonts w:ascii="Times New Roman" w:hAnsi="Times New Roman" w:cs="Times New Roman"/>
          <w:sz w:val="32"/>
          <w:szCs w:val="32"/>
        </w:rPr>
        <w:t>opryszczko</w:t>
      </w:r>
      <w:r w:rsidR="003C627D" w:rsidRPr="00B04CC9">
        <w:rPr>
          <w:rFonts w:ascii="Times New Roman" w:hAnsi="Times New Roman" w:cs="Times New Roman"/>
          <w:sz w:val="32"/>
          <w:szCs w:val="32"/>
        </w:rPr>
        <w:t>wate</w:t>
      </w:r>
      <w:proofErr w:type="spellEnd"/>
      <w:r w:rsidR="003C627D" w:rsidRPr="00B04CC9">
        <w:rPr>
          <w:rFonts w:ascii="Times New Roman" w:hAnsi="Times New Roman" w:cs="Times New Roman"/>
          <w:sz w:val="32"/>
          <w:szCs w:val="32"/>
        </w:rPr>
        <w:t xml:space="preserve"> zapalenie skóry </w:t>
      </w:r>
      <w:proofErr w:type="spellStart"/>
      <w:r w:rsidR="003C627D" w:rsidRPr="00B04CC9">
        <w:rPr>
          <w:rFonts w:ascii="Times New Roman" w:hAnsi="Times New Roman" w:cs="Times New Roman"/>
          <w:sz w:val="32"/>
          <w:szCs w:val="32"/>
        </w:rPr>
        <w:t>Duhringa</w:t>
      </w:r>
      <w:proofErr w:type="spellEnd"/>
      <w:r w:rsidR="003C627D" w:rsidRPr="00B04CC9">
        <w:rPr>
          <w:rFonts w:ascii="Times New Roman" w:hAnsi="Times New Roman" w:cs="Times New Roman"/>
          <w:sz w:val="32"/>
          <w:szCs w:val="32"/>
        </w:rPr>
        <w:t>),</w:t>
      </w:r>
    </w:p>
    <w:p w:rsidR="003C627D" w:rsidRPr="00B04CC9" w:rsidRDefault="00BB7DA7" w:rsidP="00B04C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 xml:space="preserve">jeśli u pacjenta występuje nadczynność tarczycy, objawiająca się wytwarzaniem zbyt </w:t>
      </w:r>
      <w:r w:rsidR="003C627D" w:rsidRPr="00B04CC9">
        <w:rPr>
          <w:rFonts w:ascii="Times New Roman" w:hAnsi="Times New Roman" w:cs="Times New Roman"/>
          <w:sz w:val="32"/>
          <w:szCs w:val="32"/>
        </w:rPr>
        <w:t>dużej ilości hormonów tarczycy,</w:t>
      </w:r>
    </w:p>
    <w:p w:rsidR="003C627D" w:rsidRPr="00B04CC9" w:rsidRDefault="00BB7DA7" w:rsidP="00B04C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sz w:val="32"/>
          <w:szCs w:val="32"/>
        </w:rPr>
        <w:t xml:space="preserve">jeśli u pacjenta występuje zaburzenie naczyń krwionośnych (zapalenie naczyń z </w:t>
      </w:r>
      <w:proofErr w:type="spellStart"/>
      <w:r w:rsidRPr="00B04CC9">
        <w:rPr>
          <w:rFonts w:ascii="Times New Roman" w:hAnsi="Times New Roman" w:cs="Times New Roman"/>
          <w:sz w:val="32"/>
          <w:szCs w:val="32"/>
        </w:rPr>
        <w:t>hipokomplementemią</w:t>
      </w:r>
      <w:proofErr w:type="spellEnd"/>
      <w:r w:rsidRPr="00B04CC9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BB7DA7" w:rsidRPr="00B04CC9" w:rsidRDefault="00BB7DA7" w:rsidP="00B04C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b/>
          <w:bCs/>
          <w:sz w:val="32"/>
          <w:szCs w:val="32"/>
        </w:rPr>
        <w:t>Ostrzeżenia i środki ostrożności</w:t>
      </w:r>
      <w:r w:rsidR="00290122" w:rsidRPr="00B04CC9">
        <w:rPr>
          <w:rFonts w:ascii="Times New Roman" w:hAnsi="Times New Roman" w:cs="Times New Roman"/>
          <w:bCs/>
          <w:sz w:val="32"/>
          <w:szCs w:val="32"/>
        </w:rPr>
        <w:t>.</w:t>
      </w:r>
      <w:r w:rsidRPr="00B04CC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16472" w:rsidRPr="00B04CC9" w:rsidRDefault="00877F71" w:rsidP="00B04CC9">
      <w:pPr>
        <w:pStyle w:val="Akapitzlist"/>
        <w:autoSpaceDE w:val="0"/>
        <w:autoSpaceDN w:val="0"/>
        <w:adjustRightInd w:val="0"/>
        <w:spacing w:after="0" w:line="288" w:lineRule="auto"/>
        <w:ind w:left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bCs/>
          <w:sz w:val="32"/>
          <w:szCs w:val="32"/>
        </w:rPr>
        <w:t xml:space="preserve">Już teraz ustal z lekarzem czy będziesz </w:t>
      </w:r>
      <w:r w:rsidR="00290122" w:rsidRPr="00B04CC9">
        <w:rPr>
          <w:rFonts w:ascii="Times New Roman" w:hAnsi="Times New Roman" w:cs="Times New Roman"/>
          <w:sz w:val="32"/>
          <w:szCs w:val="32"/>
        </w:rPr>
        <w:t>mógł przyjąć prepara</w:t>
      </w:r>
      <w:r w:rsidRPr="00B04CC9">
        <w:rPr>
          <w:rFonts w:ascii="Times New Roman" w:hAnsi="Times New Roman" w:cs="Times New Roman"/>
          <w:sz w:val="32"/>
          <w:szCs w:val="32"/>
        </w:rPr>
        <w:t xml:space="preserve">t z jodkiem potasu </w:t>
      </w:r>
      <w:r w:rsidR="00116472" w:rsidRPr="00B04CC9">
        <w:rPr>
          <w:rFonts w:ascii="Times New Roman" w:hAnsi="Times New Roman" w:cs="Times New Roman"/>
          <w:sz w:val="32"/>
          <w:szCs w:val="32"/>
        </w:rPr>
        <w:t>w przypadku</w:t>
      </w:r>
      <w:r w:rsidR="00BB7DA7" w:rsidRPr="00B04CC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77F71" w:rsidRPr="00B04CC9" w:rsidRDefault="00BB7DA7" w:rsidP="00B04CC9">
      <w:pPr>
        <w:pStyle w:val="Default"/>
        <w:numPr>
          <w:ilvl w:val="0"/>
          <w:numId w:val="8"/>
        </w:numPr>
        <w:spacing w:line="288" w:lineRule="auto"/>
        <w:ind w:left="714" w:hanging="357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występowania złośliwego nowotworu tarczycy lub takiego podejrzenia, </w:t>
      </w:r>
    </w:p>
    <w:p w:rsidR="00877F71" w:rsidRPr="00B04CC9" w:rsidRDefault="00BB7DA7" w:rsidP="00B04CC9">
      <w:pPr>
        <w:pStyle w:val="Default"/>
        <w:numPr>
          <w:ilvl w:val="0"/>
          <w:numId w:val="8"/>
        </w:numPr>
        <w:spacing w:line="288" w:lineRule="auto"/>
        <w:ind w:left="714" w:hanging="357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w przypadku zwężenia dróg oddechowych (powodu</w:t>
      </w:r>
      <w:r w:rsidR="00877F71" w:rsidRPr="00B04CC9">
        <w:rPr>
          <w:sz w:val="32"/>
          <w:szCs w:val="32"/>
        </w:rPr>
        <w:t xml:space="preserve">jącego trudności </w:t>
      </w:r>
      <w:r w:rsidR="00116472" w:rsidRPr="00B04CC9">
        <w:rPr>
          <w:sz w:val="32"/>
          <w:szCs w:val="32"/>
        </w:rPr>
        <w:t>w oddychaniu).</w:t>
      </w:r>
    </w:p>
    <w:p w:rsidR="00877F71" w:rsidRPr="00B04CC9" w:rsidRDefault="00BB7DA7" w:rsidP="00B04CC9">
      <w:pPr>
        <w:pStyle w:val="Default"/>
        <w:spacing w:line="288" w:lineRule="auto"/>
        <w:ind w:left="357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Po</w:t>
      </w:r>
      <w:r w:rsidR="00116472" w:rsidRPr="00B04CC9">
        <w:rPr>
          <w:sz w:val="32"/>
          <w:szCs w:val="32"/>
        </w:rPr>
        <w:t xml:space="preserve">danie preparatu z jodkiem potasu </w:t>
      </w:r>
      <w:r w:rsidR="00877F71" w:rsidRPr="00B04CC9">
        <w:rPr>
          <w:sz w:val="32"/>
          <w:szCs w:val="32"/>
        </w:rPr>
        <w:t>może wpłynąć na pogorszenie stan zdrowia</w:t>
      </w:r>
      <w:r w:rsidRPr="00B04CC9">
        <w:rPr>
          <w:sz w:val="32"/>
          <w:szCs w:val="32"/>
        </w:rPr>
        <w:t>,</w:t>
      </w:r>
      <w:r w:rsidR="00877F71" w:rsidRPr="00B04CC9">
        <w:rPr>
          <w:sz w:val="32"/>
          <w:szCs w:val="32"/>
        </w:rPr>
        <w:t xml:space="preserve"> jeśli:</w:t>
      </w:r>
      <w:r w:rsidRPr="00B04CC9">
        <w:rPr>
          <w:sz w:val="32"/>
          <w:szCs w:val="32"/>
        </w:rPr>
        <w:t xml:space="preserve"> </w:t>
      </w:r>
    </w:p>
    <w:p w:rsidR="00877F71" w:rsidRPr="00B04CC9" w:rsidRDefault="00BB7DA7" w:rsidP="00B04CC9">
      <w:pPr>
        <w:pStyle w:val="Default"/>
        <w:numPr>
          <w:ilvl w:val="0"/>
          <w:numId w:val="9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stosuje się lub stosowane było w przesz</w:t>
      </w:r>
      <w:r w:rsidR="00877F71" w:rsidRPr="00B04CC9">
        <w:rPr>
          <w:sz w:val="32"/>
          <w:szCs w:val="32"/>
        </w:rPr>
        <w:t>łości leczenie chorób tarczycy,</w:t>
      </w:r>
    </w:p>
    <w:p w:rsidR="00877F71" w:rsidRPr="00B04CC9" w:rsidRDefault="00BB7DA7" w:rsidP="00B04CC9">
      <w:pPr>
        <w:pStyle w:val="Default"/>
        <w:numPr>
          <w:ilvl w:val="0"/>
          <w:numId w:val="9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występuje nieleczona autonomia tarczycy, </w:t>
      </w:r>
    </w:p>
    <w:p w:rsidR="008C63DD" w:rsidRPr="00B04CC9" w:rsidRDefault="00BB7DA7" w:rsidP="00B04CC9">
      <w:pPr>
        <w:pStyle w:val="Default"/>
        <w:numPr>
          <w:ilvl w:val="0"/>
          <w:numId w:val="9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występuje zaburzenie czynności nerek, </w:t>
      </w:r>
    </w:p>
    <w:p w:rsidR="008C63DD" w:rsidRPr="00B04CC9" w:rsidRDefault="008C63DD" w:rsidP="00B04CC9">
      <w:pPr>
        <w:pStyle w:val="Default"/>
        <w:numPr>
          <w:ilvl w:val="0"/>
          <w:numId w:val="9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lastRenderedPageBreak/>
        <w:t xml:space="preserve">występują </w:t>
      </w:r>
      <w:r w:rsidR="00BB7DA7" w:rsidRPr="00B04CC9">
        <w:rPr>
          <w:sz w:val="32"/>
          <w:szCs w:val="32"/>
        </w:rPr>
        <w:t xml:space="preserve">zaburzenia czynności nadnerczy i </w:t>
      </w:r>
      <w:r w:rsidRPr="00B04CC9">
        <w:rPr>
          <w:sz w:val="32"/>
          <w:szCs w:val="32"/>
        </w:rPr>
        <w:t>związane z tym leczenie</w:t>
      </w:r>
      <w:r w:rsidR="00BB7DA7" w:rsidRPr="00B04CC9">
        <w:rPr>
          <w:sz w:val="32"/>
          <w:szCs w:val="32"/>
        </w:rPr>
        <w:t xml:space="preserve">, </w:t>
      </w:r>
    </w:p>
    <w:p w:rsidR="008C63DD" w:rsidRPr="00B04CC9" w:rsidRDefault="008C63DD" w:rsidP="00B04CC9">
      <w:pPr>
        <w:pStyle w:val="Default"/>
        <w:numPr>
          <w:ilvl w:val="0"/>
          <w:numId w:val="9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występuje odwodnienie lub występują </w:t>
      </w:r>
      <w:r w:rsidR="00BB7DA7" w:rsidRPr="00B04CC9">
        <w:rPr>
          <w:sz w:val="32"/>
          <w:szCs w:val="32"/>
        </w:rPr>
        <w:t xml:space="preserve">skurcze spowodowane upałem, </w:t>
      </w:r>
    </w:p>
    <w:p w:rsidR="00BB7DA7" w:rsidRPr="00B04CC9" w:rsidRDefault="008C63DD" w:rsidP="00B04CC9">
      <w:pPr>
        <w:pStyle w:val="Default"/>
        <w:numPr>
          <w:ilvl w:val="0"/>
          <w:numId w:val="9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przyjmowane są leki wymienione w punkcie „Jodek potasu </w:t>
      </w:r>
      <w:r w:rsidR="00BB7DA7" w:rsidRPr="00B04CC9">
        <w:rPr>
          <w:sz w:val="32"/>
          <w:szCs w:val="32"/>
        </w:rPr>
        <w:t>a inne leki”.</w:t>
      </w:r>
    </w:p>
    <w:p w:rsidR="008C63DD" w:rsidRPr="00B04CC9" w:rsidRDefault="00BB7DA7" w:rsidP="00B04CC9">
      <w:pPr>
        <w:pStyle w:val="Default"/>
        <w:numPr>
          <w:ilvl w:val="0"/>
          <w:numId w:val="3"/>
        </w:numPr>
        <w:spacing w:line="288" w:lineRule="auto"/>
        <w:ind w:left="357" w:hanging="357"/>
        <w:jc w:val="both"/>
        <w:rPr>
          <w:sz w:val="32"/>
          <w:szCs w:val="32"/>
        </w:rPr>
      </w:pPr>
      <w:r w:rsidRPr="00B04CC9">
        <w:rPr>
          <w:b/>
          <w:bCs/>
          <w:sz w:val="32"/>
          <w:szCs w:val="32"/>
        </w:rPr>
        <w:t>J</w:t>
      </w:r>
      <w:r w:rsidR="008C63DD" w:rsidRPr="00B04CC9">
        <w:rPr>
          <w:b/>
          <w:bCs/>
          <w:sz w:val="32"/>
          <w:szCs w:val="32"/>
        </w:rPr>
        <w:t xml:space="preserve">odek potasu </w:t>
      </w:r>
      <w:r w:rsidRPr="00B04CC9">
        <w:rPr>
          <w:b/>
          <w:bCs/>
          <w:sz w:val="32"/>
          <w:szCs w:val="32"/>
        </w:rPr>
        <w:t>a inne leki</w:t>
      </w:r>
      <w:r w:rsidR="008C63DD" w:rsidRPr="00B04CC9">
        <w:rPr>
          <w:bCs/>
          <w:sz w:val="32"/>
          <w:szCs w:val="32"/>
        </w:rPr>
        <w:t>.</w:t>
      </w:r>
      <w:r w:rsidRPr="00B04CC9">
        <w:rPr>
          <w:bCs/>
          <w:sz w:val="32"/>
          <w:szCs w:val="32"/>
        </w:rPr>
        <w:t xml:space="preserve"> </w:t>
      </w:r>
    </w:p>
    <w:p w:rsidR="008C63DD" w:rsidRPr="00B04CC9" w:rsidRDefault="008C63DD" w:rsidP="00B04CC9">
      <w:pPr>
        <w:pStyle w:val="Default"/>
        <w:spacing w:line="288" w:lineRule="auto"/>
        <w:ind w:left="357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Skonsultuj z lekarzem czy po zażyciu tabletek z jodkiem potasu będziesz mógł </w:t>
      </w:r>
      <w:r w:rsidR="00CE487A" w:rsidRPr="00B04CC9">
        <w:rPr>
          <w:sz w:val="32"/>
          <w:szCs w:val="32"/>
        </w:rPr>
        <w:t xml:space="preserve">przyjmować inne leki, również </w:t>
      </w:r>
      <w:r w:rsidR="00B04CC9">
        <w:rPr>
          <w:sz w:val="32"/>
          <w:szCs w:val="32"/>
        </w:rPr>
        <w:t xml:space="preserve">                             </w:t>
      </w:r>
      <w:r w:rsidR="00CE487A" w:rsidRPr="00B04CC9">
        <w:rPr>
          <w:sz w:val="32"/>
          <w:szCs w:val="32"/>
        </w:rPr>
        <w:t xml:space="preserve">te przyjmowane bez recepty. </w:t>
      </w:r>
      <w:r w:rsidR="00BB7DA7" w:rsidRPr="00B04CC9">
        <w:rPr>
          <w:sz w:val="32"/>
          <w:szCs w:val="32"/>
        </w:rPr>
        <w:t>W szczególnoś</w:t>
      </w:r>
      <w:r w:rsidRPr="00B04CC9">
        <w:rPr>
          <w:sz w:val="32"/>
          <w:szCs w:val="32"/>
        </w:rPr>
        <w:t>ci, podczas stosowania jodku potasu</w:t>
      </w:r>
      <w:r w:rsidR="00BB7DA7" w:rsidRPr="00B04CC9">
        <w:rPr>
          <w:sz w:val="32"/>
          <w:szCs w:val="32"/>
        </w:rPr>
        <w:t xml:space="preserve"> może nie być możliwe przyjmowanie następujących leków: </w:t>
      </w:r>
    </w:p>
    <w:p w:rsidR="008C63DD" w:rsidRPr="00B04CC9" w:rsidRDefault="00BB7DA7" w:rsidP="00B04CC9">
      <w:pPr>
        <w:pStyle w:val="Default"/>
        <w:numPr>
          <w:ilvl w:val="0"/>
          <w:numId w:val="10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l</w:t>
      </w:r>
      <w:r w:rsidR="00CE487A" w:rsidRPr="00B04CC9">
        <w:rPr>
          <w:sz w:val="32"/>
          <w:szCs w:val="32"/>
        </w:rPr>
        <w:t>eków hamujących czynność tarczycy (</w:t>
      </w:r>
      <w:r w:rsidRPr="00B04CC9">
        <w:rPr>
          <w:sz w:val="32"/>
          <w:szCs w:val="32"/>
        </w:rPr>
        <w:t>w przypadku jednoc</w:t>
      </w:r>
      <w:r w:rsidR="00CE487A" w:rsidRPr="00B04CC9">
        <w:rPr>
          <w:sz w:val="32"/>
          <w:szCs w:val="32"/>
        </w:rPr>
        <w:t>zesnego stosowa</w:t>
      </w:r>
      <w:r w:rsidR="00B04CC9" w:rsidRPr="00B04CC9">
        <w:rPr>
          <w:sz w:val="32"/>
          <w:szCs w:val="32"/>
        </w:rPr>
        <w:t>nia</w:t>
      </w:r>
      <w:r w:rsidR="00CE487A" w:rsidRPr="00B04CC9">
        <w:rPr>
          <w:sz w:val="32"/>
          <w:szCs w:val="32"/>
        </w:rPr>
        <w:t xml:space="preserve"> z jod</w:t>
      </w:r>
      <w:r w:rsidRPr="00B04CC9">
        <w:rPr>
          <w:sz w:val="32"/>
          <w:szCs w:val="32"/>
        </w:rPr>
        <w:t>k</w:t>
      </w:r>
      <w:r w:rsidR="00CE487A" w:rsidRPr="00B04CC9">
        <w:rPr>
          <w:sz w:val="32"/>
          <w:szCs w:val="32"/>
        </w:rPr>
        <w:t xml:space="preserve">iem potasu </w:t>
      </w:r>
      <w:r w:rsidRPr="00B04CC9">
        <w:rPr>
          <w:sz w:val="32"/>
          <w:szCs w:val="32"/>
        </w:rPr>
        <w:t>stan pacjenta musi być ściśle monitorowany przez lekarza</w:t>
      </w:r>
      <w:r w:rsidR="00CE487A" w:rsidRPr="00B04CC9">
        <w:rPr>
          <w:sz w:val="32"/>
          <w:szCs w:val="32"/>
        </w:rPr>
        <w:t>)</w:t>
      </w:r>
      <w:r w:rsidRPr="00B04CC9">
        <w:rPr>
          <w:sz w:val="32"/>
          <w:szCs w:val="32"/>
        </w:rPr>
        <w:t xml:space="preserve">, </w:t>
      </w:r>
    </w:p>
    <w:p w:rsidR="008C63DD" w:rsidRPr="00B04CC9" w:rsidRDefault="00CE487A" w:rsidP="00B04CC9">
      <w:pPr>
        <w:pStyle w:val="Default"/>
        <w:numPr>
          <w:ilvl w:val="0"/>
          <w:numId w:val="10"/>
        </w:numPr>
        <w:spacing w:line="288" w:lineRule="auto"/>
        <w:jc w:val="both"/>
        <w:rPr>
          <w:sz w:val="32"/>
          <w:szCs w:val="32"/>
        </w:rPr>
      </w:pPr>
      <w:proofErr w:type="spellStart"/>
      <w:r w:rsidRPr="00B04CC9">
        <w:rPr>
          <w:sz w:val="32"/>
          <w:szCs w:val="32"/>
        </w:rPr>
        <w:t>kaptoprylu</w:t>
      </w:r>
      <w:proofErr w:type="spellEnd"/>
      <w:r w:rsidRPr="00B04CC9">
        <w:rPr>
          <w:sz w:val="32"/>
          <w:szCs w:val="32"/>
        </w:rPr>
        <w:t xml:space="preserve"> lub </w:t>
      </w:r>
      <w:proofErr w:type="spellStart"/>
      <w:r w:rsidRPr="00B04CC9">
        <w:rPr>
          <w:sz w:val="32"/>
          <w:szCs w:val="32"/>
        </w:rPr>
        <w:t>enalaprylu</w:t>
      </w:r>
      <w:proofErr w:type="spellEnd"/>
      <w:r w:rsidRPr="00B04CC9">
        <w:rPr>
          <w:sz w:val="32"/>
          <w:szCs w:val="32"/>
        </w:rPr>
        <w:t xml:space="preserve"> – </w:t>
      </w:r>
      <w:r w:rsidR="00BB7DA7" w:rsidRPr="00B04CC9">
        <w:rPr>
          <w:sz w:val="32"/>
          <w:szCs w:val="32"/>
        </w:rPr>
        <w:t>jednoczesne stosowanie może spowodować zwiększenie stę</w:t>
      </w:r>
      <w:r w:rsidR="008C63DD" w:rsidRPr="00B04CC9">
        <w:rPr>
          <w:sz w:val="32"/>
          <w:szCs w:val="32"/>
        </w:rPr>
        <w:t>żenia potasu we krwi,</w:t>
      </w:r>
    </w:p>
    <w:p w:rsidR="008C63DD" w:rsidRPr="00B04CC9" w:rsidRDefault="00CE487A" w:rsidP="00B04CC9">
      <w:pPr>
        <w:pStyle w:val="Default"/>
        <w:numPr>
          <w:ilvl w:val="0"/>
          <w:numId w:val="10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chinidyny – </w:t>
      </w:r>
      <w:r w:rsidR="00BB7DA7" w:rsidRPr="00B04CC9">
        <w:rPr>
          <w:sz w:val="32"/>
          <w:szCs w:val="32"/>
        </w:rPr>
        <w:t>działanie chinidyny na serce może z</w:t>
      </w:r>
      <w:r w:rsidRPr="00B04CC9">
        <w:rPr>
          <w:sz w:val="32"/>
          <w:szCs w:val="32"/>
        </w:rPr>
        <w:t>ostać zwiększone przez jodek potasu</w:t>
      </w:r>
      <w:r w:rsidR="00BB7DA7" w:rsidRPr="00B04CC9">
        <w:rPr>
          <w:sz w:val="32"/>
          <w:szCs w:val="32"/>
        </w:rPr>
        <w:t xml:space="preserve">, </w:t>
      </w:r>
    </w:p>
    <w:p w:rsidR="008C63DD" w:rsidRPr="00B04CC9" w:rsidRDefault="00CE487A" w:rsidP="00B04CC9">
      <w:pPr>
        <w:pStyle w:val="Default"/>
        <w:numPr>
          <w:ilvl w:val="0"/>
          <w:numId w:val="10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leków moczopędnych oszczędzających</w:t>
      </w:r>
      <w:r w:rsidR="00BB7DA7" w:rsidRPr="00B04CC9">
        <w:rPr>
          <w:sz w:val="32"/>
          <w:szCs w:val="32"/>
        </w:rPr>
        <w:t xml:space="preserve"> pot</w:t>
      </w:r>
      <w:r w:rsidRPr="00B04CC9">
        <w:rPr>
          <w:sz w:val="32"/>
          <w:szCs w:val="32"/>
        </w:rPr>
        <w:t xml:space="preserve">as jak </w:t>
      </w:r>
      <w:proofErr w:type="spellStart"/>
      <w:r w:rsidRPr="00B04CC9">
        <w:rPr>
          <w:sz w:val="32"/>
          <w:szCs w:val="32"/>
        </w:rPr>
        <w:t>amiloryd</w:t>
      </w:r>
      <w:proofErr w:type="spellEnd"/>
      <w:r w:rsidRPr="00B04CC9">
        <w:rPr>
          <w:sz w:val="32"/>
          <w:szCs w:val="32"/>
        </w:rPr>
        <w:t xml:space="preserve"> lub </w:t>
      </w:r>
      <w:proofErr w:type="spellStart"/>
      <w:r w:rsidRPr="00B04CC9">
        <w:rPr>
          <w:sz w:val="32"/>
          <w:szCs w:val="32"/>
        </w:rPr>
        <w:t>triamteren</w:t>
      </w:r>
      <w:proofErr w:type="spellEnd"/>
      <w:r w:rsidRPr="00B04CC9">
        <w:rPr>
          <w:sz w:val="32"/>
          <w:szCs w:val="32"/>
        </w:rPr>
        <w:t xml:space="preserve"> – </w:t>
      </w:r>
      <w:r w:rsidR="00BB7DA7" w:rsidRPr="00B04CC9">
        <w:rPr>
          <w:sz w:val="32"/>
          <w:szCs w:val="32"/>
        </w:rPr>
        <w:t>jednoczesne</w:t>
      </w:r>
      <w:r w:rsidRPr="00B04CC9">
        <w:rPr>
          <w:sz w:val="32"/>
          <w:szCs w:val="32"/>
        </w:rPr>
        <w:t xml:space="preserve"> </w:t>
      </w:r>
      <w:r w:rsidR="00BB7DA7" w:rsidRPr="00B04CC9">
        <w:rPr>
          <w:sz w:val="32"/>
          <w:szCs w:val="32"/>
        </w:rPr>
        <w:t xml:space="preserve">stosowanie może doprowadzić do zwiększenia stężenia potasu we krwi. </w:t>
      </w:r>
    </w:p>
    <w:p w:rsidR="00CE487A" w:rsidRPr="00B04CC9" w:rsidRDefault="00CE487A" w:rsidP="00B04CC9">
      <w:pPr>
        <w:pStyle w:val="Default"/>
        <w:spacing w:line="288" w:lineRule="auto"/>
        <w:ind w:left="360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Stosowanie jodku potasu </w:t>
      </w:r>
      <w:r w:rsidR="00BB7DA7" w:rsidRPr="00B04CC9">
        <w:rPr>
          <w:sz w:val="32"/>
          <w:szCs w:val="32"/>
        </w:rPr>
        <w:t xml:space="preserve">może wpływać na terapię z zastosowaniem radioaktywnego jodu oraz wyniki badań tarczycy. </w:t>
      </w:r>
    </w:p>
    <w:p w:rsidR="00CE487A" w:rsidRPr="00B04CC9" w:rsidRDefault="00CE487A" w:rsidP="00B04CC9">
      <w:pPr>
        <w:pStyle w:val="Default"/>
        <w:numPr>
          <w:ilvl w:val="0"/>
          <w:numId w:val="3"/>
        </w:numPr>
        <w:spacing w:line="288" w:lineRule="auto"/>
        <w:ind w:left="357" w:hanging="357"/>
        <w:jc w:val="both"/>
        <w:rPr>
          <w:sz w:val="32"/>
          <w:szCs w:val="32"/>
        </w:rPr>
      </w:pPr>
      <w:r w:rsidRPr="00B04CC9">
        <w:rPr>
          <w:b/>
          <w:bCs/>
          <w:sz w:val="32"/>
          <w:szCs w:val="32"/>
        </w:rPr>
        <w:t>Dzieci.</w:t>
      </w:r>
    </w:p>
    <w:p w:rsidR="00CE487A" w:rsidRPr="00B04CC9" w:rsidRDefault="00CE487A" w:rsidP="00B04CC9">
      <w:pPr>
        <w:pStyle w:val="Default"/>
        <w:spacing w:line="288" w:lineRule="auto"/>
        <w:ind w:left="357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W przypadku podania jodku potasu </w:t>
      </w:r>
      <w:r w:rsidR="008C63DD" w:rsidRPr="00B04CC9">
        <w:rPr>
          <w:sz w:val="32"/>
          <w:szCs w:val="32"/>
        </w:rPr>
        <w:t>u noworodka, nale</w:t>
      </w:r>
      <w:r w:rsidR="00B04CC9" w:rsidRPr="00B04CC9">
        <w:rPr>
          <w:sz w:val="32"/>
          <w:szCs w:val="32"/>
        </w:rPr>
        <w:t>ży zgłosić się z nim do lekarza</w:t>
      </w:r>
      <w:r w:rsidR="002A7336" w:rsidRPr="00B04CC9">
        <w:rPr>
          <w:sz w:val="32"/>
          <w:szCs w:val="32"/>
        </w:rPr>
        <w:t xml:space="preserve"> </w:t>
      </w:r>
      <w:r w:rsidR="008C63DD" w:rsidRPr="00B04CC9">
        <w:rPr>
          <w:sz w:val="32"/>
          <w:szCs w:val="32"/>
        </w:rPr>
        <w:t xml:space="preserve">tak szybko jak to możliwe, </w:t>
      </w:r>
      <w:r w:rsidR="00B04CC9">
        <w:rPr>
          <w:sz w:val="32"/>
          <w:szCs w:val="32"/>
        </w:rPr>
        <w:t xml:space="preserve">                       </w:t>
      </w:r>
      <w:r w:rsidR="008C63DD" w:rsidRPr="00B04CC9">
        <w:rPr>
          <w:sz w:val="32"/>
          <w:szCs w:val="32"/>
        </w:rPr>
        <w:t xml:space="preserve">w celu skontrolowania czynności tarczycy. </w:t>
      </w:r>
    </w:p>
    <w:p w:rsidR="00CE487A" w:rsidRPr="00B04CC9" w:rsidRDefault="00BB7DA7" w:rsidP="00B04CC9">
      <w:pPr>
        <w:pStyle w:val="Default"/>
        <w:numPr>
          <w:ilvl w:val="0"/>
          <w:numId w:val="3"/>
        </w:numPr>
        <w:spacing w:line="288" w:lineRule="auto"/>
        <w:ind w:left="357" w:hanging="357"/>
        <w:jc w:val="both"/>
        <w:rPr>
          <w:sz w:val="32"/>
          <w:szCs w:val="32"/>
        </w:rPr>
      </w:pPr>
      <w:r w:rsidRPr="00B04CC9">
        <w:rPr>
          <w:b/>
          <w:bCs/>
          <w:sz w:val="32"/>
          <w:szCs w:val="32"/>
        </w:rPr>
        <w:t>Ciąża, karmienie piersią i wpływ na płodność</w:t>
      </w:r>
      <w:r w:rsidR="00CE487A" w:rsidRPr="00B04CC9">
        <w:rPr>
          <w:b/>
          <w:bCs/>
          <w:sz w:val="32"/>
          <w:szCs w:val="32"/>
        </w:rPr>
        <w:t>.</w:t>
      </w:r>
      <w:r w:rsidRPr="00B04CC9">
        <w:rPr>
          <w:b/>
          <w:bCs/>
          <w:sz w:val="32"/>
          <w:szCs w:val="32"/>
        </w:rPr>
        <w:t xml:space="preserve"> </w:t>
      </w:r>
    </w:p>
    <w:p w:rsidR="00CE487A" w:rsidRPr="00B04CC9" w:rsidRDefault="00BB7DA7" w:rsidP="00B04CC9">
      <w:pPr>
        <w:pStyle w:val="Default"/>
        <w:numPr>
          <w:ilvl w:val="0"/>
          <w:numId w:val="11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W ciąży i w okresie karmienia piersią lub gdy istnieje podejrze</w:t>
      </w:r>
      <w:r w:rsidR="00B04CC9" w:rsidRPr="00B04CC9">
        <w:rPr>
          <w:sz w:val="32"/>
          <w:szCs w:val="32"/>
        </w:rPr>
        <w:t>nie, że kobieta jest</w:t>
      </w:r>
      <w:r w:rsidR="00CE487A" w:rsidRPr="00B04CC9">
        <w:rPr>
          <w:sz w:val="32"/>
          <w:szCs w:val="32"/>
        </w:rPr>
        <w:t xml:space="preserve"> </w:t>
      </w:r>
      <w:r w:rsidRPr="00B04CC9">
        <w:rPr>
          <w:sz w:val="32"/>
          <w:szCs w:val="32"/>
        </w:rPr>
        <w:t>w ciąży, lub gdy planuje ciążę, p</w:t>
      </w:r>
      <w:r w:rsidR="00CE487A" w:rsidRPr="00B04CC9">
        <w:rPr>
          <w:sz w:val="32"/>
          <w:szCs w:val="32"/>
        </w:rPr>
        <w:t>rzed zastosowaniem jodku potasu</w:t>
      </w:r>
      <w:r w:rsidR="00B04CC9" w:rsidRPr="00B04CC9">
        <w:rPr>
          <w:sz w:val="32"/>
          <w:szCs w:val="32"/>
        </w:rPr>
        <w:t xml:space="preserve"> należy poradzić</w:t>
      </w:r>
      <w:r w:rsidR="002A7336" w:rsidRPr="00B04CC9">
        <w:rPr>
          <w:sz w:val="32"/>
          <w:szCs w:val="32"/>
        </w:rPr>
        <w:t xml:space="preserve"> </w:t>
      </w:r>
      <w:r w:rsidRPr="00B04CC9">
        <w:rPr>
          <w:sz w:val="32"/>
          <w:szCs w:val="32"/>
        </w:rPr>
        <w:t xml:space="preserve">się lekarza lub farmaceuty. </w:t>
      </w:r>
    </w:p>
    <w:p w:rsidR="00CE487A" w:rsidRPr="00B04CC9" w:rsidRDefault="00BB7DA7" w:rsidP="00B04CC9">
      <w:pPr>
        <w:pStyle w:val="Default"/>
        <w:numPr>
          <w:ilvl w:val="0"/>
          <w:numId w:val="11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Kobiety w ciąży nie powinny przyjąć więcej niż jedną dawkę, </w:t>
      </w:r>
      <w:r w:rsidR="00BE709D" w:rsidRPr="00B04CC9">
        <w:rPr>
          <w:sz w:val="32"/>
          <w:szCs w:val="32"/>
        </w:rPr>
        <w:t>tzn. 2 tabletki. Jeśli j</w:t>
      </w:r>
      <w:r w:rsidR="00521521" w:rsidRPr="00B04CC9">
        <w:rPr>
          <w:sz w:val="32"/>
          <w:szCs w:val="32"/>
        </w:rPr>
        <w:t xml:space="preserve">odek potasu </w:t>
      </w:r>
      <w:r w:rsidRPr="00B04CC9">
        <w:rPr>
          <w:sz w:val="32"/>
          <w:szCs w:val="32"/>
        </w:rPr>
        <w:t xml:space="preserve">jest podany </w:t>
      </w:r>
      <w:r w:rsidR="00B04CC9">
        <w:rPr>
          <w:sz w:val="32"/>
          <w:szCs w:val="32"/>
        </w:rPr>
        <w:t xml:space="preserve">                              </w:t>
      </w:r>
      <w:r w:rsidRPr="00B04CC9">
        <w:rPr>
          <w:sz w:val="32"/>
          <w:szCs w:val="32"/>
        </w:rPr>
        <w:t>w późnym okresie ciąży, zale</w:t>
      </w:r>
      <w:r w:rsidR="00B04CC9" w:rsidRPr="00B04CC9">
        <w:rPr>
          <w:sz w:val="32"/>
          <w:szCs w:val="32"/>
        </w:rPr>
        <w:t>ca się zbadać czynność tarczycy</w:t>
      </w:r>
      <w:r w:rsidR="00521521" w:rsidRPr="00B04CC9">
        <w:rPr>
          <w:sz w:val="32"/>
          <w:szCs w:val="32"/>
        </w:rPr>
        <w:t xml:space="preserve"> </w:t>
      </w:r>
      <w:r w:rsidRPr="00B04CC9">
        <w:rPr>
          <w:sz w:val="32"/>
          <w:szCs w:val="32"/>
        </w:rPr>
        <w:t xml:space="preserve">u noworodka. </w:t>
      </w:r>
    </w:p>
    <w:p w:rsidR="00CE487A" w:rsidRPr="00B04CC9" w:rsidRDefault="00BB7DA7" w:rsidP="00B04CC9">
      <w:pPr>
        <w:pStyle w:val="Default"/>
        <w:numPr>
          <w:ilvl w:val="0"/>
          <w:numId w:val="11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Kobiety karmiące piersią nie powinny przyjąć więcej niż jedną dawkę, tzn. 2 tabletki. Jod wydzielany jest do mleka ludzkiego, ale jeg</w:t>
      </w:r>
      <w:r w:rsidR="00B04CC9" w:rsidRPr="00B04CC9">
        <w:rPr>
          <w:sz w:val="32"/>
          <w:szCs w:val="32"/>
        </w:rPr>
        <w:t>o ilość nie jest wystarczająca,</w:t>
      </w:r>
      <w:r w:rsidR="002A7336" w:rsidRPr="00B04CC9">
        <w:rPr>
          <w:sz w:val="32"/>
          <w:szCs w:val="32"/>
        </w:rPr>
        <w:t xml:space="preserve"> </w:t>
      </w:r>
      <w:r w:rsidRPr="00B04CC9">
        <w:rPr>
          <w:sz w:val="32"/>
          <w:szCs w:val="32"/>
        </w:rPr>
        <w:t>aby w pełni chronić dziecko. Dl</w:t>
      </w:r>
      <w:r w:rsidR="00CE487A" w:rsidRPr="00B04CC9">
        <w:rPr>
          <w:sz w:val="32"/>
          <w:szCs w:val="32"/>
        </w:rPr>
        <w:t xml:space="preserve">atego należy podać tabletki </w:t>
      </w:r>
      <w:r w:rsidR="00CE487A" w:rsidRPr="00B04CC9">
        <w:rPr>
          <w:sz w:val="32"/>
          <w:szCs w:val="32"/>
        </w:rPr>
        <w:lastRenderedPageBreak/>
        <w:t>jodku potasu</w:t>
      </w:r>
      <w:r w:rsidRPr="00B04CC9">
        <w:rPr>
          <w:sz w:val="32"/>
          <w:szCs w:val="32"/>
        </w:rPr>
        <w:t xml:space="preserve"> również dzie</w:t>
      </w:r>
      <w:r w:rsidR="00CE487A" w:rsidRPr="00B04CC9">
        <w:rPr>
          <w:sz w:val="32"/>
          <w:szCs w:val="32"/>
        </w:rPr>
        <w:t xml:space="preserve">cku (patrz punkt „Jak stosować </w:t>
      </w:r>
      <w:r w:rsidR="00397321" w:rsidRPr="00B04CC9">
        <w:rPr>
          <w:sz w:val="32"/>
          <w:szCs w:val="32"/>
        </w:rPr>
        <w:t>tabletki z jodkiem</w:t>
      </w:r>
      <w:r w:rsidR="00CE487A" w:rsidRPr="00B04CC9">
        <w:rPr>
          <w:sz w:val="32"/>
          <w:szCs w:val="32"/>
        </w:rPr>
        <w:t xml:space="preserve"> potasu</w:t>
      </w:r>
      <w:r w:rsidRPr="00B04CC9">
        <w:rPr>
          <w:sz w:val="32"/>
          <w:szCs w:val="32"/>
        </w:rPr>
        <w:t xml:space="preserve">”). </w:t>
      </w:r>
    </w:p>
    <w:p w:rsidR="00521521" w:rsidRPr="00B04CC9" w:rsidRDefault="00BB7DA7" w:rsidP="00B04CC9">
      <w:pPr>
        <w:pStyle w:val="Default"/>
        <w:numPr>
          <w:ilvl w:val="0"/>
          <w:numId w:val="3"/>
        </w:numPr>
        <w:spacing w:line="288" w:lineRule="auto"/>
        <w:ind w:left="357" w:hanging="357"/>
        <w:jc w:val="both"/>
        <w:rPr>
          <w:sz w:val="32"/>
          <w:szCs w:val="32"/>
        </w:rPr>
      </w:pPr>
      <w:r w:rsidRPr="00B04CC9">
        <w:rPr>
          <w:b/>
          <w:bCs/>
          <w:sz w:val="32"/>
          <w:szCs w:val="32"/>
        </w:rPr>
        <w:t>Prowadzenie pojazdów i obsługiwanie maszyn</w:t>
      </w:r>
      <w:r w:rsidR="00EE477F" w:rsidRPr="00B04CC9">
        <w:rPr>
          <w:b/>
          <w:bCs/>
          <w:sz w:val="32"/>
          <w:szCs w:val="32"/>
        </w:rPr>
        <w:t>.</w:t>
      </w:r>
      <w:r w:rsidRPr="00B04CC9">
        <w:rPr>
          <w:b/>
          <w:bCs/>
          <w:sz w:val="32"/>
          <w:szCs w:val="32"/>
        </w:rPr>
        <w:t xml:space="preserve"> </w:t>
      </w:r>
    </w:p>
    <w:p w:rsidR="00521521" w:rsidRPr="00B04CC9" w:rsidRDefault="00397321" w:rsidP="00B04CC9">
      <w:pPr>
        <w:pStyle w:val="Default"/>
        <w:spacing w:line="288" w:lineRule="auto"/>
        <w:ind w:left="357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Jodek potasu </w:t>
      </w:r>
      <w:r w:rsidR="00BB7DA7" w:rsidRPr="00B04CC9">
        <w:rPr>
          <w:sz w:val="32"/>
          <w:szCs w:val="32"/>
        </w:rPr>
        <w:t>nie ma wpływu lub wywiera nieistotny wpływ na zdolność prowadzenia pojazdów i obsługiwania maszyn.</w:t>
      </w:r>
    </w:p>
    <w:p w:rsidR="00EE477F" w:rsidRPr="00B04CC9" w:rsidRDefault="00EE477F" w:rsidP="00B04CC9">
      <w:pPr>
        <w:pStyle w:val="Default"/>
        <w:numPr>
          <w:ilvl w:val="0"/>
          <w:numId w:val="3"/>
        </w:numPr>
        <w:spacing w:line="288" w:lineRule="auto"/>
        <w:ind w:left="357" w:hanging="357"/>
        <w:jc w:val="both"/>
        <w:rPr>
          <w:sz w:val="32"/>
          <w:szCs w:val="32"/>
        </w:rPr>
      </w:pPr>
      <w:r w:rsidRPr="00B04CC9">
        <w:rPr>
          <w:b/>
          <w:bCs/>
          <w:sz w:val="32"/>
          <w:szCs w:val="32"/>
        </w:rPr>
        <w:t xml:space="preserve">Jak stosować tabletki z jodkiem potasu. </w:t>
      </w:r>
    </w:p>
    <w:p w:rsidR="00EE477F" w:rsidRPr="00B04CC9" w:rsidRDefault="00BB7DA7" w:rsidP="00B04CC9">
      <w:pPr>
        <w:pStyle w:val="Default"/>
        <w:numPr>
          <w:ilvl w:val="0"/>
          <w:numId w:val="12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Ten produkt należy zawsze stosować zgodnie z </w:t>
      </w:r>
      <w:r w:rsidR="00EE477F" w:rsidRPr="00B04CC9">
        <w:rPr>
          <w:sz w:val="32"/>
          <w:szCs w:val="32"/>
        </w:rPr>
        <w:t xml:space="preserve">niniejszymi </w:t>
      </w:r>
      <w:r w:rsidRPr="00B04CC9">
        <w:rPr>
          <w:sz w:val="32"/>
          <w:szCs w:val="32"/>
        </w:rPr>
        <w:t>za</w:t>
      </w:r>
      <w:r w:rsidR="00EE477F" w:rsidRPr="00B04CC9">
        <w:rPr>
          <w:sz w:val="32"/>
          <w:szCs w:val="32"/>
        </w:rPr>
        <w:t xml:space="preserve">leceniami. </w:t>
      </w:r>
      <w:r w:rsidRPr="00B04CC9">
        <w:rPr>
          <w:sz w:val="32"/>
          <w:szCs w:val="32"/>
        </w:rPr>
        <w:t xml:space="preserve">W razie wątpliwości należy zwrócić </w:t>
      </w:r>
      <w:r w:rsidR="00B04CC9">
        <w:rPr>
          <w:sz w:val="32"/>
          <w:szCs w:val="32"/>
        </w:rPr>
        <w:t xml:space="preserve">                          </w:t>
      </w:r>
      <w:r w:rsidRPr="00B04CC9">
        <w:rPr>
          <w:sz w:val="32"/>
          <w:szCs w:val="32"/>
        </w:rPr>
        <w:t xml:space="preserve">się do lekarza lub farmaceuty. </w:t>
      </w:r>
    </w:p>
    <w:p w:rsidR="00EE477F" w:rsidRPr="00B04CC9" w:rsidRDefault="00BB7DA7" w:rsidP="00B04CC9">
      <w:pPr>
        <w:pStyle w:val="Default"/>
        <w:numPr>
          <w:ilvl w:val="0"/>
          <w:numId w:val="12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Tabletki zawierające jod należy przyjmować jedynie w przypadku katastrof jądrowych i po komunikacie odpowiednich władz np. za pośrednictwem radia lub telewizji.</w:t>
      </w:r>
    </w:p>
    <w:p w:rsidR="00EE477F" w:rsidRPr="00B04CC9" w:rsidRDefault="00BB7DA7" w:rsidP="00B04CC9">
      <w:pPr>
        <w:pStyle w:val="Default"/>
        <w:numPr>
          <w:ilvl w:val="0"/>
          <w:numId w:val="12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>W celu zapewnienia odpowi</w:t>
      </w:r>
      <w:r w:rsidR="00EE477F" w:rsidRPr="00B04CC9">
        <w:rPr>
          <w:sz w:val="32"/>
          <w:szCs w:val="32"/>
        </w:rPr>
        <w:t>edniej ochrony, jodek potasu</w:t>
      </w:r>
      <w:r w:rsidRPr="00B04CC9">
        <w:rPr>
          <w:sz w:val="32"/>
          <w:szCs w:val="32"/>
        </w:rPr>
        <w:t xml:space="preserve"> należy przyjąć tak szybko jak to możliwe (</w:t>
      </w:r>
      <w:r w:rsidRPr="00B04CC9">
        <w:rPr>
          <w:b/>
          <w:sz w:val="32"/>
          <w:szCs w:val="32"/>
        </w:rPr>
        <w:t xml:space="preserve">najlepiej </w:t>
      </w:r>
      <w:r w:rsidR="00B04CC9">
        <w:rPr>
          <w:b/>
          <w:sz w:val="32"/>
          <w:szCs w:val="32"/>
        </w:rPr>
        <w:t xml:space="preserve">                      </w:t>
      </w:r>
      <w:r w:rsidRPr="00B04CC9">
        <w:rPr>
          <w:b/>
          <w:sz w:val="32"/>
          <w:szCs w:val="32"/>
        </w:rPr>
        <w:t>w ciągu 2 godzin</w:t>
      </w:r>
      <w:r w:rsidRPr="00B04CC9">
        <w:rPr>
          <w:sz w:val="32"/>
          <w:szCs w:val="32"/>
        </w:rPr>
        <w:t xml:space="preserve">) po ogłoszeniu o wystąpieniu skażenia radioaktywnym jodem. Jednakże, przyjęcie tabletek </w:t>
      </w:r>
      <w:r w:rsidR="00426C6A">
        <w:rPr>
          <w:sz w:val="32"/>
          <w:szCs w:val="32"/>
        </w:rPr>
        <w:t xml:space="preserve">                      </w:t>
      </w:r>
      <w:r w:rsidRPr="00B04CC9">
        <w:rPr>
          <w:sz w:val="32"/>
          <w:szCs w:val="32"/>
        </w:rPr>
        <w:t xml:space="preserve">w ciągu 8 godzin po wystawieniu na działanie radioaktywnym jodem jest wciąż korzystne. </w:t>
      </w:r>
    </w:p>
    <w:p w:rsidR="00BB7DA7" w:rsidRPr="00B04CC9" w:rsidRDefault="00BB7DA7" w:rsidP="00B04CC9">
      <w:pPr>
        <w:pStyle w:val="Default"/>
        <w:numPr>
          <w:ilvl w:val="0"/>
          <w:numId w:val="12"/>
        </w:numPr>
        <w:spacing w:line="288" w:lineRule="auto"/>
        <w:jc w:val="both"/>
        <w:rPr>
          <w:sz w:val="32"/>
          <w:szCs w:val="32"/>
        </w:rPr>
      </w:pPr>
      <w:r w:rsidRPr="00B04CC9">
        <w:rPr>
          <w:sz w:val="32"/>
          <w:szCs w:val="32"/>
        </w:rPr>
        <w:t xml:space="preserve">Tabletki można rozgryzać lub połykać w całości. Dla dzieci karmionych piersią, można rozkruszyć tabletki </w:t>
      </w:r>
      <w:r w:rsidR="00B04CC9">
        <w:rPr>
          <w:sz w:val="32"/>
          <w:szCs w:val="32"/>
        </w:rPr>
        <w:t xml:space="preserve">                                </w:t>
      </w:r>
      <w:r w:rsidRPr="00B04CC9">
        <w:rPr>
          <w:sz w:val="32"/>
          <w:szCs w:val="32"/>
        </w:rPr>
        <w:t xml:space="preserve">i rozprowadzić je w wodzie, syropie lub innym płynie. Należy upewnić się, że tabletka jest całkowicie rozpuszczona przed podaniem jej dziecku. </w:t>
      </w:r>
    </w:p>
    <w:tbl>
      <w:tblPr>
        <w:tblW w:w="4612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4"/>
        <w:gridCol w:w="2339"/>
        <w:gridCol w:w="2501"/>
      </w:tblGrid>
      <w:tr w:rsidR="00BB7DA7" w:rsidRPr="00EE477F" w:rsidTr="00EE477F">
        <w:trPr>
          <w:trHeight w:val="100"/>
        </w:trPr>
        <w:tc>
          <w:tcPr>
            <w:tcW w:w="2544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Z</w:t>
            </w:r>
            <w:r w:rsidR="00EE477F"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alecane dawkowanie (wiek):</w:t>
            </w:r>
          </w:p>
        </w:tc>
        <w:tc>
          <w:tcPr>
            <w:tcW w:w="1187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Dawka</w:t>
            </w:r>
          </w:p>
        </w:tc>
        <w:tc>
          <w:tcPr>
            <w:tcW w:w="1269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Ilość potasu jodku</w:t>
            </w:r>
          </w:p>
        </w:tc>
      </w:tr>
      <w:tr w:rsidR="00BB7DA7" w:rsidRPr="000F2E18" w:rsidTr="00EE477F">
        <w:trPr>
          <w:trHeight w:val="100"/>
        </w:trPr>
        <w:tc>
          <w:tcPr>
            <w:tcW w:w="2544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Noworodki </w:t>
            </w: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do 1 miesiąca</w:t>
            </w: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życia</w:t>
            </w:r>
          </w:p>
        </w:tc>
        <w:tc>
          <w:tcPr>
            <w:tcW w:w="1187" w:type="pct"/>
            <w:vAlign w:val="center"/>
          </w:tcPr>
          <w:p w:rsidR="00BB7DA7" w:rsidRPr="00B04CC9" w:rsidRDefault="00B04CC9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¼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B7DA7"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tabletki</w:t>
            </w:r>
          </w:p>
        </w:tc>
        <w:tc>
          <w:tcPr>
            <w:tcW w:w="1269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 mg</w:t>
            </w:r>
          </w:p>
        </w:tc>
      </w:tr>
      <w:tr w:rsidR="00BB7DA7" w:rsidRPr="000F2E18" w:rsidTr="00EE477F">
        <w:trPr>
          <w:trHeight w:val="100"/>
        </w:trPr>
        <w:tc>
          <w:tcPr>
            <w:tcW w:w="2544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Dzieci w wieku </w:t>
            </w: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od 1 miesiąca do 3 lat</w:t>
            </w:r>
          </w:p>
        </w:tc>
        <w:tc>
          <w:tcPr>
            <w:tcW w:w="1187" w:type="pct"/>
            <w:vAlign w:val="center"/>
          </w:tcPr>
          <w:p w:rsidR="00BB7DA7" w:rsidRPr="00B04CC9" w:rsidRDefault="00B04CC9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½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BB7DA7"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tabletki</w:t>
            </w:r>
          </w:p>
        </w:tc>
        <w:tc>
          <w:tcPr>
            <w:tcW w:w="1269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 mg</w:t>
            </w:r>
          </w:p>
        </w:tc>
      </w:tr>
      <w:tr w:rsidR="00BB7DA7" w:rsidRPr="000F2E18" w:rsidTr="00EE477F">
        <w:trPr>
          <w:trHeight w:val="100"/>
        </w:trPr>
        <w:tc>
          <w:tcPr>
            <w:tcW w:w="2544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Dzieci w wieku </w:t>
            </w: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od 3 do 12 lat</w:t>
            </w:r>
          </w:p>
        </w:tc>
        <w:tc>
          <w:tcPr>
            <w:tcW w:w="1187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tabletka</w:t>
            </w:r>
          </w:p>
        </w:tc>
        <w:tc>
          <w:tcPr>
            <w:tcW w:w="1269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 mg</w:t>
            </w:r>
          </w:p>
        </w:tc>
      </w:tr>
      <w:tr w:rsidR="00BB7DA7" w:rsidRPr="000F2E18" w:rsidTr="00EE477F">
        <w:trPr>
          <w:trHeight w:val="226"/>
        </w:trPr>
        <w:tc>
          <w:tcPr>
            <w:tcW w:w="2544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Dorośli</w:t>
            </w: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osoby w podeszłym wieku i </w:t>
            </w: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dzieci w wieku powyżej 12 lat</w:t>
            </w:r>
          </w:p>
        </w:tc>
        <w:tc>
          <w:tcPr>
            <w:tcW w:w="1187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tabletki</w:t>
            </w:r>
          </w:p>
        </w:tc>
        <w:tc>
          <w:tcPr>
            <w:tcW w:w="1269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 mg</w:t>
            </w:r>
          </w:p>
        </w:tc>
      </w:tr>
      <w:tr w:rsidR="00BB7DA7" w:rsidRPr="000F2E18" w:rsidTr="00EE477F">
        <w:trPr>
          <w:trHeight w:val="226"/>
        </w:trPr>
        <w:tc>
          <w:tcPr>
            <w:tcW w:w="2544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Kobiety w ciąży i karmiące piersią (</w:t>
            </w: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każdy wiek</w:t>
            </w: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87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tabletki</w:t>
            </w:r>
          </w:p>
        </w:tc>
        <w:tc>
          <w:tcPr>
            <w:tcW w:w="1269" w:type="pct"/>
            <w:vAlign w:val="center"/>
          </w:tcPr>
          <w:p w:rsidR="00BB7DA7" w:rsidRPr="00B04CC9" w:rsidRDefault="00BB7DA7" w:rsidP="00B04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4CC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 mg</w:t>
            </w:r>
          </w:p>
        </w:tc>
      </w:tr>
    </w:tbl>
    <w:p w:rsidR="00397321" w:rsidRPr="00B04CC9" w:rsidRDefault="00A360BA" w:rsidP="00557E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Noworodki, kobiety w ciąży i karmiące piersią oraz dorośli powyżej 60 lat nie powinni przyjmować więcej niż jedną dawkę. </w:t>
      </w:r>
    </w:p>
    <w:p w:rsidR="00397321" w:rsidRPr="00B04CC9" w:rsidRDefault="00A360BA" w:rsidP="00557E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Jodek </w:t>
      </w:r>
      <w:r w:rsidR="00397321"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potasu 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nie jest zalecany u osób powyżej 40 lat, ponieważ jest mniej prawdopodobne, że ta grupa wiekowa skorzysta na leczeniu jodem po ekspozycji na jod radioaktywny. Jednak osoby narażone na kontakt z 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dużymi dawkami radioaktywnego jodu (np. pracownicy służb ratowniczych zaangażowani w akcje ratownicze </w:t>
      </w:r>
      <w:r w:rsidR="002A7336"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lub porządkowe) prawdo</w:t>
      </w:r>
      <w:r w:rsidR="00397321" w:rsidRPr="00B04CC9">
        <w:rPr>
          <w:rFonts w:ascii="Times New Roman" w:hAnsi="Times New Roman" w:cs="Times New Roman"/>
          <w:color w:val="000000"/>
          <w:sz w:val="32"/>
          <w:szCs w:val="32"/>
        </w:rPr>
        <w:t>podobnie skorzystają na podaniu jodku potasu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397321" w:rsidRPr="00B04CC9" w:rsidRDefault="00A360BA" w:rsidP="00557E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Pojedyncze przyjęcie wyżej opisanych dawek chroni przed możliwym wchłonięciem radioaktywnego jodu. </w:t>
      </w:r>
    </w:p>
    <w:p w:rsidR="00397321" w:rsidRPr="00B04CC9" w:rsidRDefault="00A360BA" w:rsidP="003973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Jeśli działanie radioaktywnego jodu przedłuża się (&gt;24 godz.) i powtarza się narażenie, przyjmowanie skażonego pokarmu lub wody oraz gdy ewakuacja nie jest możliwa, może być konieczne kolejne podanie. </w:t>
      </w:r>
    </w:p>
    <w:p w:rsidR="00A360BA" w:rsidRPr="00B04CC9" w:rsidRDefault="00A360BA" w:rsidP="003973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Tabletkę można podzielić na cztery równe dawki.</w:t>
      </w:r>
    </w:p>
    <w:p w:rsidR="00397321" w:rsidRPr="00B04CC9" w:rsidRDefault="00A360BA" w:rsidP="00557E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Zastosowanie większ</w:t>
      </w:r>
      <w:r w:rsidR="00397321" w:rsidRPr="00B04C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ej niż zalecana dawki jod</w:t>
      </w:r>
      <w:r w:rsidRPr="00B04C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k</w:t>
      </w:r>
      <w:r w:rsidR="00397321" w:rsidRPr="00B04C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u potasu.</w:t>
      </w:r>
    </w:p>
    <w:p w:rsidR="00397321" w:rsidRPr="00B04CC9" w:rsidRDefault="00A360BA" w:rsidP="003973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Zażycie większych dawek potasu jodku nie zwiększa działania ochronnego. </w:t>
      </w:r>
    </w:p>
    <w:p w:rsidR="00397321" w:rsidRPr="00B04CC9" w:rsidRDefault="00397321" w:rsidP="003973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Jeśli przyjęto za dużą dawkę jod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u potasu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, może wystąpić zatrucie jodem z ciężkimi działaniami niepożądanymi, jak zaburzenia oddychania i zaburzenia serca. </w:t>
      </w:r>
    </w:p>
    <w:p w:rsidR="00397321" w:rsidRPr="00B04CC9" w:rsidRDefault="00A360BA" w:rsidP="003973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W przypadku przyj</w:t>
      </w:r>
      <w:r w:rsidR="00397321" w:rsidRPr="00B04CC9">
        <w:rPr>
          <w:rFonts w:ascii="Times New Roman" w:hAnsi="Times New Roman" w:cs="Times New Roman"/>
          <w:color w:val="000000"/>
          <w:sz w:val="32"/>
          <w:szCs w:val="32"/>
        </w:rPr>
        <w:t>ęcia zbyt dużej dawki jod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k</w:t>
      </w:r>
      <w:r w:rsidR="00397321" w:rsidRPr="00B04CC9">
        <w:rPr>
          <w:rFonts w:ascii="Times New Roman" w:hAnsi="Times New Roman" w:cs="Times New Roman"/>
          <w:color w:val="000000"/>
          <w:sz w:val="32"/>
          <w:szCs w:val="32"/>
        </w:rPr>
        <w:t>u potasu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, należy bezzwłocznie skontaktować się z lekarzem. </w:t>
      </w:r>
    </w:p>
    <w:p w:rsidR="002A7336" w:rsidRPr="00B04CC9" w:rsidRDefault="00A360BA" w:rsidP="002A73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Możliwe działania niepożądane </w:t>
      </w:r>
    </w:p>
    <w:p w:rsidR="002A7336" w:rsidRPr="00B04CC9" w:rsidRDefault="00A360BA" w:rsidP="002A73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Rzadko (mogą występować u więcej niż 1 na 1</w:t>
      </w:r>
      <w:r w:rsidR="002A7336" w:rsidRPr="00B04CC9">
        <w:rPr>
          <w:rFonts w:ascii="Times New Roman" w:hAnsi="Times New Roman" w:cs="Times New Roman"/>
          <w:color w:val="000000"/>
          <w:sz w:val="32"/>
          <w:szCs w:val="32"/>
        </w:rPr>
        <w:t>000 pacjentów):</w:t>
      </w:r>
    </w:p>
    <w:p w:rsidR="002A7336" w:rsidRPr="00B04CC9" w:rsidRDefault="002A7336" w:rsidP="002A73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w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ysypka skórna występująca czasowo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A7336" w:rsidRPr="00B04CC9" w:rsidRDefault="00A360BA" w:rsidP="002A73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Częstość nieznana (częstość występowania nie może zostać określona na podstawie dostępnych danych): </w:t>
      </w:r>
    </w:p>
    <w:p w:rsidR="002A7336" w:rsidRPr="00B04CC9" w:rsidRDefault="002A7336" w:rsidP="002A73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eakcje nadwrażliwości, jak obrzęk śliniane</w:t>
      </w:r>
      <w:r w:rsidR="00B04CC9">
        <w:rPr>
          <w:rFonts w:ascii="Times New Roman" w:hAnsi="Times New Roman" w:cs="Times New Roman"/>
          <w:color w:val="000000"/>
          <w:sz w:val="32"/>
          <w:szCs w:val="32"/>
        </w:rPr>
        <w:t>k, ból głowy, świszczący oddech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ub kaszel, zaburzenia żołądkowe;</w:t>
      </w:r>
    </w:p>
    <w:p w:rsidR="002A7336" w:rsidRPr="00B04CC9" w:rsidRDefault="002A7336" w:rsidP="00557E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horoby autoimmunologiczne wywołane jodem (choroba </w:t>
      </w:r>
      <w:proofErr w:type="spellStart"/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Graves’a</w:t>
      </w:r>
      <w:proofErr w:type="spellEnd"/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, choroba Hashimoto), wole guzkowe oraz wywołana jodem przejścio</w:t>
      </w:r>
      <w:r w:rsidR="00B04CC9">
        <w:rPr>
          <w:rFonts w:ascii="Times New Roman" w:hAnsi="Times New Roman" w:cs="Times New Roman"/>
          <w:color w:val="000000"/>
          <w:sz w:val="32"/>
          <w:szCs w:val="32"/>
        </w:rPr>
        <w:t>wa nadczynność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lub n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iedoczynność tarczycy;</w:t>
      </w:r>
    </w:p>
    <w:p w:rsidR="002A7336" w:rsidRPr="00B04CC9" w:rsidRDefault="002A7336" w:rsidP="00557E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 xml:space="preserve">adczynność tarczycy (charakteryzująca się utratą masy ciała, zwiększonym apetytem, nietolerancją na gorąco </w:t>
      </w:r>
      <w:r w:rsidR="00426C6A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i zwiększoną potliwością), zapalenie tarczycy, powiększenie tarczycy z lub bez obrzęku śluzowatego (pogrubienie skóry i tkanek, szczególnie na twarzy)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A7336" w:rsidRPr="00B04CC9" w:rsidRDefault="002A7336" w:rsidP="00557E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d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epresja, nerwowość, impotencja, bezsenność (po wielokrotnym podaniu)</w:t>
      </w:r>
      <w:r w:rsidRPr="00B04CC9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1E54E5" w:rsidRPr="00B04CC9" w:rsidRDefault="002A7336" w:rsidP="00C76CD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4CC9">
        <w:rPr>
          <w:rFonts w:ascii="Times New Roman" w:hAnsi="Times New Roman" w:cs="Times New Roman"/>
          <w:color w:val="000000"/>
          <w:sz w:val="32"/>
          <w:szCs w:val="32"/>
        </w:rPr>
        <w:t>z</w:t>
      </w:r>
      <w:r w:rsidR="00A360BA" w:rsidRPr="00B04CC9">
        <w:rPr>
          <w:rFonts w:ascii="Times New Roman" w:hAnsi="Times New Roman" w:cs="Times New Roman"/>
          <w:color w:val="000000"/>
          <w:sz w:val="32"/>
          <w:szCs w:val="32"/>
        </w:rPr>
        <w:t>apalenie ślinianek, zaburzenia żołądkowo-jelitowe</w:t>
      </w:r>
      <w:r w:rsidR="00C76CD3" w:rsidRPr="00B04CC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2504F1" w:rsidRPr="00B04CC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E54E5" w:rsidRPr="00B04CC9" w:rsidSect="0003747B">
      <w:headerReference w:type="default" r:id="rId8"/>
      <w:footerReference w:type="default" r:id="rId9"/>
      <w:pgSz w:w="11907" w:h="16839" w:code="9"/>
      <w:pgMar w:top="720" w:right="720" w:bottom="720" w:left="720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99" w:rsidRDefault="008B2499" w:rsidP="00097B95">
      <w:pPr>
        <w:spacing w:after="0" w:line="240" w:lineRule="auto"/>
      </w:pPr>
      <w:r>
        <w:separator/>
      </w:r>
    </w:p>
  </w:endnote>
  <w:endnote w:type="continuationSeparator" w:id="0">
    <w:p w:rsidR="008B2499" w:rsidRDefault="008B2499" w:rsidP="000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69298"/>
      <w:docPartObj>
        <w:docPartGallery w:val="Page Numbers (Bottom of Page)"/>
        <w:docPartUnique/>
      </w:docPartObj>
    </w:sdtPr>
    <w:sdtEndPr/>
    <w:sdtContent>
      <w:sdt>
        <w:sdtPr>
          <w:id w:val="529918750"/>
          <w:docPartObj>
            <w:docPartGallery w:val="Page Numbers (Top of Page)"/>
            <w:docPartUnique/>
          </w:docPartObj>
        </w:sdtPr>
        <w:sdtEndPr/>
        <w:sdtContent>
          <w:p w:rsidR="00097B95" w:rsidRDefault="00097B95" w:rsidP="00097B95">
            <w:pPr>
              <w:pStyle w:val="Stopka"/>
              <w:jc w:val="right"/>
            </w:pPr>
            <w:r w:rsidRPr="002A7336">
              <w:rPr>
                <w:rFonts w:ascii="Times New Roman" w:hAnsi="Times New Roman" w:cs="Times New Roman"/>
              </w:rPr>
              <w:t xml:space="preserve">Strona </w:t>
            </w:r>
            <w:r w:rsidRPr="002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733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747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A7336">
              <w:rPr>
                <w:rFonts w:ascii="Times New Roman" w:hAnsi="Times New Roman" w:cs="Times New Roman"/>
              </w:rPr>
              <w:t xml:space="preserve"> z </w:t>
            </w:r>
            <w:r w:rsidRPr="002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A733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747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99" w:rsidRDefault="008B2499" w:rsidP="00097B95">
      <w:pPr>
        <w:spacing w:after="0" w:line="240" w:lineRule="auto"/>
      </w:pPr>
      <w:r>
        <w:separator/>
      </w:r>
    </w:p>
  </w:footnote>
  <w:footnote w:type="continuationSeparator" w:id="0">
    <w:p w:rsidR="008B2499" w:rsidRDefault="008B2499" w:rsidP="0009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95" w:rsidRPr="007D2202" w:rsidRDefault="00624E7F" w:rsidP="00624E7F">
    <w:pPr>
      <w:pStyle w:val="Nagwek"/>
      <w:jc w:val="right"/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</w:pPr>
    <w:r>
      <w:rPr>
        <w:rFonts w:ascii="Times New Roman" w:hAnsi="Times New Roman" w:cs="Times New Roman"/>
        <w:b/>
        <w:color w:val="BFBFBF" w:themeColor="background1" w:themeShade="BF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ECB158"/>
    <w:multiLevelType w:val="hybridMultilevel"/>
    <w:tmpl w:val="E0041E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6F08"/>
    <w:multiLevelType w:val="hybridMultilevel"/>
    <w:tmpl w:val="84DEBD44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B46"/>
    <w:multiLevelType w:val="hybridMultilevel"/>
    <w:tmpl w:val="FF4C927E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3156"/>
    <w:multiLevelType w:val="hybridMultilevel"/>
    <w:tmpl w:val="BAF2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2B3"/>
    <w:multiLevelType w:val="hybridMultilevel"/>
    <w:tmpl w:val="1C7C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32B"/>
    <w:multiLevelType w:val="hybridMultilevel"/>
    <w:tmpl w:val="CF428EDC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5FD8"/>
    <w:multiLevelType w:val="hybridMultilevel"/>
    <w:tmpl w:val="73306CAA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74E5"/>
    <w:multiLevelType w:val="hybridMultilevel"/>
    <w:tmpl w:val="A54C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331D"/>
    <w:multiLevelType w:val="hybridMultilevel"/>
    <w:tmpl w:val="EB000E10"/>
    <w:lvl w:ilvl="0" w:tplc="67B8975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1D8C"/>
    <w:multiLevelType w:val="hybridMultilevel"/>
    <w:tmpl w:val="941E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6767"/>
    <w:multiLevelType w:val="hybridMultilevel"/>
    <w:tmpl w:val="51D6F61A"/>
    <w:lvl w:ilvl="0" w:tplc="057CD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B60D8"/>
    <w:multiLevelType w:val="hybridMultilevel"/>
    <w:tmpl w:val="3654BAA4"/>
    <w:lvl w:ilvl="0" w:tplc="057CD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A57A90"/>
    <w:multiLevelType w:val="hybridMultilevel"/>
    <w:tmpl w:val="97F29A9A"/>
    <w:lvl w:ilvl="0" w:tplc="057CD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E0900"/>
    <w:multiLevelType w:val="hybridMultilevel"/>
    <w:tmpl w:val="018A7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211"/>
    <w:multiLevelType w:val="hybridMultilevel"/>
    <w:tmpl w:val="A3BAC374"/>
    <w:lvl w:ilvl="0" w:tplc="A0928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A0999"/>
    <w:multiLevelType w:val="hybridMultilevel"/>
    <w:tmpl w:val="ADFA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219A5"/>
    <w:multiLevelType w:val="hybridMultilevel"/>
    <w:tmpl w:val="2FEE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915C1"/>
    <w:multiLevelType w:val="hybridMultilevel"/>
    <w:tmpl w:val="892278E6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D0"/>
    <w:rsid w:val="0003747B"/>
    <w:rsid w:val="00037C78"/>
    <w:rsid w:val="00097B95"/>
    <w:rsid w:val="000F2E18"/>
    <w:rsid w:val="00116472"/>
    <w:rsid w:val="00122C5B"/>
    <w:rsid w:val="001E54E5"/>
    <w:rsid w:val="00215877"/>
    <w:rsid w:val="0023329F"/>
    <w:rsid w:val="002404B5"/>
    <w:rsid w:val="002504F1"/>
    <w:rsid w:val="00260CD0"/>
    <w:rsid w:val="00290122"/>
    <w:rsid w:val="002A7336"/>
    <w:rsid w:val="00344052"/>
    <w:rsid w:val="00397321"/>
    <w:rsid w:val="003C627D"/>
    <w:rsid w:val="00426C6A"/>
    <w:rsid w:val="00495D08"/>
    <w:rsid w:val="004B231F"/>
    <w:rsid w:val="004D1E5B"/>
    <w:rsid w:val="00521521"/>
    <w:rsid w:val="0054601F"/>
    <w:rsid w:val="00557E92"/>
    <w:rsid w:val="006208C3"/>
    <w:rsid w:val="00624E7F"/>
    <w:rsid w:val="006C3A24"/>
    <w:rsid w:val="007100C7"/>
    <w:rsid w:val="007252B6"/>
    <w:rsid w:val="00764A2E"/>
    <w:rsid w:val="007D2202"/>
    <w:rsid w:val="00827501"/>
    <w:rsid w:val="00877F71"/>
    <w:rsid w:val="008B2499"/>
    <w:rsid w:val="008C63DD"/>
    <w:rsid w:val="0092436B"/>
    <w:rsid w:val="00991B95"/>
    <w:rsid w:val="009B271E"/>
    <w:rsid w:val="009B3735"/>
    <w:rsid w:val="00A360BA"/>
    <w:rsid w:val="00AB2C16"/>
    <w:rsid w:val="00AD0EA8"/>
    <w:rsid w:val="00AE1181"/>
    <w:rsid w:val="00B04CC9"/>
    <w:rsid w:val="00B80828"/>
    <w:rsid w:val="00BB7DA7"/>
    <w:rsid w:val="00BE709D"/>
    <w:rsid w:val="00C34638"/>
    <w:rsid w:val="00C64183"/>
    <w:rsid w:val="00C76CD3"/>
    <w:rsid w:val="00CD4E35"/>
    <w:rsid w:val="00CE487A"/>
    <w:rsid w:val="00D14921"/>
    <w:rsid w:val="00D17B7B"/>
    <w:rsid w:val="00D242DF"/>
    <w:rsid w:val="00D324CF"/>
    <w:rsid w:val="00D67DD2"/>
    <w:rsid w:val="00D875A1"/>
    <w:rsid w:val="00DA7B26"/>
    <w:rsid w:val="00E06402"/>
    <w:rsid w:val="00E0700B"/>
    <w:rsid w:val="00E364BD"/>
    <w:rsid w:val="00E3755C"/>
    <w:rsid w:val="00EE477F"/>
    <w:rsid w:val="00F24C67"/>
    <w:rsid w:val="00F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95"/>
  </w:style>
  <w:style w:type="paragraph" w:styleId="Stopka">
    <w:name w:val="footer"/>
    <w:basedOn w:val="Normalny"/>
    <w:link w:val="Stopka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B95"/>
  </w:style>
  <w:style w:type="paragraph" w:styleId="Akapitzlist">
    <w:name w:val="List Paragraph"/>
    <w:basedOn w:val="Normalny"/>
    <w:uiPriority w:val="34"/>
    <w:qFormat/>
    <w:rsid w:val="00097B95"/>
    <w:pPr>
      <w:ind w:left="720"/>
      <w:contextualSpacing/>
    </w:pPr>
  </w:style>
  <w:style w:type="table" w:styleId="Tabela-Siatka">
    <w:name w:val="Table Grid"/>
    <w:basedOn w:val="Standardowy"/>
    <w:uiPriority w:val="39"/>
    <w:rsid w:val="000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0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0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0C7"/>
    <w:rPr>
      <w:vertAlign w:val="superscript"/>
    </w:rPr>
  </w:style>
  <w:style w:type="paragraph" w:customStyle="1" w:styleId="Default">
    <w:name w:val="Default"/>
    <w:rsid w:val="00BB7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62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95"/>
  </w:style>
  <w:style w:type="paragraph" w:styleId="Stopka">
    <w:name w:val="footer"/>
    <w:basedOn w:val="Normalny"/>
    <w:link w:val="StopkaZnak"/>
    <w:uiPriority w:val="99"/>
    <w:unhideWhenUsed/>
    <w:rsid w:val="00097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B95"/>
  </w:style>
  <w:style w:type="paragraph" w:styleId="Akapitzlist">
    <w:name w:val="List Paragraph"/>
    <w:basedOn w:val="Normalny"/>
    <w:uiPriority w:val="34"/>
    <w:qFormat/>
    <w:rsid w:val="00097B95"/>
    <w:pPr>
      <w:ind w:left="720"/>
      <w:contextualSpacing/>
    </w:pPr>
  </w:style>
  <w:style w:type="table" w:styleId="Tabela-Siatka">
    <w:name w:val="Table Grid"/>
    <w:basedOn w:val="Standardowy"/>
    <w:uiPriority w:val="39"/>
    <w:rsid w:val="000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0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0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0C7"/>
    <w:rPr>
      <w:vertAlign w:val="superscript"/>
    </w:rPr>
  </w:style>
  <w:style w:type="paragraph" w:customStyle="1" w:styleId="Default">
    <w:name w:val="Default"/>
    <w:rsid w:val="00BB7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C62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Pawłowska-Jachura Sylwia</cp:lastModifiedBy>
  <cp:revision>3</cp:revision>
  <cp:lastPrinted>2022-11-09T09:42:00Z</cp:lastPrinted>
  <dcterms:created xsi:type="dcterms:W3CDTF">2022-10-28T14:46:00Z</dcterms:created>
  <dcterms:modified xsi:type="dcterms:W3CDTF">2022-11-09T09:42:00Z</dcterms:modified>
</cp:coreProperties>
</file>