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42C6" w14:textId="2D6C95AD" w:rsidR="003028C3" w:rsidRPr="002202D8" w:rsidRDefault="007A3A5C" w:rsidP="003028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="003028C3" w:rsidRPr="002202D8">
        <w:rPr>
          <w:rFonts w:ascii="Times New Roman" w:hAnsi="Times New Roman" w:cs="Times New Roman"/>
          <w:sz w:val="18"/>
          <w:szCs w:val="18"/>
        </w:rPr>
        <w:t xml:space="preserve"> do REGULAMINU </w:t>
      </w:r>
    </w:p>
    <w:p w14:paraId="7E6559B4" w14:textId="77777777" w:rsidR="003028C3" w:rsidRPr="002202D8" w:rsidRDefault="003028C3" w:rsidP="003028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02D8">
        <w:rPr>
          <w:rFonts w:ascii="Times New Roman" w:hAnsi="Times New Roman" w:cs="Times New Roman"/>
          <w:sz w:val="18"/>
          <w:szCs w:val="18"/>
        </w:rPr>
        <w:t>wprowadzania i weryfikacji sylabusów</w:t>
      </w:r>
    </w:p>
    <w:p w14:paraId="112F3BF0" w14:textId="0FB59D3E" w:rsidR="003028C3" w:rsidRPr="002202D8" w:rsidRDefault="00834315" w:rsidP="003028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028C3" w:rsidRPr="002202D8">
        <w:rPr>
          <w:rFonts w:ascii="Times New Roman" w:hAnsi="Times New Roman" w:cs="Times New Roman"/>
          <w:sz w:val="18"/>
          <w:szCs w:val="18"/>
        </w:rPr>
        <w:t xml:space="preserve">przedmiotów realizowanych </w:t>
      </w:r>
    </w:p>
    <w:p w14:paraId="5C1B2F3E" w14:textId="77777777" w:rsidR="003028C3" w:rsidRPr="002202D8" w:rsidRDefault="003028C3" w:rsidP="003028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2D8">
        <w:rPr>
          <w:rFonts w:ascii="Times New Roman" w:hAnsi="Times New Roman" w:cs="Times New Roman"/>
          <w:sz w:val="18"/>
          <w:szCs w:val="18"/>
        </w:rPr>
        <w:t xml:space="preserve">na kierunkach studiów prowadzonych </w:t>
      </w:r>
      <w:r w:rsidRPr="002202D8">
        <w:rPr>
          <w:rFonts w:ascii="Times New Roman" w:hAnsi="Times New Roman" w:cs="Times New Roman"/>
          <w:sz w:val="18"/>
          <w:szCs w:val="18"/>
        </w:rPr>
        <w:br/>
        <w:t>na Wydziale Pedagogiki i Psychologii UMCS</w:t>
      </w:r>
    </w:p>
    <w:p w14:paraId="47F46AA3" w14:textId="77777777" w:rsidR="003028C3" w:rsidRDefault="003028C3" w:rsidP="00A54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ABDAAA" w14:textId="77777777" w:rsidR="003028C3" w:rsidRDefault="003028C3" w:rsidP="00A54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F0715F" w14:textId="77777777" w:rsidR="003028C3" w:rsidRDefault="003028C3" w:rsidP="00A54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2D0CE1" w14:textId="77777777" w:rsidR="00B0652B" w:rsidRPr="00A623EC" w:rsidRDefault="00B0652B" w:rsidP="00A54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Przykładowy sylabus</w:t>
      </w:r>
    </w:p>
    <w:p w14:paraId="0853BF93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0FE927D9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Podstawowe informacje o przedmiocie:</w:t>
      </w:r>
      <w:r w:rsidRPr="00A623EC">
        <w:rPr>
          <w:rStyle w:val="Odwoanieprzypisudolnego"/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1757"/>
        <w:gridCol w:w="6869"/>
      </w:tblGrid>
      <w:tr w:rsidR="00B0652B" w:rsidRPr="00A623EC" w14:paraId="1EE0DE36" w14:textId="77777777" w:rsidTr="00B90F3A">
        <w:tc>
          <w:tcPr>
            <w:tcW w:w="0" w:type="auto"/>
          </w:tcPr>
          <w:p w14:paraId="7EAA6135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6022FD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0" w:type="auto"/>
          </w:tcPr>
          <w:p w14:paraId="282B441D" w14:textId="6EB35DE2" w:rsidR="00B0652B" w:rsidRPr="00A623EC" w:rsidRDefault="00ED3C67" w:rsidP="00710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EC">
              <w:rPr>
                <w:rFonts w:ascii="Times New Roman" w:hAnsi="Times New Roman" w:cs="Times New Roman"/>
                <w:b/>
              </w:rPr>
              <w:t>Mediacja szkolna w praktyce</w:t>
            </w:r>
            <w:r w:rsidR="00A55A72" w:rsidRPr="00A623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652B" w:rsidRPr="00A623EC" w14:paraId="7C254FED" w14:textId="77777777" w:rsidTr="00B90F3A">
        <w:tc>
          <w:tcPr>
            <w:tcW w:w="0" w:type="auto"/>
          </w:tcPr>
          <w:p w14:paraId="33B970A5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C23382A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Kod Erasmus:</w:t>
            </w:r>
          </w:p>
        </w:tc>
        <w:tc>
          <w:tcPr>
            <w:tcW w:w="0" w:type="auto"/>
          </w:tcPr>
          <w:p w14:paraId="1E2E956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52B" w:rsidRPr="00A623EC" w14:paraId="56DC79FC" w14:textId="77777777" w:rsidTr="00B90F3A">
        <w:tc>
          <w:tcPr>
            <w:tcW w:w="0" w:type="auto"/>
          </w:tcPr>
          <w:p w14:paraId="3E781EF3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14820D4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Kod ISCED:</w:t>
            </w:r>
          </w:p>
        </w:tc>
        <w:tc>
          <w:tcPr>
            <w:tcW w:w="0" w:type="auto"/>
          </w:tcPr>
          <w:p w14:paraId="6720229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52B" w:rsidRPr="00A623EC" w14:paraId="39A07206" w14:textId="77777777" w:rsidTr="00B90F3A">
        <w:tc>
          <w:tcPr>
            <w:tcW w:w="0" w:type="auto"/>
          </w:tcPr>
          <w:p w14:paraId="6340A50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208716F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Język wykładowy:</w:t>
            </w:r>
          </w:p>
        </w:tc>
        <w:tc>
          <w:tcPr>
            <w:tcW w:w="0" w:type="auto"/>
          </w:tcPr>
          <w:p w14:paraId="58F49261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polski</w:t>
            </w:r>
          </w:p>
        </w:tc>
      </w:tr>
      <w:tr w:rsidR="00B0652B" w:rsidRPr="00A623EC" w14:paraId="7A27EE60" w14:textId="77777777" w:rsidTr="00B90F3A">
        <w:tc>
          <w:tcPr>
            <w:tcW w:w="0" w:type="auto"/>
          </w:tcPr>
          <w:p w14:paraId="5B432167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965425D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0" w:type="auto"/>
          </w:tcPr>
          <w:p w14:paraId="7CAFAA5F" w14:textId="77777777" w:rsidR="00B0652B" w:rsidRPr="00A623EC" w:rsidRDefault="00ED3C67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www.umcs.pl</w:t>
            </w:r>
          </w:p>
        </w:tc>
      </w:tr>
      <w:tr w:rsidR="00B0652B" w:rsidRPr="00A623EC" w14:paraId="197236C1" w14:textId="77777777" w:rsidTr="00B90F3A">
        <w:tc>
          <w:tcPr>
            <w:tcW w:w="0" w:type="auto"/>
          </w:tcPr>
          <w:p w14:paraId="68F0E06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7BDE5956" w14:textId="77777777" w:rsidR="00B0652B" w:rsidRPr="00A623EC" w:rsidRDefault="00B0652B" w:rsidP="00ED3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Wymagania wstępne: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1C162ABC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Podstawowa wiedza z zakresu psychologii społecznej</w:t>
            </w:r>
            <w:r w:rsidR="00ED3C67" w:rsidRPr="00A623EC">
              <w:rPr>
                <w:rFonts w:ascii="Times New Roman" w:hAnsi="Times New Roman" w:cs="Times New Roman"/>
              </w:rPr>
              <w:t xml:space="preserve"> (lub brak)</w:t>
            </w:r>
          </w:p>
        </w:tc>
      </w:tr>
      <w:tr w:rsidR="00B0652B" w:rsidRPr="00A623EC" w14:paraId="0EEC5851" w14:textId="77777777" w:rsidTr="00B90F3A">
        <w:tc>
          <w:tcPr>
            <w:tcW w:w="0" w:type="auto"/>
          </w:tcPr>
          <w:p w14:paraId="4DAB5664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11E10B9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Godzinowe ekwiwalenty punktów ECTS:</w:t>
            </w:r>
          </w:p>
        </w:tc>
        <w:tc>
          <w:tcPr>
            <w:tcW w:w="0" w:type="auto"/>
          </w:tcPr>
          <w:p w14:paraId="39744D3E" w14:textId="2E7653E8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Godziny kontaktowe (z udziałem nauczyciela akademickiego)</w:t>
            </w:r>
            <w:r w:rsidR="00ED3C67" w:rsidRPr="00A623EC">
              <w:rPr>
                <w:rFonts w:ascii="Times New Roman" w:hAnsi="Times New Roman" w:cs="Times New Roman"/>
              </w:rPr>
              <w:t xml:space="preserve"> (zajęcia realizowane są on-line</w:t>
            </w:r>
            <w:r w:rsidR="00593C0A">
              <w:rPr>
                <w:rFonts w:ascii="Times New Roman" w:hAnsi="Times New Roman" w:cs="Times New Roman"/>
              </w:rPr>
              <w:t xml:space="preserve"> od 20.03.2019r.</w:t>
            </w:r>
            <w:r w:rsidR="00ED3C67" w:rsidRPr="00A623EC">
              <w:rPr>
                <w:rFonts w:ascii="Times New Roman" w:hAnsi="Times New Roman" w:cs="Times New Roman"/>
              </w:rPr>
              <w:t>)</w:t>
            </w:r>
          </w:p>
          <w:p w14:paraId="3DC41AAA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Wykład - 45 </w:t>
            </w:r>
          </w:p>
          <w:p w14:paraId="273FCF1D" w14:textId="77777777" w:rsidR="00B0652B" w:rsidRDefault="00ED3C67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Ćwiczenia  - 45</w:t>
            </w:r>
          </w:p>
          <w:p w14:paraId="55F95FD4" w14:textId="77777777" w:rsidR="00A12A30" w:rsidRPr="00B679F2" w:rsidRDefault="00A12A30" w:rsidP="00A12A30">
            <w:pPr>
              <w:pStyle w:val="Tekstprzypisudolneg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(Możliwe są jeszcze: seminarium, zajęcia laboratoryjne, konwersatoria)</w:t>
            </w:r>
          </w:p>
          <w:p w14:paraId="5ADE2F1E" w14:textId="77777777" w:rsidR="00A12A30" w:rsidRPr="00A623EC" w:rsidRDefault="00A12A30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C26958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Łączna liczba godzin z udziałe</w:t>
            </w:r>
            <w:r w:rsidR="00ED3C67" w:rsidRPr="00A623EC">
              <w:rPr>
                <w:rFonts w:ascii="Times New Roman" w:hAnsi="Times New Roman" w:cs="Times New Roman"/>
                <w:b/>
                <w:bCs/>
              </w:rPr>
              <w:t>m nauczyciela akademickiego - 9</w:t>
            </w:r>
            <w:r w:rsidRPr="00A623EC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14:paraId="75500778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Liczba punktów ECTS z udział</w:t>
            </w:r>
            <w:r w:rsidR="00ED3C67" w:rsidRPr="00A623EC">
              <w:rPr>
                <w:rFonts w:ascii="Times New Roman" w:hAnsi="Times New Roman" w:cs="Times New Roman"/>
                <w:b/>
                <w:bCs/>
              </w:rPr>
              <w:t>em nauczyciela akademickiego - 3</w:t>
            </w:r>
            <w:r w:rsidRPr="00A623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A3B70C5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61F7E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Godziny niekontaktowe (praca własna studenta)</w:t>
            </w:r>
          </w:p>
          <w:p w14:paraId="4A6F431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Przygotowanie się do ćwiczeń - 30 </w:t>
            </w:r>
          </w:p>
          <w:p w14:paraId="296C8BDD" w14:textId="77777777" w:rsidR="00B0652B" w:rsidRPr="00A623EC" w:rsidRDefault="00ED3C67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Studiowanie literatury - 50</w:t>
            </w:r>
            <w:r w:rsidR="00B0652B" w:rsidRPr="00A623EC">
              <w:rPr>
                <w:rFonts w:ascii="Times New Roman" w:hAnsi="Times New Roman" w:cs="Times New Roman"/>
              </w:rPr>
              <w:t xml:space="preserve"> </w:t>
            </w:r>
          </w:p>
          <w:p w14:paraId="443E68F6" w14:textId="77777777" w:rsidR="00ED3C67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Przygotowanie się do egzaminu </w:t>
            </w:r>
            <w:r w:rsidR="00ED3C67" w:rsidRPr="00A623EC">
              <w:rPr>
                <w:rFonts w:ascii="Times New Roman" w:hAnsi="Times New Roman" w:cs="Times New Roman"/>
              </w:rPr>
              <w:t>–</w:t>
            </w:r>
            <w:r w:rsidRPr="00A623EC">
              <w:rPr>
                <w:rFonts w:ascii="Times New Roman" w:hAnsi="Times New Roman" w:cs="Times New Roman"/>
              </w:rPr>
              <w:t xml:space="preserve"> 70</w:t>
            </w:r>
          </w:p>
          <w:p w14:paraId="294D90BE" w14:textId="77777777" w:rsidR="00B0652B" w:rsidRPr="00A12A30" w:rsidRDefault="00ED3C67" w:rsidP="00ED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2A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(Do wyboru: przygotowanie do zajęć, przygotowanie do realizowanych projektów: badawczego lub praktycznego, studiowanie zalecanej literatury, realizacja badań, przygotowanie projektu, przygotowanie prezentacji, przygotowanie raportu, przygotowanie sprawozdania, przygotowanie pracy pisemnej, przygotowanie scenariusza zajęć/konspektu, przygotowanie pracy semestralnej, przygotowanie się do egzaminu/kolokwium, portfolio, przygotowanie protokołu, arkusza obserwacyjnego, narzędzia badawczego, arkusza aktywności</w:t>
            </w:r>
            <w:r w:rsidR="00A12A30" w:rsidRPr="00A12A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lub inna forma pracy własnej studenta</w:t>
            </w:r>
            <w:r w:rsidRPr="00A12A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14:paraId="1FB687AA" w14:textId="77777777" w:rsidR="00ED3C67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 xml:space="preserve">Łączna liczba godzin niekontaktowych 150 </w:t>
            </w:r>
          </w:p>
          <w:p w14:paraId="387F58E7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Liczba punktów E</w:t>
            </w:r>
            <w:r w:rsidR="00ED3C67" w:rsidRPr="00A623EC">
              <w:rPr>
                <w:rFonts w:ascii="Times New Roman" w:hAnsi="Times New Roman" w:cs="Times New Roman"/>
                <w:b/>
                <w:bCs/>
              </w:rPr>
              <w:t>CTS za godziny niekontaktowe - 5</w:t>
            </w:r>
            <w:r w:rsidRPr="00A623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8826F16" w14:textId="46D7334A" w:rsidR="00B0652B" w:rsidRPr="00A623EC" w:rsidRDefault="00B0652B" w:rsidP="00A55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Sumaryczna li</w:t>
            </w:r>
            <w:r w:rsidR="00834315">
              <w:rPr>
                <w:rFonts w:ascii="Times New Roman" w:hAnsi="Times New Roman" w:cs="Times New Roman"/>
                <w:b/>
                <w:bCs/>
              </w:rPr>
              <w:t>czba punktów ECTS</w:t>
            </w:r>
            <w:r w:rsidR="00ED3C67" w:rsidRPr="00A623EC">
              <w:rPr>
                <w:rFonts w:ascii="Times New Roman" w:hAnsi="Times New Roman" w:cs="Times New Roman"/>
                <w:b/>
                <w:bCs/>
              </w:rPr>
              <w:t xml:space="preserve"> - 8</w:t>
            </w:r>
          </w:p>
        </w:tc>
      </w:tr>
      <w:tr w:rsidR="00B0652B" w:rsidRPr="00A623EC" w14:paraId="791FF5CA" w14:textId="77777777" w:rsidTr="00B90F3A">
        <w:tc>
          <w:tcPr>
            <w:tcW w:w="0" w:type="auto"/>
          </w:tcPr>
          <w:p w14:paraId="1C04CD2E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7F40289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Sposób weryfikacji efektów kształcenia:</w:t>
            </w:r>
          </w:p>
        </w:tc>
        <w:tc>
          <w:tcPr>
            <w:tcW w:w="0" w:type="auto"/>
          </w:tcPr>
          <w:p w14:paraId="5B6107C2" w14:textId="0F0BFDB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W1 – egzamin pisemny</w:t>
            </w:r>
            <w:r w:rsidR="004F5F90">
              <w:rPr>
                <w:rFonts w:ascii="Times New Roman" w:hAnsi="Times New Roman" w:cs="Times New Roman"/>
              </w:rPr>
              <w:t xml:space="preserve"> w formie testu na Moodle</w:t>
            </w:r>
          </w:p>
          <w:p w14:paraId="34738999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U1 – kolokwium, projekt</w:t>
            </w:r>
          </w:p>
          <w:p w14:paraId="0C7BA37D" w14:textId="77777777" w:rsidR="00B0652B" w:rsidRDefault="00B0652B" w:rsidP="00A55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K1 – projekt</w:t>
            </w:r>
          </w:p>
          <w:p w14:paraId="4F72908B" w14:textId="2E49E745" w:rsidR="00B679F2" w:rsidRPr="00B679F2" w:rsidRDefault="00B679F2" w:rsidP="001D23A3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(Przykł</w:t>
            </w:r>
            <w:r w:rsidR="008343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ady do wyboru zgodnie z ,,Kartą Efektów Przedmiotu</w:t>
            </w:r>
            <w:r w:rsidRPr="00B6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”): </w:t>
            </w:r>
            <w:r w:rsidR="001D23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egzamin pisemny, egzamin ustny, kolokwium pisemne na Moodle/Teams, </w:t>
            </w:r>
            <w:r w:rsidRPr="00B6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zrealizowanie projektów: badawczego lub praktycznego (ich opis), wyniki badań, przygotowany projekt</w:t>
            </w:r>
            <w:r w:rsidR="001D23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przygotowana prezentacja</w:t>
            </w:r>
            <w:r w:rsidRPr="00B6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przygotowany raport, przygotowane sprawozdanie, przygotowana praca pisemna, przygotowany scenariusz zajęć/konspekt, przygotowana praca semestralna, portfolio, przygotowany protokół, arkusz obserwacyjny, narzędzie badawcze, arkusz aktywności</w:t>
            </w:r>
            <w:r w:rsidR="007534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 kryteriami</w:t>
            </w:r>
            <w:r w:rsidR="001D23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6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(inne, które Państwo możecie przedstawić PKA jako dowód).</w:t>
            </w:r>
          </w:p>
        </w:tc>
      </w:tr>
      <w:tr w:rsidR="00B0652B" w:rsidRPr="00A623EC" w14:paraId="74E7A4D7" w14:textId="77777777" w:rsidTr="00B90F3A">
        <w:tc>
          <w:tcPr>
            <w:tcW w:w="0" w:type="auto"/>
          </w:tcPr>
          <w:p w14:paraId="5A2549A8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638794DC" w14:textId="77777777" w:rsidR="00B0652B" w:rsidRPr="00A623EC" w:rsidRDefault="00B0652B" w:rsidP="00A55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Opis: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366AC2A" w14:textId="22D90591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Style w:val="wrtext"/>
                <w:rFonts w:ascii="Times New Roman" w:hAnsi="Times New Roman" w:cs="Times New Roman"/>
              </w:rPr>
              <w:t xml:space="preserve">Przedmiot ma na celu pogłębienie wiedzy studentów na temat zagadnień dotyczących paradygmatu sprawiedliwości naprawczej, zwłaszcza pedagogicznych. W tym celu zostaną omówione najbardziej znane koncepcje sprawiedliwości naprawczej  w naukach humanistycznych </w:t>
            </w:r>
            <w:r w:rsidR="006D3A20">
              <w:rPr>
                <w:rStyle w:val="wrtext"/>
                <w:rFonts w:ascii="Times New Roman" w:hAnsi="Times New Roman" w:cs="Times New Roman"/>
              </w:rPr>
              <w:br/>
            </w:r>
            <w:r w:rsidRPr="00A623EC">
              <w:rPr>
                <w:rStyle w:val="wrtext"/>
                <w:rFonts w:ascii="Times New Roman" w:hAnsi="Times New Roman" w:cs="Times New Roman"/>
              </w:rPr>
              <w:t xml:space="preserve">i społecznych. Na zajęciach zostaną zaprezentowane różnorodne </w:t>
            </w:r>
            <w:r w:rsidR="00A55A72" w:rsidRPr="00A623EC">
              <w:rPr>
                <w:rStyle w:val="wrtext"/>
                <w:rFonts w:ascii="Times New Roman" w:hAnsi="Times New Roman" w:cs="Times New Roman"/>
              </w:rPr>
              <w:t>podejścia do mediacji szkolnej</w:t>
            </w:r>
            <w:r w:rsidRPr="00A623EC">
              <w:rPr>
                <w:rStyle w:val="wrtext"/>
                <w:rFonts w:ascii="Times New Roman" w:hAnsi="Times New Roman" w:cs="Times New Roman"/>
              </w:rPr>
              <w:t>.</w:t>
            </w:r>
          </w:p>
        </w:tc>
      </w:tr>
      <w:tr w:rsidR="006B673F" w:rsidRPr="00A623EC" w14:paraId="54A665F0" w14:textId="77777777" w:rsidTr="00B90F3A">
        <w:tc>
          <w:tcPr>
            <w:tcW w:w="0" w:type="auto"/>
          </w:tcPr>
          <w:p w14:paraId="03C55B51" w14:textId="0EA19177" w:rsidR="006B673F" w:rsidRPr="00A623EC" w:rsidRDefault="006B673F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</w:tcPr>
          <w:p w14:paraId="454CD44B" w14:textId="6E701007" w:rsidR="006B673F" w:rsidRPr="00A623EC" w:rsidRDefault="006B673F" w:rsidP="00A55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Literatura:</w:t>
            </w:r>
          </w:p>
        </w:tc>
        <w:tc>
          <w:tcPr>
            <w:tcW w:w="0" w:type="auto"/>
          </w:tcPr>
          <w:p w14:paraId="30F04798" w14:textId="77777777" w:rsidR="006B673F" w:rsidRPr="00A623EC" w:rsidRDefault="006B673F" w:rsidP="006B6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14:paraId="0CF76B76" w14:textId="77777777" w:rsidR="006B673F" w:rsidRPr="00A623EC" w:rsidRDefault="006B673F" w:rsidP="006B6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14:paraId="0AE24E29" w14:textId="77777777" w:rsidR="006B673F" w:rsidRPr="00A623EC" w:rsidRDefault="006B673F" w:rsidP="006B67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Lewicka, A. (2019).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Mediacja szkolna</w:t>
            </w:r>
            <w:r w:rsidRPr="00A623EC">
              <w:rPr>
                <w:rFonts w:ascii="Times New Roman" w:hAnsi="Times New Roman" w:cs="Times New Roman"/>
              </w:rPr>
              <w:t>. Lublin: UMCS.</w:t>
            </w:r>
          </w:p>
          <w:p w14:paraId="2F791EFC" w14:textId="59B63C9A" w:rsidR="006B673F" w:rsidRPr="006B673F" w:rsidRDefault="006B673F" w:rsidP="00B90F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Lewicka, A. (red.). (2013).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Psychologia emocji</w:t>
            </w:r>
            <w:r w:rsidRPr="00A623EC">
              <w:rPr>
                <w:rFonts w:ascii="Times New Roman" w:hAnsi="Times New Roman" w:cs="Times New Roman"/>
              </w:rPr>
              <w:t>. Lublin: UMCS.</w:t>
            </w:r>
          </w:p>
        </w:tc>
      </w:tr>
      <w:tr w:rsidR="00B0652B" w:rsidRPr="00A623EC" w14:paraId="74ACEB9C" w14:textId="77777777" w:rsidTr="00B90F3A">
        <w:tc>
          <w:tcPr>
            <w:tcW w:w="0" w:type="auto"/>
          </w:tcPr>
          <w:p w14:paraId="75ABC749" w14:textId="728504D8" w:rsidR="00B0652B" w:rsidRPr="00A623EC" w:rsidRDefault="006B673F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5A092D09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Efekty uczenia się:</w:t>
            </w:r>
          </w:p>
        </w:tc>
        <w:tc>
          <w:tcPr>
            <w:tcW w:w="0" w:type="auto"/>
          </w:tcPr>
          <w:p w14:paraId="6E162533" w14:textId="201C0CDE" w:rsidR="00047D56" w:rsidRPr="00BA64B4" w:rsidRDefault="00047D56" w:rsidP="00BA64B4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</w:rPr>
            </w:pPr>
            <w:r w:rsidRPr="00047D56">
              <w:rPr>
                <w:rFonts w:ascii="Times New Roman" w:hAnsi="Times New Roman" w:cs="Times New Roman"/>
              </w:rPr>
              <w:t>W1. Opisywać wybrane teorie rozwoju człowieka w aspekcie biologicznym (Lorenz), psychologicznym (Ericson) oraz społecznym (Matzy, Sykes). K_W03; B.2.W3</w:t>
            </w:r>
            <w:r w:rsidRPr="00BA64B4">
              <w:rPr>
                <w:rFonts w:ascii="Times New Roman" w:hAnsi="Times New Roman" w:cs="Times New Roman"/>
                <w:color w:val="FF0000"/>
              </w:rPr>
              <w:t>.</w:t>
            </w:r>
            <w:r w:rsidR="00BA64B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A64B4" w:rsidRPr="00BA64B4">
              <w:rPr>
                <w:rFonts w:ascii="Times New Roman" w:hAnsi="Times New Roman" w:cs="Times New Roman"/>
                <w:color w:val="FF0000"/>
              </w:rPr>
              <w:t>(obowiązują odniesienia symboliczne do efektów kierunkowych oraz standardów kształcenia nauczycieli)</w:t>
            </w:r>
          </w:p>
          <w:p w14:paraId="629E0F95" w14:textId="77777777" w:rsidR="00047D56" w:rsidRPr="00047D56" w:rsidRDefault="00047D56" w:rsidP="00047D56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D56">
              <w:rPr>
                <w:rFonts w:ascii="Times New Roman" w:hAnsi="Times New Roman" w:cs="Times New Roman"/>
              </w:rPr>
              <w:t>U1. Komunikować się z użyciem specjalistycznej terminologii z zakresu mediacji, przedstawiać i oceniać różne opinie oraz stanowiska na temat mediacji oraz dyskutować o nich. K_U04; B.2.U2., B.2.U4., D.1/E.1.U4., D.1/E.1.U5.</w:t>
            </w:r>
          </w:p>
          <w:p w14:paraId="1C57F05D" w14:textId="7AB75F4B" w:rsidR="00B0652B" w:rsidRPr="00A623EC" w:rsidRDefault="00047D56" w:rsidP="00047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D56">
              <w:rPr>
                <w:rFonts w:ascii="Times New Roman" w:hAnsi="Times New Roman" w:cs="Times New Roman"/>
              </w:rPr>
              <w:t xml:space="preserve">K1. Wykazuje gotowość do samodzielnego podejmowania decyzji oraz krytycznej oceny posiadanej wiedzy, uznaje znaczenie posiadanej wiedzy </w:t>
            </w:r>
            <w:r w:rsidR="006D3A20">
              <w:rPr>
                <w:rFonts w:ascii="Times New Roman" w:hAnsi="Times New Roman" w:cs="Times New Roman"/>
              </w:rPr>
              <w:br/>
            </w:r>
            <w:r w:rsidRPr="00047D56">
              <w:rPr>
                <w:rFonts w:ascii="Times New Roman" w:hAnsi="Times New Roman" w:cs="Times New Roman"/>
              </w:rPr>
              <w:t>w rozwiązywaniu problemów wychowawczych. K_K01; B.2.K2., B.2.K3.</w:t>
            </w:r>
          </w:p>
        </w:tc>
      </w:tr>
    </w:tbl>
    <w:p w14:paraId="28D7B8FC" w14:textId="77777777" w:rsidR="00A55A72" w:rsidRPr="00A623EC" w:rsidRDefault="00A55A72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76E05204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Informacje o zajęciach z cyklu:</w:t>
      </w:r>
    </w:p>
    <w:p w14:paraId="16B765AE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Wykład: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1390"/>
        <w:gridCol w:w="7366"/>
      </w:tblGrid>
      <w:tr w:rsidR="00B0652B" w:rsidRPr="00A623EC" w14:paraId="37B49A39" w14:textId="77777777" w:rsidTr="00A55A72">
        <w:tc>
          <w:tcPr>
            <w:tcW w:w="306" w:type="dxa"/>
          </w:tcPr>
          <w:p w14:paraId="14C4925D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14:paraId="542FBE92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7366" w:type="dxa"/>
          </w:tcPr>
          <w:p w14:paraId="46AEB723" w14:textId="77777777" w:rsidR="00B0652B" w:rsidRPr="00A623EC" w:rsidRDefault="00A55A72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https://usosweb.umcs.pl/kontroler.php?_action=katalog2/przedmioty/edytujPrzedmiot&amp;prz_kod=PS-%21MSS.14</w:t>
            </w:r>
          </w:p>
        </w:tc>
      </w:tr>
      <w:tr w:rsidR="00B0652B" w:rsidRPr="00A623EC" w14:paraId="0FF61A24" w14:textId="77777777" w:rsidTr="00A55A72">
        <w:tc>
          <w:tcPr>
            <w:tcW w:w="306" w:type="dxa"/>
          </w:tcPr>
          <w:p w14:paraId="268D54C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14:paraId="16F90DA3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Sposób weryfikacji efektów kształcenia:</w:t>
            </w:r>
          </w:p>
        </w:tc>
        <w:tc>
          <w:tcPr>
            <w:tcW w:w="7366" w:type="dxa"/>
          </w:tcPr>
          <w:p w14:paraId="6B8CEF6B" w14:textId="07671472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W1 – egzamin</w:t>
            </w:r>
            <w:r w:rsidR="004F5F90" w:rsidRPr="00A623EC">
              <w:rPr>
                <w:rFonts w:ascii="Times New Roman" w:hAnsi="Times New Roman" w:cs="Times New Roman"/>
              </w:rPr>
              <w:t xml:space="preserve"> pisemny</w:t>
            </w:r>
            <w:r w:rsidR="004F5F90">
              <w:rPr>
                <w:rFonts w:ascii="Times New Roman" w:hAnsi="Times New Roman" w:cs="Times New Roman"/>
              </w:rPr>
              <w:t xml:space="preserve"> w formie testu na Moodle</w:t>
            </w:r>
          </w:p>
          <w:p w14:paraId="18C9C779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52B" w:rsidRPr="00A623EC" w14:paraId="2FEDA732" w14:textId="77777777" w:rsidTr="00A55A72">
        <w:tc>
          <w:tcPr>
            <w:tcW w:w="306" w:type="dxa"/>
          </w:tcPr>
          <w:p w14:paraId="6F559ED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14:paraId="42BC3836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Uwagi:</w:t>
            </w:r>
          </w:p>
        </w:tc>
        <w:tc>
          <w:tcPr>
            <w:tcW w:w="7366" w:type="dxa"/>
          </w:tcPr>
          <w:p w14:paraId="49C544CF" w14:textId="02722F3B" w:rsidR="00B0652B" w:rsidRPr="00E952B8" w:rsidRDefault="00E952B8" w:rsidP="00B90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623EC">
              <w:rPr>
                <w:rFonts w:ascii="Times New Roman" w:hAnsi="Times New Roman" w:cs="Times New Roman"/>
              </w:rPr>
              <w:t>ajęcia realizowane są on-line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652B" w:rsidRPr="00A623EC" w14:paraId="3409AFB2" w14:textId="77777777" w:rsidTr="00A55A72">
        <w:tc>
          <w:tcPr>
            <w:tcW w:w="306" w:type="dxa"/>
          </w:tcPr>
          <w:p w14:paraId="4B33F584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14:paraId="235EA651" w14:textId="77777777" w:rsidR="00B0652B" w:rsidRPr="00A623EC" w:rsidRDefault="00B0652B" w:rsidP="00A55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Literatura: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6" w:type="dxa"/>
          </w:tcPr>
          <w:p w14:paraId="011F3158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14:paraId="24B4AE20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14:paraId="4288BB19" w14:textId="77777777" w:rsidR="00B0652B" w:rsidRPr="00A623EC" w:rsidRDefault="00A55A72" w:rsidP="00B90F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Lewicka, A. (201</w:t>
            </w:r>
            <w:r w:rsidR="00B0652B" w:rsidRPr="00A623EC">
              <w:rPr>
                <w:rFonts w:ascii="Times New Roman" w:hAnsi="Times New Roman" w:cs="Times New Roman"/>
              </w:rPr>
              <w:t xml:space="preserve">9).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Mediacja szkolna</w:t>
            </w:r>
            <w:r w:rsidR="00B0652B" w:rsidRPr="00A623EC">
              <w:rPr>
                <w:rFonts w:ascii="Times New Roman" w:hAnsi="Times New Roman" w:cs="Times New Roman"/>
              </w:rPr>
              <w:t xml:space="preserve">. </w:t>
            </w:r>
            <w:bookmarkStart w:id="0" w:name="_Hlk31199776"/>
            <w:r w:rsidR="00B0652B" w:rsidRPr="00A623EC">
              <w:rPr>
                <w:rFonts w:ascii="Times New Roman" w:hAnsi="Times New Roman" w:cs="Times New Roman"/>
              </w:rPr>
              <w:t>Lublin: UMCS.</w:t>
            </w:r>
            <w:bookmarkEnd w:id="0"/>
          </w:p>
          <w:p w14:paraId="127E7947" w14:textId="77777777" w:rsidR="00B0652B" w:rsidRPr="00A623EC" w:rsidRDefault="00A55A72" w:rsidP="00B90F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Lewicka, A. (red.). (201</w:t>
            </w:r>
            <w:r w:rsidR="00B0652B" w:rsidRPr="00A623EC">
              <w:rPr>
                <w:rFonts w:ascii="Times New Roman" w:hAnsi="Times New Roman" w:cs="Times New Roman"/>
              </w:rPr>
              <w:t xml:space="preserve">3).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Psychologia emocji</w:t>
            </w:r>
            <w:r w:rsidR="00B0652B" w:rsidRPr="00A623EC">
              <w:rPr>
                <w:rFonts w:ascii="Times New Roman" w:hAnsi="Times New Roman" w:cs="Times New Roman"/>
              </w:rPr>
              <w:t>. Lublin: UMCS.</w:t>
            </w:r>
          </w:p>
          <w:p w14:paraId="18FF43A8" w14:textId="62A0202B" w:rsidR="00B0652B" w:rsidRPr="00A623EC" w:rsidRDefault="00A55A72" w:rsidP="00B90F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Lewicka, A. (201</w:t>
            </w:r>
            <w:r w:rsidR="00B0652B" w:rsidRPr="00A623EC">
              <w:rPr>
                <w:rFonts w:ascii="Times New Roman" w:hAnsi="Times New Roman" w:cs="Times New Roman"/>
              </w:rPr>
              <w:t xml:space="preserve">4). </w:t>
            </w:r>
            <w:r w:rsidRPr="001D23A3">
              <w:rPr>
                <w:rFonts w:ascii="Times New Roman" w:hAnsi="Times New Roman" w:cs="Times New Roman"/>
              </w:rPr>
              <w:t>Mediacja</w:t>
            </w:r>
            <w:r w:rsidR="00B0652B" w:rsidRPr="001D23A3">
              <w:rPr>
                <w:rFonts w:ascii="Times New Roman" w:hAnsi="Times New Roman" w:cs="Times New Roman"/>
              </w:rPr>
              <w:t xml:space="preserve"> w pracy nauczyciela.</w:t>
            </w:r>
            <w:r w:rsidR="00B0652B" w:rsidRPr="00A623EC">
              <w:rPr>
                <w:rFonts w:ascii="Times New Roman" w:hAnsi="Times New Roman" w:cs="Times New Roman"/>
              </w:rPr>
              <w:t xml:space="preserve">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Mediacja w szkole</w:t>
            </w:r>
            <w:r w:rsidR="00B0652B" w:rsidRPr="00A623EC">
              <w:rPr>
                <w:rFonts w:ascii="Times New Roman" w:hAnsi="Times New Roman" w:cs="Times New Roman"/>
              </w:rPr>
              <w:t xml:space="preserve">, </w:t>
            </w:r>
            <w:r w:rsidR="001D23A3">
              <w:rPr>
                <w:rFonts w:ascii="Times New Roman" w:hAnsi="Times New Roman" w:cs="Times New Roman"/>
              </w:rPr>
              <w:t xml:space="preserve">nr </w:t>
            </w:r>
            <w:r w:rsidR="00B0652B" w:rsidRPr="00A623EC">
              <w:rPr>
                <w:rFonts w:ascii="Times New Roman" w:hAnsi="Times New Roman" w:cs="Times New Roman"/>
              </w:rPr>
              <w:t>24.</w:t>
            </w:r>
          </w:p>
          <w:p w14:paraId="13D3339D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Źródła internetowe</w:t>
            </w:r>
          </w:p>
          <w:p w14:paraId="286FCEA0" w14:textId="77777777" w:rsidR="00B0652B" w:rsidRPr="00A623EC" w:rsidRDefault="00A55A72" w:rsidP="00B90F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Lewicka, A</w:t>
            </w:r>
            <w:r w:rsidR="00B0652B" w:rsidRPr="00A623EC">
              <w:rPr>
                <w:rFonts w:ascii="Times New Roman" w:hAnsi="Times New Roman" w:cs="Times New Roman"/>
              </w:rPr>
              <w:t xml:space="preserve">. (2011).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Funkcje mediacji szkolnej</w:t>
            </w:r>
            <w:r w:rsidRPr="00A623EC">
              <w:rPr>
                <w:rFonts w:ascii="Times New Roman" w:hAnsi="Times New Roman" w:cs="Times New Roman"/>
              </w:rPr>
              <w:t>. Pobrane z: www.ms</w:t>
            </w:r>
            <w:r w:rsidR="00B0652B" w:rsidRPr="00A623EC">
              <w:rPr>
                <w:rFonts w:ascii="Times New Roman" w:hAnsi="Times New Roman" w:cs="Times New Roman"/>
              </w:rPr>
              <w:t xml:space="preserve"> (data dostępu: 23.01.2020).</w:t>
            </w:r>
          </w:p>
          <w:p w14:paraId="645699A1" w14:textId="77777777" w:rsidR="00B0652B" w:rsidRPr="00A623EC" w:rsidRDefault="00B0652B" w:rsidP="00B90F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MNiSW: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Tytuł aktu/informacji</w:t>
            </w:r>
            <w:r w:rsidRPr="00A623EC">
              <w:rPr>
                <w:rFonts w:ascii="Times New Roman" w:hAnsi="Times New Roman" w:cs="Times New Roman"/>
              </w:rPr>
              <w:t>.</w:t>
            </w:r>
            <w:r w:rsidR="00A55A72" w:rsidRPr="00A623EC">
              <w:rPr>
                <w:rFonts w:ascii="Times New Roman" w:hAnsi="Times New Roman" w:cs="Times New Roman"/>
              </w:rPr>
              <w:t xml:space="preserve"> Pobrane z: www.mnw.com</w:t>
            </w:r>
            <w:r w:rsidRPr="00A623EC">
              <w:rPr>
                <w:rFonts w:ascii="Times New Roman" w:hAnsi="Times New Roman" w:cs="Times New Roman"/>
              </w:rPr>
              <w:t xml:space="preserve"> (data dostępu: 13.02.2019).</w:t>
            </w:r>
          </w:p>
          <w:p w14:paraId="69509698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Akty normatywne</w:t>
            </w:r>
          </w:p>
          <w:p w14:paraId="53AE2EA4" w14:textId="67CFB55B" w:rsidR="00B0652B" w:rsidRPr="00A623EC" w:rsidRDefault="00B0652B" w:rsidP="00B90F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Rozporządzenie Ministra Edukacji </w:t>
            </w:r>
            <w:r w:rsidR="00A55A72" w:rsidRPr="00A623EC">
              <w:rPr>
                <w:rFonts w:ascii="Times New Roman" w:hAnsi="Times New Roman" w:cs="Times New Roman"/>
              </w:rPr>
              <w:t xml:space="preserve">w sprawie mediacji szkolnej, </w:t>
            </w:r>
            <w:r w:rsidR="006D3A20">
              <w:rPr>
                <w:rFonts w:ascii="Times New Roman" w:hAnsi="Times New Roman" w:cs="Times New Roman"/>
              </w:rPr>
              <w:br/>
            </w:r>
            <w:r w:rsidR="00A55A72" w:rsidRPr="00A623EC">
              <w:rPr>
                <w:rFonts w:ascii="Times New Roman" w:hAnsi="Times New Roman" w:cs="Times New Roman"/>
              </w:rPr>
              <w:t>Dz. U. 2019, nr 11, poz. 33</w:t>
            </w:r>
            <w:r w:rsidRPr="00A623EC">
              <w:rPr>
                <w:rFonts w:ascii="Times New Roman" w:hAnsi="Times New Roman" w:cs="Times New Roman"/>
              </w:rPr>
              <w:t>.</w:t>
            </w:r>
          </w:p>
          <w:p w14:paraId="5C403938" w14:textId="77777777" w:rsidR="00B0652B" w:rsidRPr="00A623EC" w:rsidRDefault="00B0652B" w:rsidP="00A55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Literatura dodatkowa</w:t>
            </w:r>
          </w:p>
          <w:p w14:paraId="26E00BE9" w14:textId="77777777" w:rsidR="00A55A72" w:rsidRPr="00A623EC" w:rsidRDefault="00A55A72" w:rsidP="00A55A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EC">
              <w:rPr>
                <w:rFonts w:ascii="Times New Roman" w:hAnsi="Times New Roman" w:cs="Times New Roman"/>
                <w:b/>
              </w:rPr>
              <w:t>Pozycje zwarte i ciągłe</w:t>
            </w:r>
          </w:p>
          <w:p w14:paraId="48488007" w14:textId="33700A9F" w:rsidR="00A55A72" w:rsidRPr="007213EB" w:rsidRDefault="00A55A72" w:rsidP="00721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13EB">
              <w:rPr>
                <w:rFonts w:ascii="Times New Roman" w:hAnsi="Times New Roman" w:cs="Times New Roman"/>
              </w:rPr>
              <w:t xml:space="preserve">Lewicka, A. (2010). </w:t>
            </w:r>
            <w:r w:rsidR="00302B41">
              <w:rPr>
                <w:rFonts w:ascii="Times New Roman" w:hAnsi="Times New Roman" w:cs="Times New Roman"/>
                <w:i/>
              </w:rPr>
              <w:t>Mediators at school</w:t>
            </w:r>
            <w:r w:rsidRPr="007213EB">
              <w:rPr>
                <w:rFonts w:ascii="Times New Roman" w:hAnsi="Times New Roman" w:cs="Times New Roman"/>
              </w:rPr>
              <w:t>. Lublin: UMCS.</w:t>
            </w:r>
          </w:p>
          <w:p w14:paraId="7C35B911" w14:textId="4D223638" w:rsidR="007213EB" w:rsidRPr="007213EB" w:rsidRDefault="007213EB" w:rsidP="0030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Ważne: Pracuję w oparciu o autorskie publikacje</w:t>
            </w:r>
            <w:r w:rsidR="00302B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oraz innych autorów,</w:t>
            </w:r>
            <w:r w:rsidRPr="007213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dostępne dla studenta </w:t>
            </w:r>
            <w:r w:rsidR="006D3A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7213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 bibliotece WPiP, UMCS lub Internecie. Staramy się proponować najnowsze pozycje źródłowe, </w:t>
            </w:r>
            <w:r w:rsidR="006D3A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7213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 tym obcojęzyczne w literaturze dodatkowej. </w:t>
            </w:r>
          </w:p>
        </w:tc>
      </w:tr>
      <w:tr w:rsidR="00B0652B" w:rsidRPr="00A623EC" w14:paraId="64C4BAC0" w14:textId="77777777" w:rsidTr="00A55A72">
        <w:tc>
          <w:tcPr>
            <w:tcW w:w="306" w:type="dxa"/>
          </w:tcPr>
          <w:p w14:paraId="72A61681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14:paraId="68BA40B5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Efekty uczenia się:</w:t>
            </w:r>
          </w:p>
        </w:tc>
        <w:tc>
          <w:tcPr>
            <w:tcW w:w="7366" w:type="dxa"/>
          </w:tcPr>
          <w:p w14:paraId="4C5144AF" w14:textId="02713111" w:rsidR="00B0652B" w:rsidRPr="00047D56" w:rsidRDefault="00047D56" w:rsidP="00FF2176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7D56">
              <w:rPr>
                <w:rFonts w:ascii="Times New Roman" w:hAnsi="Times New Roman" w:cs="Times New Roman"/>
              </w:rPr>
              <w:t>W1. Opisywać wybrane teorie rozwoju człowieka w aspekcie biologicznym (Lorenz), psychologicznym (Ericson) oraz społecznym (Matzy, Sykes). K_W03; B.2.W3.</w:t>
            </w:r>
          </w:p>
        </w:tc>
      </w:tr>
      <w:tr w:rsidR="00B0652B" w:rsidRPr="00A623EC" w14:paraId="366FC77F" w14:textId="77777777" w:rsidTr="00A55A72">
        <w:tc>
          <w:tcPr>
            <w:tcW w:w="306" w:type="dxa"/>
          </w:tcPr>
          <w:p w14:paraId="6A3D3509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</w:tcPr>
          <w:p w14:paraId="49287994" w14:textId="77777777" w:rsidR="00B0652B" w:rsidRPr="00A623EC" w:rsidRDefault="00B0652B" w:rsidP="00FF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Zakres tematów: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6" w:type="dxa"/>
          </w:tcPr>
          <w:p w14:paraId="30CCFE67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Tematyka wykładów:</w:t>
            </w:r>
          </w:p>
          <w:p w14:paraId="434894E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1.  …………………………</w:t>
            </w:r>
          </w:p>
          <w:p w14:paraId="52843EF3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2.  …………………………</w:t>
            </w:r>
          </w:p>
        </w:tc>
      </w:tr>
      <w:tr w:rsidR="00B0652B" w:rsidRPr="00A623EC" w14:paraId="503DC8D5" w14:textId="77777777" w:rsidTr="00A55A72">
        <w:tc>
          <w:tcPr>
            <w:tcW w:w="306" w:type="dxa"/>
          </w:tcPr>
          <w:p w14:paraId="79451718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0" w:type="dxa"/>
          </w:tcPr>
          <w:p w14:paraId="6A93EA41" w14:textId="77777777" w:rsidR="00B0652B" w:rsidRPr="00A623EC" w:rsidRDefault="00B0652B" w:rsidP="002B4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Metody dydaktyczne: </w:t>
            </w:r>
          </w:p>
        </w:tc>
        <w:tc>
          <w:tcPr>
            <w:tcW w:w="7366" w:type="dxa"/>
          </w:tcPr>
          <w:p w14:paraId="478EA73D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w</w:t>
            </w:r>
            <w:r w:rsidR="00BB5973" w:rsidRPr="00A623EC">
              <w:rPr>
                <w:rFonts w:ascii="Times New Roman" w:hAnsi="Times New Roman" w:cs="Times New Roman"/>
              </w:rPr>
              <w:t>ykład informacyjny</w:t>
            </w:r>
          </w:p>
          <w:p w14:paraId="46B2B104" w14:textId="77777777" w:rsidR="002B486D" w:rsidRPr="001D23A3" w:rsidRDefault="002B486D" w:rsidP="002B486D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3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(Do wyboru: wykład informacyjny, pogadanka, prezentacja, opis, objaśnienie/wyjaśnienie, wykład problemowy, wykład konwersatoryjny, klasyczna metoda problemowa, drama, metoda symulacyjna, metoda przypadków, inscenizacja, dyskusja dydaktyczna, burza mózgów, film, sztuka </w:t>
            </w:r>
            <w:r w:rsidRPr="001D23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teatralna, pokaz, metoda z użyciem komputera, ćwiczenia laboratoryjne, praca z tekstem, metoda projektów, mapy myśli, service learning i in.)</w:t>
            </w:r>
          </w:p>
        </w:tc>
      </w:tr>
      <w:tr w:rsidR="00B0652B" w:rsidRPr="00A623EC" w14:paraId="698B2388" w14:textId="77777777" w:rsidTr="00A55A72">
        <w:tc>
          <w:tcPr>
            <w:tcW w:w="306" w:type="dxa"/>
          </w:tcPr>
          <w:p w14:paraId="6D4E802C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90" w:type="dxa"/>
          </w:tcPr>
          <w:p w14:paraId="77980E4B" w14:textId="77777777" w:rsidR="00B0652B" w:rsidRPr="00A623EC" w:rsidRDefault="00B0652B" w:rsidP="002B4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Metody i kryteria oceniania: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6" w:type="dxa"/>
          </w:tcPr>
          <w:p w14:paraId="1F694C42" w14:textId="1649A9C9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egzamin pisemny</w:t>
            </w:r>
            <w:r w:rsidR="002B486D" w:rsidRPr="00A623EC">
              <w:rPr>
                <w:rFonts w:ascii="Times New Roman" w:hAnsi="Times New Roman" w:cs="Times New Roman"/>
              </w:rPr>
              <w:t xml:space="preserve"> </w:t>
            </w:r>
            <w:r w:rsidR="004F5F90">
              <w:rPr>
                <w:rFonts w:ascii="Times New Roman" w:hAnsi="Times New Roman" w:cs="Times New Roman"/>
              </w:rPr>
              <w:t>w formie testu na Moodle</w:t>
            </w:r>
          </w:p>
          <w:p w14:paraId="259F40F1" w14:textId="6E913186" w:rsidR="002B486D" w:rsidRPr="00A623EC" w:rsidRDefault="002B486D" w:rsidP="002B48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2FB87" w14:textId="77777777" w:rsidR="00BB5973" w:rsidRPr="00A623EC" w:rsidRDefault="00BB5973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5B0812E1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Ćw</w:t>
      </w:r>
      <w:r w:rsidR="00BB5973" w:rsidRPr="00A623EC">
        <w:rPr>
          <w:rFonts w:ascii="Times New Roman" w:hAnsi="Times New Roman" w:cs="Times New Roman"/>
          <w:b/>
        </w:rPr>
        <w:t>iczenia/Konwersatoria</w:t>
      </w:r>
      <w:r w:rsidRPr="00A623EC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1390"/>
        <w:gridCol w:w="7366"/>
      </w:tblGrid>
      <w:tr w:rsidR="00B0652B" w:rsidRPr="00A623EC" w14:paraId="73BD74E1" w14:textId="77777777" w:rsidTr="00BB5973">
        <w:tc>
          <w:tcPr>
            <w:tcW w:w="306" w:type="dxa"/>
          </w:tcPr>
          <w:p w14:paraId="5FC91B5A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14:paraId="412B2ED3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7366" w:type="dxa"/>
          </w:tcPr>
          <w:p w14:paraId="30B03A68" w14:textId="77777777" w:rsidR="00B0652B" w:rsidRPr="00A623EC" w:rsidRDefault="00BB5973" w:rsidP="00B90F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EC">
              <w:rPr>
                <w:rFonts w:ascii="Times New Roman" w:hAnsi="Times New Roman" w:cs="Times New Roman"/>
              </w:rPr>
              <w:t>https://usosweb.umcs.pl/kontroler.php?_action=katalog2/przedmioty/edytujPrzedmiot&amp;prz_kod=PS-%21MSS.14</w:t>
            </w:r>
          </w:p>
        </w:tc>
      </w:tr>
      <w:tr w:rsidR="00B0652B" w:rsidRPr="00A623EC" w14:paraId="42794684" w14:textId="77777777" w:rsidTr="00BB5973">
        <w:tc>
          <w:tcPr>
            <w:tcW w:w="306" w:type="dxa"/>
          </w:tcPr>
          <w:p w14:paraId="4639D86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14:paraId="3430644D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Sposób weryfikacji efektów kształcenia:</w:t>
            </w:r>
          </w:p>
        </w:tc>
        <w:tc>
          <w:tcPr>
            <w:tcW w:w="7366" w:type="dxa"/>
          </w:tcPr>
          <w:p w14:paraId="3F84B93C" w14:textId="6DB0CC5E" w:rsidR="00B0652B" w:rsidRPr="00A623EC" w:rsidRDefault="00BB5973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W1 – kolokwium</w:t>
            </w:r>
            <w:r w:rsidR="005E25C7">
              <w:rPr>
                <w:rFonts w:ascii="Times New Roman" w:hAnsi="Times New Roman" w:cs="Times New Roman"/>
              </w:rPr>
              <w:t xml:space="preserve"> </w:t>
            </w:r>
          </w:p>
          <w:p w14:paraId="61C315C7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U1 – kolokwium, projekt</w:t>
            </w:r>
          </w:p>
          <w:p w14:paraId="14274B1D" w14:textId="77777777" w:rsidR="00B0652B" w:rsidRPr="00A623EC" w:rsidRDefault="00B0652B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K1 – projekt</w:t>
            </w:r>
          </w:p>
        </w:tc>
      </w:tr>
      <w:tr w:rsidR="00B0652B" w:rsidRPr="00A623EC" w14:paraId="4EB64702" w14:textId="77777777" w:rsidTr="00BB5973">
        <w:tc>
          <w:tcPr>
            <w:tcW w:w="306" w:type="dxa"/>
          </w:tcPr>
          <w:p w14:paraId="41930B85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14:paraId="412DD7CA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Uwagi:</w:t>
            </w:r>
          </w:p>
        </w:tc>
        <w:tc>
          <w:tcPr>
            <w:tcW w:w="7366" w:type="dxa"/>
          </w:tcPr>
          <w:p w14:paraId="16BC3E7F" w14:textId="001029E1" w:rsidR="00B0652B" w:rsidRPr="00A623EC" w:rsidRDefault="00E952B8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623EC">
              <w:rPr>
                <w:rFonts w:ascii="Times New Roman" w:hAnsi="Times New Roman" w:cs="Times New Roman"/>
              </w:rPr>
              <w:t>ajęcia realizowane są on-line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652B" w:rsidRPr="00A623EC" w14:paraId="335645FD" w14:textId="77777777" w:rsidTr="00BB5973">
        <w:tc>
          <w:tcPr>
            <w:tcW w:w="306" w:type="dxa"/>
          </w:tcPr>
          <w:p w14:paraId="41CEEC65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14:paraId="3A4FC246" w14:textId="77777777" w:rsidR="00B0652B" w:rsidRPr="00A623EC" w:rsidRDefault="00B0652B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Literatura: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6" w:type="dxa"/>
          </w:tcPr>
          <w:p w14:paraId="20DCBA45" w14:textId="77777777" w:rsidR="00BB5973" w:rsidRPr="00A623EC" w:rsidRDefault="00BB5973" w:rsidP="00BB5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14:paraId="4EE29D71" w14:textId="77777777" w:rsidR="00BB5973" w:rsidRPr="00A623EC" w:rsidRDefault="00BB5973" w:rsidP="00BB5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14:paraId="66BED09D" w14:textId="77777777" w:rsidR="00BB5973" w:rsidRPr="00A623EC" w:rsidRDefault="00BB5973" w:rsidP="00BB59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Lewicka, A. (2019).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Mediacja szkolna</w:t>
            </w:r>
            <w:r w:rsidRPr="00A623EC">
              <w:rPr>
                <w:rFonts w:ascii="Times New Roman" w:hAnsi="Times New Roman" w:cs="Times New Roman"/>
              </w:rPr>
              <w:t>. Lublin: UMCS.</w:t>
            </w:r>
          </w:p>
          <w:p w14:paraId="41560BB3" w14:textId="77777777" w:rsidR="00BB5973" w:rsidRPr="00A623EC" w:rsidRDefault="00BB5973" w:rsidP="00BB59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Lewicka, A. (red.). (2013).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Psychologia emocji</w:t>
            </w:r>
            <w:r w:rsidRPr="00A623EC">
              <w:rPr>
                <w:rFonts w:ascii="Times New Roman" w:hAnsi="Times New Roman" w:cs="Times New Roman"/>
              </w:rPr>
              <w:t>. Lublin: UMCS.</w:t>
            </w:r>
          </w:p>
          <w:p w14:paraId="1D0BA4C0" w14:textId="329D2683" w:rsidR="00BB5973" w:rsidRPr="00A623EC" w:rsidRDefault="00BB5973" w:rsidP="00BB59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Lewicka, A. (2014). Mediacja w pracy nauczyciela.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Mediacja w szkole</w:t>
            </w:r>
            <w:r w:rsidRPr="00A623EC">
              <w:rPr>
                <w:rFonts w:ascii="Times New Roman" w:hAnsi="Times New Roman" w:cs="Times New Roman"/>
              </w:rPr>
              <w:t xml:space="preserve">, </w:t>
            </w:r>
            <w:r w:rsidR="005E25C7">
              <w:rPr>
                <w:rFonts w:ascii="Times New Roman" w:hAnsi="Times New Roman" w:cs="Times New Roman"/>
              </w:rPr>
              <w:t xml:space="preserve">nr </w:t>
            </w:r>
            <w:r w:rsidRPr="00A623EC">
              <w:rPr>
                <w:rFonts w:ascii="Times New Roman" w:hAnsi="Times New Roman" w:cs="Times New Roman"/>
              </w:rPr>
              <w:t>24.</w:t>
            </w:r>
          </w:p>
          <w:p w14:paraId="62BC219B" w14:textId="77777777" w:rsidR="00BB5973" w:rsidRPr="00A623EC" w:rsidRDefault="00BB5973" w:rsidP="00BB5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Źródła internetowe</w:t>
            </w:r>
          </w:p>
          <w:p w14:paraId="66621890" w14:textId="77777777" w:rsidR="00BB5973" w:rsidRPr="00A623EC" w:rsidRDefault="00BB5973" w:rsidP="00BB59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Lewicka, A. (2011).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Funkcje mediacji szkolnej</w:t>
            </w:r>
            <w:r w:rsidRPr="00A623EC">
              <w:rPr>
                <w:rFonts w:ascii="Times New Roman" w:hAnsi="Times New Roman" w:cs="Times New Roman"/>
              </w:rPr>
              <w:t>. Pobrane z: www.ms (data dostępu: 23.01.2020).</w:t>
            </w:r>
          </w:p>
          <w:p w14:paraId="5C5543AC" w14:textId="77777777" w:rsidR="00BB5973" w:rsidRPr="00A623EC" w:rsidRDefault="00BB5973" w:rsidP="00BB59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MNiSW: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Tytuł aktu/informacji</w:t>
            </w:r>
            <w:r w:rsidRPr="00A623EC">
              <w:rPr>
                <w:rFonts w:ascii="Times New Roman" w:hAnsi="Times New Roman" w:cs="Times New Roman"/>
              </w:rPr>
              <w:t>. Pobrane z: www.mnw.com (data dostępu: 13.02.2019).</w:t>
            </w:r>
          </w:p>
          <w:p w14:paraId="4E1204E3" w14:textId="77777777" w:rsidR="00BB5973" w:rsidRPr="00A623EC" w:rsidRDefault="00BB5973" w:rsidP="00BB5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Akty normatywne</w:t>
            </w:r>
          </w:p>
          <w:p w14:paraId="2452456B" w14:textId="3486E1BA" w:rsidR="00BB5973" w:rsidRPr="00A623EC" w:rsidRDefault="00BB5973" w:rsidP="00BB59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Rozporządzenie Ministra Edukacji w sprawie mediacji szkolnej, </w:t>
            </w:r>
            <w:r w:rsidR="006D3A20">
              <w:rPr>
                <w:rFonts w:ascii="Times New Roman" w:hAnsi="Times New Roman" w:cs="Times New Roman"/>
              </w:rPr>
              <w:br/>
            </w:r>
            <w:r w:rsidRPr="00A623EC">
              <w:rPr>
                <w:rFonts w:ascii="Times New Roman" w:hAnsi="Times New Roman" w:cs="Times New Roman"/>
              </w:rPr>
              <w:t>Dz. U. 2019, nr 11, poz. 33.</w:t>
            </w:r>
          </w:p>
          <w:p w14:paraId="033DE242" w14:textId="77777777" w:rsidR="00BB5973" w:rsidRPr="00A623EC" w:rsidRDefault="00BB5973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Literatura dodatkowa</w:t>
            </w:r>
          </w:p>
          <w:p w14:paraId="781D9CEB" w14:textId="77777777" w:rsidR="00BB5973" w:rsidRPr="00A623EC" w:rsidRDefault="00BB5973" w:rsidP="00BB59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EC">
              <w:rPr>
                <w:rFonts w:ascii="Times New Roman" w:hAnsi="Times New Roman" w:cs="Times New Roman"/>
                <w:b/>
              </w:rPr>
              <w:t>Pozycje zwarte i ciągłe</w:t>
            </w:r>
          </w:p>
          <w:p w14:paraId="2319E441" w14:textId="5B0C6096" w:rsidR="00B0652B" w:rsidRPr="00A623EC" w:rsidRDefault="00BB5973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1.</w:t>
            </w:r>
            <w:r w:rsidRPr="00A623EC">
              <w:rPr>
                <w:rFonts w:ascii="Times New Roman" w:hAnsi="Times New Roman" w:cs="Times New Roman"/>
              </w:rPr>
              <w:tab/>
              <w:t xml:space="preserve">Lewicka, A. (2010). </w:t>
            </w:r>
            <w:r w:rsidR="00302B41">
              <w:rPr>
                <w:rFonts w:ascii="Times New Roman" w:hAnsi="Times New Roman" w:cs="Times New Roman"/>
                <w:i/>
              </w:rPr>
              <w:t>Mediators at school</w:t>
            </w:r>
            <w:r w:rsidRPr="00A623EC">
              <w:rPr>
                <w:rFonts w:ascii="Times New Roman" w:hAnsi="Times New Roman" w:cs="Times New Roman"/>
              </w:rPr>
              <w:t>. Lublin: UMCS.</w:t>
            </w:r>
          </w:p>
        </w:tc>
      </w:tr>
      <w:tr w:rsidR="00B0652B" w:rsidRPr="00A623EC" w14:paraId="4759A1CF" w14:textId="77777777" w:rsidTr="00BB5973">
        <w:tc>
          <w:tcPr>
            <w:tcW w:w="306" w:type="dxa"/>
          </w:tcPr>
          <w:p w14:paraId="0FC7D37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14:paraId="0008BDA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Efekty uczenia się:</w:t>
            </w:r>
          </w:p>
        </w:tc>
        <w:tc>
          <w:tcPr>
            <w:tcW w:w="7366" w:type="dxa"/>
          </w:tcPr>
          <w:p w14:paraId="6A5F4F7B" w14:textId="620862D5" w:rsidR="00B0652B" w:rsidRPr="00047D56" w:rsidRDefault="00B0652B" w:rsidP="00BA64B4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</w:rPr>
            </w:pPr>
            <w:r w:rsidRPr="00047D56">
              <w:rPr>
                <w:rFonts w:ascii="Times New Roman" w:hAnsi="Times New Roman" w:cs="Times New Roman"/>
              </w:rPr>
              <w:t xml:space="preserve">W1. </w:t>
            </w:r>
            <w:r w:rsidR="00593C0A" w:rsidRPr="00047D56">
              <w:rPr>
                <w:rFonts w:ascii="Times New Roman" w:hAnsi="Times New Roman" w:cs="Times New Roman"/>
              </w:rPr>
              <w:t>Opisywać</w:t>
            </w:r>
            <w:r w:rsidR="00CC5FA0" w:rsidRPr="00047D56">
              <w:rPr>
                <w:rFonts w:ascii="Times New Roman" w:hAnsi="Times New Roman" w:cs="Times New Roman"/>
              </w:rPr>
              <w:t xml:space="preserve"> </w:t>
            </w:r>
            <w:r w:rsidR="00593C0A" w:rsidRPr="00047D56">
              <w:rPr>
                <w:rFonts w:ascii="Times New Roman" w:hAnsi="Times New Roman" w:cs="Times New Roman"/>
              </w:rPr>
              <w:t xml:space="preserve">wybrane </w:t>
            </w:r>
            <w:r w:rsidR="00CC5FA0" w:rsidRPr="00047D56">
              <w:rPr>
                <w:rFonts w:ascii="Times New Roman" w:hAnsi="Times New Roman" w:cs="Times New Roman"/>
              </w:rPr>
              <w:t xml:space="preserve">teorie rozwoju człowieka </w:t>
            </w:r>
            <w:r w:rsidRPr="00047D56">
              <w:rPr>
                <w:rFonts w:ascii="Times New Roman" w:hAnsi="Times New Roman" w:cs="Times New Roman"/>
              </w:rPr>
              <w:t>w aspekcie biologicznym</w:t>
            </w:r>
            <w:r w:rsidR="00593C0A" w:rsidRPr="00047D56">
              <w:rPr>
                <w:rFonts w:ascii="Times New Roman" w:hAnsi="Times New Roman" w:cs="Times New Roman"/>
              </w:rPr>
              <w:t xml:space="preserve"> (Lorenz)</w:t>
            </w:r>
            <w:r w:rsidRPr="00047D56">
              <w:rPr>
                <w:rFonts w:ascii="Times New Roman" w:hAnsi="Times New Roman" w:cs="Times New Roman"/>
              </w:rPr>
              <w:t>, psychologicznym</w:t>
            </w:r>
            <w:r w:rsidR="00593C0A" w:rsidRPr="00047D56">
              <w:rPr>
                <w:rFonts w:ascii="Times New Roman" w:hAnsi="Times New Roman" w:cs="Times New Roman"/>
              </w:rPr>
              <w:t xml:space="preserve"> (Ericson)</w:t>
            </w:r>
            <w:r w:rsidRPr="00047D56">
              <w:rPr>
                <w:rFonts w:ascii="Times New Roman" w:hAnsi="Times New Roman" w:cs="Times New Roman"/>
              </w:rPr>
              <w:t xml:space="preserve"> oraz społecznym</w:t>
            </w:r>
            <w:r w:rsidR="00593C0A" w:rsidRPr="00047D56">
              <w:rPr>
                <w:rFonts w:ascii="Times New Roman" w:hAnsi="Times New Roman" w:cs="Times New Roman"/>
              </w:rPr>
              <w:t xml:space="preserve"> (Matzy, Sykes)</w:t>
            </w:r>
            <w:r w:rsidRPr="00047D56">
              <w:rPr>
                <w:rFonts w:ascii="Times New Roman" w:hAnsi="Times New Roman" w:cs="Times New Roman"/>
              </w:rPr>
              <w:t>. K_W03; B.2.W3.</w:t>
            </w:r>
            <w:r w:rsidR="00BA64B4" w:rsidRPr="00BA64B4">
              <w:rPr>
                <w:rFonts w:ascii="Times New Roman" w:hAnsi="Times New Roman" w:cs="Times New Roman"/>
                <w:color w:val="FF0000"/>
              </w:rPr>
              <w:t xml:space="preserve"> (obowiązują odniesienia symboliczne do efektów kierunkowych oraz standardów kształcenia nauczycieli)</w:t>
            </w:r>
          </w:p>
          <w:p w14:paraId="65790FE7" w14:textId="741B3174" w:rsidR="00B0652B" w:rsidRPr="00047D56" w:rsidRDefault="00593C0A" w:rsidP="00B90F3A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D56">
              <w:rPr>
                <w:rFonts w:ascii="Times New Roman" w:hAnsi="Times New Roman" w:cs="Times New Roman"/>
              </w:rPr>
              <w:t>U1. Komunikować</w:t>
            </w:r>
            <w:r w:rsidR="00CC5FA0" w:rsidRPr="00047D56">
              <w:rPr>
                <w:rFonts w:ascii="Times New Roman" w:hAnsi="Times New Roman" w:cs="Times New Roman"/>
              </w:rPr>
              <w:t xml:space="preserve"> się z </w:t>
            </w:r>
            <w:r w:rsidR="00B0652B" w:rsidRPr="00047D56">
              <w:rPr>
                <w:rFonts w:ascii="Times New Roman" w:hAnsi="Times New Roman" w:cs="Times New Roman"/>
              </w:rPr>
              <w:t xml:space="preserve">użyciem specjalistycznej </w:t>
            </w:r>
            <w:r w:rsidR="00CC5FA0" w:rsidRPr="00047D56">
              <w:rPr>
                <w:rFonts w:ascii="Times New Roman" w:hAnsi="Times New Roman" w:cs="Times New Roman"/>
              </w:rPr>
              <w:t>terminologii</w:t>
            </w:r>
            <w:r w:rsidR="00302B41" w:rsidRPr="00047D56">
              <w:rPr>
                <w:rFonts w:ascii="Times New Roman" w:hAnsi="Times New Roman" w:cs="Times New Roman"/>
              </w:rPr>
              <w:t xml:space="preserve"> z zakresu mediacji</w:t>
            </w:r>
            <w:r w:rsidR="00CC5FA0" w:rsidRPr="00047D56">
              <w:rPr>
                <w:rFonts w:ascii="Times New Roman" w:hAnsi="Times New Roman" w:cs="Times New Roman"/>
              </w:rPr>
              <w:t>, przedstawia</w:t>
            </w:r>
            <w:r w:rsidRPr="00047D56">
              <w:rPr>
                <w:rFonts w:ascii="Times New Roman" w:hAnsi="Times New Roman" w:cs="Times New Roman"/>
              </w:rPr>
              <w:t>ć</w:t>
            </w:r>
            <w:r w:rsidR="00CC5FA0" w:rsidRPr="00047D56">
              <w:rPr>
                <w:rFonts w:ascii="Times New Roman" w:hAnsi="Times New Roman" w:cs="Times New Roman"/>
              </w:rPr>
              <w:t xml:space="preserve"> i ocenia</w:t>
            </w:r>
            <w:r w:rsidRPr="00047D56">
              <w:rPr>
                <w:rFonts w:ascii="Times New Roman" w:hAnsi="Times New Roman" w:cs="Times New Roman"/>
              </w:rPr>
              <w:t>ć</w:t>
            </w:r>
            <w:r w:rsidR="00B0652B" w:rsidRPr="00047D56">
              <w:rPr>
                <w:rFonts w:ascii="Times New Roman" w:hAnsi="Times New Roman" w:cs="Times New Roman"/>
              </w:rPr>
              <w:t xml:space="preserve"> różne opi</w:t>
            </w:r>
            <w:r w:rsidR="00302B41" w:rsidRPr="00047D56">
              <w:rPr>
                <w:rFonts w:ascii="Times New Roman" w:hAnsi="Times New Roman" w:cs="Times New Roman"/>
              </w:rPr>
              <w:t>nie oraz</w:t>
            </w:r>
            <w:r w:rsidR="00CC5FA0" w:rsidRPr="00047D56">
              <w:rPr>
                <w:rFonts w:ascii="Times New Roman" w:hAnsi="Times New Roman" w:cs="Times New Roman"/>
              </w:rPr>
              <w:t xml:space="preserve"> stanowiska </w:t>
            </w:r>
            <w:r w:rsidR="00302B41" w:rsidRPr="00047D56">
              <w:rPr>
                <w:rFonts w:ascii="Times New Roman" w:hAnsi="Times New Roman" w:cs="Times New Roman"/>
              </w:rPr>
              <w:t xml:space="preserve">na temat mediacji </w:t>
            </w:r>
            <w:r w:rsidRPr="00047D56">
              <w:rPr>
                <w:rFonts w:ascii="Times New Roman" w:hAnsi="Times New Roman" w:cs="Times New Roman"/>
              </w:rPr>
              <w:t>oraz dyskutować</w:t>
            </w:r>
            <w:r w:rsidR="00B0652B" w:rsidRPr="00047D56">
              <w:rPr>
                <w:rFonts w:ascii="Times New Roman" w:hAnsi="Times New Roman" w:cs="Times New Roman"/>
              </w:rPr>
              <w:t xml:space="preserve"> o nich. K_U04; B.2.U2., B.2.U4., D.1/E.1.U4., D.1/E.1.U5.</w:t>
            </w:r>
          </w:p>
          <w:p w14:paraId="7063FFCF" w14:textId="358E7F2D" w:rsidR="00B0652B" w:rsidRPr="00A623EC" w:rsidRDefault="00B0652B" w:rsidP="00BB5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D56">
              <w:rPr>
                <w:rFonts w:ascii="Times New Roman" w:hAnsi="Times New Roman" w:cs="Times New Roman"/>
              </w:rPr>
              <w:t xml:space="preserve">K1. Wykazuje gotowość do samodzielnego podejmowania decyzji oraz krytycznej oceny posiadanej wiedzy, uznaje znaczenie posiadanej wiedzy </w:t>
            </w:r>
            <w:r w:rsidR="006D3A20">
              <w:rPr>
                <w:rFonts w:ascii="Times New Roman" w:hAnsi="Times New Roman" w:cs="Times New Roman"/>
              </w:rPr>
              <w:br/>
            </w:r>
            <w:r w:rsidRPr="00047D56">
              <w:rPr>
                <w:rFonts w:ascii="Times New Roman" w:hAnsi="Times New Roman" w:cs="Times New Roman"/>
              </w:rPr>
              <w:t>w rozwiązywaniu problemów wychowawczych. K_K01; B.2.K2., B.2.K3.</w:t>
            </w:r>
          </w:p>
        </w:tc>
      </w:tr>
      <w:tr w:rsidR="00B0652B" w:rsidRPr="00A623EC" w14:paraId="072F5F9F" w14:textId="77777777" w:rsidTr="00BB5973">
        <w:tc>
          <w:tcPr>
            <w:tcW w:w="306" w:type="dxa"/>
          </w:tcPr>
          <w:p w14:paraId="54A1548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</w:tcPr>
          <w:p w14:paraId="4C354A3D" w14:textId="77777777" w:rsidR="00B0652B" w:rsidRPr="00A623EC" w:rsidRDefault="00B0652B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Zakres tematów: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6" w:type="dxa"/>
          </w:tcPr>
          <w:p w14:paraId="336DD5A9" w14:textId="65210CAF" w:rsidR="00B0652B" w:rsidRPr="00A623EC" w:rsidRDefault="005E25C7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ćwiczeń/konwersatorium</w:t>
            </w:r>
            <w:r w:rsidR="00B0652B" w:rsidRPr="00A623EC">
              <w:rPr>
                <w:rFonts w:ascii="Times New Roman" w:hAnsi="Times New Roman" w:cs="Times New Roman"/>
              </w:rPr>
              <w:t>/seminarium:</w:t>
            </w:r>
          </w:p>
          <w:p w14:paraId="17AA8386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1. …………………………</w:t>
            </w:r>
          </w:p>
          <w:p w14:paraId="038457F7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2. …………………………</w:t>
            </w:r>
          </w:p>
        </w:tc>
      </w:tr>
      <w:tr w:rsidR="00B0652B" w:rsidRPr="00A623EC" w14:paraId="03A05606" w14:textId="77777777" w:rsidTr="00BB5973">
        <w:tc>
          <w:tcPr>
            <w:tcW w:w="306" w:type="dxa"/>
          </w:tcPr>
          <w:p w14:paraId="3F7415C7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0" w:type="dxa"/>
          </w:tcPr>
          <w:p w14:paraId="637443EA" w14:textId="77777777" w:rsidR="00B0652B" w:rsidRPr="00A623EC" w:rsidRDefault="00B0652B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Metody dydaktyczne: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6" w:type="dxa"/>
          </w:tcPr>
          <w:p w14:paraId="7E5E52ED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wykład informacyjny, film, pokaz</w:t>
            </w:r>
          </w:p>
        </w:tc>
      </w:tr>
      <w:tr w:rsidR="00B0652B" w:rsidRPr="00A623EC" w14:paraId="6F247DF8" w14:textId="77777777" w:rsidTr="00BB5973">
        <w:tc>
          <w:tcPr>
            <w:tcW w:w="306" w:type="dxa"/>
          </w:tcPr>
          <w:p w14:paraId="3910C479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14:paraId="534E3ACF" w14:textId="77777777" w:rsidR="00B0652B" w:rsidRPr="00A623EC" w:rsidRDefault="00B0652B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Metody i kryteria oceniania: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6" w:type="dxa"/>
          </w:tcPr>
          <w:p w14:paraId="7B3303C4" w14:textId="77777777" w:rsidR="00B0652B" w:rsidRPr="00A623EC" w:rsidRDefault="00BB5973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kolokwium na Moodle, opracowanie/ i zaprezentowanie projektu</w:t>
            </w:r>
          </w:p>
        </w:tc>
      </w:tr>
    </w:tbl>
    <w:p w14:paraId="66019864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</w:rPr>
      </w:pPr>
    </w:p>
    <w:p w14:paraId="6640138F" w14:textId="77777777" w:rsidR="00BB5973" w:rsidRPr="00A623EC" w:rsidRDefault="00BB5973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433B4FFB" w14:textId="77777777" w:rsidR="00BB5973" w:rsidRPr="00A623EC" w:rsidRDefault="00BB5973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557833C3" w14:textId="77777777" w:rsidR="00BB5973" w:rsidRPr="00A623EC" w:rsidRDefault="00BB5973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7F66A909" w14:textId="77777777" w:rsidR="00BB5973" w:rsidRPr="00A623EC" w:rsidRDefault="00BB5973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206FBF60" w14:textId="77777777" w:rsidR="00BB5973" w:rsidRPr="00A623EC" w:rsidRDefault="00BB5973" w:rsidP="00B0652B">
      <w:pPr>
        <w:spacing w:after="0" w:line="240" w:lineRule="auto"/>
        <w:rPr>
          <w:rFonts w:ascii="Times New Roman" w:hAnsi="Times New Roman" w:cs="Times New Roman"/>
          <w:b/>
        </w:rPr>
      </w:pPr>
    </w:p>
    <w:p w14:paraId="02F35613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lastRenderedPageBreak/>
        <w:t>Seminarium:</w:t>
      </w:r>
    </w:p>
    <w:p w14:paraId="4C39D65E" w14:textId="77777777" w:rsidR="00B0652B" w:rsidRPr="00A623EC" w:rsidRDefault="00B0652B" w:rsidP="00B0652B">
      <w:pPr>
        <w:spacing w:after="0" w:line="240" w:lineRule="auto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Informacje o grupie: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"/>
        <w:gridCol w:w="1185"/>
        <w:gridCol w:w="7571"/>
      </w:tblGrid>
      <w:tr w:rsidR="00B0652B" w:rsidRPr="00A623EC" w14:paraId="1387265D" w14:textId="77777777" w:rsidTr="00B90F3A">
        <w:tc>
          <w:tcPr>
            <w:tcW w:w="0" w:type="auto"/>
          </w:tcPr>
          <w:p w14:paraId="61E1A838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8FF558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0" w:type="auto"/>
          </w:tcPr>
          <w:p w14:paraId="6681903B" w14:textId="77777777" w:rsidR="00B0652B" w:rsidRPr="00A623EC" w:rsidRDefault="00BB5973" w:rsidP="00B90F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3EC">
              <w:rPr>
                <w:rFonts w:ascii="Times New Roman" w:hAnsi="Times New Roman" w:cs="Times New Roman"/>
              </w:rPr>
              <w:t>https://usosweb.umcs.pl/kontroler.php?_action=katalog2/przedmioty/edytujPrzedmiot&amp;prz_kod=PS-%21MSS.14</w:t>
            </w:r>
          </w:p>
        </w:tc>
      </w:tr>
      <w:tr w:rsidR="00B0652B" w:rsidRPr="00A623EC" w14:paraId="75631121" w14:textId="77777777" w:rsidTr="00B90F3A">
        <w:tc>
          <w:tcPr>
            <w:tcW w:w="0" w:type="auto"/>
          </w:tcPr>
          <w:p w14:paraId="42D78C16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225FAB6" w14:textId="77777777" w:rsidR="00B0652B" w:rsidRPr="00A623EC" w:rsidRDefault="00B0652B" w:rsidP="00A62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Literatura: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6100656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14:paraId="0FCFF281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14:paraId="3796E980" w14:textId="77777777" w:rsidR="00B0652B" w:rsidRPr="00A623EC" w:rsidRDefault="00B0652B" w:rsidP="00B90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Aksiński, M. (2009).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Psychologia życia</w:t>
            </w:r>
            <w:r w:rsidRPr="00A623EC">
              <w:rPr>
                <w:rFonts w:ascii="Times New Roman" w:hAnsi="Times New Roman" w:cs="Times New Roman"/>
              </w:rPr>
              <w:t>. Lublin: UMCS.</w:t>
            </w:r>
          </w:p>
          <w:p w14:paraId="3388948A" w14:textId="77777777" w:rsidR="00B0652B" w:rsidRPr="00A623EC" w:rsidRDefault="00B0652B" w:rsidP="00B90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Brekowski, Z. (red.). (2003).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Psychologia sportu</w:t>
            </w:r>
            <w:r w:rsidRPr="00A623EC">
              <w:rPr>
                <w:rFonts w:ascii="Times New Roman" w:hAnsi="Times New Roman" w:cs="Times New Roman"/>
              </w:rPr>
              <w:t>. Lublin: UMCS.</w:t>
            </w:r>
          </w:p>
          <w:p w14:paraId="19B73F16" w14:textId="77777777" w:rsidR="00B0652B" w:rsidRDefault="00B0652B" w:rsidP="00B90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Cetowski, W., Abecadłowska, F. (2004). Empatia w pracy nauczyciela.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Pedagogika</w:t>
            </w:r>
            <w:r w:rsidRPr="00A623EC">
              <w:rPr>
                <w:rFonts w:ascii="Times New Roman" w:hAnsi="Times New Roman" w:cs="Times New Roman"/>
              </w:rPr>
              <w:t>, 24.</w:t>
            </w:r>
          </w:p>
          <w:p w14:paraId="0106C090" w14:textId="075E8B05" w:rsidR="008263EC" w:rsidRPr="00A623EC" w:rsidRDefault="008263EC" w:rsidP="00B90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Lewicka, A. (2021). </w:t>
            </w:r>
            <w:r w:rsidRPr="008263EC">
              <w:rPr>
                <w:rFonts w:ascii="Times New Roman" w:hAnsi="Times New Roman" w:cs="Times New Roman"/>
                <w:i/>
              </w:rPr>
              <w:t>O badaniach w pedagogice</w:t>
            </w:r>
            <w:r>
              <w:rPr>
                <w:rFonts w:ascii="Times New Roman" w:hAnsi="Times New Roman" w:cs="Times New Roman"/>
              </w:rPr>
              <w:t>. Lublin: UMCS.</w:t>
            </w:r>
          </w:p>
          <w:p w14:paraId="25FBF760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Źródła internetowe</w:t>
            </w:r>
          </w:p>
          <w:p w14:paraId="4E4DE32F" w14:textId="77777777" w:rsidR="00B0652B" w:rsidRPr="00A623EC" w:rsidRDefault="00B0652B" w:rsidP="00B90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Dabetowicz, K. (2011).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Funkcje rodziny</w:t>
            </w:r>
            <w:r w:rsidRPr="00A623EC">
              <w:rPr>
                <w:rFonts w:ascii="Times New Roman" w:hAnsi="Times New Roman" w:cs="Times New Roman"/>
              </w:rPr>
              <w:t>. Pobrane z: www.cdr.pl (data dostępu: 23.01.2020).</w:t>
            </w:r>
          </w:p>
          <w:p w14:paraId="1D115C97" w14:textId="77777777" w:rsidR="00B0652B" w:rsidRPr="00A623EC" w:rsidRDefault="00B0652B" w:rsidP="00B90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MNiSW: </w:t>
            </w:r>
            <w:r w:rsidRPr="00A623EC">
              <w:rPr>
                <w:rFonts w:ascii="Times New Roman" w:hAnsi="Times New Roman" w:cs="Times New Roman"/>
                <w:i/>
                <w:iCs/>
              </w:rPr>
              <w:t>Tytuł aktu/informacji</w:t>
            </w:r>
            <w:r w:rsidRPr="00A623EC">
              <w:rPr>
                <w:rFonts w:ascii="Times New Roman" w:hAnsi="Times New Roman" w:cs="Times New Roman"/>
              </w:rPr>
              <w:t>. Pobrane z: www.mnw.eu (data dostępu: 13.02.2019).</w:t>
            </w:r>
          </w:p>
          <w:p w14:paraId="3E19D084" w14:textId="77777777" w:rsidR="00B0652B" w:rsidRPr="00A62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Akty normatywne</w:t>
            </w:r>
          </w:p>
          <w:p w14:paraId="7F61329D" w14:textId="36B1BCB0" w:rsidR="00B0652B" w:rsidRPr="00A623EC" w:rsidRDefault="00B0652B" w:rsidP="00B90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 xml:space="preserve">Rozporządzenie Ministra Edukacji w sprawie pomocy psychologicznej, </w:t>
            </w:r>
            <w:r w:rsidR="006D3A20">
              <w:rPr>
                <w:rFonts w:ascii="Times New Roman" w:hAnsi="Times New Roman" w:cs="Times New Roman"/>
              </w:rPr>
              <w:br/>
            </w:r>
            <w:r w:rsidRPr="00A623EC">
              <w:rPr>
                <w:rFonts w:ascii="Times New Roman" w:hAnsi="Times New Roman" w:cs="Times New Roman"/>
              </w:rPr>
              <w:t>Dz. U. 2019, nr 45, poz. 45.</w:t>
            </w:r>
          </w:p>
          <w:p w14:paraId="4EDFA8FF" w14:textId="77777777" w:rsidR="00B0652B" w:rsidRPr="00A623EC" w:rsidRDefault="00B0652B" w:rsidP="00A62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  <w:b/>
                <w:bCs/>
              </w:rPr>
              <w:t>Literatura dodatkowa</w:t>
            </w:r>
          </w:p>
        </w:tc>
      </w:tr>
      <w:tr w:rsidR="00B0652B" w:rsidRPr="00A623EC" w14:paraId="7B204D39" w14:textId="77777777" w:rsidTr="00B90F3A">
        <w:tc>
          <w:tcPr>
            <w:tcW w:w="0" w:type="auto"/>
          </w:tcPr>
          <w:p w14:paraId="74951EAA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7C64D61" w14:textId="77777777" w:rsidR="00B0652B" w:rsidRPr="00A623EC" w:rsidRDefault="00B0652B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Zakres tematów: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2D935230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Tematyka seminarium:</w:t>
            </w:r>
          </w:p>
          <w:p w14:paraId="07C4CE03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1. …………………………</w:t>
            </w:r>
          </w:p>
          <w:p w14:paraId="24200303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2. …………………………</w:t>
            </w:r>
          </w:p>
        </w:tc>
      </w:tr>
      <w:tr w:rsidR="00B0652B" w:rsidRPr="00A623EC" w14:paraId="08A22717" w14:textId="77777777" w:rsidTr="00B90F3A">
        <w:tc>
          <w:tcPr>
            <w:tcW w:w="0" w:type="auto"/>
          </w:tcPr>
          <w:p w14:paraId="213F7A52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B4463F3" w14:textId="77777777" w:rsidR="00B0652B" w:rsidRPr="00A623EC" w:rsidRDefault="00B0652B" w:rsidP="00BB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Metody dydaktyczne: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29BB11AF" w14:textId="77777777" w:rsidR="00B0652B" w:rsidRPr="00A623EC" w:rsidRDefault="00A623EC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p</w:t>
            </w:r>
            <w:r w:rsidR="00B0652B" w:rsidRPr="00A623EC">
              <w:rPr>
                <w:rFonts w:ascii="Times New Roman" w:hAnsi="Times New Roman" w:cs="Times New Roman"/>
              </w:rPr>
              <w:t>okaz</w:t>
            </w:r>
            <w:r w:rsidR="00BB5973" w:rsidRPr="00A623EC">
              <w:rPr>
                <w:rFonts w:ascii="Times New Roman" w:hAnsi="Times New Roman" w:cs="Times New Roman"/>
              </w:rPr>
              <w:t>, prezentacja</w:t>
            </w:r>
          </w:p>
        </w:tc>
      </w:tr>
      <w:tr w:rsidR="00B0652B" w:rsidRPr="00A623EC" w14:paraId="669930AA" w14:textId="77777777" w:rsidTr="00B90F3A">
        <w:tc>
          <w:tcPr>
            <w:tcW w:w="0" w:type="auto"/>
          </w:tcPr>
          <w:p w14:paraId="4FC25FE4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EE5930E" w14:textId="77777777" w:rsidR="00B0652B" w:rsidRPr="00A623EC" w:rsidRDefault="00B0652B" w:rsidP="00A62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Metody i kryteria oceniania:</w:t>
            </w:r>
            <w:r w:rsidRPr="00A623EC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8476922" w14:textId="77777777" w:rsidR="00B0652B" w:rsidRPr="00A623EC" w:rsidRDefault="00A623EC" w:rsidP="00A62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egzamin dyplomowy</w:t>
            </w:r>
          </w:p>
        </w:tc>
      </w:tr>
      <w:tr w:rsidR="00B0652B" w:rsidRPr="00A623EC" w14:paraId="632F4E5C" w14:textId="77777777" w:rsidTr="00B90F3A">
        <w:tc>
          <w:tcPr>
            <w:tcW w:w="0" w:type="auto"/>
          </w:tcPr>
          <w:p w14:paraId="1DECD894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223D720B" w14:textId="77777777" w:rsidR="00B0652B" w:rsidRPr="00A623EC" w:rsidRDefault="00B0652B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EC">
              <w:rPr>
                <w:rFonts w:ascii="Times New Roman" w:hAnsi="Times New Roman" w:cs="Times New Roman"/>
              </w:rPr>
              <w:t>Uwagi:</w:t>
            </w:r>
          </w:p>
        </w:tc>
        <w:tc>
          <w:tcPr>
            <w:tcW w:w="0" w:type="auto"/>
          </w:tcPr>
          <w:p w14:paraId="2A4CE664" w14:textId="07233FA9" w:rsidR="00B0652B" w:rsidRPr="00A623EC" w:rsidRDefault="00E952B8" w:rsidP="00B9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623EC">
              <w:rPr>
                <w:rFonts w:ascii="Times New Roman" w:hAnsi="Times New Roman" w:cs="Times New Roman"/>
              </w:rPr>
              <w:t>ajęcia realizowane są on-line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8DE1CEE" w14:textId="77777777" w:rsidR="00B0652B" w:rsidRPr="00A623EC" w:rsidRDefault="00B0652B" w:rsidP="00B0652B">
      <w:pPr>
        <w:pStyle w:val="p1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14:paraId="6C089373" w14:textId="77777777" w:rsidR="00B0652B" w:rsidRPr="00A623EC" w:rsidRDefault="00B0652B" w:rsidP="00B0652B">
      <w:pPr>
        <w:pStyle w:val="p1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14:paraId="200D9D70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5D9280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CA16E9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DDBD64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B76983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57ABAB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619A3C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66C4D8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9A4C29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68BBDA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FB76CE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AA27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D19AF9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32FF3A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761377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D562F7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429A6A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2A9193" w14:textId="77777777" w:rsidR="00A623EC" w:rsidRP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F8FAA" w14:textId="77777777" w:rsid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D74FBE" w14:textId="77777777" w:rsid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1ADD79" w14:textId="77777777" w:rsid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AF66AA" w14:textId="77777777" w:rsidR="00A623EC" w:rsidRDefault="00A623EC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1DD397" w14:textId="77777777" w:rsidR="00C83AF8" w:rsidRPr="00A623EC" w:rsidRDefault="00C83AF8" w:rsidP="008263EC">
      <w:pPr>
        <w:spacing w:after="0" w:line="240" w:lineRule="auto"/>
        <w:rPr>
          <w:rFonts w:ascii="Times New Roman" w:hAnsi="Times New Roman" w:cs="Times New Roman"/>
          <w:b/>
        </w:rPr>
      </w:pPr>
    </w:p>
    <w:p w14:paraId="2D95D008" w14:textId="77777777" w:rsidR="00B0652B" w:rsidRPr="00A623EC" w:rsidRDefault="00B0652B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lastRenderedPageBreak/>
        <w:t>Instrukcja ustalania godzinowych ekwiwalentów punktów ECTS</w:t>
      </w:r>
    </w:p>
    <w:p w14:paraId="675A9793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5C5FC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EC">
        <w:rPr>
          <w:rFonts w:ascii="Times New Roman" w:hAnsi="Times New Roman" w:cs="Times New Roman"/>
          <w:b/>
        </w:rPr>
        <w:t>Krok 1</w:t>
      </w:r>
      <w:r w:rsidRPr="00A623EC">
        <w:rPr>
          <w:rFonts w:ascii="Times New Roman" w:hAnsi="Times New Roman" w:cs="Times New Roman"/>
        </w:rPr>
        <w:t>: Ustalenie (sprawdzenie) liczby punktów ECTS dla przedmiotu w siatce, gdyż to one decydują o liczbie godzin pracy studenta.</w:t>
      </w:r>
    </w:p>
    <w:p w14:paraId="56391762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EC">
        <w:rPr>
          <w:rFonts w:ascii="Times New Roman" w:hAnsi="Times New Roman" w:cs="Times New Roman"/>
          <w:b/>
        </w:rPr>
        <w:t>Krok 2</w:t>
      </w:r>
      <w:r w:rsidRPr="00A623EC">
        <w:rPr>
          <w:rFonts w:ascii="Times New Roman" w:hAnsi="Times New Roman" w:cs="Times New Roman"/>
        </w:rPr>
        <w:t xml:space="preserve">: Ustalenie liczby godzin pracy własnej studenta, która związana jest z liczbą punktów ECTS: </w:t>
      </w:r>
    </w:p>
    <w:p w14:paraId="6742E556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EC">
        <w:rPr>
          <w:rFonts w:ascii="Times New Roman" w:hAnsi="Times New Roman" w:cs="Times New Roman"/>
          <w:b/>
        </w:rPr>
        <w:t>Krok 3</w:t>
      </w:r>
      <w:r w:rsidRPr="00A623EC">
        <w:rPr>
          <w:rFonts w:ascii="Times New Roman" w:hAnsi="Times New Roman" w:cs="Times New Roman"/>
        </w:rPr>
        <w:t>: Rozpisujemy wynikające z obliczeń (liczba punktów ECTS x 30 godz.) godziny na tzw. :</w:t>
      </w:r>
    </w:p>
    <w:p w14:paraId="0C65132D" w14:textId="77777777" w:rsidR="00B0652B" w:rsidRPr="00A623EC" w:rsidRDefault="00B0652B" w:rsidP="00B065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623EC">
        <w:rPr>
          <w:rFonts w:ascii="Times New Roman" w:hAnsi="Times New Roman" w:cs="Times New Roman"/>
          <w:b/>
          <w:bCs/>
        </w:rPr>
        <w:t>Godziny kontaktowe</w:t>
      </w:r>
      <w:r w:rsidRPr="00A623EC">
        <w:rPr>
          <w:rFonts w:ascii="Times New Roman" w:hAnsi="Times New Roman" w:cs="Times New Roman"/>
        </w:rPr>
        <w:t xml:space="preserve"> – są to godziny realizowane z udziałem nauczyciela wg planu studiów (WY, CA, SM, LB)</w:t>
      </w:r>
    </w:p>
    <w:p w14:paraId="1C9D4D49" w14:textId="77777777" w:rsidR="00B0652B" w:rsidRPr="00A623EC" w:rsidRDefault="00B0652B" w:rsidP="00B065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623EC">
        <w:rPr>
          <w:rFonts w:ascii="Times New Roman" w:hAnsi="Times New Roman" w:cs="Times New Roman"/>
          <w:b/>
          <w:bCs/>
        </w:rPr>
        <w:t>Godziny niekontaktowe</w:t>
      </w:r>
      <w:r w:rsidRPr="00A623EC">
        <w:rPr>
          <w:rFonts w:ascii="Times New Roman" w:hAnsi="Times New Roman" w:cs="Times New Roman"/>
        </w:rPr>
        <w:t xml:space="preserve"> – samodzielna praca studenta (przygotowanie prezentacji, opracowania, streszczenia, studiowanie literatury, przygotowanie się do zaliczenia przedmiotu, przygotowanie projektu, przeprowadzenie wywiadu itp.)</w:t>
      </w:r>
    </w:p>
    <w:p w14:paraId="59AABC3D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UWAGA:</w:t>
      </w:r>
    </w:p>
    <w:p w14:paraId="06045E62" w14:textId="28C77D08" w:rsidR="00A12A30" w:rsidRDefault="00A12A30" w:rsidP="00A12A30">
      <w:pPr>
        <w:pStyle w:val="Tekstprzypisudolnego"/>
        <w:jc w:val="both"/>
        <w:rPr>
          <w:rFonts w:ascii="Times New Roman" w:hAnsi="Times New Roman" w:cs="Times New Roman"/>
        </w:rPr>
      </w:pPr>
      <w:r w:rsidRPr="007102E5">
        <w:rPr>
          <w:rFonts w:ascii="Times New Roman" w:hAnsi="Times New Roman" w:cs="Times New Roman"/>
          <w:b/>
        </w:rPr>
        <w:t xml:space="preserve">Godziny kontaktowe na studiach stacjonarnych </w:t>
      </w:r>
      <w:r w:rsidR="007102E5">
        <w:rPr>
          <w:rFonts w:ascii="Times New Roman" w:hAnsi="Times New Roman" w:cs="Times New Roman"/>
          <w:b/>
        </w:rPr>
        <w:t xml:space="preserve">zasadniczo </w:t>
      </w:r>
      <w:r w:rsidRPr="007102E5">
        <w:rPr>
          <w:rFonts w:ascii="Times New Roman" w:hAnsi="Times New Roman" w:cs="Times New Roman"/>
          <w:b/>
        </w:rPr>
        <w:t>powinny stanowić ponad ½ łącznej liczby godzin kontaktowych i niekontaktowych</w:t>
      </w:r>
      <w:r w:rsidRPr="007102E5">
        <w:rPr>
          <w:rFonts w:ascii="Times New Roman" w:hAnsi="Times New Roman" w:cs="Times New Roman"/>
        </w:rPr>
        <w:t xml:space="preserve">. </w:t>
      </w:r>
      <w:r w:rsidRPr="0079601E">
        <w:rPr>
          <w:rFonts w:ascii="Times New Roman" w:hAnsi="Times New Roman" w:cs="Times New Roman"/>
        </w:rPr>
        <w:t>1 ECTS jest równy od 25 do 30 godzin zajęć i/lub własnej pracy studenta. Jeśli chcecie Państwo zmniejszyć liczbę godzin studenta bez kontaktu z wykładowcą – przyjmijcie 25 godzin na 1 ECTS. Jeśli brakuje Wam liczby godzin pracy własnej studenta – liczcie 30 godzin na 1 ECTS. Oczywiście uwzględniacie także stopień trudności nauczanych treści itd. PKA zwraca szczególną uwagę na to, aby nakład pracy własnej studenta był mniejszy niż ½ wszystkich godzin</w:t>
      </w:r>
      <w:r w:rsidR="007102E5">
        <w:rPr>
          <w:rFonts w:ascii="Times New Roman" w:hAnsi="Times New Roman" w:cs="Times New Roman"/>
        </w:rPr>
        <w:t xml:space="preserve"> aczkolwiek są przedmioty, które w planach mają przypisaną tak dużą liczbę ECTS, że nie da się spełnić tego warunku.</w:t>
      </w:r>
    </w:p>
    <w:p w14:paraId="6FA0A5D5" w14:textId="77777777" w:rsidR="008263EC" w:rsidRPr="0079601E" w:rsidRDefault="008263EC" w:rsidP="00A12A30">
      <w:pPr>
        <w:pStyle w:val="Tekstprzypisudolnego"/>
        <w:jc w:val="both"/>
        <w:rPr>
          <w:rFonts w:ascii="Times New Roman" w:hAnsi="Times New Roman" w:cs="Times New Roman"/>
        </w:rPr>
      </w:pPr>
    </w:p>
    <w:p w14:paraId="70A5907E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A52923" w14:textId="77777777" w:rsidR="00B0652B" w:rsidRPr="00A623EC" w:rsidRDefault="00B0652B" w:rsidP="00B0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3EC">
        <w:rPr>
          <w:rFonts w:ascii="Times New Roman" w:hAnsi="Times New Roman" w:cs="Times New Roman"/>
          <w:b/>
        </w:rPr>
        <w:t>PRZYKŁAD – przyjęto w przykładzie, ze 1 ECTS to 30 godz.</w:t>
      </w:r>
    </w:p>
    <w:p w14:paraId="4D27E4D4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826CF0" w14:textId="77777777" w:rsidR="00B0652B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268D1DB" w14:textId="77777777" w:rsidR="00A623EC" w:rsidRDefault="00A623EC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A47BA6A" w14:textId="77777777" w:rsidR="00A623EC" w:rsidRPr="00A623EC" w:rsidRDefault="00A623EC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C75816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623EC">
        <w:rPr>
          <w:rFonts w:ascii="Times New Roman" w:hAnsi="Times New Roman" w:cs="Times New Roman"/>
          <w:b/>
          <w:bCs/>
          <w:u w:val="single"/>
        </w:rPr>
        <w:t>Sposób obliczania godzin niekontaktowych:</w:t>
      </w:r>
    </w:p>
    <w:p w14:paraId="368B2D31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623EC">
        <w:rPr>
          <w:rFonts w:ascii="Times New Roman" w:hAnsi="Times New Roman" w:cs="Times New Roman"/>
          <w:b/>
          <w:bCs/>
          <w:noProof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D611E7" wp14:editId="2579CD39">
                <wp:simplePos x="0" y="0"/>
                <wp:positionH relativeFrom="column">
                  <wp:posOffset>14605</wp:posOffset>
                </wp:positionH>
                <wp:positionV relativeFrom="paragraph">
                  <wp:posOffset>94843</wp:posOffset>
                </wp:positionV>
                <wp:extent cx="5954499" cy="845792"/>
                <wp:effectExtent l="0" t="0" r="27305" b="12065"/>
                <wp:wrapNone/>
                <wp:docPr id="10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499" cy="845792"/>
                          <a:chOff x="12525" y="105463"/>
                          <a:chExt cx="5955316" cy="845868"/>
                        </a:xfrm>
                      </wpg:grpSpPr>
                      <wps:wsp>
                        <wps:cNvPr id="2" name="Prostokąt zaokrąglony 2"/>
                        <wps:cNvSpPr/>
                        <wps:spPr>
                          <a:xfrm>
                            <a:off x="12525" y="175353"/>
                            <a:ext cx="1914144" cy="7759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ED8A31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liczba pkt. ECTS przypisanych przedmiotowi </w:t>
                              </w:r>
                            </w:p>
                            <w:p w14:paraId="46DB58E2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 planie studiów x 30 godz.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>
                            <a:off x="1878262" y="249483"/>
                            <a:ext cx="559435" cy="305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6640FD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minus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" name="Prostokąt zaokrąglony 4"/>
                        <wps:cNvSpPr/>
                        <wps:spPr>
                          <a:xfrm>
                            <a:off x="2387508" y="140746"/>
                            <a:ext cx="1816609" cy="7759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E85776B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suma godzin kontaktowych dla przedmiotu</w:t>
                              </w:r>
                            </w:p>
                            <w:p w14:paraId="51431F48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wg planu studiów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4304058" y="249483"/>
                            <a:ext cx="575945" cy="519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06EE79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równa</w:t>
                              </w:r>
                            </w:p>
                            <w:p w14:paraId="25F7946A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się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" name="Prostokąt zaokrąglony 6"/>
                        <wps:cNvSpPr/>
                        <wps:spPr>
                          <a:xfrm>
                            <a:off x="4873702" y="105463"/>
                            <a:ext cx="1094139" cy="7759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6A7B67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godziny </w:t>
                              </w:r>
                            </w:p>
                            <w:p w14:paraId="220CFC28" w14:textId="77777777" w:rsidR="00B0652B" w:rsidRDefault="00B0652B" w:rsidP="00B0652B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niekontaktowe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611E7" id="Grupa 9" o:spid="_x0000_s1026" style="position:absolute;left:0;text-align:left;margin-left:1.15pt;margin-top:7.45pt;width:468.85pt;height:66.6pt;z-index:251659264;mso-width-relative:margin;mso-height-relative:margin" coordorigin="125,1054" coordsize="59553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">
                <v:roundrect id="Prostokąt zaokrąglony 2" o:spid="_x0000_s1027" style="position:absolute;left:125;top:1753;width:19141;height:7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e2MAA&#10;AADaAAAADwAAAGRycy9kb3ducmV2LnhtbESPQUsDMRSE74L/IbxCbzbbHlZZmxYpKKU3Vw8eH8lz&#10;E5q8LEncbv99Iwgeh5n5htnu5+DFRCm7yArWqwYEsY7G8aDg8+P14QlELsgGfWRScKUM+9393RY7&#10;Ey/8TlNfBlEhnDtUYEsZOymzthQwr+JIXL3vmAKWKtMgTcJLhQcvN03TyoCO64LFkQ6W9Ln/CQqS&#10;/3J+Gh/bxp+1Xrdv/elonVLLxfzyDKLQXP7Df+2jUbCB3yv1Bs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we2MAAAADaAAAADwAAAAAAAAAAAAAAAACYAgAAZHJzL2Rvd25y&#10;ZXYueG1sUEsFBgAAAAAEAAQA9QAAAIUDAAAAAA==&#10;" fillcolor="window" strokecolor="#385d8a" strokeweight="2pt">
                  <v:textbox>
                    <w:txbxContent>
                      <w:p w14:paraId="2FED8A31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liczba pkt. ECTS przypisanych przedmiotowi </w:t>
                        </w:r>
                      </w:p>
                      <w:p w14:paraId="46DB58E2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 planie studiów x 30 godz. </w:t>
                        </w:r>
                      </w:p>
                    </w:txbxContent>
                  </v:textbox>
                </v:roundrect>
                <v:rect id="Prostokąt 3" o:spid="_x0000_s1028" style="position:absolute;left:18782;top:2494;width:5594;height:3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      <v:textbox style="mso-fit-shape-to-text:t">
                    <w:txbxContent>
                      <w:p w14:paraId="276640FD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minus</w:t>
                        </w:r>
                      </w:p>
                    </w:txbxContent>
                  </v:textbox>
                </v:rect>
                <v:roundrect id="Prostokąt zaokrąglony 4" o:spid="_x0000_s1029" style="position:absolute;left:23875;top:1407;width:18166;height:7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jN8AA&#10;AADaAAAADwAAAGRycy9kb3ducmV2LnhtbESPQUsDMRSE74L/ITzBm81WZJW1aSkFS/Hm6sHjI3nd&#10;hCYvS5Jut//eCILHYWa+YVabOXgxUcousoLlogFBrKNxPCj4+nx7eAGRC7JBH5kUXCnDZn17s8LO&#10;xAt/0NSXQVQI5w4V2FLGTsqsLQXMizgSV+8YU8BSZRqkSXip8ODlY9O0MqDjumBxpJ0lferPQUHy&#10;385P43Pb+JPWy3bfvx+sU+r+bt6+gig0l//wX/tgFDzB75V6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jN8AAAADaAAAADwAAAAAAAAAAAAAAAACYAgAAZHJzL2Rvd25y&#10;ZXYueG1sUEsFBgAAAAAEAAQA9QAAAIUDAAAAAA==&#10;" fillcolor="window" strokecolor="#385d8a" strokeweight="2pt">
                  <v:textbox>
                    <w:txbxContent>
                      <w:p w14:paraId="2E85776B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suma godzin kontaktowych dla przedmiotu</w:t>
                        </w:r>
                      </w:p>
                      <w:p w14:paraId="51431F48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wg planu studiów</w:t>
                        </w:r>
                      </w:p>
                    </w:txbxContent>
                  </v:textbox>
                </v:roundrect>
                <v:rect id="Prostokąt 5" o:spid="_x0000_s1030" style="position:absolute;left:43040;top:2494;width:5760;height:5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14:paraId="7506EE79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równa</w:t>
                        </w:r>
                      </w:p>
                      <w:p w14:paraId="25F7946A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się</w:t>
                        </w:r>
                      </w:p>
                    </w:txbxContent>
                  </v:textbox>
                </v:rect>
                <v:roundrect id="Prostokąt zaokrąglony 6" o:spid="_x0000_s1031" style="position:absolute;left:48737;top:1054;width:10941;height:7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Y28AA&#10;AADaAAAADwAAAGRycy9kb3ducmV2LnhtbESPQUsDMRSE74L/ITzBm83WwyrbpqUUKsWbq4ceH8nr&#10;JjR5WZJ0u/57Iwgeh5n5hllv5+DFRCm7yAqWiwYEsY7G8aDg6/Pw9AoiF2SDPjIp+KYM28393Ro7&#10;E2/8QVNfBlEhnDtUYEsZOymzthQwL+JIXL1zTAFLlWmQJuGtwoOXz03TyoCO64LFkfaW9KW/BgXJ&#10;n5yfxpe28Retl+1b/360TqnHh3m3AlFoLv/hv/bRKGjh90q9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cY28AAAADaAAAADwAAAAAAAAAAAAAAAACYAgAAZHJzL2Rvd25y&#10;ZXYueG1sUEsFBgAAAAAEAAQA9QAAAIUDAAAAAA==&#10;" fillcolor="window" strokecolor="#385d8a" strokeweight="2pt">
                  <v:textbox>
                    <w:txbxContent>
                      <w:p w14:paraId="3A6A7B67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godziny </w:t>
                        </w:r>
                      </w:p>
                      <w:p w14:paraId="220CFC28" w14:textId="77777777" w:rsidR="00B0652B" w:rsidRDefault="00B0652B" w:rsidP="00B0652B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niekontaktowe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4518B8B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76305B3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DE7254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CD4D33D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BB89304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2ECE1B6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9BD41D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AC1B24" w14:textId="77777777" w:rsidR="00A623EC" w:rsidRDefault="00A623EC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699FC76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623EC">
        <w:rPr>
          <w:rFonts w:ascii="Times New Roman" w:hAnsi="Times New Roman" w:cs="Times New Roman"/>
          <w:b/>
          <w:bCs/>
          <w:u w:val="single"/>
        </w:rPr>
        <w:t>Przykłady obliczania godzin niekontaktowych:</w:t>
      </w:r>
    </w:p>
    <w:tbl>
      <w:tblPr>
        <w:tblStyle w:val="Tabela-Siatka"/>
        <w:tblpPr w:leftFromText="141" w:rightFromText="141" w:horzAnchor="margin" w:tblpY="444"/>
        <w:tblW w:w="0" w:type="auto"/>
        <w:tblLook w:val="04A0" w:firstRow="1" w:lastRow="0" w:firstColumn="1" w:lastColumn="0" w:noHBand="0" w:noVBand="1"/>
      </w:tblPr>
      <w:tblGrid>
        <w:gridCol w:w="2017"/>
        <w:gridCol w:w="326"/>
        <w:gridCol w:w="2689"/>
        <w:gridCol w:w="351"/>
        <w:gridCol w:w="3679"/>
      </w:tblGrid>
      <w:tr w:rsidR="00B0652B" w:rsidRPr="008263EC" w14:paraId="1DD2DD50" w14:textId="77777777" w:rsidTr="008263EC">
        <w:tc>
          <w:tcPr>
            <w:tcW w:w="0" w:type="auto"/>
          </w:tcPr>
          <w:p w14:paraId="7C77002C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_Hlk31055972"/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np. dla przedmiotu 15 WY + 15 CA (2ECTS)</w:t>
            </w:r>
          </w:p>
          <w:p w14:paraId="7C4E98DC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E4B19F1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ECTS x 30g=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godz.</w:t>
            </w:r>
          </w:p>
        </w:tc>
        <w:tc>
          <w:tcPr>
            <w:tcW w:w="0" w:type="auto"/>
          </w:tcPr>
          <w:p w14:paraId="522F33A7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0" w:type="auto"/>
          </w:tcPr>
          <w:p w14:paraId="77DD664E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WY+15 CA=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godz.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14:paraId="03AAB9F9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AD2DD8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9C48DA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47A7BB5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9E8B242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F0B7034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74DC801C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godz. niekontaktowych</w:t>
            </w:r>
          </w:p>
          <w:p w14:paraId="4A2BB0E0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2D6136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CF7144F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niekontaktowych 1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B0652B" w:rsidRPr="008263EC" w14:paraId="69A66391" w14:textId="77777777" w:rsidTr="008263EC">
        <w:tc>
          <w:tcPr>
            <w:tcW w:w="0" w:type="auto"/>
          </w:tcPr>
          <w:p w14:paraId="3D810BE5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15 WY +30 CA (3ECTS)</w:t>
            </w:r>
          </w:p>
          <w:p w14:paraId="1AB2351F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1ACB370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ECTS x30=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 godz.</w:t>
            </w:r>
          </w:p>
        </w:tc>
        <w:tc>
          <w:tcPr>
            <w:tcW w:w="0" w:type="auto"/>
          </w:tcPr>
          <w:p w14:paraId="196CACFA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0" w:type="auto"/>
          </w:tcPr>
          <w:p w14:paraId="7934ABC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WY +30 CA 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godz.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14:paraId="74AE59D6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FB96CA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1,5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78999D4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DF5A72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79D87A1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godz. niekontaktowych</w:t>
            </w:r>
          </w:p>
          <w:p w14:paraId="6168F88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12AF4E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EDC0486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niekontaktowych 1,5 ECTS – dopełniamy do 3 punktów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B0652B" w:rsidRPr="008263EC" w14:paraId="3A2E8C9C" w14:textId="77777777" w:rsidTr="008263EC">
        <w:tc>
          <w:tcPr>
            <w:tcW w:w="0" w:type="auto"/>
          </w:tcPr>
          <w:p w14:paraId="2F46982E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np. 15wy+30ca (4 ECTS) </w:t>
            </w:r>
          </w:p>
          <w:p w14:paraId="4248E2C5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30730A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ECTSx30=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godz.</w:t>
            </w:r>
          </w:p>
          <w:p w14:paraId="3ABA0772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BC7ED4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0" w:type="auto"/>
          </w:tcPr>
          <w:p w14:paraId="135A44DD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15wy+30ca= 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godz.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14:paraId="09108E75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B35CC82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1,5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9F3854C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4D87EE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0F648EB4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godz. niekontaktowych</w:t>
            </w:r>
          </w:p>
          <w:p w14:paraId="1FC34FAE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2D49A35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12CAE7B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niekontaktowych 2,5 ECTS – dopełniamy do 4 punktów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bookmarkEnd w:id="1"/>
    </w:tbl>
    <w:p w14:paraId="26D5140A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76E9587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623EC">
        <w:rPr>
          <w:rFonts w:ascii="Times New Roman" w:hAnsi="Times New Roman" w:cs="Times New Roman"/>
          <w:u w:val="single"/>
        </w:rPr>
        <w:t>UWAGA!</w:t>
      </w:r>
    </w:p>
    <w:p w14:paraId="486B4A56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EC">
        <w:rPr>
          <w:rFonts w:ascii="Times New Roman" w:hAnsi="Times New Roman" w:cs="Times New Roman"/>
        </w:rPr>
        <w:t>W przypadku studiów niestacjonarnych mamy do czynienia z godzinami o innych wymiarach (27 godz., 18 godz., 9 godz.). Wówczas czas pracy studenta w godzinach niekontaktowych będzie większy, a liczba punktów za godziny kontaktowe i niekontaktowe będzie przyjmować wartości z różnymi częściami dziesiętnymi (nie tylko połówkowe).</w:t>
      </w:r>
    </w:p>
    <w:p w14:paraId="570FAD77" w14:textId="77777777" w:rsidR="00B0652B" w:rsidRPr="00A623EC" w:rsidRDefault="00B0652B" w:rsidP="00B065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23EC">
        <w:rPr>
          <w:rFonts w:ascii="Times New Roman" w:hAnsi="Times New Roman" w:cs="Times New Roman"/>
          <w:b/>
          <w:u w:val="single"/>
        </w:rPr>
        <w:t>Przykłady obliczania godzin niekontaktowych dla przedmiotów na studiach niestacjonarnych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81"/>
        <w:gridCol w:w="326"/>
        <w:gridCol w:w="3036"/>
        <w:gridCol w:w="351"/>
        <w:gridCol w:w="3673"/>
      </w:tblGrid>
      <w:tr w:rsidR="00B0652B" w:rsidRPr="008263EC" w14:paraId="71B649FB" w14:textId="77777777" w:rsidTr="00B90F3A">
        <w:tc>
          <w:tcPr>
            <w:tcW w:w="0" w:type="auto"/>
          </w:tcPr>
          <w:p w14:paraId="0F7EA179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18 CA (1 ECTS)</w:t>
            </w:r>
          </w:p>
          <w:p w14:paraId="08056060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14EE5F1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ECTS = 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 godz.</w:t>
            </w:r>
          </w:p>
          <w:p w14:paraId="5AD828B0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9DD57C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Cs/>
                <w:sz w:val="20"/>
                <w:szCs w:val="20"/>
              </w:rPr>
              <w:t>_</w:t>
            </w:r>
          </w:p>
        </w:tc>
        <w:tc>
          <w:tcPr>
            <w:tcW w:w="0" w:type="auto"/>
          </w:tcPr>
          <w:p w14:paraId="0F13BEF5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CA = 18 godz. kontaktowych</w:t>
            </w:r>
          </w:p>
          <w:p w14:paraId="0391665E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C10E1D0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2EB3D536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kontaktowych 0,6 ECTS – obliczamy przy użyciu proporcji: </w:t>
            </w:r>
          </w:p>
          <w:p w14:paraId="44073AC7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godz. - 1 ECTS</w:t>
            </w:r>
          </w:p>
          <w:p w14:paraId="6466CD0A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godz. – X</w:t>
            </w:r>
          </w:p>
        </w:tc>
        <w:tc>
          <w:tcPr>
            <w:tcW w:w="0" w:type="auto"/>
          </w:tcPr>
          <w:p w14:paraId="56D4F649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Cs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42F93FD0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godz. niekontaktowych </w:t>
            </w:r>
          </w:p>
          <w:p w14:paraId="6F11DA9D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(30 – 18)</w:t>
            </w:r>
          </w:p>
          <w:p w14:paraId="1AFCA0E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8B4F50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niekontaktowych 0,4 ECTS – dopełniamy do 0,6 by suma punktów wynosiła 1 ECTS</w:t>
            </w:r>
          </w:p>
          <w:p w14:paraId="0128580C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03C683AE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652B" w:rsidRPr="008263EC" w14:paraId="441CCE02" w14:textId="77777777" w:rsidTr="00B90F3A">
        <w:tc>
          <w:tcPr>
            <w:tcW w:w="0" w:type="auto"/>
          </w:tcPr>
          <w:p w14:paraId="7941081E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9 WY + 18 CA (2ECTS)</w:t>
            </w:r>
          </w:p>
          <w:p w14:paraId="4EE15112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4F00837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ECTS x 30g=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godz.</w:t>
            </w:r>
          </w:p>
        </w:tc>
        <w:tc>
          <w:tcPr>
            <w:tcW w:w="0" w:type="auto"/>
          </w:tcPr>
          <w:p w14:paraId="7777F64D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0" w:type="auto"/>
          </w:tcPr>
          <w:p w14:paraId="5030DD62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WY+18 CA=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 godz.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14:paraId="7DA9EAB7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A9E60D1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28F5395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0,9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obliczamy przy użyciu proporcji:</w:t>
            </w:r>
          </w:p>
          <w:p w14:paraId="62A4E151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 godz. – 1 ECTS</w:t>
            </w:r>
          </w:p>
          <w:p w14:paraId="6A64DB28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27 godz. - X</w:t>
            </w:r>
          </w:p>
        </w:tc>
        <w:tc>
          <w:tcPr>
            <w:tcW w:w="0" w:type="auto"/>
          </w:tcPr>
          <w:p w14:paraId="3A387B9A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23EA9645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godz. niekontaktowych</w:t>
            </w:r>
          </w:p>
          <w:p w14:paraId="799387F1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(60 – 27)</w:t>
            </w:r>
          </w:p>
          <w:p w14:paraId="2BD30F34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5AFB1209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niekontaktowych 1,1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dopełniamy do 0,9 by suma punktów wynosiła 2 ECTS</w:t>
            </w:r>
          </w:p>
          <w:p w14:paraId="6CEFBC6F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652B" w:rsidRPr="008263EC" w14:paraId="3601137D" w14:textId="77777777" w:rsidTr="00B90F3A">
        <w:tc>
          <w:tcPr>
            <w:tcW w:w="0" w:type="auto"/>
          </w:tcPr>
          <w:p w14:paraId="2017FAEB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18 WY + 27 CA (4ECTS)</w:t>
            </w:r>
          </w:p>
          <w:p w14:paraId="5301DB31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42CE21" w14:textId="77777777" w:rsidR="00B0652B" w:rsidRPr="008263EC" w:rsidRDefault="00B0652B" w:rsidP="00B90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ECTS x 30=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godz.</w:t>
            </w:r>
          </w:p>
        </w:tc>
        <w:tc>
          <w:tcPr>
            <w:tcW w:w="0" w:type="auto"/>
          </w:tcPr>
          <w:p w14:paraId="62EA8DF8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0" w:type="auto"/>
          </w:tcPr>
          <w:p w14:paraId="5B5555F5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WY + 27 CA=</w:t>
            </w: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godz.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14:paraId="73CF834C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AECFF01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70FFC810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1,5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obliczamy przy użyciu proporcji:</w:t>
            </w:r>
          </w:p>
          <w:p w14:paraId="1FAB140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 godz. – 1 ECTS</w:t>
            </w:r>
          </w:p>
          <w:p w14:paraId="012B76DC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45 godz. - X</w:t>
            </w:r>
          </w:p>
        </w:tc>
        <w:tc>
          <w:tcPr>
            <w:tcW w:w="0" w:type="auto"/>
          </w:tcPr>
          <w:p w14:paraId="7B7B7923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4AE31BCB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 godz. niekontaktowych</w:t>
            </w:r>
          </w:p>
          <w:p w14:paraId="05AE054E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(120-45)</w:t>
            </w:r>
          </w:p>
          <w:p w14:paraId="000E2A8D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A8312F4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niekontaktowych 2,5 ECTS</w:t>
            </w:r>
            <w:r w:rsidRPr="00826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263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 dopełniamy do 4 by suma punktów ECTS wyniosła 4</w:t>
            </w:r>
          </w:p>
          <w:p w14:paraId="517AE92B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34FE585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B25036B" w14:textId="77777777" w:rsidR="00B0652B" w:rsidRPr="008263EC" w:rsidRDefault="00B0652B" w:rsidP="00B90F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60E25E8" w14:textId="77777777" w:rsidR="00505D8C" w:rsidRPr="00A623EC" w:rsidRDefault="00505D8C" w:rsidP="00B0652B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05D8C" w:rsidRPr="00A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C53A" w14:textId="77777777" w:rsidR="00EA2C9B" w:rsidRDefault="00EA2C9B" w:rsidP="00B0652B">
      <w:pPr>
        <w:spacing w:after="0" w:line="240" w:lineRule="auto"/>
      </w:pPr>
      <w:r>
        <w:separator/>
      </w:r>
    </w:p>
  </w:endnote>
  <w:endnote w:type="continuationSeparator" w:id="0">
    <w:p w14:paraId="32CFF4F6" w14:textId="77777777" w:rsidR="00EA2C9B" w:rsidRDefault="00EA2C9B" w:rsidP="00B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A016" w14:textId="77777777" w:rsidR="00EA2C9B" w:rsidRDefault="00EA2C9B" w:rsidP="00B0652B">
      <w:pPr>
        <w:spacing w:after="0" w:line="240" w:lineRule="auto"/>
      </w:pPr>
      <w:r>
        <w:separator/>
      </w:r>
    </w:p>
  </w:footnote>
  <w:footnote w:type="continuationSeparator" w:id="0">
    <w:p w14:paraId="231BC4F3" w14:textId="77777777" w:rsidR="00EA2C9B" w:rsidRDefault="00EA2C9B" w:rsidP="00B0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716"/>
    <w:multiLevelType w:val="hybridMultilevel"/>
    <w:tmpl w:val="DADA6F62"/>
    <w:lvl w:ilvl="0" w:tplc="8084C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214B"/>
    <w:multiLevelType w:val="hybridMultilevel"/>
    <w:tmpl w:val="CF5ED7A6"/>
    <w:lvl w:ilvl="0" w:tplc="AFB6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756"/>
    <w:multiLevelType w:val="hybridMultilevel"/>
    <w:tmpl w:val="296A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5F48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FE5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5F30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7823"/>
    <w:multiLevelType w:val="hybridMultilevel"/>
    <w:tmpl w:val="8D989CCC"/>
    <w:lvl w:ilvl="0" w:tplc="9CF4E7E2">
      <w:start w:val="1"/>
      <w:numFmt w:val="decimal"/>
      <w:lvlText w:val="%1."/>
      <w:lvlJc w:val="left"/>
      <w:pPr>
        <w:ind w:left="71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5E5073E3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0934"/>
    <w:multiLevelType w:val="hybridMultilevel"/>
    <w:tmpl w:val="645A3590"/>
    <w:lvl w:ilvl="0" w:tplc="485C5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23EEC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2B"/>
    <w:rsid w:val="00047D56"/>
    <w:rsid w:val="000772A4"/>
    <w:rsid w:val="000D71C3"/>
    <w:rsid w:val="001B3471"/>
    <w:rsid w:val="001D23A3"/>
    <w:rsid w:val="00243A14"/>
    <w:rsid w:val="002B486D"/>
    <w:rsid w:val="003028C3"/>
    <w:rsid w:val="00302B41"/>
    <w:rsid w:val="003F0BBA"/>
    <w:rsid w:val="00454B0E"/>
    <w:rsid w:val="004F5F90"/>
    <w:rsid w:val="00505D8C"/>
    <w:rsid w:val="00593C0A"/>
    <w:rsid w:val="005D7CA8"/>
    <w:rsid w:val="005E25C7"/>
    <w:rsid w:val="00694560"/>
    <w:rsid w:val="006B673F"/>
    <w:rsid w:val="006D3A20"/>
    <w:rsid w:val="007102E5"/>
    <w:rsid w:val="007213EB"/>
    <w:rsid w:val="0075342E"/>
    <w:rsid w:val="007A3A5C"/>
    <w:rsid w:val="007F559D"/>
    <w:rsid w:val="008263EC"/>
    <w:rsid w:val="00834315"/>
    <w:rsid w:val="009211BD"/>
    <w:rsid w:val="00A12A30"/>
    <w:rsid w:val="00A46B05"/>
    <w:rsid w:val="00A54F9C"/>
    <w:rsid w:val="00A55A72"/>
    <w:rsid w:val="00A623EC"/>
    <w:rsid w:val="00A65B4D"/>
    <w:rsid w:val="00AD2DE6"/>
    <w:rsid w:val="00B0652B"/>
    <w:rsid w:val="00B62359"/>
    <w:rsid w:val="00B679F2"/>
    <w:rsid w:val="00BA64B4"/>
    <w:rsid w:val="00BB5973"/>
    <w:rsid w:val="00C83AF8"/>
    <w:rsid w:val="00CC5FA0"/>
    <w:rsid w:val="00D17A2B"/>
    <w:rsid w:val="00E059FE"/>
    <w:rsid w:val="00E952B8"/>
    <w:rsid w:val="00EA2C9B"/>
    <w:rsid w:val="00ED3C67"/>
    <w:rsid w:val="00F52A5C"/>
    <w:rsid w:val="00F71E42"/>
    <w:rsid w:val="00FB57A8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89F"/>
  <w15:chartTrackingRefBased/>
  <w15:docId w15:val="{E259C21F-DBD5-4890-BC43-2FF7F085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9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652B"/>
    <w:pPr>
      <w:ind w:left="720"/>
      <w:contextualSpacing/>
    </w:pPr>
  </w:style>
  <w:style w:type="table" w:styleId="Tabela-Siatka">
    <w:name w:val="Table Grid"/>
    <w:basedOn w:val="Standardowy"/>
    <w:uiPriority w:val="39"/>
    <w:rsid w:val="00B0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65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5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52B"/>
    <w:rPr>
      <w:vertAlign w:val="superscript"/>
    </w:rPr>
  </w:style>
  <w:style w:type="character" w:customStyle="1" w:styleId="wrtext">
    <w:name w:val="wrtext"/>
    <w:basedOn w:val="Domylnaczcionkaakapitu"/>
    <w:rsid w:val="00B0652B"/>
  </w:style>
  <w:style w:type="paragraph" w:styleId="Tekstpodstawowy">
    <w:name w:val="Body Text"/>
    <w:basedOn w:val="Normalny"/>
    <w:link w:val="TekstpodstawowyZnak"/>
    <w:uiPriority w:val="99"/>
    <w:unhideWhenUsed/>
    <w:rsid w:val="00B065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52B"/>
  </w:style>
  <w:style w:type="paragraph" w:customStyle="1" w:styleId="p1">
    <w:name w:val="p1"/>
    <w:basedOn w:val="Normalny"/>
    <w:rsid w:val="00B0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652B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2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2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AAED-BF7B-4741-9BB3-43CFCAEF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Aneta</cp:lastModifiedBy>
  <cp:revision>45</cp:revision>
  <dcterms:created xsi:type="dcterms:W3CDTF">2022-03-29T09:44:00Z</dcterms:created>
  <dcterms:modified xsi:type="dcterms:W3CDTF">2022-11-04T10:50:00Z</dcterms:modified>
</cp:coreProperties>
</file>