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55" w:rsidRPr="00FB0089" w:rsidRDefault="00290755" w:rsidP="00FB0089">
      <w:pPr>
        <w:pStyle w:val="Tytu"/>
        <w:tabs>
          <w:tab w:val="right" w:pos="8929"/>
        </w:tabs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0089">
        <w:rPr>
          <w:rFonts w:asciiTheme="minorHAnsi" w:hAnsiTheme="minorHAnsi" w:cstheme="minorHAnsi"/>
          <w:b w:val="0"/>
          <w:sz w:val="16"/>
          <w:szCs w:val="16"/>
          <w:u w:val="single"/>
        </w:rPr>
        <w:t xml:space="preserve">Załącznik nr </w:t>
      </w:r>
      <w:r w:rsidR="00761DE2" w:rsidRPr="00FB0089">
        <w:rPr>
          <w:rFonts w:asciiTheme="minorHAnsi" w:hAnsiTheme="minorHAnsi" w:cstheme="minorHAnsi"/>
          <w:b w:val="0"/>
          <w:sz w:val="16"/>
          <w:szCs w:val="16"/>
          <w:u w:val="single"/>
        </w:rPr>
        <w:t xml:space="preserve">2                                                                                                       </w:t>
      </w:r>
      <w:r w:rsidR="00FB0089">
        <w:rPr>
          <w:rFonts w:asciiTheme="minorHAnsi" w:hAnsiTheme="minorHAnsi" w:cstheme="minorHAnsi"/>
          <w:b w:val="0"/>
          <w:sz w:val="16"/>
          <w:szCs w:val="16"/>
          <w:u w:val="single"/>
        </w:rPr>
        <w:t xml:space="preserve">                                                       </w:t>
      </w:r>
      <w:r w:rsidR="00761DE2" w:rsidRPr="00FB0089">
        <w:rPr>
          <w:rFonts w:asciiTheme="minorHAnsi" w:hAnsiTheme="minorHAnsi" w:cstheme="minorHAnsi"/>
          <w:b w:val="0"/>
          <w:sz w:val="16"/>
          <w:szCs w:val="16"/>
          <w:u w:val="single"/>
        </w:rPr>
        <w:t xml:space="preserve">                             PU/50-2022/DZP-a</w:t>
      </w:r>
      <w:r w:rsidR="00FB0089" w:rsidRPr="00FB0089">
        <w:rPr>
          <w:rFonts w:asciiTheme="minorHAnsi" w:hAnsiTheme="minorHAnsi" w:cstheme="minorHAnsi"/>
          <w:sz w:val="20"/>
          <w:szCs w:val="20"/>
        </w:rPr>
        <w:tab/>
      </w:r>
    </w:p>
    <w:p w:rsidR="00290755" w:rsidRPr="00761DE2" w:rsidRDefault="00290755" w:rsidP="00290755">
      <w:pPr>
        <w:pStyle w:val="Tytu"/>
        <w:spacing w:after="0" w:line="264" w:lineRule="auto"/>
        <w:rPr>
          <w:rFonts w:asciiTheme="minorHAnsi" w:hAnsiTheme="minorHAnsi" w:cstheme="minorHAnsi"/>
          <w:sz w:val="20"/>
          <w:szCs w:val="20"/>
        </w:rPr>
      </w:pPr>
    </w:p>
    <w:p w:rsidR="00290755" w:rsidRPr="00FA3EA5" w:rsidRDefault="00290755" w:rsidP="00290755">
      <w:pPr>
        <w:pStyle w:val="Tytu"/>
        <w:spacing w:after="0" w:line="264" w:lineRule="auto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 xml:space="preserve">UMOWA </w:t>
      </w:r>
      <w:r w:rsidR="00761DE2" w:rsidRPr="00FA3EA5">
        <w:rPr>
          <w:rFonts w:asciiTheme="minorHAnsi" w:hAnsiTheme="minorHAnsi" w:cstheme="minorHAnsi"/>
          <w:sz w:val="18"/>
          <w:szCs w:val="18"/>
        </w:rPr>
        <w:t>……/projektowane postanowienia umowy</w:t>
      </w:r>
    </w:p>
    <w:p w:rsidR="00761DE2" w:rsidRPr="00FA3EA5" w:rsidRDefault="00761DE2" w:rsidP="00290755">
      <w:pPr>
        <w:pStyle w:val="Tytu"/>
        <w:spacing w:after="0" w:line="264" w:lineRule="auto"/>
        <w:rPr>
          <w:rFonts w:asciiTheme="minorHAnsi" w:hAnsiTheme="minorHAnsi" w:cstheme="minorHAnsi"/>
          <w:sz w:val="18"/>
          <w:szCs w:val="18"/>
        </w:rPr>
      </w:pPr>
    </w:p>
    <w:p w:rsidR="00761DE2" w:rsidRPr="00FA3EA5" w:rsidRDefault="00761DE2" w:rsidP="00761DE2">
      <w:pPr>
        <w:autoSpaceDE w:val="0"/>
        <w:autoSpaceDN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zawarta w dniu ……………….2022r. w Lublinie pomiędzy:</w:t>
      </w:r>
    </w:p>
    <w:p w:rsidR="00761DE2" w:rsidRPr="00FA3EA5" w:rsidRDefault="00761DE2" w:rsidP="00761DE2">
      <w:pPr>
        <w:autoSpaceDE w:val="0"/>
        <w:autoSpaceDN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>Uniwersytetem Marii Curie-Skłodowskiej w Lublinie, pl. Marii Curie-Skłodowskiej 5, 20</w:t>
      </w:r>
      <w:r w:rsidRPr="00FA3EA5">
        <w:rPr>
          <w:rFonts w:asciiTheme="minorHAnsi" w:hAnsiTheme="minorHAnsi" w:cstheme="minorHAnsi"/>
          <w:b/>
          <w:sz w:val="18"/>
          <w:szCs w:val="18"/>
        </w:rPr>
        <w:noBreakHyphen/>
        <w:t>031 Lublin,</w:t>
      </w:r>
      <w:r w:rsidRPr="00FA3EA5">
        <w:rPr>
          <w:rFonts w:asciiTheme="minorHAnsi" w:hAnsiTheme="minorHAnsi" w:cstheme="minorHAnsi"/>
          <w:sz w:val="18"/>
          <w:szCs w:val="18"/>
        </w:rPr>
        <w:t xml:space="preserve"> </w:t>
      </w:r>
      <w:r w:rsidRPr="00FA3EA5">
        <w:rPr>
          <w:rFonts w:asciiTheme="minorHAnsi" w:hAnsiTheme="minorHAnsi" w:cstheme="minorHAnsi"/>
          <w:b/>
          <w:sz w:val="18"/>
          <w:szCs w:val="18"/>
        </w:rPr>
        <w:t>NIP: 712</w:t>
      </w:r>
      <w:r w:rsidRPr="00FA3EA5">
        <w:rPr>
          <w:rFonts w:asciiTheme="minorHAnsi" w:hAnsiTheme="minorHAnsi" w:cstheme="minorHAnsi"/>
          <w:b/>
          <w:sz w:val="18"/>
          <w:szCs w:val="18"/>
        </w:rPr>
        <w:noBreakHyphen/>
        <w:t>010</w:t>
      </w:r>
      <w:r w:rsidRPr="00FA3EA5">
        <w:rPr>
          <w:rFonts w:asciiTheme="minorHAnsi" w:hAnsiTheme="minorHAnsi" w:cstheme="minorHAnsi"/>
          <w:b/>
          <w:sz w:val="18"/>
          <w:szCs w:val="18"/>
        </w:rPr>
        <w:noBreakHyphen/>
        <w:t>36</w:t>
      </w:r>
      <w:r w:rsidRPr="00FA3EA5">
        <w:rPr>
          <w:rFonts w:asciiTheme="minorHAnsi" w:hAnsiTheme="minorHAnsi" w:cstheme="minorHAnsi"/>
          <w:b/>
          <w:sz w:val="18"/>
          <w:szCs w:val="18"/>
        </w:rPr>
        <w:noBreakHyphen/>
        <w:t xml:space="preserve">92, </w:t>
      </w:r>
    </w:p>
    <w:p w:rsidR="00761DE2" w:rsidRPr="00FA3EA5" w:rsidRDefault="00761DE2" w:rsidP="00761DE2">
      <w:pPr>
        <w:autoSpaceDE w:val="0"/>
        <w:autoSpaceDN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>REGON: 000001353</w:t>
      </w:r>
      <w:r w:rsidRPr="00FA3EA5">
        <w:rPr>
          <w:rFonts w:asciiTheme="minorHAnsi" w:hAnsiTheme="minorHAnsi" w:cstheme="minorHAnsi"/>
          <w:sz w:val="18"/>
          <w:szCs w:val="18"/>
        </w:rPr>
        <w:t xml:space="preserve">, zwanym w treści umowy „Zamawiającym”, </w:t>
      </w:r>
    </w:p>
    <w:p w:rsidR="00761DE2" w:rsidRPr="00FA3EA5" w:rsidRDefault="00761DE2" w:rsidP="00761DE2">
      <w:pPr>
        <w:autoSpaceDE w:val="0"/>
        <w:autoSpaceDN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reprezentowanym przez:</w:t>
      </w:r>
      <w:r w:rsidRPr="00FA3EA5">
        <w:rPr>
          <w:rFonts w:asciiTheme="minorHAnsi" w:hAnsiTheme="minorHAnsi" w:cstheme="minorHAnsi"/>
          <w:b/>
          <w:bCs/>
          <w:sz w:val="18"/>
          <w:szCs w:val="18"/>
          <w:lang w:val="de-DE"/>
        </w:rPr>
        <w:t>…………………………………………………………..</w:t>
      </w:r>
    </w:p>
    <w:p w:rsidR="00761DE2" w:rsidRPr="00FA3EA5" w:rsidRDefault="00761DE2" w:rsidP="00761DE2">
      <w:pPr>
        <w:autoSpaceDE w:val="0"/>
        <w:autoSpaceDN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FA3EA5">
        <w:rPr>
          <w:rFonts w:asciiTheme="minorHAnsi" w:hAnsiTheme="minorHAnsi" w:cstheme="minorHAnsi"/>
          <w:b/>
          <w:bCs/>
          <w:sz w:val="18"/>
          <w:szCs w:val="18"/>
          <w:lang w:val="de-DE"/>
        </w:rPr>
        <w:t>przy</w:t>
      </w:r>
      <w:proofErr w:type="spellEnd"/>
      <w:r w:rsidRPr="00FA3EA5">
        <w:rPr>
          <w:rFonts w:asciiTheme="minorHAnsi" w:hAnsiTheme="minorHAnsi" w:cstheme="minorHAnsi"/>
          <w:b/>
          <w:bCs/>
          <w:sz w:val="18"/>
          <w:szCs w:val="18"/>
          <w:lang w:val="de-DE"/>
        </w:rPr>
        <w:t xml:space="preserve"> </w:t>
      </w:r>
      <w:proofErr w:type="spellStart"/>
      <w:r w:rsidRPr="00FA3EA5">
        <w:rPr>
          <w:rFonts w:asciiTheme="minorHAnsi" w:hAnsiTheme="minorHAnsi" w:cstheme="minorHAnsi"/>
          <w:b/>
          <w:bCs/>
          <w:sz w:val="18"/>
          <w:szCs w:val="18"/>
          <w:lang w:val="de-DE"/>
        </w:rPr>
        <w:t>kontrasygnacie</w:t>
      </w:r>
      <w:proofErr w:type="spellEnd"/>
      <w:r w:rsidRPr="00FA3EA5">
        <w:rPr>
          <w:rFonts w:asciiTheme="minorHAnsi" w:hAnsiTheme="minorHAnsi" w:cstheme="minorHAnsi"/>
          <w:b/>
          <w:bCs/>
          <w:sz w:val="18"/>
          <w:szCs w:val="18"/>
          <w:lang w:val="de-DE"/>
        </w:rPr>
        <w:t xml:space="preserve"> </w:t>
      </w:r>
      <w:proofErr w:type="spellStart"/>
      <w:r w:rsidRPr="00FA3EA5">
        <w:rPr>
          <w:rFonts w:asciiTheme="minorHAnsi" w:hAnsiTheme="minorHAnsi" w:cstheme="minorHAnsi"/>
          <w:b/>
          <w:bCs/>
          <w:sz w:val="18"/>
          <w:szCs w:val="18"/>
          <w:lang w:val="de-DE"/>
        </w:rPr>
        <w:t>Kwestora</w:t>
      </w:r>
      <w:proofErr w:type="spellEnd"/>
      <w:r w:rsidRPr="00FA3EA5">
        <w:rPr>
          <w:rFonts w:asciiTheme="minorHAnsi" w:hAnsiTheme="minorHAnsi" w:cstheme="minorHAnsi"/>
          <w:b/>
          <w:bCs/>
          <w:sz w:val="18"/>
          <w:szCs w:val="18"/>
          <w:lang w:val="de-DE"/>
        </w:rPr>
        <w:t xml:space="preserve">, </w:t>
      </w:r>
      <w:r w:rsidRPr="00FA3EA5">
        <w:rPr>
          <w:rFonts w:asciiTheme="minorHAnsi" w:hAnsiTheme="minorHAnsi" w:cstheme="minorHAnsi"/>
          <w:sz w:val="18"/>
          <w:szCs w:val="18"/>
        </w:rPr>
        <w:t>a …………………………………………………………………………..zwanym/zwaną w treści umowy „Wykonawcą”, reprezentowanym przez:…………………………………………………..</w:t>
      </w:r>
    </w:p>
    <w:p w:rsidR="00290755" w:rsidRPr="00FA3EA5" w:rsidRDefault="00290755" w:rsidP="00761DE2">
      <w:pPr>
        <w:autoSpaceDE w:val="0"/>
        <w:autoSpaceDN/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:rsidR="00761DE2" w:rsidRPr="00FA3EA5" w:rsidRDefault="00761DE2" w:rsidP="00761DE2">
      <w:pPr>
        <w:autoSpaceDN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</w:p>
    <w:p w:rsidR="00761DE2" w:rsidRPr="00761DE2" w:rsidRDefault="00761DE2" w:rsidP="00761DE2">
      <w:pPr>
        <w:autoSpaceDN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761DE2">
        <w:rPr>
          <w:rFonts w:asciiTheme="minorHAnsi" w:eastAsia="Calibri" w:hAnsiTheme="minorHAnsi" w:cs="Arial"/>
          <w:sz w:val="18"/>
          <w:szCs w:val="18"/>
          <w:lang w:eastAsia="en-US"/>
        </w:rPr>
        <w:t>Umowa niniejsza została zawarta po przeprowadzonym postępowaniu poniżej progu stosowania ustawy  Prawo zamówień publicznych (Dz.U. z 2022, poz. 1710</w:t>
      </w:r>
      <w:r w:rsidR="00154818">
        <w:rPr>
          <w:rFonts w:asciiTheme="minorHAnsi" w:eastAsia="Calibri" w:hAnsiTheme="minorHAnsi" w:cs="Arial"/>
          <w:sz w:val="18"/>
          <w:szCs w:val="18"/>
          <w:lang w:eastAsia="en-US"/>
        </w:rPr>
        <w:t xml:space="preserve"> ze zmianami</w:t>
      </w:r>
      <w:r w:rsidRPr="00761DE2">
        <w:rPr>
          <w:rFonts w:asciiTheme="minorHAnsi" w:eastAsia="Calibri" w:hAnsiTheme="minorHAnsi" w:cs="Arial"/>
          <w:sz w:val="18"/>
          <w:szCs w:val="18"/>
          <w:lang w:eastAsia="en-US"/>
        </w:rPr>
        <w:t>), zgodnie z obowiązującym Regulaminem udzielania zamówień publicznych w UMCS.</w:t>
      </w:r>
    </w:p>
    <w:p w:rsidR="00FA3EA5" w:rsidRDefault="00FA3EA5" w:rsidP="00290755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290755" w:rsidRPr="00FA3EA5" w:rsidRDefault="00290755" w:rsidP="00290755">
      <w:pPr>
        <w:spacing w:line="264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§ </w:t>
      </w:r>
      <w:r w:rsidR="00761DE2" w:rsidRPr="00FA3EA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</w:p>
    <w:p w:rsidR="00761DE2" w:rsidRPr="00FA3EA5" w:rsidRDefault="00290755" w:rsidP="00125BF6">
      <w:pPr>
        <w:pStyle w:val="FR2"/>
        <w:numPr>
          <w:ilvl w:val="0"/>
          <w:numId w:val="21"/>
        </w:numPr>
        <w:spacing w:line="264" w:lineRule="auto"/>
        <w:ind w:left="284" w:right="0" w:hanging="284"/>
        <w:jc w:val="both"/>
        <w:rPr>
          <w:rFonts w:asciiTheme="minorHAnsi" w:hAnsi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Zama</w:t>
      </w:r>
      <w:r w:rsidR="00873976" w:rsidRPr="00FA3EA5">
        <w:rPr>
          <w:rFonts w:asciiTheme="minorHAnsi" w:hAnsiTheme="minorHAnsi" w:cstheme="minorHAnsi"/>
          <w:sz w:val="18"/>
          <w:szCs w:val="18"/>
        </w:rPr>
        <w:t>wiający zleca Wykonawcy p</w:t>
      </w:r>
      <w:r w:rsidRPr="00FA3EA5">
        <w:rPr>
          <w:rFonts w:asciiTheme="minorHAnsi" w:hAnsiTheme="minorHAnsi"/>
          <w:sz w:val="18"/>
          <w:szCs w:val="18"/>
        </w:rPr>
        <w:t xml:space="preserve">rzeprowadzenie szkolenia </w:t>
      </w:r>
      <w:r w:rsidR="00761DE2" w:rsidRPr="00FA3EA5">
        <w:rPr>
          <w:rFonts w:asciiTheme="minorHAnsi" w:hAnsiTheme="minorHAnsi"/>
          <w:sz w:val="18"/>
          <w:szCs w:val="18"/>
        </w:rPr>
        <w:t>wstępnego z obsługi systemu FFF</w:t>
      </w:r>
      <w:r w:rsidRPr="00FA3EA5">
        <w:rPr>
          <w:rFonts w:asciiTheme="minorHAnsi" w:hAnsiTheme="minorHAnsi"/>
          <w:sz w:val="18"/>
          <w:szCs w:val="18"/>
        </w:rPr>
        <w:t xml:space="preserve">. </w:t>
      </w:r>
    </w:p>
    <w:p w:rsidR="00761DE2" w:rsidRPr="00FA3EA5" w:rsidRDefault="00290755" w:rsidP="00125BF6">
      <w:pPr>
        <w:pStyle w:val="Akapitzlist"/>
        <w:numPr>
          <w:ilvl w:val="0"/>
          <w:numId w:val="21"/>
        </w:numPr>
        <w:suppressAutoHyphens/>
        <w:spacing w:line="264" w:lineRule="auto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FA3EA5">
        <w:rPr>
          <w:rFonts w:asciiTheme="minorHAnsi" w:hAnsiTheme="minorHAnsi" w:cs="Arial"/>
          <w:sz w:val="18"/>
          <w:szCs w:val="18"/>
        </w:rPr>
        <w:t>Uczestnikami szkolenia będ</w:t>
      </w:r>
      <w:r w:rsidR="00761DE2" w:rsidRPr="00FA3EA5">
        <w:rPr>
          <w:rFonts w:asciiTheme="minorHAnsi" w:hAnsiTheme="minorHAnsi" w:cs="Arial"/>
          <w:sz w:val="18"/>
          <w:szCs w:val="18"/>
        </w:rPr>
        <w:t>ą pracownicy Katedry Radiochemii i Chemii Środowiskowej</w:t>
      </w:r>
      <w:r w:rsidRPr="00FA3EA5">
        <w:rPr>
          <w:rFonts w:asciiTheme="minorHAnsi" w:hAnsiTheme="minorHAnsi" w:cs="Arial"/>
          <w:sz w:val="18"/>
          <w:szCs w:val="18"/>
        </w:rPr>
        <w:t xml:space="preserve"> UMCS.</w:t>
      </w:r>
    </w:p>
    <w:p w:rsidR="00290755" w:rsidRPr="00DC3BCE" w:rsidRDefault="00761DE2" w:rsidP="00125BF6">
      <w:pPr>
        <w:pStyle w:val="Akapitzlist"/>
        <w:numPr>
          <w:ilvl w:val="0"/>
          <w:numId w:val="21"/>
        </w:numPr>
        <w:suppressAutoHyphens/>
        <w:spacing w:line="264" w:lineRule="auto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FA3EA5">
        <w:rPr>
          <w:rFonts w:asciiTheme="minorHAnsi" w:hAnsiTheme="minorHAnsi" w:cs="Arial"/>
          <w:sz w:val="18"/>
          <w:szCs w:val="18"/>
        </w:rPr>
        <w:t xml:space="preserve">Szkolenie </w:t>
      </w:r>
      <w:r w:rsidR="00290755" w:rsidRPr="00FA3EA5">
        <w:rPr>
          <w:rFonts w:asciiTheme="minorHAnsi" w:hAnsiTheme="minorHAnsi" w:cs="Arial"/>
          <w:sz w:val="18"/>
          <w:szCs w:val="18"/>
        </w:rPr>
        <w:t xml:space="preserve"> obejmować będ</w:t>
      </w:r>
      <w:r w:rsidRPr="00FA3EA5">
        <w:rPr>
          <w:rFonts w:asciiTheme="minorHAnsi" w:hAnsiTheme="minorHAnsi" w:cs="Arial"/>
          <w:sz w:val="18"/>
          <w:szCs w:val="18"/>
        </w:rPr>
        <w:t>zie</w:t>
      </w:r>
      <w:r w:rsidR="00290755" w:rsidRPr="00FA3EA5">
        <w:rPr>
          <w:rFonts w:asciiTheme="minorHAnsi" w:hAnsiTheme="minorHAnsi" w:cs="Arial"/>
          <w:sz w:val="18"/>
          <w:szCs w:val="18"/>
        </w:rPr>
        <w:t xml:space="preserve"> </w:t>
      </w:r>
      <w:r w:rsidRPr="00FA3EA5">
        <w:rPr>
          <w:rFonts w:asciiTheme="minorHAnsi" w:hAnsiTheme="minorHAnsi" w:cs="Arial"/>
          <w:sz w:val="18"/>
          <w:szCs w:val="18"/>
        </w:rPr>
        <w:t>6</w:t>
      </w:r>
      <w:r w:rsidR="00290755" w:rsidRPr="00FA3EA5">
        <w:rPr>
          <w:rFonts w:asciiTheme="minorHAnsi" w:hAnsiTheme="minorHAnsi" w:cs="Arial"/>
          <w:sz w:val="18"/>
          <w:szCs w:val="18"/>
        </w:rPr>
        <w:t xml:space="preserve"> godzin </w:t>
      </w:r>
      <w:r w:rsidRPr="00FA3EA5">
        <w:rPr>
          <w:rFonts w:asciiTheme="minorHAnsi" w:hAnsiTheme="minorHAnsi" w:cs="Arial"/>
          <w:sz w:val="18"/>
          <w:szCs w:val="18"/>
        </w:rPr>
        <w:t xml:space="preserve">dydaktycznych </w:t>
      </w:r>
      <w:r w:rsidR="00290755" w:rsidRPr="00FA3EA5">
        <w:rPr>
          <w:rFonts w:asciiTheme="minorHAnsi" w:hAnsiTheme="minorHAnsi" w:cs="Arial"/>
          <w:sz w:val="18"/>
          <w:szCs w:val="18"/>
        </w:rPr>
        <w:t xml:space="preserve">dla </w:t>
      </w:r>
      <w:r w:rsidRPr="00FA3EA5">
        <w:rPr>
          <w:rFonts w:asciiTheme="minorHAnsi" w:hAnsiTheme="minorHAnsi" w:cs="Arial"/>
          <w:sz w:val="18"/>
          <w:szCs w:val="18"/>
        </w:rPr>
        <w:t xml:space="preserve">2 </w:t>
      </w:r>
      <w:bookmarkStart w:id="0" w:name="_GoBack"/>
      <w:r w:rsidRPr="00DC3BCE">
        <w:rPr>
          <w:rFonts w:asciiTheme="minorHAnsi" w:hAnsiTheme="minorHAnsi" w:cs="Arial"/>
          <w:sz w:val="18"/>
          <w:szCs w:val="18"/>
        </w:rPr>
        <w:t>osób (1 godzina dydaktyczna = 45 minut)</w:t>
      </w:r>
      <w:r w:rsidR="00290755" w:rsidRPr="00DC3BCE">
        <w:rPr>
          <w:rFonts w:asciiTheme="minorHAnsi" w:hAnsiTheme="minorHAnsi" w:cs="Arial"/>
          <w:sz w:val="18"/>
          <w:szCs w:val="18"/>
        </w:rPr>
        <w:t>.</w:t>
      </w:r>
    </w:p>
    <w:p w:rsidR="00290755" w:rsidRPr="00DC3BCE" w:rsidRDefault="00290755" w:rsidP="00125BF6">
      <w:pPr>
        <w:pStyle w:val="Akapitzlist"/>
        <w:numPr>
          <w:ilvl w:val="0"/>
          <w:numId w:val="21"/>
        </w:numPr>
        <w:suppressAutoHyphens/>
        <w:spacing w:line="264" w:lineRule="auto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DC3BCE">
        <w:rPr>
          <w:rFonts w:asciiTheme="minorHAnsi" w:hAnsiTheme="minorHAnsi" w:cs="Arial"/>
          <w:sz w:val="18"/>
          <w:szCs w:val="18"/>
        </w:rPr>
        <w:t>Forma zajęć: prowadzone metodą warsztatową</w:t>
      </w:r>
    </w:p>
    <w:bookmarkEnd w:id="0"/>
    <w:p w:rsidR="00125BF6" w:rsidRPr="00FA3EA5" w:rsidRDefault="00290755" w:rsidP="00125BF6">
      <w:pPr>
        <w:pStyle w:val="Akapitzlist"/>
        <w:numPr>
          <w:ilvl w:val="0"/>
          <w:numId w:val="21"/>
        </w:numPr>
        <w:suppressAutoHyphens/>
        <w:spacing w:line="264" w:lineRule="auto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FA3EA5">
        <w:rPr>
          <w:rFonts w:asciiTheme="minorHAnsi" w:hAnsiTheme="minorHAnsi" w:cs="Arial"/>
          <w:sz w:val="18"/>
          <w:szCs w:val="18"/>
        </w:rPr>
        <w:t>Program szkolenia będzie obejmował m. in. następujące zagadnienia:</w:t>
      </w:r>
    </w:p>
    <w:p w:rsidR="00F767C1" w:rsidRDefault="00761DE2" w:rsidP="00F767C1">
      <w:pPr>
        <w:pStyle w:val="Akapitzlist"/>
        <w:numPr>
          <w:ilvl w:val="1"/>
          <w:numId w:val="21"/>
        </w:numPr>
        <w:suppressAutoHyphens/>
        <w:spacing w:line="264" w:lineRule="auto"/>
        <w:jc w:val="both"/>
        <w:rPr>
          <w:rFonts w:asciiTheme="minorHAnsi" w:hAnsiTheme="minorHAnsi" w:cs="Arial"/>
          <w:sz w:val="18"/>
          <w:szCs w:val="18"/>
        </w:rPr>
      </w:pPr>
      <w:r w:rsidRPr="00FA3EA5">
        <w:rPr>
          <w:rFonts w:asciiTheme="minorHAnsi" w:hAnsiTheme="minorHAnsi" w:cs="Arial"/>
          <w:sz w:val="18"/>
          <w:szCs w:val="18"/>
        </w:rPr>
        <w:t>wprowadzenie do techniki FFF</w:t>
      </w:r>
    </w:p>
    <w:p w:rsidR="00F767C1" w:rsidRDefault="00761DE2" w:rsidP="00F767C1">
      <w:pPr>
        <w:pStyle w:val="Akapitzlist"/>
        <w:numPr>
          <w:ilvl w:val="1"/>
          <w:numId w:val="21"/>
        </w:numPr>
        <w:suppressAutoHyphens/>
        <w:spacing w:line="264" w:lineRule="auto"/>
        <w:jc w:val="both"/>
        <w:rPr>
          <w:rFonts w:asciiTheme="minorHAnsi" w:hAnsiTheme="minorHAnsi" w:cs="Arial"/>
          <w:sz w:val="18"/>
          <w:szCs w:val="18"/>
        </w:rPr>
      </w:pPr>
      <w:r w:rsidRPr="00F767C1">
        <w:rPr>
          <w:rFonts w:asciiTheme="minorHAnsi" w:hAnsiTheme="minorHAnsi" w:cs="Arial"/>
          <w:sz w:val="18"/>
          <w:szCs w:val="18"/>
        </w:rPr>
        <w:t>omówienie poszczególnych elementów systemu i podstawowych funkcji oprogramowania</w:t>
      </w:r>
    </w:p>
    <w:p w:rsidR="00F767C1" w:rsidRDefault="00761DE2" w:rsidP="00F767C1">
      <w:pPr>
        <w:pStyle w:val="Akapitzlist"/>
        <w:numPr>
          <w:ilvl w:val="1"/>
          <w:numId w:val="21"/>
        </w:numPr>
        <w:suppressAutoHyphens/>
        <w:spacing w:line="264" w:lineRule="auto"/>
        <w:jc w:val="both"/>
        <w:rPr>
          <w:rFonts w:asciiTheme="minorHAnsi" w:hAnsiTheme="minorHAnsi" w:cs="Arial"/>
          <w:sz w:val="18"/>
          <w:szCs w:val="18"/>
        </w:rPr>
      </w:pPr>
      <w:r w:rsidRPr="00F767C1">
        <w:rPr>
          <w:rFonts w:asciiTheme="minorHAnsi" w:hAnsiTheme="minorHAnsi" w:cs="Arial"/>
          <w:sz w:val="18"/>
          <w:szCs w:val="18"/>
        </w:rPr>
        <w:t>prz</w:t>
      </w:r>
      <w:r w:rsidR="00125BF6" w:rsidRPr="00F767C1">
        <w:rPr>
          <w:rFonts w:asciiTheme="minorHAnsi" w:hAnsiTheme="minorHAnsi" w:cs="Arial"/>
          <w:sz w:val="18"/>
          <w:szCs w:val="18"/>
        </w:rPr>
        <w:t>eprowadzenie wstępnych pomiarów</w:t>
      </w:r>
    </w:p>
    <w:p w:rsidR="00761DE2" w:rsidRPr="00F767C1" w:rsidRDefault="00761DE2" w:rsidP="00F767C1">
      <w:pPr>
        <w:pStyle w:val="Akapitzlist"/>
        <w:numPr>
          <w:ilvl w:val="1"/>
          <w:numId w:val="21"/>
        </w:numPr>
        <w:suppressAutoHyphens/>
        <w:spacing w:line="264" w:lineRule="auto"/>
        <w:jc w:val="both"/>
        <w:rPr>
          <w:rFonts w:asciiTheme="minorHAnsi" w:hAnsiTheme="minorHAnsi" w:cs="Arial"/>
          <w:sz w:val="18"/>
          <w:szCs w:val="18"/>
        </w:rPr>
      </w:pPr>
      <w:r w:rsidRPr="00F767C1">
        <w:rPr>
          <w:rFonts w:asciiTheme="minorHAnsi" w:hAnsiTheme="minorHAnsi" w:cs="Arial"/>
          <w:sz w:val="18"/>
          <w:szCs w:val="18"/>
        </w:rPr>
        <w:t>podstawowe czynności konserwacyjne.</w:t>
      </w:r>
    </w:p>
    <w:p w:rsidR="00125BF6" w:rsidRPr="00FA3EA5" w:rsidRDefault="00125BF6" w:rsidP="00125BF6">
      <w:pPr>
        <w:spacing w:line="264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bCs/>
          <w:color w:val="000000"/>
          <w:sz w:val="18"/>
          <w:szCs w:val="18"/>
        </w:rPr>
        <w:t>§ 2</w:t>
      </w:r>
    </w:p>
    <w:p w:rsidR="00125BF6" w:rsidRPr="00FA3EA5" w:rsidRDefault="00125BF6" w:rsidP="00125BF6">
      <w:pPr>
        <w:pStyle w:val="Akapitzlist"/>
        <w:suppressAutoHyphens/>
        <w:spacing w:line="264" w:lineRule="auto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290755" w:rsidRPr="00FA3EA5" w:rsidRDefault="00290755" w:rsidP="00125BF6">
      <w:pPr>
        <w:pStyle w:val="Akapitzlist"/>
        <w:suppressAutoHyphens/>
        <w:spacing w:line="264" w:lineRule="auto"/>
        <w:ind w:left="284"/>
        <w:jc w:val="both"/>
        <w:rPr>
          <w:rFonts w:asciiTheme="minorHAnsi" w:hAnsiTheme="minorHAnsi" w:cs="Arial"/>
          <w:sz w:val="18"/>
          <w:szCs w:val="18"/>
        </w:rPr>
      </w:pPr>
      <w:r w:rsidRPr="00FA3EA5">
        <w:rPr>
          <w:rFonts w:asciiTheme="minorHAnsi" w:hAnsiTheme="minorHAnsi" w:cs="Arial"/>
          <w:sz w:val="18"/>
          <w:szCs w:val="18"/>
        </w:rPr>
        <w:t>Wykonawca</w:t>
      </w:r>
      <w:r w:rsidR="00761DE2" w:rsidRPr="00FA3EA5">
        <w:rPr>
          <w:rFonts w:asciiTheme="minorHAnsi" w:hAnsiTheme="minorHAnsi" w:cs="Arial"/>
          <w:sz w:val="18"/>
          <w:szCs w:val="18"/>
        </w:rPr>
        <w:t xml:space="preserve"> przeprowadzi </w:t>
      </w:r>
      <w:r w:rsidR="00015549">
        <w:rPr>
          <w:rFonts w:asciiTheme="minorHAnsi" w:hAnsiTheme="minorHAnsi" w:cs="Arial"/>
          <w:sz w:val="18"/>
          <w:szCs w:val="18"/>
        </w:rPr>
        <w:t>szkolenie</w:t>
      </w:r>
      <w:r w:rsidR="00761DE2" w:rsidRPr="00FA3EA5">
        <w:rPr>
          <w:rFonts w:asciiTheme="minorHAnsi" w:hAnsiTheme="minorHAnsi" w:cs="Arial"/>
          <w:sz w:val="18"/>
          <w:szCs w:val="18"/>
        </w:rPr>
        <w:t xml:space="preserve"> w terminie do 30 dni kalend</w:t>
      </w:r>
      <w:r w:rsidR="00873976" w:rsidRPr="00FA3EA5">
        <w:rPr>
          <w:rFonts w:asciiTheme="minorHAnsi" w:hAnsiTheme="minorHAnsi" w:cs="Arial"/>
          <w:sz w:val="18"/>
          <w:szCs w:val="18"/>
        </w:rPr>
        <w:t>arzowych od dnia zawarcia umowy w siedzibie Zamawiającego.</w:t>
      </w:r>
    </w:p>
    <w:p w:rsidR="00290755" w:rsidRPr="00FA3EA5" w:rsidRDefault="00290755" w:rsidP="00125BF6">
      <w:pPr>
        <w:suppressAutoHyphens/>
        <w:spacing w:line="264" w:lineRule="auto"/>
        <w:ind w:left="709" w:hanging="426"/>
        <w:jc w:val="both"/>
        <w:rPr>
          <w:rFonts w:asciiTheme="minorHAnsi" w:hAnsiTheme="minorHAnsi" w:cs="Arial"/>
          <w:sz w:val="18"/>
          <w:szCs w:val="18"/>
        </w:rPr>
      </w:pPr>
    </w:p>
    <w:p w:rsidR="00290755" w:rsidRPr="00FA3EA5" w:rsidRDefault="00290755" w:rsidP="00290755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 xml:space="preserve">§ </w:t>
      </w:r>
      <w:r w:rsidR="00125BF6" w:rsidRPr="00FA3EA5">
        <w:rPr>
          <w:rFonts w:asciiTheme="minorHAnsi" w:hAnsiTheme="minorHAnsi" w:cstheme="minorHAnsi"/>
          <w:b/>
          <w:sz w:val="18"/>
          <w:szCs w:val="18"/>
        </w:rPr>
        <w:t>3</w:t>
      </w:r>
    </w:p>
    <w:p w:rsidR="00873976" w:rsidRPr="00873976" w:rsidRDefault="00873976" w:rsidP="00873976">
      <w:pPr>
        <w:numPr>
          <w:ilvl w:val="0"/>
          <w:numId w:val="17"/>
        </w:numPr>
        <w:autoSpaceDN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873976">
        <w:rPr>
          <w:rFonts w:asciiTheme="minorHAnsi" w:eastAsia="Calibri" w:hAnsiTheme="minorHAnsi" w:cs="Arial"/>
          <w:sz w:val="18"/>
          <w:szCs w:val="18"/>
          <w:lang w:eastAsia="en-US"/>
        </w:rPr>
        <w:t xml:space="preserve">Wykonawca zobowiązuje się do </w:t>
      </w:r>
      <w:r w:rsidRPr="00FA3EA5">
        <w:rPr>
          <w:rFonts w:asciiTheme="minorHAnsi" w:eastAsia="Calibri" w:hAnsiTheme="minorHAnsi" w:cs="Arial"/>
          <w:sz w:val="18"/>
          <w:szCs w:val="18"/>
          <w:lang w:eastAsia="en-US"/>
        </w:rPr>
        <w:t>przeprowadzenia szkolenia</w:t>
      </w:r>
      <w:r w:rsidRPr="00873976">
        <w:rPr>
          <w:rFonts w:asciiTheme="minorHAnsi" w:eastAsia="Calibri" w:hAnsiTheme="minorHAnsi" w:cs="Arial"/>
          <w:sz w:val="18"/>
          <w:szCs w:val="18"/>
          <w:lang w:eastAsia="en-US"/>
        </w:rPr>
        <w:t xml:space="preserve"> po cenie wymienionej w formularzu oferty złożonym przez Wykonawcę.</w:t>
      </w:r>
    </w:p>
    <w:p w:rsidR="00873976" w:rsidRPr="00873976" w:rsidRDefault="00873976" w:rsidP="00873976">
      <w:pPr>
        <w:numPr>
          <w:ilvl w:val="0"/>
          <w:numId w:val="17"/>
        </w:numPr>
        <w:autoSpaceDN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873976">
        <w:rPr>
          <w:rFonts w:asciiTheme="minorHAnsi" w:eastAsia="Calibri" w:hAnsiTheme="minorHAnsi" w:cs="Arial"/>
          <w:b/>
          <w:sz w:val="18"/>
          <w:szCs w:val="18"/>
          <w:lang w:eastAsia="en-US"/>
        </w:rPr>
        <w:t>Wartość brutto</w:t>
      </w:r>
      <w:r w:rsidRPr="00873976">
        <w:rPr>
          <w:rFonts w:asciiTheme="minorHAnsi" w:eastAsia="Calibri" w:hAnsiTheme="minorHAnsi" w:cs="Arial"/>
          <w:sz w:val="18"/>
          <w:szCs w:val="18"/>
          <w:lang w:eastAsia="en-US"/>
        </w:rPr>
        <w:t xml:space="preserve"> przedmiotu umowy wynosi: ……. PLN (słownie:…..),  stawka podatku od towarów i usług (VAT)  …. % oraz </w:t>
      </w:r>
      <w:r w:rsidRPr="00873976">
        <w:rPr>
          <w:rFonts w:asciiTheme="minorHAnsi" w:eastAsia="Calibri" w:hAnsiTheme="minorHAnsi" w:cs="Arial"/>
          <w:b/>
          <w:sz w:val="18"/>
          <w:szCs w:val="18"/>
          <w:lang w:eastAsia="en-US"/>
        </w:rPr>
        <w:t>wartość</w:t>
      </w:r>
      <w:r w:rsidRPr="00873976">
        <w:rPr>
          <w:rFonts w:asciiTheme="minorHAnsi" w:eastAsia="Calibri" w:hAnsiTheme="minorHAnsi" w:cs="Arial"/>
          <w:sz w:val="18"/>
          <w:szCs w:val="18"/>
          <w:lang w:eastAsia="en-US"/>
        </w:rPr>
        <w:t xml:space="preserve"> </w:t>
      </w:r>
      <w:r w:rsidRPr="00873976">
        <w:rPr>
          <w:rFonts w:asciiTheme="minorHAnsi" w:eastAsia="Calibri" w:hAnsiTheme="minorHAnsi" w:cs="Arial"/>
          <w:b/>
          <w:sz w:val="18"/>
          <w:szCs w:val="18"/>
          <w:lang w:eastAsia="en-US"/>
        </w:rPr>
        <w:t xml:space="preserve">netto </w:t>
      </w:r>
      <w:r w:rsidRPr="00873976">
        <w:rPr>
          <w:rFonts w:asciiTheme="minorHAnsi" w:eastAsia="Calibri" w:hAnsiTheme="minorHAnsi" w:cs="Arial"/>
          <w:sz w:val="18"/>
          <w:szCs w:val="18"/>
          <w:lang w:eastAsia="en-US"/>
        </w:rPr>
        <w:t>przedmiotu umowy: ………… PLN (słownie:………).</w:t>
      </w:r>
    </w:p>
    <w:p w:rsidR="00873976" w:rsidRPr="00873976" w:rsidRDefault="00873976" w:rsidP="00873976">
      <w:pPr>
        <w:numPr>
          <w:ilvl w:val="0"/>
          <w:numId w:val="17"/>
        </w:numPr>
        <w:autoSpaceDN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873976">
        <w:rPr>
          <w:rFonts w:asciiTheme="minorHAnsi" w:eastAsia="Calibri" w:hAnsiTheme="minorHAnsi" w:cs="Arial"/>
          <w:sz w:val="18"/>
          <w:szCs w:val="18"/>
          <w:lang w:eastAsia="en-US"/>
        </w:rPr>
        <w:t xml:space="preserve">Cena brutto zawiera wszelkie koszty, opłaty i podatki związane z </w:t>
      </w:r>
      <w:r w:rsidRPr="00FA3EA5">
        <w:rPr>
          <w:rFonts w:asciiTheme="minorHAnsi" w:eastAsia="Calibri" w:hAnsiTheme="minorHAnsi" w:cs="Arial"/>
          <w:sz w:val="18"/>
          <w:szCs w:val="18"/>
          <w:lang w:eastAsia="en-US"/>
        </w:rPr>
        <w:t>realizacją</w:t>
      </w:r>
      <w:r w:rsidRPr="00873976">
        <w:rPr>
          <w:rFonts w:asciiTheme="minorHAnsi" w:eastAsia="Calibri" w:hAnsiTheme="minorHAnsi" w:cs="Arial"/>
          <w:sz w:val="18"/>
          <w:szCs w:val="18"/>
          <w:lang w:eastAsia="en-US"/>
        </w:rPr>
        <w:t xml:space="preserve"> przedmiotu umowy</w:t>
      </w:r>
      <w:r w:rsidRPr="00FA3EA5">
        <w:rPr>
          <w:rFonts w:asciiTheme="minorHAnsi" w:eastAsia="Calibri" w:hAnsiTheme="minorHAnsi" w:cs="Arial"/>
          <w:sz w:val="18"/>
          <w:szCs w:val="18"/>
          <w:lang w:eastAsia="en-US"/>
        </w:rPr>
        <w:t>.</w:t>
      </w:r>
    </w:p>
    <w:p w:rsidR="00873976" w:rsidRPr="00FA3EA5" w:rsidRDefault="00873976" w:rsidP="00290755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73976" w:rsidRPr="00FA3EA5" w:rsidRDefault="00873976" w:rsidP="00290755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 xml:space="preserve">§ </w:t>
      </w:r>
      <w:r w:rsidR="00125BF6" w:rsidRPr="00FA3EA5">
        <w:rPr>
          <w:rFonts w:asciiTheme="minorHAnsi" w:hAnsiTheme="minorHAnsi" w:cstheme="minorHAnsi"/>
          <w:b/>
          <w:sz w:val="18"/>
          <w:szCs w:val="18"/>
        </w:rPr>
        <w:t>4</w:t>
      </w:r>
    </w:p>
    <w:p w:rsidR="00125BF6" w:rsidRPr="00FA3EA5" w:rsidRDefault="00125BF6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Podstawę do zapłaty wynagrodzenia za przedmiot umowy będzie stanowiła prawidłowo wystawiona faktura na podstawie protokołu odbioru (sporządzonego przez Wykonawcę) podpisanego bez zastrzeżeń.</w:t>
      </w:r>
    </w:p>
    <w:p w:rsidR="00125BF6" w:rsidRPr="00FA3EA5" w:rsidRDefault="00125BF6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Wykonawca oświadcza, że na dzień zlecenia przelewu rachunek bankowy Wykonawcy określony w umowie figuruje w wykazie podmiotów o którym mowa w art. 96 b ust. 1 ustawy o podatku od towarów i usług  (</w:t>
      </w:r>
      <w:proofErr w:type="spellStart"/>
      <w:r w:rsidRPr="00FA3EA5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FA3EA5">
        <w:rPr>
          <w:rFonts w:asciiTheme="minorHAnsi" w:hAnsiTheme="minorHAnsi" w:cstheme="minorHAnsi"/>
          <w:sz w:val="18"/>
          <w:szCs w:val="18"/>
        </w:rPr>
        <w:t>.</w:t>
      </w:r>
      <w:r w:rsidR="00F13913">
        <w:rPr>
          <w:rFonts w:asciiTheme="minorHAnsi" w:hAnsiTheme="minorHAnsi" w:cstheme="minorHAnsi"/>
          <w:sz w:val="18"/>
          <w:szCs w:val="18"/>
        </w:rPr>
        <w:t xml:space="preserve"> </w:t>
      </w:r>
      <w:r w:rsidRPr="00FA3EA5">
        <w:rPr>
          <w:rFonts w:asciiTheme="minorHAnsi" w:hAnsiTheme="minorHAnsi" w:cstheme="minorHAnsi"/>
          <w:sz w:val="18"/>
          <w:szCs w:val="18"/>
        </w:rPr>
        <w:t>Dz.U. 2022, poz. 931 ze zmianami) dalej zwana ustawą o podatku od towarów i usług.</w:t>
      </w:r>
    </w:p>
    <w:p w:rsidR="00125BF6" w:rsidRPr="00FA3EA5" w:rsidRDefault="00125BF6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 xml:space="preserve">Zapłata nastąpi w formie przelewu na rachunek wskazany na fakturze w terminie 30 dni od daty otrzymania przez Zamawiającego prawidłowo wystawionej faktury. </w:t>
      </w:r>
    </w:p>
    <w:p w:rsidR="00125BF6" w:rsidRPr="00FA3EA5" w:rsidRDefault="00125BF6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:rsidR="00125BF6" w:rsidRPr="00FA3EA5" w:rsidRDefault="00125BF6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W przypadku, w którym rachunek bankowy Wykonawcy nie widnieje w wykazie podmiotów, o którym mowa w art. 96b ust. 1 ustawy o podatku od towarów i usług, Zamawiający uprawniony jest do zrealizowania zapłaty na ten właśnie rachunek, z zastrzeżeniem, że wówczas zawiadomi o zapłacie należności Naczelnika Urzędu Skarbowego właściwego dla Wykonawcy, w terminie 14 dni od dnia zlecenia przelewu.</w:t>
      </w:r>
    </w:p>
    <w:p w:rsidR="00125BF6" w:rsidRPr="00FA3EA5" w:rsidRDefault="00125BF6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 xml:space="preserve"> W przypadku, gdy Zamawiający z winy Wykonawcy poniesie szkodę związaną z tym, iż na dzień zlecenia przelewu, rachunek bankowy Wykonawcy określony na fakturze nie figuruje w wykazie podmiotów, o których mowa w art. 96 b ust. 1. ustawy o podatku od towarów i usług, Wykonawca pokryje szkodę poniesioną przez Zamawiającego z tego tytułu w pełnej wysokości.</w:t>
      </w:r>
    </w:p>
    <w:p w:rsidR="00125BF6" w:rsidRPr="00FA3EA5" w:rsidRDefault="00125BF6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Zapis powyższego ustępu obowiązuje pomimo wygaśnięcia lub rozwiązania umowy.</w:t>
      </w:r>
    </w:p>
    <w:p w:rsidR="00125BF6" w:rsidRPr="00FA3EA5" w:rsidRDefault="00125BF6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lastRenderedPageBreak/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umowy.</w:t>
      </w:r>
    </w:p>
    <w:p w:rsidR="00125BF6" w:rsidRPr="00FA3EA5" w:rsidRDefault="00125BF6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Wykonawca nie może bez pisemnej zgody Zamawiającego powierzyć podmiotowi trzeciemu wykonywania zobowiązań wynikających z umowy.</w:t>
      </w:r>
    </w:p>
    <w:p w:rsidR="00290755" w:rsidRPr="00FA3EA5" w:rsidRDefault="00290755" w:rsidP="00125BF6">
      <w:pPr>
        <w:pStyle w:val="Akapitzlist"/>
        <w:numPr>
          <w:ilvl w:val="0"/>
          <w:numId w:val="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Wykonawca ponosi samodzielnie własne koszty wykonania zlecenia, w tym w szczególności koszty swojego dojazdu, noclegu i wyżywienia.</w:t>
      </w:r>
    </w:p>
    <w:p w:rsidR="00125BF6" w:rsidRPr="00FA3EA5" w:rsidRDefault="00125BF6" w:rsidP="00125BF6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90755" w:rsidRPr="00FA3EA5" w:rsidRDefault="00290755" w:rsidP="00125BF6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 xml:space="preserve">§ </w:t>
      </w:r>
      <w:r w:rsidR="00AB3E8B" w:rsidRPr="00FA3EA5">
        <w:rPr>
          <w:rFonts w:asciiTheme="minorHAnsi" w:hAnsiTheme="minorHAnsi" w:cstheme="minorHAnsi"/>
          <w:b/>
          <w:sz w:val="18"/>
          <w:szCs w:val="18"/>
        </w:rPr>
        <w:t>5</w:t>
      </w:r>
    </w:p>
    <w:p w:rsidR="00290755" w:rsidRPr="00FA3EA5" w:rsidRDefault="00290755" w:rsidP="00290755">
      <w:pPr>
        <w:pStyle w:val="Akapitzlist"/>
        <w:numPr>
          <w:ilvl w:val="0"/>
          <w:numId w:val="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Wykonawca oświadcza, że stworzon</w:t>
      </w:r>
      <w:r w:rsidR="00956C0B">
        <w:rPr>
          <w:rFonts w:asciiTheme="minorHAnsi" w:hAnsiTheme="minorHAnsi" w:cstheme="minorHAnsi"/>
          <w:sz w:val="18"/>
          <w:szCs w:val="18"/>
        </w:rPr>
        <w:t>y</w:t>
      </w:r>
      <w:r w:rsidRPr="00FA3EA5">
        <w:rPr>
          <w:rFonts w:asciiTheme="minorHAnsi" w:hAnsiTheme="minorHAnsi" w:cstheme="minorHAnsi"/>
          <w:sz w:val="18"/>
          <w:szCs w:val="18"/>
        </w:rPr>
        <w:t xml:space="preserve">  w ramach realizacji umowy program szkolenia ma charakter indywidualny i nie </w:t>
      </w:r>
      <w:r w:rsidR="00956C0B">
        <w:rPr>
          <w:rFonts w:asciiTheme="minorHAnsi" w:hAnsiTheme="minorHAnsi" w:cstheme="minorHAnsi"/>
          <w:sz w:val="18"/>
          <w:szCs w:val="18"/>
        </w:rPr>
        <w:t>jest</w:t>
      </w:r>
      <w:r w:rsidRPr="00FA3EA5">
        <w:rPr>
          <w:rFonts w:asciiTheme="minorHAnsi" w:hAnsiTheme="minorHAnsi" w:cstheme="minorHAnsi"/>
          <w:sz w:val="18"/>
          <w:szCs w:val="18"/>
        </w:rPr>
        <w:t xml:space="preserve"> obciążon</w:t>
      </w:r>
      <w:r w:rsidR="00956C0B">
        <w:rPr>
          <w:rFonts w:asciiTheme="minorHAnsi" w:hAnsiTheme="minorHAnsi" w:cstheme="minorHAnsi"/>
          <w:sz w:val="18"/>
          <w:szCs w:val="18"/>
        </w:rPr>
        <w:t>y</w:t>
      </w:r>
      <w:r w:rsidRPr="00FA3EA5">
        <w:rPr>
          <w:rFonts w:asciiTheme="minorHAnsi" w:hAnsiTheme="minorHAnsi" w:cstheme="minorHAnsi"/>
          <w:sz w:val="18"/>
          <w:szCs w:val="18"/>
        </w:rPr>
        <w:t xml:space="preserve"> jakimikolwiek prawami osób trzecich.</w:t>
      </w:r>
    </w:p>
    <w:p w:rsidR="00290755" w:rsidRPr="00FA3EA5" w:rsidRDefault="00290755" w:rsidP="0015388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FA3EA5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Wykonawca oświadcza, iż posiada wszelkie kwalifikacje, doświadczenie i umiejętności niezbędne do świadczenia usług</w:t>
      </w:r>
      <w:r w:rsidR="00497084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i</w:t>
      </w:r>
      <w:r w:rsidRPr="00FA3EA5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, będąc</w:t>
      </w:r>
      <w:r w:rsidR="00497084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ej</w:t>
      </w:r>
      <w:r w:rsidRPr="00FA3EA5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 xml:space="preserve"> przedmiotem umowy.</w:t>
      </w:r>
    </w:p>
    <w:p w:rsidR="00290755" w:rsidRPr="00FA3EA5" w:rsidRDefault="00290755" w:rsidP="00290755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>§ 6</w:t>
      </w:r>
    </w:p>
    <w:p w:rsidR="00290755" w:rsidRPr="00FA3EA5" w:rsidRDefault="00290755" w:rsidP="00290755">
      <w:pPr>
        <w:pStyle w:val="Tekstpodstawowy"/>
        <w:numPr>
          <w:ilvl w:val="0"/>
          <w:numId w:val="10"/>
        </w:numPr>
        <w:spacing w:after="0" w:line="264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W przypadku niewywiązania się przez Wykonawcę z obowiązków określonych umową, Zamawiający może odstąpić od umowy w terminie 14 dni od powzięcia wiadomości o przyczynie odstąpienia.</w:t>
      </w:r>
    </w:p>
    <w:p w:rsidR="00290755" w:rsidRPr="00FA3EA5" w:rsidRDefault="00290755" w:rsidP="00290755">
      <w:pPr>
        <w:pStyle w:val="Tekstpodstawowy"/>
        <w:numPr>
          <w:ilvl w:val="0"/>
          <w:numId w:val="10"/>
        </w:numPr>
        <w:spacing w:after="0" w:line="264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W przypadku niewykonania lub nienależytego wykonania umowy strony ustalają stosowanie następujących kar umownych:</w:t>
      </w:r>
    </w:p>
    <w:p w:rsidR="00F767C1" w:rsidRDefault="00290755" w:rsidP="00F767C1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767C1">
        <w:rPr>
          <w:rFonts w:asciiTheme="minorHAnsi" w:hAnsiTheme="minorHAnsi" w:cstheme="minorHAnsi"/>
          <w:sz w:val="18"/>
          <w:szCs w:val="18"/>
        </w:rPr>
        <w:t xml:space="preserve">Wykonawca zapłaci Zamawiającemu karę umowną w wysokości </w:t>
      </w:r>
      <w:r w:rsidR="00153885" w:rsidRPr="00F767C1">
        <w:rPr>
          <w:rFonts w:asciiTheme="minorHAnsi" w:hAnsiTheme="minorHAnsi" w:cstheme="minorHAnsi"/>
          <w:sz w:val="18"/>
          <w:szCs w:val="18"/>
        </w:rPr>
        <w:t>2</w:t>
      </w:r>
      <w:r w:rsidRPr="00F767C1">
        <w:rPr>
          <w:rFonts w:asciiTheme="minorHAnsi" w:hAnsiTheme="minorHAnsi" w:cstheme="minorHAnsi"/>
          <w:sz w:val="18"/>
          <w:szCs w:val="18"/>
        </w:rPr>
        <w:t xml:space="preserve">0% całkowitego wynagrodzenia brutto w przypadku </w:t>
      </w:r>
      <w:r w:rsidR="00FA3EA5" w:rsidRPr="00F767C1">
        <w:rPr>
          <w:rFonts w:asciiTheme="minorHAnsi" w:hAnsiTheme="minorHAnsi" w:cstheme="minorHAnsi"/>
          <w:sz w:val="18"/>
          <w:szCs w:val="18"/>
        </w:rPr>
        <w:t xml:space="preserve">nienależytego </w:t>
      </w:r>
      <w:r w:rsidRPr="00F767C1">
        <w:rPr>
          <w:rFonts w:asciiTheme="minorHAnsi" w:hAnsiTheme="minorHAnsi" w:cstheme="minorHAnsi"/>
          <w:sz w:val="18"/>
          <w:szCs w:val="18"/>
        </w:rPr>
        <w:t>wykonania umowy</w:t>
      </w:r>
      <w:r w:rsidR="00FA3EA5" w:rsidRPr="00F767C1">
        <w:rPr>
          <w:rFonts w:asciiTheme="minorHAnsi" w:hAnsiTheme="minorHAnsi" w:cstheme="minorHAnsi"/>
          <w:sz w:val="18"/>
          <w:szCs w:val="18"/>
        </w:rPr>
        <w:t>,</w:t>
      </w:r>
    </w:p>
    <w:p w:rsidR="00290755" w:rsidRPr="00F767C1" w:rsidRDefault="00290755" w:rsidP="00F767C1">
      <w:pPr>
        <w:pStyle w:val="Akapitzlist"/>
        <w:numPr>
          <w:ilvl w:val="0"/>
          <w:numId w:val="24"/>
        </w:num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767C1">
        <w:rPr>
          <w:rFonts w:asciiTheme="minorHAnsi" w:hAnsiTheme="minorHAnsi" w:cstheme="minorHAnsi"/>
          <w:sz w:val="18"/>
          <w:szCs w:val="18"/>
        </w:rPr>
        <w:t xml:space="preserve">Wykonawca zapłaci Zamawiającemu karę umowną w wysokości </w:t>
      </w:r>
      <w:r w:rsidR="00FA3EA5" w:rsidRPr="00F767C1">
        <w:rPr>
          <w:rFonts w:asciiTheme="minorHAnsi" w:hAnsiTheme="minorHAnsi" w:cstheme="minorHAnsi"/>
          <w:sz w:val="18"/>
          <w:szCs w:val="18"/>
        </w:rPr>
        <w:t>2</w:t>
      </w:r>
      <w:r w:rsidRPr="00F767C1">
        <w:rPr>
          <w:rFonts w:asciiTheme="minorHAnsi" w:hAnsiTheme="minorHAnsi" w:cstheme="minorHAnsi"/>
          <w:sz w:val="18"/>
          <w:szCs w:val="18"/>
        </w:rPr>
        <w:t xml:space="preserve">0% całkowitego wynagrodzenia brutto za </w:t>
      </w:r>
      <w:r w:rsidR="00FA3EA5" w:rsidRPr="00F767C1">
        <w:rPr>
          <w:rFonts w:asciiTheme="minorHAnsi" w:hAnsiTheme="minorHAnsi" w:cstheme="minorHAnsi"/>
          <w:sz w:val="18"/>
          <w:szCs w:val="18"/>
        </w:rPr>
        <w:t>p</w:t>
      </w:r>
      <w:r w:rsidRPr="00F767C1">
        <w:rPr>
          <w:rFonts w:asciiTheme="minorHAnsi" w:hAnsiTheme="minorHAnsi" w:cstheme="minorHAnsi"/>
          <w:sz w:val="18"/>
          <w:szCs w:val="18"/>
        </w:rPr>
        <w:t xml:space="preserve">rzedmiot </w:t>
      </w:r>
      <w:r w:rsidR="00FA3EA5" w:rsidRPr="00F767C1">
        <w:rPr>
          <w:rFonts w:asciiTheme="minorHAnsi" w:hAnsiTheme="minorHAnsi" w:cstheme="minorHAnsi"/>
          <w:sz w:val="18"/>
          <w:szCs w:val="18"/>
        </w:rPr>
        <w:t>u</w:t>
      </w:r>
      <w:r w:rsidRPr="00F767C1">
        <w:rPr>
          <w:rFonts w:asciiTheme="minorHAnsi" w:hAnsiTheme="minorHAnsi" w:cstheme="minorHAnsi"/>
          <w:sz w:val="18"/>
          <w:szCs w:val="18"/>
        </w:rPr>
        <w:t xml:space="preserve">mowy z tytułu odstąpienia od </w:t>
      </w:r>
      <w:r w:rsidR="00FA3EA5" w:rsidRPr="00F767C1">
        <w:rPr>
          <w:rFonts w:asciiTheme="minorHAnsi" w:hAnsiTheme="minorHAnsi" w:cstheme="minorHAnsi"/>
          <w:sz w:val="18"/>
          <w:szCs w:val="18"/>
        </w:rPr>
        <w:t>u</w:t>
      </w:r>
      <w:r w:rsidRPr="00F767C1">
        <w:rPr>
          <w:rFonts w:asciiTheme="minorHAnsi" w:hAnsiTheme="minorHAnsi" w:cstheme="minorHAnsi"/>
          <w:sz w:val="18"/>
          <w:szCs w:val="18"/>
        </w:rPr>
        <w:t>mowy przez Wykonawcę lub przez Zamawiającego z powodu okoliczności, za które odpowiada Wykonawca.</w:t>
      </w:r>
    </w:p>
    <w:p w:rsidR="00290755" w:rsidRPr="00FA3EA5" w:rsidRDefault="00290755" w:rsidP="00290755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 xml:space="preserve">§ </w:t>
      </w:r>
      <w:r w:rsidR="00FA3EA5" w:rsidRPr="00FA3EA5">
        <w:rPr>
          <w:rFonts w:asciiTheme="minorHAnsi" w:hAnsiTheme="minorHAnsi" w:cstheme="minorHAnsi"/>
          <w:b/>
          <w:sz w:val="18"/>
          <w:szCs w:val="18"/>
        </w:rPr>
        <w:t>7</w:t>
      </w:r>
    </w:p>
    <w:p w:rsidR="00290755" w:rsidRPr="00FA3EA5" w:rsidRDefault="00290755" w:rsidP="00290755">
      <w:pPr>
        <w:pStyle w:val="Tekstpodstawowywcity3"/>
        <w:numPr>
          <w:ilvl w:val="0"/>
          <w:numId w:val="13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Zamawiający zastrzega sobie prawo zmiany postanowień umowy w przypadku, gdy:</w:t>
      </w:r>
    </w:p>
    <w:p w:rsidR="00F767C1" w:rsidRDefault="00290755" w:rsidP="00F767C1">
      <w:pPr>
        <w:pStyle w:val="Tekstpodstawowywcity3"/>
        <w:numPr>
          <w:ilvl w:val="1"/>
          <w:numId w:val="24"/>
        </w:numPr>
        <w:spacing w:after="0" w:line="264" w:lineRule="auto"/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nastąpi zmiana powszechnie obowiązujących przepisów prawa w zakresie mającym wpływ na realizację umowy;</w:t>
      </w:r>
    </w:p>
    <w:p w:rsidR="00290755" w:rsidRPr="00F767C1" w:rsidRDefault="00290755" w:rsidP="00F767C1">
      <w:pPr>
        <w:pStyle w:val="Tekstpodstawowywcity3"/>
        <w:numPr>
          <w:ilvl w:val="1"/>
          <w:numId w:val="24"/>
        </w:numPr>
        <w:spacing w:after="0" w:line="264" w:lineRule="auto"/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 w:rsidRPr="00F767C1">
        <w:rPr>
          <w:rFonts w:asciiTheme="minorHAnsi" w:hAnsiTheme="minorHAnsi" w:cstheme="minorHAnsi"/>
          <w:sz w:val="18"/>
          <w:szCs w:val="18"/>
        </w:rPr>
        <w:t>nastąpi zmiana stawki podatku od towarów i usług na usługi stanowiące przedmiot umowy.</w:t>
      </w:r>
    </w:p>
    <w:p w:rsidR="00290755" w:rsidRPr="00FA3EA5" w:rsidRDefault="00290755" w:rsidP="00290755">
      <w:pPr>
        <w:pStyle w:val="Akapitzlist"/>
        <w:numPr>
          <w:ilvl w:val="0"/>
          <w:numId w:val="15"/>
        </w:numPr>
        <w:tabs>
          <w:tab w:val="num" w:pos="2340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Zmiany</w:t>
      </w:r>
      <w:r w:rsidR="00FA3EA5" w:rsidRPr="00FA3EA5">
        <w:rPr>
          <w:rFonts w:asciiTheme="minorHAnsi" w:hAnsiTheme="minorHAnsi" w:cstheme="minorHAnsi"/>
          <w:sz w:val="18"/>
          <w:szCs w:val="18"/>
        </w:rPr>
        <w:t>,</w:t>
      </w:r>
      <w:r w:rsidRPr="00FA3EA5">
        <w:rPr>
          <w:rFonts w:asciiTheme="minorHAnsi" w:hAnsiTheme="minorHAnsi" w:cstheme="minorHAnsi"/>
          <w:sz w:val="18"/>
          <w:szCs w:val="18"/>
        </w:rPr>
        <w:t xml:space="preserve"> jak również wszelkie oświadczenia woli</w:t>
      </w:r>
      <w:r w:rsidR="00FA3EA5" w:rsidRPr="00FA3EA5">
        <w:rPr>
          <w:rFonts w:asciiTheme="minorHAnsi" w:hAnsiTheme="minorHAnsi" w:cstheme="minorHAnsi"/>
          <w:sz w:val="18"/>
          <w:szCs w:val="18"/>
        </w:rPr>
        <w:t>,</w:t>
      </w:r>
      <w:r w:rsidRPr="00FA3EA5">
        <w:rPr>
          <w:rFonts w:asciiTheme="minorHAnsi" w:hAnsiTheme="minorHAnsi" w:cstheme="minorHAnsi"/>
          <w:sz w:val="18"/>
          <w:szCs w:val="18"/>
        </w:rPr>
        <w:t xml:space="preserve"> składane na tle realizacji umowy wymagają formy pisemnej pod rygorem nieważności.</w:t>
      </w:r>
    </w:p>
    <w:p w:rsidR="00290755" w:rsidRPr="00FA3EA5" w:rsidRDefault="00290755" w:rsidP="00290755">
      <w:pPr>
        <w:pStyle w:val="Tekstpodstawowywcity3"/>
        <w:numPr>
          <w:ilvl w:val="0"/>
          <w:numId w:val="15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W sprawach nieuregulowanych umową mają zastosowanie przepisy Kodeksu cywilnego oraz wszelkie inne przepisy prawa, które mogą znaleźć zastosowanie.</w:t>
      </w:r>
    </w:p>
    <w:p w:rsidR="00290755" w:rsidRPr="00FA3EA5" w:rsidRDefault="00290755" w:rsidP="00290755">
      <w:pPr>
        <w:pStyle w:val="Akapitzlist"/>
        <w:numPr>
          <w:ilvl w:val="0"/>
          <w:numId w:val="15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Spory wynikłe na tle niniejszej umowy rozpatrywane będą przez Sąd właściwy miejscowo dla Zamawiającego.</w:t>
      </w:r>
    </w:p>
    <w:p w:rsidR="00290755" w:rsidRDefault="00290755" w:rsidP="00290755">
      <w:pPr>
        <w:pStyle w:val="Akapitzlist"/>
        <w:numPr>
          <w:ilvl w:val="0"/>
          <w:numId w:val="15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FA3EA5">
        <w:rPr>
          <w:rFonts w:asciiTheme="minorHAnsi" w:hAnsiTheme="minorHAnsi" w:cstheme="minorHAnsi"/>
          <w:sz w:val="18"/>
          <w:szCs w:val="18"/>
        </w:rPr>
        <w:t>Umowa niniejsza została zawarta w trzech jednobrzmiących egzemplarzach, dwa egzemplarze dla Zamawiającego, jeden dla Wykonawcy.</w:t>
      </w:r>
    </w:p>
    <w:p w:rsidR="00FA3EA5" w:rsidRDefault="00FA3EA5" w:rsidP="00FA3EA5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:rsidR="00FA3EA5" w:rsidRDefault="00FA3EA5" w:rsidP="00FA3EA5">
      <w:pPr>
        <w:pStyle w:val="Akapitzlist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 xml:space="preserve">ZAMAWIAJĄCY:   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FA3EA5">
        <w:rPr>
          <w:rFonts w:asciiTheme="minorHAnsi" w:hAnsiTheme="minorHAnsi" w:cstheme="minorHAnsi"/>
          <w:b/>
          <w:sz w:val="18"/>
          <w:szCs w:val="18"/>
        </w:rPr>
        <w:t>WYKONAWCA:</w:t>
      </w:r>
    </w:p>
    <w:p w:rsidR="00FA3EA5" w:rsidRDefault="00FA3EA5" w:rsidP="00FA3EA5">
      <w:pPr>
        <w:pStyle w:val="Akapitzlist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A3EA5" w:rsidRDefault="00FA3EA5" w:rsidP="00FA3EA5">
      <w:pPr>
        <w:pStyle w:val="Akapitzlist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A3EA5" w:rsidRPr="00FA3EA5" w:rsidRDefault="00FA3EA5" w:rsidP="00FA3EA5">
      <w:pPr>
        <w:pStyle w:val="Akapitzlist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>………………………………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FA3EA5">
        <w:rPr>
          <w:rFonts w:asciiTheme="minorHAnsi" w:hAnsiTheme="minorHAnsi" w:cstheme="minorHAnsi"/>
          <w:b/>
          <w:sz w:val="18"/>
          <w:szCs w:val="18"/>
        </w:rPr>
        <w:t>………………………………</w:t>
      </w:r>
    </w:p>
    <w:p w:rsidR="00FA3EA5" w:rsidRPr="00FA3EA5" w:rsidRDefault="00FA3EA5" w:rsidP="00FA3EA5">
      <w:pPr>
        <w:pStyle w:val="Akapitzlist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FA3EA5" w:rsidRPr="00FA3EA5" w:rsidRDefault="00FA3EA5" w:rsidP="00FA3EA5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A3EA5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:rsidR="00FA3EA5" w:rsidRDefault="00FA3EA5" w:rsidP="00FA3EA5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:rsidR="00FA3EA5" w:rsidRPr="00FA3EA5" w:rsidRDefault="00FA3EA5" w:rsidP="00FA3EA5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p w:rsidR="00290755" w:rsidRPr="00FA3EA5" w:rsidRDefault="00290755" w:rsidP="00290755">
      <w:pPr>
        <w:rPr>
          <w:rFonts w:asciiTheme="minorHAnsi" w:hAnsiTheme="minorHAnsi" w:cstheme="minorHAnsi"/>
          <w:sz w:val="18"/>
          <w:szCs w:val="18"/>
        </w:rPr>
      </w:pPr>
    </w:p>
    <w:sectPr w:rsidR="00290755" w:rsidRPr="00FA3EA5" w:rsidSect="00125BF6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7A1"/>
    <w:multiLevelType w:val="hybridMultilevel"/>
    <w:tmpl w:val="C2D2A3E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3D22CBC"/>
    <w:multiLevelType w:val="hybridMultilevel"/>
    <w:tmpl w:val="5F187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0A84"/>
    <w:multiLevelType w:val="hybridMultilevel"/>
    <w:tmpl w:val="D51404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F73C8"/>
    <w:multiLevelType w:val="hybridMultilevel"/>
    <w:tmpl w:val="88EA0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768B8"/>
    <w:multiLevelType w:val="hybridMultilevel"/>
    <w:tmpl w:val="3A1CAA28"/>
    <w:lvl w:ilvl="0" w:tplc="0980B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109D9"/>
    <w:multiLevelType w:val="hybridMultilevel"/>
    <w:tmpl w:val="13AC2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A565B"/>
    <w:multiLevelType w:val="hybridMultilevel"/>
    <w:tmpl w:val="A12EF5A8"/>
    <w:lvl w:ilvl="0" w:tplc="AFDABF04">
      <w:start w:val="1"/>
      <w:numFmt w:val="decimal"/>
      <w:lvlText w:val="%1."/>
      <w:lvlJc w:val="left"/>
      <w:pPr>
        <w:ind w:left="1068" w:hanging="708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019EE"/>
    <w:multiLevelType w:val="hybridMultilevel"/>
    <w:tmpl w:val="FCB0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46305"/>
    <w:multiLevelType w:val="hybridMultilevel"/>
    <w:tmpl w:val="F6D281FE"/>
    <w:lvl w:ilvl="0" w:tplc="536017EC">
      <w:start w:val="1"/>
      <w:numFmt w:val="lowerLetter"/>
      <w:lvlText w:val="%1)"/>
      <w:lvlJc w:val="left"/>
      <w:pPr>
        <w:tabs>
          <w:tab w:val="num" w:pos="602"/>
        </w:tabs>
        <w:ind w:left="1725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4139C"/>
    <w:multiLevelType w:val="multilevel"/>
    <w:tmpl w:val="F1DC18C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7560D1A"/>
    <w:multiLevelType w:val="hybridMultilevel"/>
    <w:tmpl w:val="9AE001DA"/>
    <w:lvl w:ilvl="0" w:tplc="A8A4146A">
      <w:start w:val="1"/>
      <w:numFmt w:val="decimal"/>
      <w:lvlText w:val="%1."/>
      <w:lvlJc w:val="left"/>
      <w:pPr>
        <w:ind w:left="-492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10176A5"/>
    <w:multiLevelType w:val="hybridMultilevel"/>
    <w:tmpl w:val="2012B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86B8E"/>
    <w:multiLevelType w:val="hybridMultilevel"/>
    <w:tmpl w:val="F1DAC4EA"/>
    <w:lvl w:ilvl="0" w:tplc="B532B90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49BF"/>
    <w:multiLevelType w:val="hybridMultilevel"/>
    <w:tmpl w:val="5F98A92E"/>
    <w:lvl w:ilvl="0" w:tplc="A8A4146A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</w:rPr>
    </w:lvl>
    <w:lvl w:ilvl="1" w:tplc="FB38502C">
      <w:start w:val="1"/>
      <w:numFmt w:val="decimal"/>
      <w:lvlText w:val="%2)"/>
      <w:lvlJc w:val="left"/>
      <w:pPr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57F4057D"/>
    <w:multiLevelType w:val="hybridMultilevel"/>
    <w:tmpl w:val="B6E40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70548D"/>
    <w:multiLevelType w:val="hybridMultilevel"/>
    <w:tmpl w:val="9E2A43B6"/>
    <w:lvl w:ilvl="0" w:tplc="E8DAB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9C103A6"/>
    <w:multiLevelType w:val="hybridMultilevel"/>
    <w:tmpl w:val="1C28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BA4CD2"/>
    <w:multiLevelType w:val="hybridMultilevel"/>
    <w:tmpl w:val="506CA5E0"/>
    <w:lvl w:ilvl="0" w:tplc="31B0951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FA6531"/>
    <w:multiLevelType w:val="multilevel"/>
    <w:tmpl w:val="6EFA653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>
    <w:nsid w:val="7D9221CB"/>
    <w:multiLevelType w:val="hybridMultilevel"/>
    <w:tmpl w:val="4FA2910C"/>
    <w:lvl w:ilvl="0" w:tplc="2C1C87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6FAB3B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</w:num>
  <w:num w:numId="19">
    <w:abstractNumId w:val="2"/>
  </w:num>
  <w:num w:numId="20">
    <w:abstractNumId w:val="0"/>
  </w:num>
  <w:num w:numId="21">
    <w:abstractNumId w:val="14"/>
  </w:num>
  <w:num w:numId="22">
    <w:abstractNumId w:val="10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55"/>
    <w:rsid w:val="00015549"/>
    <w:rsid w:val="00125BF6"/>
    <w:rsid w:val="00153885"/>
    <w:rsid w:val="00154818"/>
    <w:rsid w:val="00290755"/>
    <w:rsid w:val="00497084"/>
    <w:rsid w:val="005D1834"/>
    <w:rsid w:val="00761DE2"/>
    <w:rsid w:val="00873976"/>
    <w:rsid w:val="00956C0B"/>
    <w:rsid w:val="00AB3E8B"/>
    <w:rsid w:val="00DC3BCE"/>
    <w:rsid w:val="00F13913"/>
    <w:rsid w:val="00F767C1"/>
    <w:rsid w:val="00FA3EA5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75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90755"/>
    <w:pPr>
      <w:suppressAutoHyphens/>
      <w:spacing w:before="100" w:after="100"/>
    </w:pPr>
  </w:style>
  <w:style w:type="paragraph" w:styleId="Tytu">
    <w:name w:val="Title"/>
    <w:basedOn w:val="Normalny"/>
    <w:link w:val="TytuZnak"/>
    <w:qFormat/>
    <w:rsid w:val="00290755"/>
    <w:pPr>
      <w:spacing w:after="200" w:line="276" w:lineRule="auto"/>
      <w:jc w:val="center"/>
    </w:pPr>
    <w:rPr>
      <w:rFonts w:ascii="Arial" w:eastAsia="Calibri" w:hAnsi="Arial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290755"/>
    <w:rPr>
      <w:rFonts w:ascii="Arial" w:eastAsia="Calibri" w:hAnsi="Arial" w:cs="Times New Roman"/>
      <w:b/>
      <w:bCs/>
      <w:sz w:val="28"/>
    </w:rPr>
  </w:style>
  <w:style w:type="paragraph" w:styleId="Tekstpodstawowy">
    <w:name w:val="Body Text"/>
    <w:basedOn w:val="Normalny"/>
    <w:link w:val="TekstpodstawowyZnak"/>
    <w:semiHidden/>
    <w:unhideWhenUsed/>
    <w:rsid w:val="00290755"/>
    <w:pPr>
      <w:spacing w:after="200" w:line="276" w:lineRule="auto"/>
      <w:jc w:val="both"/>
    </w:pPr>
    <w:rPr>
      <w:rFonts w:ascii="Arial" w:eastAsia="Calibri" w:hAnsi="Arial"/>
      <w:sz w:val="22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755"/>
    <w:rPr>
      <w:rFonts w:ascii="Arial" w:eastAsia="Calibri" w:hAnsi="Arial" w:cs="Times New Roman"/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907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907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ezodstpwZnak">
    <w:name w:val="Bez odstępów Znak"/>
    <w:link w:val="Bezodstpw"/>
    <w:locked/>
    <w:rsid w:val="00290755"/>
    <w:rPr>
      <w:rFonts w:ascii="Calibri" w:eastAsia="Calibri" w:hAnsi="Calibri"/>
    </w:rPr>
  </w:style>
  <w:style w:type="paragraph" w:styleId="Bezodstpw">
    <w:name w:val="No Spacing"/>
    <w:link w:val="BezodstpwZnak"/>
    <w:qFormat/>
    <w:rsid w:val="00290755"/>
    <w:pPr>
      <w:autoSpaceDN w:val="0"/>
      <w:spacing w:after="0"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qFormat/>
    <w:rsid w:val="00290755"/>
    <w:pPr>
      <w:ind w:left="720"/>
      <w:contextualSpacing/>
    </w:pPr>
  </w:style>
  <w:style w:type="paragraph" w:customStyle="1" w:styleId="FR2">
    <w:name w:val="FR2"/>
    <w:rsid w:val="00290755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abulatory">
    <w:name w:val="tabulatory"/>
    <w:basedOn w:val="Domylnaczcionkaakapitu"/>
    <w:rsid w:val="00290755"/>
  </w:style>
  <w:style w:type="table" w:styleId="Tabela-Siatka">
    <w:name w:val="Table Grid"/>
    <w:basedOn w:val="Standardowy"/>
    <w:uiPriority w:val="59"/>
    <w:rsid w:val="0029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75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90755"/>
    <w:pPr>
      <w:suppressAutoHyphens/>
      <w:spacing w:before="100" w:after="100"/>
    </w:pPr>
  </w:style>
  <w:style w:type="paragraph" w:styleId="Tytu">
    <w:name w:val="Title"/>
    <w:basedOn w:val="Normalny"/>
    <w:link w:val="TytuZnak"/>
    <w:qFormat/>
    <w:rsid w:val="00290755"/>
    <w:pPr>
      <w:spacing w:after="200" w:line="276" w:lineRule="auto"/>
      <w:jc w:val="center"/>
    </w:pPr>
    <w:rPr>
      <w:rFonts w:ascii="Arial" w:eastAsia="Calibri" w:hAnsi="Arial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290755"/>
    <w:rPr>
      <w:rFonts w:ascii="Arial" w:eastAsia="Calibri" w:hAnsi="Arial" w:cs="Times New Roman"/>
      <w:b/>
      <w:bCs/>
      <w:sz w:val="28"/>
    </w:rPr>
  </w:style>
  <w:style w:type="paragraph" w:styleId="Tekstpodstawowy">
    <w:name w:val="Body Text"/>
    <w:basedOn w:val="Normalny"/>
    <w:link w:val="TekstpodstawowyZnak"/>
    <w:semiHidden/>
    <w:unhideWhenUsed/>
    <w:rsid w:val="00290755"/>
    <w:pPr>
      <w:spacing w:after="200" w:line="276" w:lineRule="auto"/>
      <w:jc w:val="both"/>
    </w:pPr>
    <w:rPr>
      <w:rFonts w:ascii="Arial" w:eastAsia="Calibri" w:hAnsi="Arial"/>
      <w:sz w:val="22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755"/>
    <w:rPr>
      <w:rFonts w:ascii="Arial" w:eastAsia="Calibri" w:hAnsi="Arial" w:cs="Times New Roman"/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907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907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ezodstpwZnak">
    <w:name w:val="Bez odstępów Znak"/>
    <w:link w:val="Bezodstpw"/>
    <w:locked/>
    <w:rsid w:val="00290755"/>
    <w:rPr>
      <w:rFonts w:ascii="Calibri" w:eastAsia="Calibri" w:hAnsi="Calibri"/>
    </w:rPr>
  </w:style>
  <w:style w:type="paragraph" w:styleId="Bezodstpw">
    <w:name w:val="No Spacing"/>
    <w:link w:val="BezodstpwZnak"/>
    <w:qFormat/>
    <w:rsid w:val="00290755"/>
    <w:pPr>
      <w:autoSpaceDN w:val="0"/>
      <w:spacing w:after="0"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qFormat/>
    <w:rsid w:val="00290755"/>
    <w:pPr>
      <w:ind w:left="720"/>
      <w:contextualSpacing/>
    </w:pPr>
  </w:style>
  <w:style w:type="paragraph" w:customStyle="1" w:styleId="FR2">
    <w:name w:val="FR2"/>
    <w:rsid w:val="00290755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abulatory">
    <w:name w:val="tabulatory"/>
    <w:basedOn w:val="Domylnaczcionkaakapitu"/>
    <w:rsid w:val="00290755"/>
  </w:style>
  <w:style w:type="table" w:styleId="Tabela-Siatka">
    <w:name w:val="Table Grid"/>
    <w:basedOn w:val="Standardowy"/>
    <w:uiPriority w:val="59"/>
    <w:rsid w:val="0029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11</cp:revision>
  <dcterms:created xsi:type="dcterms:W3CDTF">2022-10-27T09:50:00Z</dcterms:created>
  <dcterms:modified xsi:type="dcterms:W3CDTF">2022-10-27T12:49:00Z</dcterms:modified>
</cp:coreProperties>
</file>