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915F1" w14:textId="77777777" w:rsidR="00244235" w:rsidRDefault="00244235" w:rsidP="00244235">
      <w:pPr>
        <w:spacing w:after="120" w:line="240" w:lineRule="auto"/>
        <w:rPr>
          <w:rFonts w:asciiTheme="minorHAnsi" w:hAnsiTheme="minorHAnsi" w:cstheme="minorHAnsi"/>
        </w:rPr>
      </w:pPr>
      <w:r>
        <w:rPr>
          <w:rFonts w:asciiTheme="minorHAnsi" w:hAnsiTheme="minorHAnsi" w:cstheme="minorHAnsi"/>
        </w:rPr>
        <w:t>Załącznik nr 4</w:t>
      </w:r>
    </w:p>
    <w:p w14:paraId="60BBA07B" w14:textId="77777777" w:rsidR="00244235" w:rsidRDefault="00244235" w:rsidP="00244235">
      <w:pPr>
        <w:spacing w:after="120" w:line="240" w:lineRule="auto"/>
        <w:rPr>
          <w:rFonts w:asciiTheme="minorHAnsi" w:hAnsiTheme="minorHAnsi" w:cstheme="minorHAnsi"/>
        </w:rPr>
      </w:pPr>
      <w:r>
        <w:rPr>
          <w:rFonts w:asciiTheme="minorHAnsi" w:hAnsiTheme="minorHAnsi" w:cstheme="minorHAnsi"/>
        </w:rPr>
        <w:t>Dotyczy 34/</w:t>
      </w:r>
      <w:proofErr w:type="spellStart"/>
      <w:r>
        <w:rPr>
          <w:rFonts w:asciiTheme="minorHAnsi" w:hAnsiTheme="minorHAnsi" w:cstheme="minorHAnsi"/>
        </w:rPr>
        <w:t>CTWiT</w:t>
      </w:r>
      <w:proofErr w:type="spellEnd"/>
      <w:r>
        <w:rPr>
          <w:rFonts w:asciiTheme="minorHAnsi" w:hAnsiTheme="minorHAnsi" w:cstheme="minorHAnsi"/>
        </w:rPr>
        <w:t>/2022</w:t>
      </w:r>
    </w:p>
    <w:p w14:paraId="19087809" w14:textId="77777777" w:rsidR="00FD3618" w:rsidRDefault="00FD3618" w:rsidP="00244235">
      <w:pPr>
        <w:spacing w:after="120" w:line="240" w:lineRule="auto"/>
        <w:ind w:left="426" w:hanging="426"/>
        <w:rPr>
          <w:rFonts w:asciiTheme="minorHAnsi" w:eastAsia="Times New Roman" w:hAnsiTheme="minorHAnsi" w:cstheme="minorHAnsi"/>
          <w:b/>
          <w:sz w:val="20"/>
          <w:szCs w:val="20"/>
        </w:rPr>
      </w:pPr>
    </w:p>
    <w:p w14:paraId="74F1B394" w14:textId="77777777" w:rsidR="00FD3618" w:rsidRDefault="00FD3618" w:rsidP="0086291A">
      <w:pPr>
        <w:spacing w:after="120" w:line="240" w:lineRule="auto"/>
        <w:ind w:left="426" w:hanging="426"/>
        <w:jc w:val="center"/>
        <w:rPr>
          <w:rFonts w:asciiTheme="minorHAnsi" w:eastAsia="Times New Roman" w:hAnsiTheme="minorHAnsi" w:cstheme="minorHAnsi"/>
          <w:b/>
          <w:sz w:val="20"/>
          <w:szCs w:val="20"/>
        </w:rPr>
      </w:pPr>
    </w:p>
    <w:p w14:paraId="77832B73" w14:textId="77777777" w:rsidR="0086291A" w:rsidRPr="00902D23" w:rsidRDefault="00244235" w:rsidP="0086291A">
      <w:pPr>
        <w:spacing w:after="120" w:line="240" w:lineRule="auto"/>
        <w:ind w:left="426" w:hanging="426"/>
        <w:jc w:val="center"/>
        <w:rPr>
          <w:rFonts w:asciiTheme="minorHAnsi" w:eastAsia="Times New Roman" w:hAnsiTheme="minorHAnsi" w:cstheme="minorHAnsi"/>
          <w:b/>
          <w:sz w:val="20"/>
          <w:szCs w:val="20"/>
        </w:rPr>
      </w:pPr>
      <w:r>
        <w:rPr>
          <w:rFonts w:asciiTheme="minorHAnsi" w:eastAsia="Times New Roman" w:hAnsiTheme="minorHAnsi" w:cstheme="minorHAnsi"/>
          <w:b/>
          <w:sz w:val="20"/>
          <w:szCs w:val="20"/>
        </w:rPr>
        <w:t>PROJEKTOWANE POSTANOWIENIA UMOWY</w:t>
      </w:r>
    </w:p>
    <w:p w14:paraId="7E26D030" w14:textId="77777777" w:rsidR="0086291A" w:rsidRPr="00902D23" w:rsidRDefault="0086291A" w:rsidP="0086291A">
      <w:pPr>
        <w:spacing w:after="120" w:line="240" w:lineRule="auto"/>
        <w:ind w:left="426" w:hanging="426"/>
        <w:jc w:val="both"/>
        <w:rPr>
          <w:rFonts w:asciiTheme="minorHAnsi" w:eastAsia="Times New Roman" w:hAnsiTheme="minorHAnsi" w:cstheme="minorHAnsi"/>
          <w:sz w:val="20"/>
          <w:szCs w:val="20"/>
        </w:rPr>
      </w:pPr>
    </w:p>
    <w:p w14:paraId="320DB38E" w14:textId="77777777" w:rsidR="0086291A" w:rsidRPr="00902D23" w:rsidRDefault="009C56B8" w:rsidP="0086291A">
      <w:pPr>
        <w:spacing w:after="120" w:line="240" w:lineRule="auto"/>
        <w:ind w:left="426" w:hanging="426"/>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zawarta dnia ……..…</w:t>
      </w:r>
      <w:r w:rsidR="00BA147E">
        <w:rPr>
          <w:rFonts w:asciiTheme="minorHAnsi" w:eastAsia="Times New Roman" w:hAnsiTheme="minorHAnsi" w:cstheme="minorHAnsi"/>
          <w:sz w:val="20"/>
          <w:szCs w:val="20"/>
        </w:rPr>
        <w:t>…….</w:t>
      </w:r>
      <w:r>
        <w:rPr>
          <w:rFonts w:asciiTheme="minorHAnsi" w:eastAsia="Times New Roman" w:hAnsiTheme="minorHAnsi" w:cstheme="minorHAnsi"/>
          <w:sz w:val="20"/>
          <w:szCs w:val="20"/>
        </w:rPr>
        <w:t>….....2022</w:t>
      </w:r>
      <w:r w:rsidR="0086291A" w:rsidRPr="00902D23">
        <w:rPr>
          <w:rFonts w:asciiTheme="minorHAnsi" w:eastAsia="Times New Roman" w:hAnsiTheme="minorHAnsi" w:cstheme="minorHAnsi"/>
          <w:sz w:val="20"/>
          <w:szCs w:val="20"/>
        </w:rPr>
        <w:t xml:space="preserve"> r. w Lublinie pomiędzy:</w:t>
      </w:r>
    </w:p>
    <w:p w14:paraId="52AE1AA3" w14:textId="77777777" w:rsidR="0086291A" w:rsidRPr="00902D23" w:rsidRDefault="0086291A" w:rsidP="0086291A">
      <w:pPr>
        <w:spacing w:after="120" w:line="240" w:lineRule="auto"/>
        <w:jc w:val="both"/>
        <w:rPr>
          <w:rFonts w:asciiTheme="minorHAnsi" w:eastAsia="Times New Roman" w:hAnsiTheme="minorHAnsi" w:cstheme="minorHAnsi"/>
          <w:sz w:val="20"/>
          <w:szCs w:val="20"/>
        </w:rPr>
      </w:pPr>
      <w:r w:rsidRPr="00902D23">
        <w:rPr>
          <w:rFonts w:asciiTheme="minorHAnsi" w:eastAsia="Times New Roman" w:hAnsiTheme="minorHAnsi" w:cstheme="minorHAnsi"/>
          <w:b/>
          <w:bCs/>
          <w:sz w:val="20"/>
          <w:szCs w:val="20"/>
        </w:rPr>
        <w:t>Uniwersytetem Marii Curie-Skłodowskiej w Lublinie</w:t>
      </w:r>
      <w:r w:rsidRPr="00902D23">
        <w:rPr>
          <w:rFonts w:asciiTheme="minorHAnsi" w:eastAsia="Times New Roman" w:hAnsiTheme="minorHAnsi" w:cstheme="minorHAnsi"/>
          <w:bCs/>
          <w:sz w:val="20"/>
          <w:szCs w:val="20"/>
        </w:rPr>
        <w:t>, Plac Marii Curie-Skłodowskiej 5, 20-031 Lublin, NIP: 712-010-36-92</w:t>
      </w:r>
      <w:r w:rsidRPr="00902D23">
        <w:rPr>
          <w:rFonts w:asciiTheme="minorHAnsi" w:eastAsia="Times New Roman" w:hAnsiTheme="minorHAnsi" w:cstheme="minorHAnsi"/>
          <w:sz w:val="20"/>
          <w:szCs w:val="20"/>
        </w:rPr>
        <w:t>, REGON: 000001353, zwanym w treści umowy „</w:t>
      </w:r>
      <w:r w:rsidRPr="00902D23">
        <w:rPr>
          <w:rFonts w:asciiTheme="minorHAnsi" w:eastAsia="Times New Roman" w:hAnsiTheme="minorHAnsi" w:cstheme="minorHAnsi"/>
          <w:b/>
          <w:sz w:val="20"/>
          <w:szCs w:val="20"/>
        </w:rPr>
        <w:t>Zamawiającym</w:t>
      </w:r>
      <w:r w:rsidRPr="00902D23">
        <w:rPr>
          <w:rFonts w:asciiTheme="minorHAnsi" w:eastAsia="Times New Roman" w:hAnsiTheme="minorHAnsi" w:cstheme="minorHAnsi"/>
          <w:sz w:val="20"/>
          <w:szCs w:val="20"/>
        </w:rPr>
        <w:t>”, reprezentowanym przez:</w:t>
      </w:r>
      <w:r w:rsidR="00E1081D" w:rsidRPr="00E1081D">
        <w:rPr>
          <w:rFonts w:ascii="Times New Roman" w:eastAsia="Lucida Sans Unicode" w:hAnsi="Times New Roman" w:cs="Times New Roman"/>
          <w:b/>
        </w:rPr>
        <w:t xml:space="preserve"> </w:t>
      </w:r>
      <w:r w:rsidR="00E1081D">
        <w:rPr>
          <w:rFonts w:ascii="Times New Roman" w:eastAsia="Lucida Sans Unicode" w:hAnsi="Times New Roman" w:cs="Times New Roman"/>
          <w:b/>
        </w:rPr>
        <w:br/>
      </w:r>
      <w:r w:rsidR="00E1081D" w:rsidRPr="00E1081D">
        <w:rPr>
          <w:rFonts w:asciiTheme="minorHAnsi" w:eastAsia="Times New Roman" w:hAnsiTheme="minorHAnsi" w:cstheme="minorHAnsi"/>
          <w:b/>
          <w:sz w:val="20"/>
          <w:szCs w:val="20"/>
        </w:rPr>
        <w:t>dr hab. Zbigniewa Pastuszaka, prof. UMCS, Prorektora ds. rozwoju i współpracy z gospodarką</w:t>
      </w:r>
      <w:r w:rsidRPr="00902D23">
        <w:rPr>
          <w:rFonts w:asciiTheme="minorHAnsi" w:eastAsia="Times New Roman" w:hAnsiTheme="minorHAnsi" w:cstheme="minorHAnsi"/>
          <w:sz w:val="20"/>
          <w:szCs w:val="20"/>
        </w:rPr>
        <w:t xml:space="preserve">,  </w:t>
      </w:r>
    </w:p>
    <w:p w14:paraId="7C40C710" w14:textId="77777777" w:rsidR="0086291A" w:rsidRDefault="0086291A" w:rsidP="00875E07">
      <w:pPr>
        <w:spacing w:after="0" w:line="240" w:lineRule="auto"/>
        <w:jc w:val="both"/>
        <w:rPr>
          <w:rFonts w:asciiTheme="minorHAnsi" w:eastAsia="Times New Roman" w:hAnsiTheme="minorHAnsi" w:cstheme="minorHAnsi"/>
          <w:sz w:val="20"/>
          <w:szCs w:val="20"/>
        </w:rPr>
      </w:pPr>
      <w:r w:rsidRPr="00902D23">
        <w:rPr>
          <w:rFonts w:asciiTheme="minorHAnsi" w:eastAsia="Times New Roman" w:hAnsiTheme="minorHAnsi" w:cstheme="minorHAnsi"/>
          <w:sz w:val="20"/>
          <w:szCs w:val="20"/>
        </w:rPr>
        <w:t xml:space="preserve">a: </w:t>
      </w:r>
      <w:r w:rsidR="00244235">
        <w:rPr>
          <w:rFonts w:asciiTheme="minorHAnsi" w:hAnsiTheme="minorHAnsi" w:cstheme="minorHAnsi"/>
          <w:bCs/>
          <w:iCs/>
          <w:sz w:val="20"/>
          <w:szCs w:val="20"/>
        </w:rPr>
        <w:t>………………………</w:t>
      </w:r>
      <w:r w:rsidR="00875E07">
        <w:rPr>
          <w:rFonts w:asciiTheme="minorHAnsi" w:hAnsiTheme="minorHAnsi" w:cstheme="minorHAnsi"/>
          <w:bCs/>
          <w:iCs/>
          <w:sz w:val="20"/>
          <w:szCs w:val="20"/>
        </w:rPr>
        <w:t xml:space="preserve"> </w:t>
      </w:r>
      <w:r w:rsidR="00875E07" w:rsidRPr="00071144">
        <w:rPr>
          <w:rFonts w:asciiTheme="minorHAnsi" w:hAnsiTheme="minorHAnsi" w:cstheme="minorHAnsi"/>
          <w:bCs/>
          <w:iCs/>
          <w:sz w:val="20"/>
          <w:szCs w:val="20"/>
        </w:rPr>
        <w:t>prow</w:t>
      </w:r>
      <w:r w:rsidR="00875E07">
        <w:rPr>
          <w:rFonts w:asciiTheme="minorHAnsi" w:hAnsiTheme="minorHAnsi" w:cstheme="minorHAnsi"/>
          <w:bCs/>
          <w:iCs/>
          <w:sz w:val="20"/>
          <w:szCs w:val="20"/>
        </w:rPr>
        <w:t>adzącym</w:t>
      </w:r>
      <w:r w:rsidR="00875E07" w:rsidRPr="00071144">
        <w:rPr>
          <w:rFonts w:asciiTheme="minorHAnsi" w:hAnsiTheme="minorHAnsi" w:cstheme="minorHAnsi"/>
          <w:bCs/>
          <w:iCs/>
          <w:sz w:val="20"/>
          <w:szCs w:val="20"/>
        </w:rPr>
        <w:t xml:space="preserve"> działalność pod nazwą </w:t>
      </w:r>
      <w:r w:rsidR="00875E07">
        <w:rPr>
          <w:rFonts w:asciiTheme="minorHAnsi" w:hAnsiTheme="minorHAnsi" w:cstheme="minorHAnsi"/>
          <w:bCs/>
          <w:iCs/>
          <w:sz w:val="20"/>
          <w:szCs w:val="20"/>
        </w:rPr>
        <w:t xml:space="preserve"> </w:t>
      </w:r>
      <w:r w:rsidR="00244235">
        <w:rPr>
          <w:rFonts w:asciiTheme="minorHAnsi" w:hAnsiTheme="minorHAnsi" w:cstheme="minorHAnsi"/>
          <w:bCs/>
          <w:iCs/>
          <w:sz w:val="20"/>
          <w:szCs w:val="20"/>
        </w:rPr>
        <w:t>………………………………..</w:t>
      </w:r>
      <w:r w:rsidR="00875E07" w:rsidRPr="00902D23">
        <w:rPr>
          <w:rFonts w:asciiTheme="minorHAnsi" w:eastAsia="Times New Roman" w:hAnsiTheme="minorHAnsi" w:cstheme="minorHAnsi"/>
          <w:sz w:val="20"/>
          <w:szCs w:val="20"/>
        </w:rPr>
        <w:t xml:space="preserve">, </w:t>
      </w:r>
      <w:r w:rsidR="00875E07">
        <w:rPr>
          <w:rFonts w:asciiTheme="minorHAnsi" w:eastAsia="Times New Roman" w:hAnsiTheme="minorHAnsi" w:cstheme="minorHAnsi"/>
          <w:sz w:val="20"/>
          <w:szCs w:val="20"/>
        </w:rPr>
        <w:t>NIP:</w:t>
      </w:r>
      <w:r w:rsidR="00244235">
        <w:rPr>
          <w:rFonts w:asciiTheme="minorHAnsi" w:eastAsia="Times New Roman" w:hAnsiTheme="minorHAnsi" w:cstheme="minorHAnsi"/>
          <w:sz w:val="20"/>
          <w:szCs w:val="20"/>
        </w:rPr>
        <w:t>……………………</w:t>
      </w:r>
      <w:r w:rsidR="00875E07">
        <w:rPr>
          <w:rFonts w:asciiTheme="minorHAnsi" w:eastAsia="Times New Roman" w:hAnsiTheme="minorHAnsi" w:cstheme="minorHAnsi"/>
          <w:sz w:val="20"/>
          <w:szCs w:val="20"/>
        </w:rPr>
        <w:t xml:space="preserve">, </w:t>
      </w:r>
      <w:r w:rsidR="00875E07" w:rsidRPr="00B35B18">
        <w:rPr>
          <w:rFonts w:asciiTheme="minorHAnsi" w:eastAsia="Times New Roman" w:hAnsiTheme="minorHAnsi" w:cstheme="minorHAnsi"/>
          <w:sz w:val="20"/>
          <w:szCs w:val="20"/>
        </w:rPr>
        <w:t>REGON:</w:t>
      </w:r>
      <w:r w:rsidR="00244235">
        <w:rPr>
          <w:rFonts w:asciiTheme="minorHAnsi" w:eastAsia="Times New Roman" w:hAnsiTheme="minorHAnsi" w:cstheme="minorHAnsi"/>
          <w:sz w:val="20"/>
          <w:szCs w:val="20"/>
        </w:rPr>
        <w:t>…………………………….</w:t>
      </w:r>
      <w:r w:rsidR="00875E07" w:rsidRPr="00B35B18">
        <w:rPr>
          <w:rFonts w:asciiTheme="minorHAnsi" w:eastAsia="Times New Roman" w:hAnsiTheme="minorHAnsi" w:cstheme="minorHAnsi"/>
          <w:sz w:val="20"/>
          <w:szCs w:val="20"/>
        </w:rPr>
        <w:t xml:space="preserve"> </w:t>
      </w:r>
      <w:r w:rsidRPr="00902D23">
        <w:rPr>
          <w:rFonts w:asciiTheme="minorHAnsi" w:eastAsia="Times New Roman" w:hAnsiTheme="minorHAnsi" w:cstheme="minorHAnsi"/>
          <w:sz w:val="20"/>
          <w:szCs w:val="20"/>
        </w:rPr>
        <w:t>zwanym/ą dalej w treści umowy „</w:t>
      </w:r>
      <w:r w:rsidRPr="00902D23">
        <w:rPr>
          <w:rFonts w:asciiTheme="minorHAnsi" w:eastAsia="Times New Roman" w:hAnsiTheme="minorHAnsi" w:cstheme="minorHAnsi"/>
          <w:b/>
          <w:sz w:val="20"/>
          <w:szCs w:val="20"/>
        </w:rPr>
        <w:t>Wykonawcą</w:t>
      </w:r>
      <w:r w:rsidRPr="00902D23">
        <w:rPr>
          <w:rFonts w:asciiTheme="minorHAnsi" w:eastAsia="Times New Roman" w:hAnsiTheme="minorHAnsi" w:cstheme="minorHAnsi"/>
          <w:sz w:val="20"/>
          <w:szCs w:val="20"/>
        </w:rPr>
        <w:t xml:space="preserve">”, </w:t>
      </w:r>
    </w:p>
    <w:p w14:paraId="5C21A793" w14:textId="77777777" w:rsidR="00BA147E" w:rsidRPr="00902D23" w:rsidRDefault="00BA147E" w:rsidP="00BA147E">
      <w:pPr>
        <w:spacing w:after="0" w:line="240" w:lineRule="auto"/>
        <w:jc w:val="both"/>
        <w:rPr>
          <w:rFonts w:asciiTheme="minorHAnsi" w:eastAsia="Times New Roman" w:hAnsiTheme="minorHAnsi" w:cstheme="minorHAnsi"/>
          <w:sz w:val="20"/>
          <w:szCs w:val="20"/>
        </w:rPr>
      </w:pPr>
    </w:p>
    <w:p w14:paraId="12268880" w14:textId="77777777" w:rsidR="0086291A" w:rsidRPr="00902D23" w:rsidRDefault="0086291A" w:rsidP="0086291A">
      <w:pPr>
        <w:spacing w:after="120" w:line="240" w:lineRule="auto"/>
        <w:ind w:left="426" w:hanging="426"/>
        <w:jc w:val="both"/>
        <w:rPr>
          <w:rFonts w:asciiTheme="minorHAnsi" w:eastAsia="Times New Roman" w:hAnsiTheme="minorHAnsi" w:cstheme="minorHAnsi"/>
          <w:sz w:val="20"/>
          <w:szCs w:val="20"/>
        </w:rPr>
      </w:pPr>
      <w:r w:rsidRPr="00902D23">
        <w:rPr>
          <w:rFonts w:asciiTheme="minorHAnsi" w:eastAsia="Times New Roman" w:hAnsiTheme="minorHAnsi" w:cstheme="minorHAnsi"/>
          <w:sz w:val="20"/>
          <w:szCs w:val="20"/>
        </w:rPr>
        <w:t>a wspólnie zwanymi dalej „Stronami”.</w:t>
      </w:r>
    </w:p>
    <w:p w14:paraId="6B4F3EA9" w14:textId="77777777" w:rsidR="0086291A" w:rsidRPr="00902D23" w:rsidRDefault="0086291A" w:rsidP="0086291A">
      <w:pPr>
        <w:spacing w:after="120" w:line="240" w:lineRule="auto"/>
        <w:ind w:left="426" w:hanging="426"/>
        <w:jc w:val="both"/>
        <w:rPr>
          <w:rFonts w:asciiTheme="minorHAnsi" w:eastAsia="Times New Roman" w:hAnsiTheme="minorHAnsi" w:cstheme="minorHAnsi"/>
          <w:sz w:val="20"/>
          <w:szCs w:val="20"/>
        </w:rPr>
      </w:pPr>
    </w:p>
    <w:p w14:paraId="5A23C105" w14:textId="77777777" w:rsidR="00172F48" w:rsidRPr="00172F48" w:rsidRDefault="00172F48" w:rsidP="00172F48">
      <w:pPr>
        <w:numPr>
          <w:ilvl w:val="0"/>
          <w:numId w:val="26"/>
        </w:numPr>
        <w:spacing w:after="120" w:line="240" w:lineRule="auto"/>
        <w:jc w:val="both"/>
        <w:rPr>
          <w:rFonts w:asciiTheme="minorHAnsi" w:hAnsiTheme="minorHAnsi" w:cstheme="minorHAnsi"/>
          <w:sz w:val="20"/>
          <w:szCs w:val="20"/>
        </w:rPr>
      </w:pPr>
      <w:r w:rsidRPr="00172F48">
        <w:rPr>
          <w:rFonts w:asciiTheme="minorHAnsi" w:eastAsia="Times New Roman" w:hAnsiTheme="minorHAnsi" w:cstheme="minorHAnsi"/>
          <w:sz w:val="20"/>
          <w:szCs w:val="20"/>
        </w:rPr>
        <w:t>Umowa niniejsza została zawarta po przeprowadzonym postępowaniu poniżej progu stosowania ustawy  Prawo zamówień publicznych (Dz.U. z 2021, poz. 1129 ze zm.), zgodnie z obowiązującym Regulaminem udzielania zamówień publicznych w UMCS.</w:t>
      </w:r>
    </w:p>
    <w:p w14:paraId="28B0BEC0" w14:textId="77777777" w:rsidR="0086291A" w:rsidRPr="00902D23" w:rsidRDefault="004E541F" w:rsidP="00172F48">
      <w:pPr>
        <w:numPr>
          <w:ilvl w:val="0"/>
          <w:numId w:val="26"/>
        </w:numPr>
        <w:spacing w:after="120" w:line="240" w:lineRule="auto"/>
        <w:jc w:val="both"/>
        <w:rPr>
          <w:rFonts w:asciiTheme="minorHAnsi" w:hAnsiTheme="minorHAnsi" w:cstheme="minorHAnsi"/>
          <w:sz w:val="20"/>
          <w:szCs w:val="20"/>
        </w:rPr>
      </w:pPr>
      <w:r w:rsidRPr="00902D23">
        <w:rPr>
          <w:rFonts w:asciiTheme="minorHAnsi" w:hAnsiTheme="minorHAnsi" w:cstheme="minorHAnsi"/>
          <w:sz w:val="20"/>
          <w:szCs w:val="20"/>
        </w:rPr>
        <w:t xml:space="preserve">Umowa </w:t>
      </w:r>
      <w:r w:rsidR="0086291A" w:rsidRPr="00902D23">
        <w:rPr>
          <w:rFonts w:asciiTheme="minorHAnsi" w:hAnsiTheme="minorHAnsi" w:cstheme="minorHAnsi"/>
          <w:sz w:val="20"/>
          <w:szCs w:val="20"/>
        </w:rPr>
        <w:t xml:space="preserve">realizowana </w:t>
      </w:r>
      <w:r w:rsidRPr="00902D23">
        <w:rPr>
          <w:rFonts w:asciiTheme="minorHAnsi" w:hAnsiTheme="minorHAnsi" w:cstheme="minorHAnsi"/>
          <w:sz w:val="20"/>
          <w:szCs w:val="20"/>
        </w:rPr>
        <w:t xml:space="preserve">jest </w:t>
      </w:r>
      <w:r w:rsidR="0086291A" w:rsidRPr="00902D23">
        <w:rPr>
          <w:rFonts w:asciiTheme="minorHAnsi" w:hAnsiTheme="minorHAnsi" w:cstheme="minorHAnsi"/>
          <w:sz w:val="20"/>
          <w:szCs w:val="20"/>
        </w:rPr>
        <w:t>w ramach projektu</w:t>
      </w:r>
      <w:r w:rsidRPr="00902D23">
        <w:rPr>
          <w:rFonts w:asciiTheme="minorHAnsi" w:hAnsiTheme="minorHAnsi" w:cstheme="minorHAnsi"/>
          <w:sz w:val="20"/>
          <w:szCs w:val="20"/>
        </w:rPr>
        <w:t xml:space="preserve"> „Inkubator Innowacyjności 4.0” realizowanym na podstawie umowy nr </w:t>
      </w:r>
      <w:proofErr w:type="spellStart"/>
      <w:r w:rsidRPr="00902D23">
        <w:rPr>
          <w:rFonts w:asciiTheme="minorHAnsi" w:hAnsiTheme="minorHAnsi" w:cstheme="minorHAnsi"/>
          <w:sz w:val="20"/>
          <w:szCs w:val="20"/>
        </w:rPr>
        <w:t>MNiSW</w:t>
      </w:r>
      <w:proofErr w:type="spellEnd"/>
      <w:r w:rsidRPr="00902D23">
        <w:rPr>
          <w:rFonts w:asciiTheme="minorHAnsi" w:hAnsiTheme="minorHAnsi" w:cstheme="minorHAnsi"/>
          <w:sz w:val="20"/>
          <w:szCs w:val="20"/>
        </w:rPr>
        <w:t>/2020/330/</w:t>
      </w:r>
      <w:proofErr w:type="spellStart"/>
      <w:r w:rsidRPr="00902D23">
        <w:rPr>
          <w:rFonts w:asciiTheme="minorHAnsi" w:hAnsiTheme="minorHAnsi" w:cstheme="minorHAnsi"/>
          <w:sz w:val="20"/>
          <w:szCs w:val="20"/>
        </w:rPr>
        <w:t>DiR</w:t>
      </w:r>
      <w:proofErr w:type="spellEnd"/>
      <w:r w:rsidRPr="00902D23">
        <w:rPr>
          <w:rFonts w:asciiTheme="minorHAnsi" w:hAnsiTheme="minorHAnsi" w:cstheme="minorHAnsi"/>
          <w:sz w:val="20"/>
          <w:szCs w:val="20"/>
        </w:rPr>
        <w:t xml:space="preserve"> z dnia 28.09.2020 r. przez konsorcjum Uniwersytetu Marii Curie - Skłodowskiej w Lublinie oraz Uniwersytetu Medycznego w Lublinie w ramach programu „Inkubator Innowacyjności 4.0”, Wsparcie zarządzania badaniami naukowymi i komercjalizacja wyników prac B+R w jednostkach naukowych i przedsiębiorstwach, współfinansowanego z Programu Operacyjnego Inteligentny Rozwój 2014-2020  (Działanie 4.4);</w:t>
      </w:r>
    </w:p>
    <w:p w14:paraId="1F928EBD" w14:textId="77777777" w:rsidR="00593C8F" w:rsidRDefault="00593C8F" w:rsidP="0086291A">
      <w:pPr>
        <w:spacing w:after="120" w:line="240" w:lineRule="auto"/>
        <w:ind w:left="426" w:hanging="426"/>
        <w:jc w:val="center"/>
        <w:rPr>
          <w:rFonts w:asciiTheme="minorHAnsi" w:eastAsia="Times New Roman" w:hAnsiTheme="minorHAnsi" w:cstheme="minorHAnsi"/>
          <w:b/>
          <w:sz w:val="20"/>
          <w:szCs w:val="20"/>
        </w:rPr>
      </w:pPr>
    </w:p>
    <w:p w14:paraId="547AAAF9" w14:textId="77777777" w:rsidR="0086291A" w:rsidRDefault="0086291A" w:rsidP="0086291A">
      <w:pPr>
        <w:spacing w:after="120" w:line="240" w:lineRule="auto"/>
        <w:ind w:left="426" w:hanging="426"/>
        <w:jc w:val="center"/>
        <w:rPr>
          <w:rFonts w:asciiTheme="minorHAnsi" w:eastAsia="Times New Roman" w:hAnsiTheme="minorHAnsi" w:cstheme="minorHAnsi"/>
          <w:b/>
          <w:sz w:val="20"/>
          <w:szCs w:val="20"/>
        </w:rPr>
      </w:pPr>
      <w:r w:rsidRPr="00902D23">
        <w:rPr>
          <w:rFonts w:asciiTheme="minorHAnsi" w:eastAsia="Times New Roman" w:hAnsiTheme="minorHAnsi" w:cstheme="minorHAnsi"/>
          <w:b/>
          <w:sz w:val="20"/>
          <w:szCs w:val="20"/>
        </w:rPr>
        <w:t>§ 1</w:t>
      </w:r>
    </w:p>
    <w:p w14:paraId="00FDE2C9" w14:textId="77777777" w:rsidR="00593C8F" w:rsidRPr="00902D23" w:rsidRDefault="00593C8F" w:rsidP="0086291A">
      <w:pPr>
        <w:spacing w:after="120" w:line="240" w:lineRule="auto"/>
        <w:ind w:left="426" w:hanging="426"/>
        <w:jc w:val="center"/>
        <w:rPr>
          <w:rFonts w:asciiTheme="minorHAnsi" w:eastAsia="Times New Roman" w:hAnsiTheme="minorHAnsi" w:cstheme="minorHAnsi"/>
          <w:b/>
          <w:sz w:val="20"/>
          <w:szCs w:val="20"/>
        </w:rPr>
      </w:pPr>
      <w:r>
        <w:rPr>
          <w:rFonts w:asciiTheme="minorHAnsi" w:eastAsia="Times New Roman" w:hAnsiTheme="minorHAnsi" w:cstheme="minorHAnsi"/>
          <w:b/>
          <w:sz w:val="20"/>
          <w:szCs w:val="20"/>
        </w:rPr>
        <w:t>Przedmiot umowy</w:t>
      </w:r>
    </w:p>
    <w:p w14:paraId="26F1E1B5" w14:textId="77777777" w:rsidR="000F5039" w:rsidRDefault="00620BA6" w:rsidP="00620BA6">
      <w:pPr>
        <w:spacing w:after="120" w:line="240" w:lineRule="auto"/>
        <w:ind w:left="426"/>
        <w:jc w:val="both"/>
        <w:rPr>
          <w:rFonts w:asciiTheme="minorHAnsi" w:eastAsia="Times New Roman" w:hAnsiTheme="minorHAnsi" w:cstheme="minorHAnsi"/>
          <w:b/>
          <w:sz w:val="20"/>
          <w:szCs w:val="20"/>
        </w:rPr>
      </w:pPr>
      <w:r w:rsidRPr="00620BA6">
        <w:rPr>
          <w:rFonts w:asciiTheme="minorHAnsi" w:eastAsia="Times New Roman" w:hAnsiTheme="minorHAnsi" w:cstheme="minorHAnsi"/>
          <w:sz w:val="20"/>
          <w:szCs w:val="20"/>
        </w:rPr>
        <w:t xml:space="preserve">Wykonawca zobowiązuje się do </w:t>
      </w:r>
      <w:r w:rsidR="00244235">
        <w:rPr>
          <w:rFonts w:asciiTheme="minorHAnsi" w:eastAsia="Times New Roman" w:hAnsiTheme="minorHAnsi" w:cstheme="minorHAnsi"/>
          <w:sz w:val="20"/>
          <w:szCs w:val="20"/>
        </w:rPr>
        <w:t>……………………………………………………………………..</w:t>
      </w:r>
    </w:p>
    <w:p w14:paraId="286CA86F" w14:textId="77777777" w:rsidR="0086291A" w:rsidRPr="00902D23" w:rsidRDefault="0086291A" w:rsidP="0086291A">
      <w:pPr>
        <w:spacing w:after="120" w:line="240" w:lineRule="auto"/>
        <w:ind w:left="426" w:hanging="426"/>
        <w:jc w:val="center"/>
        <w:rPr>
          <w:rFonts w:asciiTheme="minorHAnsi" w:eastAsia="Times New Roman" w:hAnsiTheme="minorHAnsi" w:cstheme="minorHAnsi"/>
          <w:b/>
          <w:sz w:val="20"/>
          <w:szCs w:val="20"/>
        </w:rPr>
      </w:pPr>
      <w:r w:rsidRPr="00902D23">
        <w:rPr>
          <w:rFonts w:asciiTheme="minorHAnsi" w:eastAsia="Times New Roman" w:hAnsiTheme="minorHAnsi" w:cstheme="minorHAnsi"/>
          <w:b/>
          <w:sz w:val="20"/>
          <w:szCs w:val="20"/>
        </w:rPr>
        <w:t>§ 2</w:t>
      </w:r>
    </w:p>
    <w:p w14:paraId="6B867AD5" w14:textId="77777777" w:rsidR="0086291A" w:rsidRPr="00902D23" w:rsidRDefault="0086291A" w:rsidP="0086291A">
      <w:pPr>
        <w:spacing w:after="120" w:line="240" w:lineRule="auto"/>
        <w:ind w:left="426" w:hanging="426"/>
        <w:jc w:val="center"/>
        <w:rPr>
          <w:rFonts w:asciiTheme="minorHAnsi" w:eastAsia="Times New Roman" w:hAnsiTheme="minorHAnsi" w:cstheme="minorHAnsi"/>
          <w:b/>
          <w:sz w:val="20"/>
          <w:szCs w:val="20"/>
        </w:rPr>
      </w:pPr>
      <w:r w:rsidRPr="00902D23">
        <w:rPr>
          <w:rFonts w:asciiTheme="minorHAnsi" w:eastAsia="Times New Roman" w:hAnsiTheme="minorHAnsi" w:cstheme="minorHAnsi"/>
          <w:b/>
          <w:sz w:val="20"/>
          <w:szCs w:val="20"/>
        </w:rPr>
        <w:t>Termin realizacji umowy</w:t>
      </w:r>
    </w:p>
    <w:p w14:paraId="21233108" w14:textId="77777777" w:rsidR="00620BA6" w:rsidRPr="00620BA6" w:rsidRDefault="00620BA6" w:rsidP="00620BA6">
      <w:pPr>
        <w:spacing w:after="120" w:line="240" w:lineRule="auto"/>
        <w:ind w:left="426" w:hanging="426"/>
        <w:rPr>
          <w:rFonts w:asciiTheme="minorHAnsi" w:eastAsia="Times New Roman" w:hAnsiTheme="minorHAnsi" w:cstheme="minorHAnsi"/>
          <w:sz w:val="20"/>
          <w:szCs w:val="20"/>
        </w:rPr>
      </w:pPr>
      <w:r w:rsidRPr="00620BA6">
        <w:rPr>
          <w:rFonts w:asciiTheme="minorHAnsi" w:eastAsia="Times New Roman" w:hAnsiTheme="minorHAnsi" w:cstheme="minorHAnsi"/>
          <w:sz w:val="20"/>
          <w:szCs w:val="20"/>
        </w:rPr>
        <w:t xml:space="preserve">Wykonanie umowy nastąpi </w:t>
      </w:r>
      <w:r w:rsidR="00244235">
        <w:rPr>
          <w:rFonts w:asciiTheme="minorHAnsi" w:eastAsia="Times New Roman" w:hAnsiTheme="minorHAnsi" w:cstheme="minorHAnsi"/>
          <w:sz w:val="20"/>
          <w:szCs w:val="20"/>
        </w:rPr>
        <w:t>……………………………………….. od daty podpisania umowy.</w:t>
      </w:r>
    </w:p>
    <w:p w14:paraId="5E1CD480" w14:textId="77777777" w:rsidR="0086291A" w:rsidRPr="00902D23" w:rsidRDefault="0086291A" w:rsidP="0086291A">
      <w:pPr>
        <w:spacing w:after="120" w:line="240" w:lineRule="auto"/>
        <w:ind w:left="426" w:hanging="426"/>
        <w:jc w:val="center"/>
        <w:rPr>
          <w:rFonts w:asciiTheme="minorHAnsi" w:eastAsia="Times New Roman" w:hAnsiTheme="minorHAnsi" w:cstheme="minorHAnsi"/>
          <w:b/>
          <w:sz w:val="20"/>
          <w:szCs w:val="20"/>
        </w:rPr>
      </w:pPr>
      <w:r w:rsidRPr="00902D23">
        <w:rPr>
          <w:rFonts w:asciiTheme="minorHAnsi" w:eastAsia="Times New Roman" w:hAnsiTheme="minorHAnsi" w:cstheme="minorHAnsi"/>
          <w:b/>
          <w:sz w:val="20"/>
          <w:szCs w:val="20"/>
        </w:rPr>
        <w:t>§ 3</w:t>
      </w:r>
    </w:p>
    <w:p w14:paraId="13110F1D" w14:textId="77777777" w:rsidR="0086291A" w:rsidRPr="00902D23" w:rsidRDefault="0086291A" w:rsidP="0086291A">
      <w:pPr>
        <w:spacing w:after="120" w:line="240" w:lineRule="auto"/>
        <w:ind w:left="426" w:hanging="426"/>
        <w:jc w:val="center"/>
        <w:rPr>
          <w:rFonts w:asciiTheme="minorHAnsi" w:eastAsia="Times New Roman" w:hAnsiTheme="minorHAnsi" w:cstheme="minorHAnsi"/>
          <w:b/>
          <w:sz w:val="20"/>
          <w:szCs w:val="20"/>
        </w:rPr>
      </w:pPr>
      <w:r w:rsidRPr="00902D23">
        <w:rPr>
          <w:rFonts w:asciiTheme="minorHAnsi" w:eastAsia="Times New Roman" w:hAnsiTheme="minorHAnsi" w:cstheme="minorHAnsi"/>
          <w:b/>
          <w:bCs/>
          <w:sz w:val="20"/>
          <w:szCs w:val="20"/>
        </w:rPr>
        <w:t>Realizacja umowy</w:t>
      </w:r>
    </w:p>
    <w:p w14:paraId="107D927F" w14:textId="77777777" w:rsidR="0086291A" w:rsidRPr="00902D23" w:rsidRDefault="0086291A" w:rsidP="0086291A">
      <w:pPr>
        <w:numPr>
          <w:ilvl w:val="0"/>
          <w:numId w:val="27"/>
        </w:numPr>
        <w:spacing w:after="120" w:line="240" w:lineRule="auto"/>
        <w:ind w:left="426" w:hanging="426"/>
        <w:jc w:val="both"/>
        <w:rPr>
          <w:rFonts w:asciiTheme="minorHAnsi" w:eastAsia="Times New Roman" w:hAnsiTheme="minorHAnsi" w:cstheme="minorHAnsi"/>
          <w:sz w:val="20"/>
          <w:szCs w:val="20"/>
        </w:rPr>
      </w:pPr>
      <w:r w:rsidRPr="00902D23">
        <w:rPr>
          <w:rFonts w:asciiTheme="minorHAnsi" w:eastAsia="Times New Roman" w:hAnsiTheme="minorHAnsi" w:cstheme="minorHAnsi"/>
          <w:sz w:val="20"/>
          <w:szCs w:val="20"/>
        </w:rPr>
        <w:t>Wykonawca zobowiązuje się do wykonania przedmiotu umowy z należytą starannością oraz oświadcza, że posiada odpowiednie kwalifikacje do jego wykonania.</w:t>
      </w:r>
    </w:p>
    <w:p w14:paraId="3C69C623" w14:textId="77777777" w:rsidR="0086291A" w:rsidRPr="00902D23" w:rsidRDefault="0086291A" w:rsidP="0086291A">
      <w:pPr>
        <w:numPr>
          <w:ilvl w:val="0"/>
          <w:numId w:val="27"/>
        </w:numPr>
        <w:spacing w:after="120" w:line="240" w:lineRule="auto"/>
        <w:ind w:left="426" w:hanging="426"/>
        <w:jc w:val="both"/>
        <w:rPr>
          <w:rFonts w:asciiTheme="minorHAnsi" w:eastAsia="Times New Roman" w:hAnsiTheme="minorHAnsi" w:cstheme="minorHAnsi"/>
          <w:sz w:val="20"/>
          <w:szCs w:val="20"/>
        </w:rPr>
      </w:pPr>
      <w:r w:rsidRPr="00902D23">
        <w:rPr>
          <w:rFonts w:asciiTheme="minorHAnsi" w:eastAsia="Times New Roman" w:hAnsiTheme="minorHAnsi" w:cstheme="minorHAnsi"/>
          <w:sz w:val="20"/>
          <w:szCs w:val="20"/>
        </w:rPr>
        <w:t>Wykonawca uprawniony jest do żądania od Zamawiającego informacji i dokumentów niezbędnych do realizacji niniejszej umowy.</w:t>
      </w:r>
    </w:p>
    <w:p w14:paraId="40E308CD" w14:textId="77777777" w:rsidR="0086291A" w:rsidRPr="00902D23" w:rsidRDefault="0086291A" w:rsidP="0086291A">
      <w:pPr>
        <w:numPr>
          <w:ilvl w:val="0"/>
          <w:numId w:val="27"/>
        </w:numPr>
        <w:spacing w:after="120" w:line="240" w:lineRule="auto"/>
        <w:ind w:left="426" w:hanging="426"/>
        <w:jc w:val="both"/>
        <w:rPr>
          <w:rFonts w:asciiTheme="minorHAnsi" w:eastAsia="Times New Roman" w:hAnsiTheme="minorHAnsi" w:cstheme="minorHAnsi"/>
          <w:sz w:val="20"/>
          <w:szCs w:val="20"/>
        </w:rPr>
      </w:pPr>
      <w:r w:rsidRPr="00902D23">
        <w:rPr>
          <w:rFonts w:asciiTheme="minorHAnsi" w:eastAsia="Times New Roman" w:hAnsiTheme="minorHAnsi" w:cstheme="minorHAnsi"/>
          <w:sz w:val="20"/>
          <w:szCs w:val="20"/>
        </w:rPr>
        <w:t>Wykonawca oświadcza, iż jego zaangażowanie zawodowe obejmujące realizację wszystkich projektów finansowanych z funduszy strukturalnych i Funduszu Spójności oraz działania finansowane z innych źródeł nie będzie wynosić więcej niż 276 godzin zegarowych miesięcznie w okresie realizacji przedmiotu umowy.</w:t>
      </w:r>
    </w:p>
    <w:p w14:paraId="60D58360" w14:textId="77777777" w:rsidR="0086291A" w:rsidRPr="00902D23" w:rsidRDefault="0086291A" w:rsidP="0086291A">
      <w:pPr>
        <w:numPr>
          <w:ilvl w:val="0"/>
          <w:numId w:val="27"/>
        </w:numPr>
        <w:spacing w:after="120" w:line="240" w:lineRule="auto"/>
        <w:ind w:left="426" w:hanging="426"/>
        <w:jc w:val="both"/>
        <w:rPr>
          <w:rFonts w:asciiTheme="minorHAnsi" w:eastAsia="Times New Roman" w:hAnsiTheme="minorHAnsi" w:cstheme="minorHAnsi"/>
          <w:sz w:val="20"/>
          <w:szCs w:val="20"/>
        </w:rPr>
      </w:pPr>
      <w:r w:rsidRPr="00902D23">
        <w:rPr>
          <w:rFonts w:asciiTheme="minorHAnsi" w:eastAsia="Times New Roman" w:hAnsiTheme="minorHAnsi" w:cstheme="minorHAnsi"/>
          <w:sz w:val="20"/>
          <w:szCs w:val="20"/>
        </w:rPr>
        <w:lastRenderedPageBreak/>
        <w:t>Wykonawca oświadcza, że nie jest osobą zatrudnioną w instytucji uczestniczącej w realizacji Programu Operacyjnego Inteligentny Rozwój na podstawie stosunku pracy chyba, że nie zachodzi konflikt interesów lub podwójne finansowanie (zgodnie z Wytycznymi w zakresie kwalifikowalności wydatków w ramach Europejskiego Funduszu Rozwoju Regionalnego, Europejskiego Funduszu Społecznego oraz Funduszu Spójności na lata 2014-2020).</w:t>
      </w:r>
    </w:p>
    <w:p w14:paraId="7A1DF115" w14:textId="77777777" w:rsidR="0086291A" w:rsidRPr="00902D23" w:rsidRDefault="0086291A" w:rsidP="0086291A">
      <w:pPr>
        <w:numPr>
          <w:ilvl w:val="0"/>
          <w:numId w:val="27"/>
        </w:numPr>
        <w:spacing w:after="120" w:line="240" w:lineRule="auto"/>
        <w:ind w:left="426" w:hanging="426"/>
        <w:jc w:val="both"/>
        <w:rPr>
          <w:rFonts w:asciiTheme="minorHAnsi" w:eastAsia="Times New Roman" w:hAnsiTheme="minorHAnsi" w:cstheme="minorHAnsi"/>
          <w:sz w:val="20"/>
          <w:szCs w:val="20"/>
        </w:rPr>
      </w:pPr>
      <w:r w:rsidRPr="00902D23">
        <w:rPr>
          <w:rFonts w:asciiTheme="minorHAnsi" w:eastAsia="Times New Roman" w:hAnsiTheme="minorHAnsi" w:cstheme="minorHAnsi"/>
          <w:sz w:val="20"/>
          <w:szCs w:val="20"/>
        </w:rPr>
        <w:t>W przypadku braku możliwości wykonania zamówienia z przyczyn niezależnych od Wykonawcy, jest on zobowiązany do niezwłocznego powiadomienia o tym fakcie Zamawiającego</w:t>
      </w:r>
      <w:r w:rsidR="00EE5A94">
        <w:rPr>
          <w:rFonts w:asciiTheme="minorHAnsi" w:eastAsia="Times New Roman" w:hAnsiTheme="minorHAnsi" w:cstheme="minorHAnsi"/>
          <w:sz w:val="20"/>
          <w:szCs w:val="20"/>
        </w:rPr>
        <w:t xml:space="preserve"> w terminie 3 dni.</w:t>
      </w:r>
    </w:p>
    <w:p w14:paraId="69B6B274" w14:textId="77777777" w:rsidR="0086291A" w:rsidRPr="00902D23" w:rsidRDefault="0086291A" w:rsidP="0086291A">
      <w:pPr>
        <w:numPr>
          <w:ilvl w:val="0"/>
          <w:numId w:val="27"/>
        </w:numPr>
        <w:spacing w:after="120" w:line="240" w:lineRule="auto"/>
        <w:ind w:left="426" w:hanging="426"/>
        <w:jc w:val="both"/>
        <w:rPr>
          <w:rFonts w:asciiTheme="minorHAnsi" w:eastAsia="Times New Roman" w:hAnsiTheme="minorHAnsi" w:cstheme="minorHAnsi"/>
          <w:sz w:val="20"/>
          <w:szCs w:val="20"/>
        </w:rPr>
      </w:pPr>
      <w:r w:rsidRPr="00902D23">
        <w:rPr>
          <w:rFonts w:asciiTheme="minorHAnsi" w:eastAsia="Times New Roman" w:hAnsiTheme="minorHAnsi" w:cstheme="minorHAnsi"/>
          <w:sz w:val="20"/>
          <w:szCs w:val="20"/>
        </w:rPr>
        <w:t xml:space="preserve">Jeżeli Wykonawca z przyczyn niezależnych od niego zamierza powierzyć wykonanie części zamówienia podwykonawcy w trakcie realizacji </w:t>
      </w:r>
      <w:r w:rsidR="00EF4FC8">
        <w:rPr>
          <w:rFonts w:asciiTheme="minorHAnsi" w:eastAsia="Times New Roman" w:hAnsiTheme="minorHAnsi" w:cstheme="minorHAnsi"/>
          <w:sz w:val="20"/>
          <w:szCs w:val="20"/>
        </w:rPr>
        <w:t>dostawy,</w:t>
      </w:r>
      <w:r w:rsidRPr="00902D23">
        <w:rPr>
          <w:rFonts w:asciiTheme="minorHAnsi" w:eastAsia="Times New Roman" w:hAnsiTheme="minorHAnsi" w:cstheme="minorHAnsi"/>
          <w:sz w:val="20"/>
          <w:szCs w:val="20"/>
        </w:rPr>
        <w:t xml:space="preserve"> nie zwalnia to Wykonawcy z odpowiedzialności za należyte wykonanie tego zamówienia.</w:t>
      </w:r>
    </w:p>
    <w:p w14:paraId="20E907D9" w14:textId="77777777" w:rsidR="00172F48" w:rsidRPr="00172F48" w:rsidRDefault="00172F48" w:rsidP="00172F48">
      <w:pPr>
        <w:tabs>
          <w:tab w:val="left" w:pos="426"/>
        </w:tabs>
        <w:jc w:val="center"/>
        <w:rPr>
          <w:b/>
          <w:sz w:val="20"/>
          <w:szCs w:val="20"/>
        </w:rPr>
      </w:pPr>
      <w:r w:rsidRPr="00172F48">
        <w:rPr>
          <w:b/>
          <w:sz w:val="20"/>
          <w:szCs w:val="20"/>
        </w:rPr>
        <w:t>§4</w:t>
      </w:r>
    </w:p>
    <w:p w14:paraId="26DEE567" w14:textId="77777777" w:rsidR="00172F48" w:rsidRPr="00172F48" w:rsidRDefault="00172F48" w:rsidP="00172F48">
      <w:pPr>
        <w:tabs>
          <w:tab w:val="left" w:pos="426"/>
        </w:tabs>
        <w:jc w:val="center"/>
        <w:rPr>
          <w:b/>
          <w:sz w:val="20"/>
          <w:szCs w:val="20"/>
        </w:rPr>
      </w:pPr>
      <w:r w:rsidRPr="00172F48">
        <w:rPr>
          <w:b/>
          <w:sz w:val="20"/>
          <w:szCs w:val="20"/>
        </w:rPr>
        <w:t>Wartość umowy</w:t>
      </w:r>
    </w:p>
    <w:p w14:paraId="50136487" w14:textId="77777777" w:rsidR="00172F48" w:rsidRPr="00244235" w:rsidRDefault="00172F48" w:rsidP="00172F48">
      <w:pPr>
        <w:numPr>
          <w:ilvl w:val="0"/>
          <w:numId w:val="35"/>
        </w:numPr>
        <w:spacing w:after="0" w:line="240" w:lineRule="auto"/>
        <w:jc w:val="both"/>
        <w:rPr>
          <w:sz w:val="20"/>
          <w:szCs w:val="20"/>
        </w:rPr>
      </w:pPr>
      <w:r w:rsidRPr="00244235">
        <w:rPr>
          <w:sz w:val="20"/>
          <w:szCs w:val="20"/>
        </w:rPr>
        <w:t>Wykonawca zobowiązuje się do dostarczenia przedmiotu umowy po cenie wymienionej w formularzu oferty złożonym przez Wykonawcę w trakcie postępowania.</w:t>
      </w:r>
    </w:p>
    <w:p w14:paraId="13046D28" w14:textId="77777777" w:rsidR="00620BA6" w:rsidRPr="00620BA6" w:rsidRDefault="00172F48" w:rsidP="00620BA6">
      <w:pPr>
        <w:numPr>
          <w:ilvl w:val="0"/>
          <w:numId w:val="35"/>
        </w:numPr>
        <w:spacing w:after="0" w:line="240" w:lineRule="auto"/>
        <w:jc w:val="both"/>
        <w:rPr>
          <w:b/>
          <w:sz w:val="20"/>
          <w:szCs w:val="20"/>
        </w:rPr>
      </w:pPr>
      <w:r w:rsidRPr="00172F48">
        <w:rPr>
          <w:b/>
          <w:sz w:val="20"/>
          <w:szCs w:val="20"/>
        </w:rPr>
        <w:t>Wartość brutto</w:t>
      </w:r>
      <w:r w:rsidRPr="00172F48">
        <w:rPr>
          <w:sz w:val="20"/>
          <w:szCs w:val="20"/>
        </w:rPr>
        <w:t xml:space="preserve"> przedmiotu umowy wynosi: </w:t>
      </w:r>
      <w:r w:rsidR="00244235">
        <w:rPr>
          <w:b/>
          <w:sz w:val="20"/>
          <w:szCs w:val="20"/>
        </w:rPr>
        <w:t>……………………………………..</w:t>
      </w:r>
      <w:r w:rsidR="00620BA6" w:rsidRPr="00620BA6">
        <w:rPr>
          <w:b/>
          <w:sz w:val="20"/>
          <w:szCs w:val="20"/>
        </w:rPr>
        <w:t xml:space="preserve"> (słownie: </w:t>
      </w:r>
      <w:r w:rsidR="00244235">
        <w:rPr>
          <w:b/>
          <w:sz w:val="20"/>
          <w:szCs w:val="20"/>
        </w:rPr>
        <w:t>………………………………….</w:t>
      </w:r>
      <w:r w:rsidR="00620BA6" w:rsidRPr="00620BA6">
        <w:rPr>
          <w:b/>
          <w:sz w:val="20"/>
          <w:szCs w:val="20"/>
        </w:rPr>
        <w:t xml:space="preserve"> zł).</w:t>
      </w:r>
    </w:p>
    <w:p w14:paraId="2BDC5067" w14:textId="77777777" w:rsidR="00172F48" w:rsidRPr="00172F48" w:rsidRDefault="00172F48" w:rsidP="00172F48">
      <w:pPr>
        <w:numPr>
          <w:ilvl w:val="0"/>
          <w:numId w:val="35"/>
        </w:numPr>
        <w:spacing w:after="0" w:line="240" w:lineRule="auto"/>
        <w:jc w:val="both"/>
        <w:rPr>
          <w:sz w:val="20"/>
          <w:szCs w:val="20"/>
        </w:rPr>
      </w:pPr>
      <w:r w:rsidRPr="00172F48">
        <w:rPr>
          <w:sz w:val="20"/>
          <w:szCs w:val="20"/>
        </w:rPr>
        <w:t>Cena brutto zawiera wszelkie koszty, opłaty i podatki związane z dostawą przedmiotu umowy do Zamawiającego.</w:t>
      </w:r>
    </w:p>
    <w:p w14:paraId="3E055416" w14:textId="77777777" w:rsidR="00172F48" w:rsidRPr="00172F48" w:rsidRDefault="00172F48" w:rsidP="00172F48">
      <w:pPr>
        <w:jc w:val="center"/>
        <w:rPr>
          <w:b/>
          <w:sz w:val="20"/>
          <w:szCs w:val="20"/>
        </w:rPr>
      </w:pPr>
      <w:r w:rsidRPr="00172F48">
        <w:rPr>
          <w:b/>
          <w:sz w:val="20"/>
          <w:szCs w:val="20"/>
        </w:rPr>
        <w:t>§5</w:t>
      </w:r>
    </w:p>
    <w:p w14:paraId="6D77B392" w14:textId="77777777" w:rsidR="00172F48" w:rsidRPr="00172F48" w:rsidRDefault="00172F48" w:rsidP="00172F48">
      <w:pPr>
        <w:jc w:val="center"/>
        <w:rPr>
          <w:b/>
          <w:sz w:val="20"/>
          <w:szCs w:val="20"/>
        </w:rPr>
      </w:pPr>
      <w:r w:rsidRPr="00172F48">
        <w:rPr>
          <w:b/>
          <w:sz w:val="20"/>
          <w:szCs w:val="20"/>
        </w:rPr>
        <w:t>Termin i warunki płatności</w:t>
      </w:r>
    </w:p>
    <w:p w14:paraId="2430D13E" w14:textId="77777777" w:rsidR="00172F48" w:rsidRPr="00172F48" w:rsidRDefault="00172F48" w:rsidP="00172F48">
      <w:pPr>
        <w:numPr>
          <w:ilvl w:val="0"/>
          <w:numId w:val="36"/>
        </w:numPr>
        <w:spacing w:after="0" w:line="240" w:lineRule="auto"/>
        <w:rPr>
          <w:sz w:val="20"/>
          <w:szCs w:val="20"/>
        </w:rPr>
      </w:pPr>
      <w:r w:rsidRPr="00172F48">
        <w:rPr>
          <w:sz w:val="20"/>
          <w:szCs w:val="20"/>
        </w:rPr>
        <w:t>Podstawę do zapłaty wynagrodzenia za przedmiot umowy będzie stanowiła prawidłowo wystawiona faktura na podstawie protokołu odbioru (sporządzonego przez Wykonawcę) podpisanego bez zastrzeżeń.</w:t>
      </w:r>
    </w:p>
    <w:p w14:paraId="7FD7EBE5" w14:textId="77777777" w:rsidR="00172F48" w:rsidRPr="00172F48" w:rsidRDefault="00172F48" w:rsidP="00172F48">
      <w:pPr>
        <w:numPr>
          <w:ilvl w:val="0"/>
          <w:numId w:val="36"/>
        </w:numPr>
        <w:spacing w:after="0" w:line="240" w:lineRule="auto"/>
        <w:jc w:val="both"/>
        <w:rPr>
          <w:sz w:val="20"/>
          <w:szCs w:val="20"/>
        </w:rPr>
      </w:pPr>
      <w:r w:rsidRPr="00172F48">
        <w:rPr>
          <w:sz w:val="20"/>
          <w:szCs w:val="20"/>
        </w:rPr>
        <w:t>Wykonawca oświadcza, że na dzień zlecenia przelewu rachunek bankowy Wykonawcy określony w umowie figuruje w wykazie podmiotów o którym mowa w art. 96 b ust. 1 ustawy o podatku od towarów i usług  (Dz. U. 2022, poz. 931) dalej zwana ustawą o podatku od towarów i usług.</w:t>
      </w:r>
    </w:p>
    <w:p w14:paraId="1981AF1F" w14:textId="77777777" w:rsidR="00172F48" w:rsidRPr="00172F48" w:rsidRDefault="00172F48" w:rsidP="00172F48">
      <w:pPr>
        <w:numPr>
          <w:ilvl w:val="0"/>
          <w:numId w:val="36"/>
        </w:numPr>
        <w:spacing w:after="0" w:line="240" w:lineRule="auto"/>
        <w:rPr>
          <w:sz w:val="20"/>
          <w:szCs w:val="20"/>
        </w:rPr>
      </w:pPr>
      <w:r w:rsidRPr="00172F48">
        <w:rPr>
          <w:sz w:val="20"/>
          <w:szCs w:val="20"/>
        </w:rPr>
        <w:t xml:space="preserve">Zapłata nastąpi w formie przelewu na rachunek wskazany na fakturze w terminie 30 dni od daty otrzymania przez Zamawiającego </w:t>
      </w:r>
      <w:r w:rsidR="00BA147E">
        <w:rPr>
          <w:sz w:val="20"/>
          <w:szCs w:val="20"/>
        </w:rPr>
        <w:t>prawidłowo wystawionej faktury.</w:t>
      </w:r>
    </w:p>
    <w:p w14:paraId="1F2806B7" w14:textId="77777777" w:rsidR="00172F48" w:rsidRPr="00172F48" w:rsidRDefault="00172F48" w:rsidP="00172F48">
      <w:pPr>
        <w:numPr>
          <w:ilvl w:val="0"/>
          <w:numId w:val="36"/>
        </w:numPr>
        <w:spacing w:after="0" w:line="240" w:lineRule="auto"/>
        <w:jc w:val="both"/>
        <w:rPr>
          <w:sz w:val="20"/>
          <w:szCs w:val="20"/>
        </w:rPr>
      </w:pPr>
      <w:r w:rsidRPr="00172F48">
        <w:rPr>
          <w:sz w:val="20"/>
          <w:szCs w:val="20"/>
        </w:rPr>
        <w:t>Za datę zapłaty przyjmuje się datę obciążenia rachunku bankowego Zamawiającego. Termin uważa się za zachowany, jeżeli obciążenie rachunku bankowego Zamawiającego nastąpi najpóźniej w ostatnim dniu terminu płatności.</w:t>
      </w:r>
    </w:p>
    <w:p w14:paraId="5D9654C6" w14:textId="77777777" w:rsidR="00172F48" w:rsidRPr="00172F48" w:rsidRDefault="00172F48" w:rsidP="00172F48">
      <w:pPr>
        <w:numPr>
          <w:ilvl w:val="0"/>
          <w:numId w:val="36"/>
        </w:numPr>
        <w:spacing w:after="0" w:line="240" w:lineRule="auto"/>
        <w:jc w:val="both"/>
        <w:rPr>
          <w:sz w:val="20"/>
          <w:szCs w:val="20"/>
        </w:rPr>
      </w:pPr>
      <w:r w:rsidRPr="00172F48">
        <w:rPr>
          <w:sz w:val="20"/>
          <w:szCs w:val="20"/>
        </w:rPr>
        <w:t>W przypadku, w którym rachunek bankowy Wykonawcy nie widnieje w wykazie podmiotów, o którym mowa w art. 96b ust. 1 ustawy o podatku od towarów i usług, Zamawiający uprawniony jest do zrealizowania zapłaty na ten właśnie rachunek, z zastrzeżeniem, że wówczas zawiadomi o zapłacie należności Naczelnika Urzędu Skarbowego właściwego dla Wykonawcy, w terminie 7 dni od dnia zlecenia przelewu.</w:t>
      </w:r>
    </w:p>
    <w:p w14:paraId="6B3F15E8" w14:textId="77777777" w:rsidR="00172F48" w:rsidRPr="00172F48" w:rsidRDefault="00172F48" w:rsidP="00172F48">
      <w:pPr>
        <w:numPr>
          <w:ilvl w:val="0"/>
          <w:numId w:val="36"/>
        </w:numPr>
        <w:spacing w:after="0" w:line="240" w:lineRule="auto"/>
        <w:jc w:val="both"/>
        <w:rPr>
          <w:sz w:val="20"/>
          <w:szCs w:val="20"/>
        </w:rPr>
      </w:pPr>
      <w:r w:rsidRPr="00172F48">
        <w:rPr>
          <w:sz w:val="20"/>
          <w:szCs w:val="20"/>
        </w:rPr>
        <w:t xml:space="preserve"> W przypadku, gdy Zamawiający z winy Wykonawcy poniesie szkodę związaną z tym, iż na dzień zlecenia przelewu, rachunek bankowy Wykonawcy określony na fakturze nie figuruje w wykazie podmiotów, o których mowa w art. 96 b ust. 1. ustawy o podatku od towarów i usług, Wykonawca pokryje szkodę poniesioną przez Zamawiającego z tego tytułu w pełnej wysokości.</w:t>
      </w:r>
    </w:p>
    <w:p w14:paraId="6E384749" w14:textId="77777777" w:rsidR="00172F48" w:rsidRPr="00172F48" w:rsidRDefault="00172F48" w:rsidP="00172F48">
      <w:pPr>
        <w:numPr>
          <w:ilvl w:val="0"/>
          <w:numId w:val="36"/>
        </w:numPr>
        <w:spacing w:after="0" w:line="240" w:lineRule="auto"/>
        <w:jc w:val="both"/>
        <w:rPr>
          <w:sz w:val="20"/>
          <w:szCs w:val="20"/>
        </w:rPr>
      </w:pPr>
      <w:r w:rsidRPr="00172F48">
        <w:rPr>
          <w:sz w:val="20"/>
          <w:szCs w:val="20"/>
        </w:rPr>
        <w:t>Zapis powyższego ustępu obowiązuje pomimo wygaśnięcia lub rozwiązania umowy.</w:t>
      </w:r>
    </w:p>
    <w:p w14:paraId="0013ABD7" w14:textId="77777777" w:rsidR="00172F48" w:rsidRPr="00172F48" w:rsidRDefault="00172F48" w:rsidP="00172F48">
      <w:pPr>
        <w:numPr>
          <w:ilvl w:val="0"/>
          <w:numId w:val="36"/>
        </w:numPr>
        <w:spacing w:after="0" w:line="240" w:lineRule="auto"/>
        <w:jc w:val="both"/>
        <w:rPr>
          <w:sz w:val="20"/>
          <w:szCs w:val="20"/>
        </w:rPr>
      </w:pPr>
      <w:r w:rsidRPr="00172F48">
        <w:rPr>
          <w:sz w:val="20"/>
          <w:szCs w:val="20"/>
        </w:rPr>
        <w:t>Wykonawca nie może przenosić wierzytelności wynikającej z umowy na rzecz osoby trzeciej, bez pisemnej zgody Zamawiającego. Treść dokumentów, dotyczących przenoszonej wierzytelności (umowy o przelew, pożyczki, zawiadomienia, oświadczenia itp.) nie może stać w sprzeczności z postanowieniami niniejszej umowy.</w:t>
      </w:r>
    </w:p>
    <w:p w14:paraId="0DB41560" w14:textId="77777777" w:rsidR="00172F48" w:rsidRPr="00172F48" w:rsidRDefault="00172F48" w:rsidP="00172F48">
      <w:pPr>
        <w:numPr>
          <w:ilvl w:val="0"/>
          <w:numId w:val="36"/>
        </w:numPr>
        <w:spacing w:after="0" w:line="240" w:lineRule="auto"/>
        <w:jc w:val="both"/>
        <w:rPr>
          <w:sz w:val="20"/>
          <w:szCs w:val="20"/>
        </w:rPr>
      </w:pPr>
      <w:r w:rsidRPr="00172F48">
        <w:rPr>
          <w:sz w:val="20"/>
          <w:szCs w:val="20"/>
        </w:rPr>
        <w:t>Wykonawca nie może bez pisemnej zgody Zamawiającego powierzyć podmiotowi trzeciemu wykonywania zobowiązań wynikających z niniejszej umowy.</w:t>
      </w:r>
    </w:p>
    <w:p w14:paraId="50A4B52E" w14:textId="77777777" w:rsidR="00172F48" w:rsidRDefault="00172F48" w:rsidP="0086291A">
      <w:pPr>
        <w:spacing w:after="120" w:line="240" w:lineRule="auto"/>
        <w:contextualSpacing/>
        <w:jc w:val="center"/>
        <w:rPr>
          <w:rFonts w:asciiTheme="minorHAnsi" w:eastAsia="Times New Roman" w:hAnsiTheme="minorHAnsi" w:cstheme="minorHAnsi"/>
          <w:b/>
          <w:sz w:val="20"/>
          <w:szCs w:val="20"/>
        </w:rPr>
      </w:pPr>
    </w:p>
    <w:p w14:paraId="59C77AC6" w14:textId="77777777" w:rsidR="0086291A" w:rsidRPr="00DF2867" w:rsidRDefault="00172F48" w:rsidP="0086291A">
      <w:pPr>
        <w:spacing w:after="120" w:line="240" w:lineRule="auto"/>
        <w:contextualSpacing/>
        <w:jc w:val="center"/>
        <w:rPr>
          <w:rFonts w:asciiTheme="minorHAnsi" w:eastAsia="Times New Roman" w:hAnsiTheme="minorHAnsi" w:cstheme="minorHAnsi"/>
          <w:b/>
          <w:sz w:val="20"/>
          <w:szCs w:val="20"/>
        </w:rPr>
      </w:pPr>
      <w:r w:rsidRPr="00DF2867">
        <w:rPr>
          <w:rFonts w:asciiTheme="minorHAnsi" w:eastAsia="Times New Roman" w:hAnsiTheme="minorHAnsi" w:cstheme="minorHAnsi"/>
          <w:b/>
          <w:sz w:val="20"/>
          <w:szCs w:val="20"/>
        </w:rPr>
        <w:t>§ 6</w:t>
      </w:r>
    </w:p>
    <w:p w14:paraId="54BDD61F" w14:textId="77777777" w:rsidR="0086291A" w:rsidRPr="00DF2867" w:rsidRDefault="0086291A" w:rsidP="0086291A">
      <w:pPr>
        <w:spacing w:after="120" w:line="240" w:lineRule="auto"/>
        <w:contextualSpacing/>
        <w:jc w:val="center"/>
        <w:rPr>
          <w:rFonts w:asciiTheme="minorHAnsi" w:eastAsia="Times New Roman" w:hAnsiTheme="minorHAnsi" w:cstheme="minorHAnsi"/>
          <w:b/>
          <w:sz w:val="20"/>
          <w:szCs w:val="20"/>
        </w:rPr>
      </w:pPr>
      <w:r w:rsidRPr="00DF2867">
        <w:rPr>
          <w:rFonts w:asciiTheme="minorHAnsi" w:eastAsia="Times New Roman" w:hAnsiTheme="minorHAnsi" w:cstheme="minorHAnsi"/>
          <w:b/>
          <w:sz w:val="20"/>
          <w:szCs w:val="20"/>
        </w:rPr>
        <w:t>Prawa autorskie</w:t>
      </w:r>
    </w:p>
    <w:p w14:paraId="11CC3516" w14:textId="77777777" w:rsidR="0086291A" w:rsidRPr="00244235" w:rsidRDefault="0086291A" w:rsidP="0086291A">
      <w:pPr>
        <w:spacing w:after="120" w:line="240" w:lineRule="auto"/>
        <w:ind w:firstLine="696"/>
        <w:contextualSpacing/>
        <w:jc w:val="center"/>
        <w:rPr>
          <w:rFonts w:asciiTheme="minorHAnsi" w:eastAsia="Times New Roman" w:hAnsiTheme="minorHAnsi" w:cstheme="minorHAnsi"/>
          <w:b/>
          <w:color w:val="FF0000"/>
          <w:sz w:val="20"/>
          <w:szCs w:val="20"/>
        </w:rPr>
      </w:pPr>
    </w:p>
    <w:p w14:paraId="621D4DF4" w14:textId="5E0CA175" w:rsidR="0086291A" w:rsidRPr="00377B22" w:rsidRDefault="0086291A" w:rsidP="0086291A">
      <w:pPr>
        <w:numPr>
          <w:ilvl w:val="1"/>
          <w:numId w:val="29"/>
        </w:numPr>
        <w:autoSpaceDE w:val="0"/>
        <w:autoSpaceDN w:val="0"/>
        <w:adjustRightInd w:val="0"/>
        <w:spacing w:after="0" w:line="240" w:lineRule="auto"/>
        <w:ind w:left="357" w:hanging="357"/>
        <w:contextualSpacing/>
        <w:jc w:val="both"/>
        <w:rPr>
          <w:rFonts w:asciiTheme="minorHAnsi" w:hAnsiTheme="minorHAnsi" w:cstheme="minorHAnsi"/>
          <w:b/>
          <w:sz w:val="20"/>
          <w:szCs w:val="20"/>
        </w:rPr>
      </w:pPr>
      <w:r w:rsidRPr="00377B22">
        <w:rPr>
          <w:rFonts w:asciiTheme="minorHAnsi" w:hAnsiTheme="minorHAnsi" w:cstheme="minorHAnsi"/>
          <w:sz w:val="20"/>
          <w:szCs w:val="20"/>
        </w:rPr>
        <w:t>Wykonawca w ramach wynagrodzenia o którym mowa w § 4 umowy przenosi na Zamawiającego autorskie prawa majątkowe i prawa pokrewne, razem z wyłącznym prawem do udzielania zezwoleń na wykonywanie zależnego prawa autorskiego, do nieograniczonego w czasie korzystania i rozporządzania rezultatem realizacji przedmiotu zamówienia.</w:t>
      </w:r>
    </w:p>
    <w:p w14:paraId="194475FD" w14:textId="078A8623" w:rsidR="0086291A" w:rsidRPr="00377B22" w:rsidRDefault="0086291A" w:rsidP="0086291A">
      <w:pPr>
        <w:numPr>
          <w:ilvl w:val="1"/>
          <w:numId w:val="29"/>
        </w:numPr>
        <w:autoSpaceDE w:val="0"/>
        <w:autoSpaceDN w:val="0"/>
        <w:adjustRightInd w:val="0"/>
        <w:spacing w:after="120" w:line="240" w:lineRule="auto"/>
        <w:ind w:left="357" w:hanging="357"/>
        <w:jc w:val="both"/>
        <w:rPr>
          <w:rFonts w:asciiTheme="minorHAnsi" w:hAnsiTheme="minorHAnsi" w:cstheme="minorHAnsi"/>
          <w:sz w:val="20"/>
          <w:szCs w:val="20"/>
        </w:rPr>
      </w:pPr>
      <w:r w:rsidRPr="00377B22">
        <w:rPr>
          <w:rFonts w:asciiTheme="minorHAnsi" w:hAnsiTheme="minorHAnsi" w:cstheme="minorHAnsi"/>
          <w:sz w:val="20"/>
          <w:szCs w:val="20"/>
        </w:rPr>
        <w:t xml:space="preserve">Przeniesienie prawa </w:t>
      </w:r>
      <w:r w:rsidR="00717880">
        <w:rPr>
          <w:rFonts w:asciiTheme="minorHAnsi" w:hAnsiTheme="minorHAnsi" w:cstheme="minorHAnsi"/>
          <w:sz w:val="20"/>
          <w:szCs w:val="20"/>
        </w:rPr>
        <w:t>autorskiego, o którym mowa w § 6</w:t>
      </w:r>
      <w:r w:rsidRPr="00377B22">
        <w:rPr>
          <w:rFonts w:asciiTheme="minorHAnsi" w:hAnsiTheme="minorHAnsi" w:cstheme="minorHAnsi"/>
          <w:sz w:val="20"/>
          <w:szCs w:val="20"/>
        </w:rPr>
        <w:t xml:space="preserve"> ust. 1 umowy obejmuje w szczególności następujące pola eksploatacji:</w:t>
      </w:r>
    </w:p>
    <w:p w14:paraId="726F3769" w14:textId="77777777" w:rsidR="0086291A" w:rsidRPr="00377B22" w:rsidRDefault="0086291A" w:rsidP="0086291A">
      <w:pPr>
        <w:numPr>
          <w:ilvl w:val="0"/>
          <w:numId w:val="30"/>
        </w:numPr>
        <w:autoSpaceDE w:val="0"/>
        <w:autoSpaceDN w:val="0"/>
        <w:adjustRightInd w:val="0"/>
        <w:spacing w:after="120" w:line="240" w:lineRule="auto"/>
        <w:ind w:left="1134" w:hanging="357"/>
        <w:jc w:val="both"/>
        <w:rPr>
          <w:rFonts w:asciiTheme="minorHAnsi" w:hAnsiTheme="minorHAnsi" w:cstheme="minorHAnsi"/>
          <w:sz w:val="20"/>
          <w:szCs w:val="20"/>
        </w:rPr>
      </w:pPr>
      <w:r w:rsidRPr="00377B22">
        <w:rPr>
          <w:rFonts w:asciiTheme="minorHAnsi" w:hAnsiTheme="minorHAnsi" w:cstheme="minorHAnsi"/>
          <w:sz w:val="20"/>
          <w:szCs w:val="20"/>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FADA271" w14:textId="77777777" w:rsidR="0086291A" w:rsidRPr="00377B22" w:rsidRDefault="0086291A" w:rsidP="0086291A">
      <w:pPr>
        <w:numPr>
          <w:ilvl w:val="0"/>
          <w:numId w:val="30"/>
        </w:numPr>
        <w:autoSpaceDE w:val="0"/>
        <w:autoSpaceDN w:val="0"/>
        <w:adjustRightInd w:val="0"/>
        <w:spacing w:after="120" w:line="240" w:lineRule="auto"/>
        <w:ind w:left="1134" w:hanging="357"/>
        <w:jc w:val="both"/>
        <w:rPr>
          <w:rFonts w:asciiTheme="minorHAnsi" w:hAnsiTheme="minorHAnsi" w:cstheme="minorHAnsi"/>
          <w:sz w:val="20"/>
          <w:szCs w:val="20"/>
        </w:rPr>
      </w:pPr>
      <w:r w:rsidRPr="00377B22">
        <w:rPr>
          <w:rFonts w:asciiTheme="minorHAnsi" w:hAnsiTheme="minorHAnsi" w:cstheme="minorHAnsi"/>
          <w:sz w:val="20"/>
          <w:szCs w:val="20"/>
        </w:rPr>
        <w:t>wprowadzanie do obrotu, użyczanie lub najem oryginału albo egzemplarzy,</w:t>
      </w:r>
    </w:p>
    <w:p w14:paraId="333DA716" w14:textId="77777777" w:rsidR="0086291A" w:rsidRPr="00377B22" w:rsidRDefault="0086291A" w:rsidP="0086291A">
      <w:pPr>
        <w:numPr>
          <w:ilvl w:val="0"/>
          <w:numId w:val="30"/>
        </w:numPr>
        <w:autoSpaceDE w:val="0"/>
        <w:autoSpaceDN w:val="0"/>
        <w:adjustRightInd w:val="0"/>
        <w:spacing w:after="120" w:line="240" w:lineRule="auto"/>
        <w:ind w:left="1134" w:hanging="357"/>
        <w:jc w:val="both"/>
        <w:rPr>
          <w:rFonts w:asciiTheme="minorHAnsi" w:hAnsiTheme="minorHAnsi" w:cstheme="minorHAnsi"/>
          <w:sz w:val="20"/>
          <w:szCs w:val="20"/>
        </w:rPr>
      </w:pPr>
      <w:r w:rsidRPr="00377B22">
        <w:rPr>
          <w:rFonts w:asciiTheme="minorHAnsi" w:hAnsiTheme="minorHAnsi" w:cstheme="minorHAnsi"/>
          <w:sz w:val="20"/>
          <w:szCs w:val="20"/>
        </w:rPr>
        <w:t>tworzenie nowych wersji i adaptacji (tłumaczenie, przystosowanie, zmianę  układu lub jakiekolwiek inne zmiany),</w:t>
      </w:r>
    </w:p>
    <w:p w14:paraId="5F3FCF42" w14:textId="77777777" w:rsidR="0086291A" w:rsidRPr="00377B22" w:rsidRDefault="0086291A" w:rsidP="0086291A">
      <w:pPr>
        <w:numPr>
          <w:ilvl w:val="0"/>
          <w:numId w:val="30"/>
        </w:numPr>
        <w:autoSpaceDE w:val="0"/>
        <w:autoSpaceDN w:val="0"/>
        <w:adjustRightInd w:val="0"/>
        <w:spacing w:after="120" w:line="240" w:lineRule="auto"/>
        <w:ind w:left="1134" w:hanging="357"/>
        <w:jc w:val="both"/>
        <w:rPr>
          <w:rFonts w:asciiTheme="minorHAnsi" w:hAnsiTheme="minorHAnsi" w:cstheme="minorHAnsi"/>
          <w:sz w:val="20"/>
          <w:szCs w:val="20"/>
        </w:rPr>
      </w:pPr>
      <w:r w:rsidRPr="00377B22">
        <w:rPr>
          <w:rFonts w:asciiTheme="minorHAnsi" w:hAnsiTheme="minorHAnsi" w:cstheme="minorHAnsi"/>
          <w:sz w:val="20"/>
          <w:szCs w:val="20"/>
        </w:rPr>
        <w:t>rozpowszechnianie w sieci Internet oraz w sieciach zamkniętych,</w:t>
      </w:r>
    </w:p>
    <w:p w14:paraId="2DFEEFC5" w14:textId="77777777" w:rsidR="0086291A" w:rsidRPr="00377B22" w:rsidRDefault="0086291A" w:rsidP="0086291A">
      <w:pPr>
        <w:numPr>
          <w:ilvl w:val="0"/>
          <w:numId w:val="30"/>
        </w:numPr>
        <w:autoSpaceDE w:val="0"/>
        <w:autoSpaceDN w:val="0"/>
        <w:adjustRightInd w:val="0"/>
        <w:spacing w:after="120" w:line="240" w:lineRule="auto"/>
        <w:ind w:left="1134" w:hanging="357"/>
        <w:jc w:val="both"/>
        <w:rPr>
          <w:rFonts w:asciiTheme="minorHAnsi" w:hAnsiTheme="minorHAnsi" w:cstheme="minorHAnsi"/>
          <w:sz w:val="20"/>
          <w:szCs w:val="20"/>
        </w:rPr>
      </w:pPr>
      <w:r w:rsidRPr="00377B22">
        <w:rPr>
          <w:rFonts w:asciiTheme="minorHAnsi" w:hAnsiTheme="minorHAnsi" w:cstheme="minorHAnsi"/>
          <w:sz w:val="20"/>
          <w:szCs w:val="20"/>
        </w:rPr>
        <w:t>prawo do wykorzystywania rezultatów przedmiotu zamówienia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28411569" w14:textId="77777777" w:rsidR="0086291A" w:rsidRPr="00377B22" w:rsidRDefault="0086291A" w:rsidP="0086291A">
      <w:pPr>
        <w:numPr>
          <w:ilvl w:val="0"/>
          <w:numId w:val="30"/>
        </w:numPr>
        <w:autoSpaceDE w:val="0"/>
        <w:autoSpaceDN w:val="0"/>
        <w:adjustRightInd w:val="0"/>
        <w:spacing w:after="120" w:line="240" w:lineRule="auto"/>
        <w:ind w:left="1134" w:hanging="357"/>
        <w:jc w:val="both"/>
        <w:rPr>
          <w:rFonts w:asciiTheme="minorHAnsi" w:hAnsiTheme="minorHAnsi" w:cstheme="minorHAnsi"/>
          <w:sz w:val="20"/>
          <w:szCs w:val="20"/>
        </w:rPr>
      </w:pPr>
      <w:r w:rsidRPr="00377B22">
        <w:rPr>
          <w:rFonts w:asciiTheme="minorHAnsi" w:hAnsiTheme="minorHAnsi" w:cstheme="minorHAnsi"/>
          <w:sz w:val="20"/>
          <w:szCs w:val="20"/>
        </w:rPr>
        <w:t>prawo do rozporządzania rezultatami przedmiotu zamówienia oraz prawo do ich udostępniania, w tym udzielania licencji na rzecz osób trzecich, na wszystkich wymienionych powyżej polach eksploatacji,</w:t>
      </w:r>
    </w:p>
    <w:p w14:paraId="63DF2380" w14:textId="77777777" w:rsidR="0086291A" w:rsidRPr="00377B22" w:rsidRDefault="0086291A" w:rsidP="0086291A">
      <w:pPr>
        <w:numPr>
          <w:ilvl w:val="1"/>
          <w:numId w:val="29"/>
        </w:numPr>
        <w:autoSpaceDE w:val="0"/>
        <w:autoSpaceDN w:val="0"/>
        <w:adjustRightInd w:val="0"/>
        <w:spacing w:after="120" w:line="240" w:lineRule="auto"/>
        <w:ind w:left="357" w:hanging="357"/>
        <w:jc w:val="both"/>
        <w:rPr>
          <w:rFonts w:asciiTheme="minorHAnsi" w:hAnsiTheme="minorHAnsi" w:cstheme="minorHAnsi"/>
          <w:sz w:val="20"/>
          <w:szCs w:val="20"/>
        </w:rPr>
      </w:pPr>
      <w:r w:rsidRPr="00377B22">
        <w:rPr>
          <w:rFonts w:asciiTheme="minorHAnsi" w:hAnsiTheme="minorHAnsi" w:cstheme="minorHAnsi"/>
          <w:sz w:val="20"/>
          <w:szCs w:val="20"/>
        </w:rPr>
        <w:t>Przeniesienie autorskich praw majątkowych następuje z dniem przyjęcia rezultatów przez Zamawiającego w formie protokołu zdawczo-odbiorczego.</w:t>
      </w:r>
    </w:p>
    <w:p w14:paraId="0261D4D9" w14:textId="77777777" w:rsidR="0086291A" w:rsidRPr="00377B22" w:rsidRDefault="0086291A" w:rsidP="0086291A">
      <w:pPr>
        <w:numPr>
          <w:ilvl w:val="1"/>
          <w:numId w:val="29"/>
        </w:numPr>
        <w:autoSpaceDE w:val="0"/>
        <w:autoSpaceDN w:val="0"/>
        <w:adjustRightInd w:val="0"/>
        <w:spacing w:after="120" w:line="240" w:lineRule="auto"/>
        <w:ind w:left="426" w:hanging="426"/>
        <w:jc w:val="both"/>
        <w:rPr>
          <w:rFonts w:asciiTheme="minorHAnsi" w:hAnsiTheme="minorHAnsi" w:cstheme="minorHAnsi"/>
          <w:sz w:val="20"/>
          <w:szCs w:val="20"/>
        </w:rPr>
      </w:pPr>
      <w:r w:rsidRPr="00377B22">
        <w:rPr>
          <w:rFonts w:asciiTheme="minorHAnsi" w:hAnsiTheme="minorHAnsi" w:cstheme="minorHAnsi"/>
          <w:sz w:val="20"/>
          <w:szCs w:val="20"/>
        </w:rPr>
        <w:t>Wykonawca oświadcza, że wykonany i dostarczony rezultat przedmiotu zamówienia jest wolny od wad fizycznych i prawnych, służy mu wyłączne majątkowe prawa autorskie do wykonanych elementów metodologii w zakresie koniecznym do przeniesienia tych praw na Zamawiającego oraz, że prawa te nie są w żaden sposób ograniczone. Nadto Wykonawca oświadcza, że rozporządzenie rezultatem przedmiotu zamówienia nie narusza żadnych praw własności przemysłowej i intelektualnej, w szczególności: praw patentowych, praw autorskich i praw do znaków towarowych.</w:t>
      </w:r>
    </w:p>
    <w:p w14:paraId="7E2F3928" w14:textId="77777777" w:rsidR="00BC0EF6" w:rsidRDefault="00BC0EF6" w:rsidP="00D24107">
      <w:pPr>
        <w:tabs>
          <w:tab w:val="left" w:pos="426"/>
        </w:tabs>
        <w:spacing w:after="0" w:line="240" w:lineRule="auto"/>
        <w:jc w:val="center"/>
        <w:rPr>
          <w:rFonts w:asciiTheme="minorHAnsi" w:hAnsiTheme="minorHAnsi" w:cstheme="minorHAnsi"/>
          <w:b/>
          <w:sz w:val="20"/>
          <w:szCs w:val="20"/>
        </w:rPr>
      </w:pPr>
    </w:p>
    <w:p w14:paraId="74B0B9CD" w14:textId="77777777" w:rsidR="00902D23" w:rsidRPr="00902D23" w:rsidRDefault="00172F48" w:rsidP="00D24107">
      <w:pPr>
        <w:tabs>
          <w:tab w:val="left" w:pos="426"/>
        </w:tabs>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§7</w:t>
      </w:r>
    </w:p>
    <w:p w14:paraId="3AD4F192" w14:textId="77777777" w:rsidR="00902D23" w:rsidRPr="00902D23" w:rsidRDefault="00902D23" w:rsidP="00902D23">
      <w:pPr>
        <w:tabs>
          <w:tab w:val="left" w:pos="426"/>
        </w:tabs>
        <w:spacing w:after="0" w:line="240" w:lineRule="auto"/>
        <w:jc w:val="center"/>
        <w:rPr>
          <w:rFonts w:asciiTheme="minorHAnsi" w:hAnsiTheme="minorHAnsi" w:cstheme="minorHAnsi"/>
          <w:b/>
          <w:sz w:val="20"/>
          <w:szCs w:val="20"/>
        </w:rPr>
      </w:pPr>
      <w:r w:rsidRPr="00902D23">
        <w:rPr>
          <w:rFonts w:asciiTheme="minorHAnsi" w:hAnsiTheme="minorHAnsi" w:cstheme="minorHAnsi"/>
          <w:b/>
          <w:sz w:val="20"/>
          <w:szCs w:val="20"/>
        </w:rPr>
        <w:t>Kary umowne</w:t>
      </w:r>
    </w:p>
    <w:p w14:paraId="164450DF" w14:textId="50370D17" w:rsidR="00902D23" w:rsidRPr="00902D23" w:rsidRDefault="00902D23" w:rsidP="00902D23">
      <w:pPr>
        <w:numPr>
          <w:ilvl w:val="0"/>
          <w:numId w:val="31"/>
        </w:numPr>
        <w:tabs>
          <w:tab w:val="left" w:pos="0"/>
        </w:tabs>
        <w:spacing w:after="0" w:line="240" w:lineRule="auto"/>
        <w:jc w:val="both"/>
        <w:rPr>
          <w:rFonts w:asciiTheme="minorHAnsi" w:hAnsiTheme="minorHAnsi" w:cstheme="minorHAnsi"/>
          <w:sz w:val="20"/>
          <w:szCs w:val="20"/>
        </w:rPr>
      </w:pPr>
      <w:r w:rsidRPr="00902D23">
        <w:rPr>
          <w:rFonts w:asciiTheme="minorHAnsi" w:hAnsiTheme="minorHAnsi" w:cstheme="minorHAnsi"/>
          <w:sz w:val="20"/>
          <w:szCs w:val="20"/>
        </w:rPr>
        <w:t>W przypadku niewykonania lub nienależytego wykonania umowy Wykonawca zapłaci Zamawiającemu karę umowną w wysokości 20%  wartości brutto u</w:t>
      </w:r>
      <w:r w:rsidR="00717880">
        <w:rPr>
          <w:rFonts w:asciiTheme="minorHAnsi" w:hAnsiTheme="minorHAnsi" w:cstheme="minorHAnsi"/>
          <w:sz w:val="20"/>
          <w:szCs w:val="20"/>
        </w:rPr>
        <w:t>mowy, o której mowa w §4 ust. 2</w:t>
      </w:r>
      <w:r w:rsidR="0029109D">
        <w:rPr>
          <w:rFonts w:asciiTheme="minorHAnsi" w:hAnsiTheme="minorHAnsi" w:cstheme="minorHAnsi"/>
          <w:sz w:val="20"/>
          <w:szCs w:val="20"/>
        </w:rPr>
        <w:t>.</w:t>
      </w:r>
      <w:r w:rsidR="00494322">
        <w:rPr>
          <w:rFonts w:asciiTheme="minorHAnsi" w:hAnsiTheme="minorHAnsi" w:cstheme="minorHAnsi"/>
          <w:sz w:val="20"/>
          <w:szCs w:val="20"/>
        </w:rPr>
        <w:t xml:space="preserve"> umowy.</w:t>
      </w:r>
    </w:p>
    <w:p w14:paraId="55DF44E4" w14:textId="27AD266B" w:rsidR="00902D23" w:rsidRPr="00902D23" w:rsidRDefault="00902D23" w:rsidP="00902D23">
      <w:pPr>
        <w:numPr>
          <w:ilvl w:val="0"/>
          <w:numId w:val="31"/>
        </w:numPr>
        <w:tabs>
          <w:tab w:val="left" w:pos="0"/>
        </w:tabs>
        <w:spacing w:after="0" w:line="240" w:lineRule="auto"/>
        <w:jc w:val="both"/>
        <w:rPr>
          <w:rFonts w:asciiTheme="minorHAnsi" w:hAnsiTheme="minorHAnsi" w:cstheme="minorHAnsi"/>
          <w:sz w:val="20"/>
          <w:szCs w:val="20"/>
        </w:rPr>
      </w:pPr>
      <w:r w:rsidRPr="00902D23">
        <w:rPr>
          <w:rFonts w:asciiTheme="minorHAnsi" w:hAnsiTheme="minorHAnsi" w:cstheme="minorHAnsi"/>
          <w:sz w:val="20"/>
          <w:szCs w:val="20"/>
        </w:rPr>
        <w:t>Wykonawca zapłaci Zamawiającemu karę umowną w wysokości 0,2% wartości bru</w:t>
      </w:r>
      <w:r w:rsidR="00005C22">
        <w:rPr>
          <w:rFonts w:asciiTheme="minorHAnsi" w:hAnsiTheme="minorHAnsi" w:cstheme="minorHAnsi"/>
          <w:sz w:val="20"/>
          <w:szCs w:val="20"/>
        </w:rPr>
        <w:t>tt</w:t>
      </w:r>
      <w:r w:rsidR="00717880">
        <w:rPr>
          <w:rFonts w:asciiTheme="minorHAnsi" w:hAnsiTheme="minorHAnsi" w:cstheme="minorHAnsi"/>
          <w:sz w:val="20"/>
          <w:szCs w:val="20"/>
        </w:rPr>
        <w:t>o umowy określonej w §4 ust. 2</w:t>
      </w:r>
      <w:r w:rsidRPr="00902D23">
        <w:rPr>
          <w:rFonts w:asciiTheme="minorHAnsi" w:hAnsiTheme="minorHAnsi" w:cstheme="minorHAnsi"/>
          <w:sz w:val="20"/>
          <w:szCs w:val="20"/>
        </w:rPr>
        <w:t xml:space="preserve"> za przedmiot umowy za każdy dzień zwłoki w jego dostawie lub zwłoki w usunięciu wad, nie więcej niż 30%  wartości brutto</w:t>
      </w:r>
      <w:r w:rsidR="00717880">
        <w:rPr>
          <w:rFonts w:asciiTheme="minorHAnsi" w:hAnsiTheme="minorHAnsi" w:cstheme="minorHAnsi"/>
          <w:sz w:val="20"/>
          <w:szCs w:val="20"/>
        </w:rPr>
        <w:t xml:space="preserve"> umowy o której mowa w §4 ust. 2</w:t>
      </w:r>
      <w:r w:rsidR="007234F3">
        <w:rPr>
          <w:rFonts w:asciiTheme="minorHAnsi" w:hAnsiTheme="minorHAnsi" w:cstheme="minorHAnsi"/>
          <w:sz w:val="20"/>
          <w:szCs w:val="20"/>
        </w:rPr>
        <w:t>.</w:t>
      </w:r>
      <w:r w:rsidR="00494322">
        <w:rPr>
          <w:rFonts w:asciiTheme="minorHAnsi" w:hAnsiTheme="minorHAnsi" w:cstheme="minorHAnsi"/>
          <w:sz w:val="20"/>
          <w:szCs w:val="20"/>
        </w:rPr>
        <w:t xml:space="preserve"> umowy.</w:t>
      </w:r>
    </w:p>
    <w:p w14:paraId="7162BC69" w14:textId="16070DE7" w:rsidR="00902D23" w:rsidRPr="00902D23" w:rsidRDefault="00902D23" w:rsidP="00902D23">
      <w:pPr>
        <w:numPr>
          <w:ilvl w:val="0"/>
          <w:numId w:val="31"/>
        </w:numPr>
        <w:tabs>
          <w:tab w:val="left" w:pos="0"/>
        </w:tabs>
        <w:spacing w:after="0" w:line="240" w:lineRule="auto"/>
        <w:contextualSpacing/>
        <w:jc w:val="both"/>
        <w:rPr>
          <w:rFonts w:asciiTheme="minorHAnsi" w:hAnsiTheme="minorHAnsi" w:cstheme="minorHAnsi"/>
          <w:sz w:val="20"/>
          <w:szCs w:val="20"/>
        </w:rPr>
      </w:pPr>
      <w:r w:rsidRPr="00902D23">
        <w:rPr>
          <w:rFonts w:asciiTheme="minorHAnsi" w:hAnsiTheme="minorHAnsi" w:cstheme="minorHAnsi"/>
          <w:sz w:val="20"/>
          <w:szCs w:val="20"/>
        </w:rPr>
        <w:t>Wykonawca zapłaci Zamawiającemu karę umowną w wysokości 10% wartości brut</w:t>
      </w:r>
      <w:r w:rsidR="00717880">
        <w:rPr>
          <w:rFonts w:asciiTheme="minorHAnsi" w:hAnsiTheme="minorHAnsi" w:cstheme="minorHAnsi"/>
          <w:sz w:val="20"/>
          <w:szCs w:val="20"/>
        </w:rPr>
        <w:t>to umowy określonej w §4 ust. 2</w:t>
      </w:r>
      <w:r w:rsidR="007234F3">
        <w:rPr>
          <w:rFonts w:asciiTheme="minorHAnsi" w:hAnsiTheme="minorHAnsi" w:cstheme="minorHAnsi"/>
          <w:sz w:val="20"/>
          <w:szCs w:val="20"/>
        </w:rPr>
        <w:t>.</w:t>
      </w:r>
      <w:r w:rsidRPr="00902D23">
        <w:rPr>
          <w:rFonts w:asciiTheme="minorHAnsi" w:hAnsiTheme="minorHAnsi" w:cstheme="minorHAnsi"/>
          <w:sz w:val="20"/>
          <w:szCs w:val="20"/>
        </w:rPr>
        <w:t xml:space="preserve"> z tytułu odstąpienia Zamawiającego od umowy z powodu okoliczności, za które odpowiada Wykonawca.</w:t>
      </w:r>
    </w:p>
    <w:p w14:paraId="73E30353" w14:textId="77777777" w:rsidR="00902D23" w:rsidRPr="00902D23" w:rsidRDefault="00902D23" w:rsidP="00902D23">
      <w:pPr>
        <w:numPr>
          <w:ilvl w:val="0"/>
          <w:numId w:val="31"/>
        </w:numPr>
        <w:tabs>
          <w:tab w:val="left" w:pos="426"/>
        </w:tabs>
        <w:spacing w:after="0" w:line="240" w:lineRule="auto"/>
        <w:jc w:val="both"/>
        <w:rPr>
          <w:rFonts w:asciiTheme="minorHAnsi" w:hAnsiTheme="minorHAnsi" w:cstheme="minorHAnsi"/>
          <w:sz w:val="20"/>
          <w:szCs w:val="20"/>
        </w:rPr>
      </w:pPr>
      <w:r w:rsidRPr="00902D23">
        <w:rPr>
          <w:rFonts w:asciiTheme="minorHAnsi" w:hAnsiTheme="minorHAnsi" w:cstheme="minorHAnsi"/>
          <w:sz w:val="20"/>
          <w:szCs w:val="20"/>
        </w:rPr>
        <w:t>Zamawiający zastrzega sobie prawo do dochodzenia odszkodowania uzupełniającego do wysokości faktycznie poniesionej szkody, niezależnie od kar umownych.</w:t>
      </w:r>
    </w:p>
    <w:p w14:paraId="670378AB" w14:textId="77777777" w:rsidR="00902D23" w:rsidRPr="00902D23" w:rsidRDefault="00902D23" w:rsidP="00902D23">
      <w:pPr>
        <w:numPr>
          <w:ilvl w:val="0"/>
          <w:numId w:val="31"/>
        </w:numPr>
        <w:tabs>
          <w:tab w:val="left" w:pos="426"/>
        </w:tabs>
        <w:spacing w:after="0" w:line="240" w:lineRule="auto"/>
        <w:jc w:val="both"/>
        <w:rPr>
          <w:rFonts w:asciiTheme="minorHAnsi" w:hAnsiTheme="minorHAnsi" w:cstheme="minorHAnsi"/>
          <w:sz w:val="20"/>
          <w:szCs w:val="20"/>
        </w:rPr>
      </w:pPr>
      <w:r w:rsidRPr="00902D23">
        <w:rPr>
          <w:rFonts w:asciiTheme="minorHAnsi" w:hAnsiTheme="minorHAnsi" w:cstheme="minorHAnsi"/>
          <w:sz w:val="20"/>
          <w:szCs w:val="20"/>
        </w:rPr>
        <w:t xml:space="preserve">Zamawiający ma prawo potrącania kar umownych z należnego Wykonawcy wynagrodzenia, po uprzednim wystawieniu noty obciążeniowej. Wykonawca wyraża zgodę na potrącenie kar umownych z przysługującego mu wynagrodzenia. </w:t>
      </w:r>
    </w:p>
    <w:p w14:paraId="0B391928" w14:textId="6B698368" w:rsidR="00902D23" w:rsidRPr="00902D23" w:rsidRDefault="00902D23" w:rsidP="00902D23">
      <w:pPr>
        <w:numPr>
          <w:ilvl w:val="0"/>
          <w:numId w:val="31"/>
        </w:numPr>
        <w:tabs>
          <w:tab w:val="left" w:pos="426"/>
        </w:tabs>
        <w:spacing w:after="0" w:line="240" w:lineRule="auto"/>
        <w:jc w:val="both"/>
        <w:rPr>
          <w:rFonts w:asciiTheme="minorHAnsi" w:hAnsiTheme="minorHAnsi" w:cstheme="minorHAnsi"/>
          <w:sz w:val="20"/>
          <w:szCs w:val="20"/>
        </w:rPr>
      </w:pPr>
      <w:r w:rsidRPr="00902D23">
        <w:rPr>
          <w:rFonts w:asciiTheme="minorHAnsi" w:hAnsiTheme="minorHAnsi" w:cstheme="minorHAnsi"/>
          <w:sz w:val="20"/>
          <w:szCs w:val="20"/>
        </w:rPr>
        <w:lastRenderedPageBreak/>
        <w:t>Łączna wysokość kar umownych nie może przekroczyć 30% maksymalnej wartości um</w:t>
      </w:r>
      <w:r w:rsidR="00717880">
        <w:rPr>
          <w:rFonts w:asciiTheme="minorHAnsi" w:hAnsiTheme="minorHAnsi" w:cstheme="minorHAnsi"/>
          <w:sz w:val="20"/>
          <w:szCs w:val="20"/>
        </w:rPr>
        <w:t>owy brutto określonej w §4 ust.2</w:t>
      </w:r>
      <w:r w:rsidR="007234F3">
        <w:rPr>
          <w:rFonts w:asciiTheme="minorHAnsi" w:hAnsiTheme="minorHAnsi" w:cstheme="minorHAnsi"/>
          <w:sz w:val="20"/>
          <w:szCs w:val="20"/>
        </w:rPr>
        <w:t>.</w:t>
      </w:r>
      <w:r w:rsidRPr="00902D23">
        <w:rPr>
          <w:rFonts w:asciiTheme="minorHAnsi" w:hAnsiTheme="minorHAnsi" w:cstheme="minorHAnsi"/>
          <w:sz w:val="20"/>
          <w:szCs w:val="20"/>
        </w:rPr>
        <w:t xml:space="preserve"> umowy.</w:t>
      </w:r>
    </w:p>
    <w:p w14:paraId="2886CFA0" w14:textId="77777777" w:rsidR="00902D23" w:rsidRPr="00902D23" w:rsidRDefault="00172F48" w:rsidP="00902D23">
      <w:pPr>
        <w:tabs>
          <w:tab w:val="left" w:pos="426"/>
        </w:tabs>
        <w:spacing w:after="0"/>
        <w:jc w:val="center"/>
        <w:rPr>
          <w:rFonts w:asciiTheme="minorHAnsi" w:hAnsiTheme="minorHAnsi" w:cstheme="minorHAnsi"/>
          <w:b/>
          <w:sz w:val="20"/>
          <w:szCs w:val="20"/>
        </w:rPr>
      </w:pPr>
      <w:r>
        <w:rPr>
          <w:rFonts w:asciiTheme="minorHAnsi" w:hAnsiTheme="minorHAnsi" w:cstheme="minorHAnsi"/>
          <w:b/>
          <w:sz w:val="20"/>
          <w:szCs w:val="20"/>
        </w:rPr>
        <w:t>§8</w:t>
      </w:r>
    </w:p>
    <w:p w14:paraId="56D7FA86" w14:textId="77777777" w:rsidR="00902D23" w:rsidRPr="00902D23" w:rsidRDefault="00902D23" w:rsidP="00902D23">
      <w:pPr>
        <w:spacing w:after="0"/>
        <w:jc w:val="center"/>
        <w:rPr>
          <w:rFonts w:asciiTheme="minorHAnsi" w:hAnsiTheme="minorHAnsi" w:cstheme="minorHAnsi"/>
          <w:b/>
          <w:sz w:val="20"/>
          <w:szCs w:val="20"/>
        </w:rPr>
      </w:pPr>
      <w:r w:rsidRPr="00902D23">
        <w:rPr>
          <w:rFonts w:asciiTheme="minorHAnsi" w:hAnsiTheme="minorHAnsi" w:cstheme="minorHAnsi"/>
          <w:b/>
          <w:sz w:val="20"/>
          <w:szCs w:val="20"/>
        </w:rPr>
        <w:t>Odstąpienie od umowy</w:t>
      </w:r>
    </w:p>
    <w:p w14:paraId="36B2D8DF" w14:textId="77777777" w:rsidR="00902D23" w:rsidRPr="00902D23" w:rsidRDefault="00902D23" w:rsidP="00902D23">
      <w:pPr>
        <w:pStyle w:val="Tekstpodstawowy"/>
        <w:numPr>
          <w:ilvl w:val="0"/>
          <w:numId w:val="32"/>
        </w:numPr>
        <w:spacing w:after="0"/>
        <w:rPr>
          <w:rFonts w:asciiTheme="minorHAnsi" w:hAnsiTheme="minorHAnsi" w:cstheme="minorHAnsi"/>
          <w:sz w:val="20"/>
          <w:szCs w:val="20"/>
        </w:rPr>
      </w:pPr>
      <w:r w:rsidRPr="00902D23">
        <w:rPr>
          <w:rFonts w:asciiTheme="minorHAnsi" w:hAnsiTheme="minorHAnsi" w:cstheme="minorHAnsi"/>
          <w:sz w:val="20"/>
          <w:szCs w:val="20"/>
        </w:rPr>
        <w:t>Oprócz przyczyn wynikających z obowiązujących przepisów, Zamawiającemu przysługuje prawo odstąpienia od umowy gdy Wykonawca wykonuje umowę niezgodnie z jej warunkami, w szczególności nie zachowuje właściwej jakości oraz terminów określonych w §2 oraz w §3 ust. 5 niniejszej umowy.</w:t>
      </w:r>
    </w:p>
    <w:p w14:paraId="0636B5F6" w14:textId="77777777" w:rsidR="00902D23" w:rsidRPr="00902D23" w:rsidRDefault="00902D23" w:rsidP="00902D23">
      <w:pPr>
        <w:pStyle w:val="Tekstpodstawowy"/>
        <w:numPr>
          <w:ilvl w:val="0"/>
          <w:numId w:val="32"/>
        </w:numPr>
        <w:spacing w:after="0"/>
        <w:rPr>
          <w:rFonts w:asciiTheme="minorHAnsi" w:hAnsiTheme="minorHAnsi" w:cstheme="minorHAnsi"/>
          <w:sz w:val="20"/>
          <w:szCs w:val="20"/>
        </w:rPr>
      </w:pPr>
      <w:r w:rsidRPr="00902D23">
        <w:rPr>
          <w:rFonts w:asciiTheme="minorHAnsi" w:hAnsiTheme="minorHAnsi" w:cstheme="minorHAnsi"/>
          <w:sz w:val="20"/>
          <w:szCs w:val="20"/>
        </w:rPr>
        <w:t>Odstąpienie następuje z chwilą pisemnego zawiadomienia o przyczynie odstąpienia od umowy. Oświadczenie o odstąpieniu od umowy może zostać złożone w terminie 30 dni od dnia powzięcia wiadomości o przyczynie odstąpienia.</w:t>
      </w:r>
    </w:p>
    <w:p w14:paraId="7BEF54C3" w14:textId="77777777" w:rsidR="00902D23" w:rsidRPr="00902D23" w:rsidRDefault="00902D23" w:rsidP="00902D23">
      <w:pPr>
        <w:pStyle w:val="Tekstpodstawowy"/>
        <w:numPr>
          <w:ilvl w:val="0"/>
          <w:numId w:val="32"/>
        </w:numPr>
        <w:spacing w:after="0"/>
        <w:rPr>
          <w:rFonts w:asciiTheme="minorHAnsi" w:hAnsiTheme="minorHAnsi" w:cstheme="minorHAnsi"/>
          <w:sz w:val="20"/>
          <w:szCs w:val="20"/>
        </w:rPr>
      </w:pPr>
      <w:r w:rsidRPr="00902D23">
        <w:rPr>
          <w:rFonts w:asciiTheme="minorHAnsi" w:hAnsiTheme="minorHAnsi" w:cstheme="minorHAnsi"/>
          <w:sz w:val="20"/>
          <w:szCs w:val="20"/>
        </w:rPr>
        <w:t>Odstąpienie od umowy nie pozbawia Zamawiającego prawa do żądania kar umownych.</w:t>
      </w:r>
    </w:p>
    <w:p w14:paraId="2793B819" w14:textId="77777777" w:rsidR="009E7EEB" w:rsidRPr="00E36588" w:rsidRDefault="009E7EEB" w:rsidP="0086291A">
      <w:pPr>
        <w:spacing w:after="120" w:line="240" w:lineRule="auto"/>
        <w:ind w:left="426" w:hanging="426"/>
        <w:jc w:val="center"/>
        <w:rPr>
          <w:rFonts w:asciiTheme="minorHAnsi" w:eastAsia="Times New Roman" w:hAnsiTheme="minorHAnsi" w:cstheme="minorHAnsi"/>
          <w:b/>
          <w:sz w:val="4"/>
          <w:szCs w:val="4"/>
        </w:rPr>
      </w:pPr>
    </w:p>
    <w:p w14:paraId="690A6947" w14:textId="77777777" w:rsidR="0086291A" w:rsidRPr="00902D23" w:rsidRDefault="00172F48" w:rsidP="000D55DA">
      <w:pPr>
        <w:spacing w:after="120" w:line="240" w:lineRule="auto"/>
        <w:ind w:left="426" w:hanging="426"/>
        <w:jc w:val="center"/>
        <w:rPr>
          <w:rFonts w:asciiTheme="minorHAnsi" w:eastAsia="Times New Roman" w:hAnsiTheme="minorHAnsi" w:cstheme="minorHAnsi"/>
          <w:b/>
          <w:sz w:val="20"/>
          <w:szCs w:val="20"/>
        </w:rPr>
      </w:pPr>
      <w:r>
        <w:rPr>
          <w:rFonts w:asciiTheme="minorHAnsi" w:eastAsia="Times New Roman" w:hAnsiTheme="minorHAnsi" w:cstheme="minorHAnsi"/>
          <w:b/>
          <w:sz w:val="20"/>
          <w:szCs w:val="20"/>
        </w:rPr>
        <w:t>§ 9</w:t>
      </w:r>
    </w:p>
    <w:p w14:paraId="4F75AC99" w14:textId="77777777" w:rsidR="000D55DA" w:rsidRPr="000D55DA" w:rsidRDefault="000D55DA" w:rsidP="000D55DA">
      <w:pPr>
        <w:spacing w:after="0"/>
        <w:ind w:left="3540"/>
        <w:rPr>
          <w:b/>
          <w:sz w:val="20"/>
          <w:szCs w:val="20"/>
        </w:rPr>
      </w:pPr>
      <w:r w:rsidRPr="000D55DA">
        <w:rPr>
          <w:b/>
          <w:sz w:val="20"/>
          <w:szCs w:val="20"/>
        </w:rPr>
        <w:t xml:space="preserve">    Zmiany umowy</w:t>
      </w:r>
    </w:p>
    <w:p w14:paraId="706B4152" w14:textId="77777777" w:rsidR="000D55DA" w:rsidRPr="000D55DA" w:rsidRDefault="000D55DA" w:rsidP="000D55DA">
      <w:pPr>
        <w:pStyle w:val="Tekstpodstawowywcity31"/>
        <w:numPr>
          <w:ilvl w:val="0"/>
          <w:numId w:val="33"/>
        </w:numPr>
        <w:tabs>
          <w:tab w:val="left" w:pos="284"/>
        </w:tabs>
        <w:spacing w:after="0"/>
        <w:ind w:left="284" w:hanging="284"/>
        <w:rPr>
          <w:rFonts w:ascii="Calibri" w:hAnsi="Calibri" w:cs="Arial"/>
          <w:sz w:val="20"/>
        </w:rPr>
      </w:pPr>
      <w:r w:rsidRPr="000D55DA">
        <w:rPr>
          <w:rFonts w:ascii="Calibri" w:hAnsi="Calibri" w:cs="Arial"/>
          <w:sz w:val="20"/>
        </w:rPr>
        <w:t>Zamawiający zastrzega sobie prawo zmiany postanowień umowy w przypadku gdy nastąpi zmiana powszechnie obowiązujących przepisów prawa w zakresie mającym wpływ na realizację umowy, w tym zmiana stawki podatku od towarów i usług na asortyment stanowiący przedmiot umowy.</w:t>
      </w:r>
    </w:p>
    <w:p w14:paraId="5DB5DB87" w14:textId="77777777" w:rsidR="000D55DA" w:rsidRPr="000D55DA" w:rsidRDefault="000D55DA" w:rsidP="000D55DA">
      <w:pPr>
        <w:numPr>
          <w:ilvl w:val="0"/>
          <w:numId w:val="34"/>
        </w:numPr>
        <w:spacing w:after="0"/>
        <w:ind w:left="284" w:hanging="284"/>
        <w:jc w:val="both"/>
        <w:rPr>
          <w:sz w:val="20"/>
          <w:szCs w:val="20"/>
        </w:rPr>
      </w:pPr>
      <w:r w:rsidRPr="000D55DA">
        <w:rPr>
          <w:sz w:val="20"/>
          <w:szCs w:val="20"/>
        </w:rPr>
        <w:t>Wszelkie zmiany umowy wymagają zachowania formy pisemnej - w formie aneksu – pod rygorem ich nieważności.</w:t>
      </w:r>
    </w:p>
    <w:p w14:paraId="24B3A3E2" w14:textId="77777777" w:rsidR="000D55DA" w:rsidRPr="000D55DA" w:rsidRDefault="000D55DA" w:rsidP="000D55DA">
      <w:pPr>
        <w:numPr>
          <w:ilvl w:val="0"/>
          <w:numId w:val="34"/>
        </w:numPr>
        <w:spacing w:after="0"/>
        <w:ind w:left="284" w:hanging="284"/>
        <w:jc w:val="both"/>
        <w:rPr>
          <w:sz w:val="20"/>
          <w:szCs w:val="20"/>
        </w:rPr>
      </w:pPr>
      <w:r w:rsidRPr="000D55DA">
        <w:rPr>
          <w:sz w:val="20"/>
          <w:szCs w:val="20"/>
        </w:rPr>
        <w:t xml:space="preserve">Inicjatorem zmian może być Zamawiający lub Wykonawca poprzez pisemne wystąpienie zawierające opis proponowanych zmian i ich uzasadnienie. </w:t>
      </w:r>
    </w:p>
    <w:p w14:paraId="1AA2E6C7" w14:textId="77777777" w:rsidR="0086291A" w:rsidRPr="00902D23" w:rsidRDefault="00172F48" w:rsidP="0086291A">
      <w:pPr>
        <w:spacing w:after="120" w:line="240" w:lineRule="auto"/>
        <w:ind w:left="426" w:hanging="426"/>
        <w:jc w:val="center"/>
        <w:rPr>
          <w:rFonts w:asciiTheme="minorHAnsi" w:eastAsia="Times New Roman" w:hAnsiTheme="minorHAnsi" w:cstheme="minorHAnsi"/>
          <w:b/>
          <w:sz w:val="20"/>
          <w:szCs w:val="20"/>
        </w:rPr>
      </w:pPr>
      <w:r>
        <w:rPr>
          <w:rFonts w:asciiTheme="minorHAnsi" w:eastAsia="Times New Roman" w:hAnsiTheme="minorHAnsi" w:cstheme="minorHAnsi"/>
          <w:b/>
          <w:sz w:val="20"/>
          <w:szCs w:val="20"/>
        </w:rPr>
        <w:t>§ 10</w:t>
      </w:r>
    </w:p>
    <w:p w14:paraId="767C1351" w14:textId="77777777" w:rsidR="0086291A" w:rsidRPr="00902D23" w:rsidRDefault="0086291A" w:rsidP="0086291A">
      <w:pPr>
        <w:spacing w:after="120" w:line="240" w:lineRule="auto"/>
        <w:ind w:left="426" w:hanging="426"/>
        <w:jc w:val="center"/>
        <w:rPr>
          <w:rFonts w:asciiTheme="minorHAnsi" w:eastAsia="Times New Roman" w:hAnsiTheme="minorHAnsi" w:cstheme="minorHAnsi"/>
          <w:b/>
          <w:sz w:val="20"/>
          <w:szCs w:val="20"/>
        </w:rPr>
      </w:pPr>
      <w:r w:rsidRPr="00902D23">
        <w:rPr>
          <w:rFonts w:asciiTheme="minorHAnsi" w:eastAsia="Times New Roman" w:hAnsiTheme="minorHAnsi" w:cstheme="minorHAnsi"/>
          <w:b/>
          <w:sz w:val="20"/>
          <w:szCs w:val="20"/>
        </w:rPr>
        <w:t>Postanowienia końcowe</w:t>
      </w:r>
    </w:p>
    <w:p w14:paraId="10FDFF04" w14:textId="77777777" w:rsidR="0086291A" w:rsidRPr="00902D23" w:rsidRDefault="0086291A" w:rsidP="00FA02A5">
      <w:pPr>
        <w:numPr>
          <w:ilvl w:val="0"/>
          <w:numId w:val="19"/>
        </w:numPr>
        <w:tabs>
          <w:tab w:val="clear" w:pos="283"/>
          <w:tab w:val="left" w:pos="284"/>
        </w:tabs>
        <w:spacing w:after="0" w:line="240" w:lineRule="auto"/>
        <w:ind w:left="284" w:hanging="284"/>
        <w:contextualSpacing/>
        <w:jc w:val="both"/>
        <w:rPr>
          <w:rFonts w:asciiTheme="minorHAnsi" w:eastAsia="Times New Roman" w:hAnsiTheme="minorHAnsi" w:cstheme="minorHAnsi"/>
          <w:sz w:val="20"/>
          <w:szCs w:val="20"/>
        </w:rPr>
      </w:pPr>
      <w:r w:rsidRPr="00902D23">
        <w:rPr>
          <w:rFonts w:asciiTheme="minorHAnsi" w:eastAsia="Times New Roman" w:hAnsiTheme="minorHAnsi" w:cstheme="minorHAnsi"/>
          <w:sz w:val="20"/>
          <w:szCs w:val="20"/>
        </w:rPr>
        <w:t xml:space="preserve">W sprawach nieuregulowanych zastosowanie maja przepisy Ustawa z dnia 30 czerwca 2000 r. Prawo własności przemysłowej (Dz.U. </w:t>
      </w:r>
      <w:r w:rsidR="009B19AA" w:rsidRPr="00902D23">
        <w:rPr>
          <w:rFonts w:asciiTheme="minorHAnsi" w:eastAsia="Times New Roman" w:hAnsiTheme="minorHAnsi" w:cstheme="minorHAnsi"/>
          <w:sz w:val="20"/>
          <w:szCs w:val="20"/>
        </w:rPr>
        <w:t>2021</w:t>
      </w:r>
      <w:r w:rsidRPr="00902D23">
        <w:rPr>
          <w:rFonts w:asciiTheme="minorHAnsi" w:eastAsia="Times New Roman" w:hAnsiTheme="minorHAnsi" w:cstheme="minorHAnsi"/>
          <w:sz w:val="20"/>
          <w:szCs w:val="20"/>
        </w:rPr>
        <w:t xml:space="preserve"> poz. </w:t>
      </w:r>
      <w:r w:rsidR="009B19AA" w:rsidRPr="00902D23">
        <w:rPr>
          <w:rFonts w:asciiTheme="minorHAnsi" w:eastAsia="Times New Roman" w:hAnsiTheme="minorHAnsi" w:cstheme="minorHAnsi"/>
          <w:sz w:val="20"/>
          <w:szCs w:val="20"/>
        </w:rPr>
        <w:t>324</w:t>
      </w:r>
      <w:r w:rsidRPr="00902D23">
        <w:rPr>
          <w:rFonts w:asciiTheme="minorHAnsi" w:eastAsia="Times New Roman" w:hAnsiTheme="minorHAnsi" w:cstheme="minorHAnsi"/>
          <w:sz w:val="20"/>
          <w:szCs w:val="20"/>
        </w:rPr>
        <w:t xml:space="preserve"> </w:t>
      </w:r>
      <w:proofErr w:type="spellStart"/>
      <w:r w:rsidRPr="00902D23">
        <w:rPr>
          <w:rFonts w:asciiTheme="minorHAnsi" w:eastAsia="Times New Roman" w:hAnsiTheme="minorHAnsi" w:cstheme="minorHAnsi"/>
          <w:sz w:val="20"/>
          <w:szCs w:val="20"/>
        </w:rPr>
        <w:t>t.j</w:t>
      </w:r>
      <w:proofErr w:type="spellEnd"/>
      <w:r w:rsidRPr="00902D23">
        <w:rPr>
          <w:rFonts w:asciiTheme="minorHAnsi" w:eastAsia="Times New Roman" w:hAnsiTheme="minorHAnsi" w:cstheme="minorHAnsi"/>
          <w:sz w:val="20"/>
          <w:szCs w:val="20"/>
        </w:rPr>
        <w:t>.) oraz Ustawa z dnia 4 lutego 1994 r. o prawie autorskim i prawach (Dz.U. 2019 poz. 1231</w:t>
      </w:r>
      <w:r w:rsidR="00DD5475">
        <w:rPr>
          <w:rFonts w:asciiTheme="minorHAnsi" w:eastAsia="Times New Roman" w:hAnsiTheme="minorHAnsi" w:cstheme="minorHAnsi"/>
          <w:sz w:val="20"/>
          <w:szCs w:val="20"/>
        </w:rPr>
        <w:t xml:space="preserve"> </w:t>
      </w:r>
      <w:proofErr w:type="spellStart"/>
      <w:r w:rsidR="00DD5475">
        <w:rPr>
          <w:rFonts w:asciiTheme="minorHAnsi" w:eastAsia="Times New Roman" w:hAnsiTheme="minorHAnsi" w:cstheme="minorHAnsi"/>
          <w:sz w:val="20"/>
          <w:szCs w:val="20"/>
        </w:rPr>
        <w:t>t.j</w:t>
      </w:r>
      <w:proofErr w:type="spellEnd"/>
      <w:r w:rsidR="00DD5475">
        <w:rPr>
          <w:rFonts w:asciiTheme="minorHAnsi" w:eastAsia="Times New Roman" w:hAnsiTheme="minorHAnsi" w:cstheme="minorHAnsi"/>
          <w:sz w:val="20"/>
          <w:szCs w:val="20"/>
        </w:rPr>
        <w:t>.</w:t>
      </w:r>
      <w:r w:rsidRPr="00902D23">
        <w:rPr>
          <w:rFonts w:asciiTheme="minorHAnsi" w:eastAsia="Times New Roman" w:hAnsiTheme="minorHAnsi" w:cstheme="minorHAnsi"/>
          <w:sz w:val="20"/>
          <w:szCs w:val="20"/>
        </w:rPr>
        <w:t>), przepisy Kodeksu Cywilnego oraz innych ustaw, jak również przepisy wykonawcze do ustaw.</w:t>
      </w:r>
    </w:p>
    <w:p w14:paraId="7B2D0834" w14:textId="77777777" w:rsidR="0086291A" w:rsidRPr="00902D23" w:rsidRDefault="0086291A" w:rsidP="00FA02A5">
      <w:pPr>
        <w:numPr>
          <w:ilvl w:val="0"/>
          <w:numId w:val="19"/>
        </w:numPr>
        <w:tabs>
          <w:tab w:val="clear" w:pos="283"/>
          <w:tab w:val="left" w:pos="284"/>
          <w:tab w:val="num" w:pos="426"/>
        </w:tabs>
        <w:spacing w:after="120" w:line="240" w:lineRule="auto"/>
        <w:ind w:left="426" w:hanging="426"/>
        <w:jc w:val="both"/>
        <w:rPr>
          <w:rFonts w:asciiTheme="minorHAnsi" w:eastAsia="Times New Roman" w:hAnsiTheme="minorHAnsi" w:cstheme="minorHAnsi"/>
          <w:sz w:val="20"/>
          <w:szCs w:val="20"/>
        </w:rPr>
      </w:pPr>
      <w:r w:rsidRPr="00902D23">
        <w:rPr>
          <w:rFonts w:asciiTheme="minorHAnsi" w:eastAsia="Times New Roman" w:hAnsiTheme="minorHAnsi" w:cstheme="minorHAnsi"/>
          <w:sz w:val="20"/>
          <w:szCs w:val="20"/>
        </w:rPr>
        <w:t>Wszelkie spory wynikające z realizacji umowy Strony rozstrzygać będą w miarę możliwości w sposób polubowny.</w:t>
      </w:r>
    </w:p>
    <w:p w14:paraId="09A0A53C" w14:textId="77777777" w:rsidR="0086291A" w:rsidRPr="00902D23" w:rsidRDefault="0086291A" w:rsidP="00FA02A5">
      <w:pPr>
        <w:numPr>
          <w:ilvl w:val="0"/>
          <w:numId w:val="19"/>
        </w:numPr>
        <w:tabs>
          <w:tab w:val="clear" w:pos="283"/>
          <w:tab w:val="left" w:pos="284"/>
          <w:tab w:val="num" w:pos="426"/>
        </w:tabs>
        <w:spacing w:after="120" w:line="240" w:lineRule="auto"/>
        <w:ind w:left="426" w:hanging="426"/>
        <w:jc w:val="both"/>
        <w:rPr>
          <w:rFonts w:asciiTheme="minorHAnsi" w:eastAsia="Times New Roman" w:hAnsiTheme="minorHAnsi" w:cstheme="minorHAnsi"/>
          <w:sz w:val="20"/>
          <w:szCs w:val="20"/>
        </w:rPr>
      </w:pPr>
      <w:r w:rsidRPr="00902D23">
        <w:rPr>
          <w:rFonts w:asciiTheme="minorHAnsi" w:eastAsia="Times New Roman" w:hAnsiTheme="minorHAnsi" w:cstheme="minorHAnsi"/>
          <w:sz w:val="20"/>
          <w:szCs w:val="20"/>
        </w:rPr>
        <w:t>W przypadku niemożności osiągnięcia porozumienia w sposób określony ust. 2, sprawy sporne będą rozstrzygane przez Sąd właściwy miejscowo dla Zamawiającego.</w:t>
      </w:r>
    </w:p>
    <w:p w14:paraId="72EFA977" w14:textId="77777777" w:rsidR="0086291A" w:rsidRPr="00902D23" w:rsidRDefault="0086291A" w:rsidP="00FA02A5">
      <w:pPr>
        <w:numPr>
          <w:ilvl w:val="0"/>
          <w:numId w:val="19"/>
        </w:numPr>
        <w:tabs>
          <w:tab w:val="clear" w:pos="283"/>
          <w:tab w:val="left" w:pos="284"/>
          <w:tab w:val="num" w:pos="426"/>
        </w:tabs>
        <w:spacing w:after="120" w:line="240" w:lineRule="auto"/>
        <w:ind w:left="426" w:hanging="426"/>
        <w:jc w:val="both"/>
        <w:rPr>
          <w:rFonts w:asciiTheme="minorHAnsi" w:eastAsia="Times New Roman" w:hAnsiTheme="minorHAnsi" w:cstheme="minorHAnsi"/>
          <w:sz w:val="20"/>
          <w:szCs w:val="20"/>
        </w:rPr>
      </w:pPr>
      <w:r w:rsidRPr="00902D23">
        <w:rPr>
          <w:rFonts w:asciiTheme="minorHAnsi" w:eastAsia="Times New Roman" w:hAnsiTheme="minorHAnsi" w:cstheme="minorHAnsi"/>
          <w:sz w:val="20"/>
          <w:szCs w:val="20"/>
        </w:rPr>
        <w:t>Postanowienia umowy mają charakter rozłączny, a uznanie któregokolwiek z nich za nieważne, nie uchybia mocy wiążącej pozostałych.</w:t>
      </w:r>
    </w:p>
    <w:p w14:paraId="6F451CAF" w14:textId="77777777" w:rsidR="0086291A" w:rsidRPr="00902D23" w:rsidRDefault="0086291A" w:rsidP="00FA02A5">
      <w:pPr>
        <w:numPr>
          <w:ilvl w:val="0"/>
          <w:numId w:val="19"/>
        </w:numPr>
        <w:tabs>
          <w:tab w:val="clear" w:pos="283"/>
          <w:tab w:val="left" w:pos="284"/>
          <w:tab w:val="num" w:pos="426"/>
        </w:tabs>
        <w:spacing w:after="120" w:line="240" w:lineRule="auto"/>
        <w:ind w:left="426" w:hanging="426"/>
        <w:jc w:val="both"/>
        <w:rPr>
          <w:rFonts w:asciiTheme="minorHAnsi" w:eastAsia="Times New Roman" w:hAnsiTheme="minorHAnsi" w:cstheme="minorHAnsi"/>
          <w:sz w:val="20"/>
          <w:szCs w:val="20"/>
        </w:rPr>
      </w:pPr>
      <w:r w:rsidRPr="00902D23">
        <w:rPr>
          <w:rFonts w:asciiTheme="minorHAnsi" w:eastAsia="Times New Roman" w:hAnsiTheme="minorHAnsi" w:cstheme="minorHAnsi"/>
          <w:sz w:val="20"/>
          <w:szCs w:val="20"/>
        </w:rPr>
        <w:t>Umowa została zawarta w trzech jednobrzmiących egzemplarzach, dwa egzemplarze dla Zamawiającego, jeden dla Wykonawcy.</w:t>
      </w:r>
    </w:p>
    <w:p w14:paraId="496A597D" w14:textId="77777777" w:rsidR="005361E0" w:rsidRPr="005361E0" w:rsidRDefault="005361E0" w:rsidP="0086291A">
      <w:pPr>
        <w:spacing w:after="120" w:line="240" w:lineRule="auto"/>
        <w:ind w:left="426" w:hanging="426"/>
        <w:jc w:val="center"/>
        <w:rPr>
          <w:rFonts w:asciiTheme="minorHAnsi" w:eastAsia="Times New Roman" w:hAnsiTheme="minorHAnsi" w:cstheme="minorHAnsi"/>
          <w:b/>
          <w:sz w:val="4"/>
          <w:szCs w:val="4"/>
        </w:rPr>
      </w:pPr>
    </w:p>
    <w:p w14:paraId="0FF7EA41" w14:textId="77777777" w:rsidR="0086291A" w:rsidRPr="00902D23" w:rsidRDefault="0086291A" w:rsidP="0086291A">
      <w:pPr>
        <w:spacing w:after="120" w:line="240" w:lineRule="auto"/>
        <w:ind w:left="426" w:hanging="426"/>
        <w:jc w:val="center"/>
        <w:rPr>
          <w:rFonts w:asciiTheme="minorHAnsi" w:eastAsia="Times New Roman" w:hAnsiTheme="minorHAnsi" w:cstheme="minorHAnsi"/>
          <w:b/>
          <w:sz w:val="20"/>
          <w:szCs w:val="20"/>
        </w:rPr>
      </w:pPr>
      <w:r w:rsidRPr="00902D23">
        <w:rPr>
          <w:rFonts w:asciiTheme="minorHAnsi" w:eastAsia="Times New Roman" w:hAnsiTheme="minorHAnsi" w:cstheme="minorHAnsi"/>
          <w:b/>
          <w:sz w:val="20"/>
          <w:szCs w:val="20"/>
        </w:rPr>
        <w:t xml:space="preserve">ZAMAWIAJĄCY </w:t>
      </w:r>
      <w:r w:rsidRPr="00902D23">
        <w:rPr>
          <w:rFonts w:asciiTheme="minorHAnsi" w:eastAsia="Times New Roman" w:hAnsiTheme="minorHAnsi" w:cstheme="minorHAnsi"/>
          <w:b/>
          <w:sz w:val="20"/>
          <w:szCs w:val="20"/>
        </w:rPr>
        <w:tab/>
      </w:r>
      <w:r w:rsidRPr="00902D23">
        <w:rPr>
          <w:rFonts w:asciiTheme="minorHAnsi" w:eastAsia="Times New Roman" w:hAnsiTheme="minorHAnsi" w:cstheme="minorHAnsi"/>
          <w:b/>
          <w:sz w:val="20"/>
          <w:szCs w:val="20"/>
        </w:rPr>
        <w:tab/>
      </w:r>
      <w:r w:rsidRPr="00902D23">
        <w:rPr>
          <w:rFonts w:asciiTheme="minorHAnsi" w:eastAsia="Times New Roman" w:hAnsiTheme="minorHAnsi" w:cstheme="minorHAnsi"/>
          <w:b/>
          <w:sz w:val="20"/>
          <w:szCs w:val="20"/>
        </w:rPr>
        <w:tab/>
      </w:r>
      <w:r w:rsidRPr="00902D23">
        <w:rPr>
          <w:rFonts w:asciiTheme="minorHAnsi" w:eastAsia="Times New Roman" w:hAnsiTheme="minorHAnsi" w:cstheme="minorHAnsi"/>
          <w:b/>
          <w:sz w:val="20"/>
          <w:szCs w:val="20"/>
        </w:rPr>
        <w:tab/>
      </w:r>
      <w:r w:rsidRPr="00902D23">
        <w:rPr>
          <w:rFonts w:asciiTheme="minorHAnsi" w:eastAsia="Times New Roman" w:hAnsiTheme="minorHAnsi" w:cstheme="minorHAnsi"/>
          <w:b/>
          <w:sz w:val="20"/>
          <w:szCs w:val="20"/>
        </w:rPr>
        <w:tab/>
      </w:r>
      <w:r w:rsidRPr="00902D23">
        <w:rPr>
          <w:rFonts w:asciiTheme="minorHAnsi" w:eastAsia="Times New Roman" w:hAnsiTheme="minorHAnsi" w:cstheme="minorHAnsi"/>
          <w:b/>
          <w:sz w:val="20"/>
          <w:szCs w:val="20"/>
        </w:rPr>
        <w:tab/>
      </w:r>
      <w:r w:rsidRPr="00902D23">
        <w:rPr>
          <w:rFonts w:asciiTheme="minorHAnsi" w:eastAsia="Times New Roman" w:hAnsiTheme="minorHAnsi" w:cstheme="minorHAnsi"/>
          <w:b/>
          <w:sz w:val="20"/>
          <w:szCs w:val="20"/>
        </w:rPr>
        <w:tab/>
        <w:t xml:space="preserve">      </w:t>
      </w:r>
      <w:r w:rsidRPr="00902D23">
        <w:rPr>
          <w:rFonts w:asciiTheme="minorHAnsi" w:eastAsia="Times New Roman" w:hAnsiTheme="minorHAnsi" w:cstheme="minorHAnsi"/>
          <w:b/>
          <w:sz w:val="20"/>
          <w:szCs w:val="20"/>
        </w:rPr>
        <w:tab/>
      </w:r>
      <w:r w:rsidRPr="00902D23">
        <w:rPr>
          <w:rFonts w:asciiTheme="minorHAnsi" w:eastAsia="Times New Roman" w:hAnsiTheme="minorHAnsi" w:cstheme="minorHAnsi"/>
          <w:b/>
          <w:sz w:val="20"/>
          <w:szCs w:val="20"/>
        </w:rPr>
        <w:tab/>
        <w:t>WYKONAWCA</w:t>
      </w:r>
    </w:p>
    <w:p w14:paraId="34E26AEC" w14:textId="77777777" w:rsidR="0086291A" w:rsidRDefault="0086291A" w:rsidP="0086291A">
      <w:pPr>
        <w:spacing w:after="120" w:line="240" w:lineRule="auto"/>
        <w:ind w:left="426" w:hanging="426"/>
        <w:jc w:val="center"/>
        <w:rPr>
          <w:rFonts w:asciiTheme="minorHAnsi" w:eastAsia="Times New Roman" w:hAnsiTheme="minorHAnsi" w:cstheme="minorHAnsi"/>
          <w:b/>
          <w:sz w:val="20"/>
          <w:szCs w:val="20"/>
        </w:rPr>
      </w:pPr>
    </w:p>
    <w:p w14:paraId="6D2CB91F" w14:textId="77777777" w:rsidR="001C7CD8" w:rsidRDefault="001C7CD8" w:rsidP="0086291A">
      <w:pPr>
        <w:spacing w:after="120" w:line="240" w:lineRule="auto"/>
        <w:ind w:left="426" w:hanging="426"/>
        <w:jc w:val="center"/>
        <w:rPr>
          <w:rFonts w:asciiTheme="minorHAnsi" w:eastAsia="Times New Roman" w:hAnsiTheme="minorHAnsi" w:cstheme="minorHAnsi"/>
          <w:b/>
          <w:sz w:val="20"/>
          <w:szCs w:val="20"/>
        </w:rPr>
      </w:pPr>
    </w:p>
    <w:p w14:paraId="67C6CED9" w14:textId="77777777" w:rsidR="001C7CD8" w:rsidRDefault="001C7CD8" w:rsidP="0086291A">
      <w:pPr>
        <w:spacing w:after="120" w:line="240" w:lineRule="auto"/>
        <w:ind w:left="426" w:hanging="426"/>
        <w:jc w:val="center"/>
        <w:rPr>
          <w:rFonts w:asciiTheme="minorHAnsi" w:eastAsia="Times New Roman" w:hAnsiTheme="minorHAnsi" w:cstheme="minorHAnsi"/>
          <w:b/>
          <w:sz w:val="20"/>
          <w:szCs w:val="20"/>
        </w:rPr>
      </w:pPr>
    </w:p>
    <w:p w14:paraId="50FA4CF2" w14:textId="77777777" w:rsidR="00BA147E" w:rsidRDefault="00BA147E" w:rsidP="001C7CD8">
      <w:pPr>
        <w:spacing w:after="120" w:line="240" w:lineRule="auto"/>
        <w:ind w:left="426" w:hanging="426"/>
        <w:rPr>
          <w:rFonts w:eastAsia="Times New Roman" w:cstheme="minorHAnsi"/>
          <w:b/>
          <w:sz w:val="20"/>
          <w:szCs w:val="20"/>
          <w:lang w:eastAsia="pl-PL"/>
        </w:rPr>
      </w:pPr>
    </w:p>
    <w:p w14:paraId="2D66D242" w14:textId="77777777" w:rsidR="00BA147E" w:rsidRDefault="00BA147E" w:rsidP="001C7CD8">
      <w:pPr>
        <w:spacing w:after="120" w:line="240" w:lineRule="auto"/>
        <w:ind w:left="426" w:hanging="426"/>
        <w:rPr>
          <w:rFonts w:eastAsia="Times New Roman" w:cstheme="minorHAnsi"/>
          <w:b/>
          <w:sz w:val="20"/>
          <w:szCs w:val="20"/>
          <w:lang w:eastAsia="pl-PL"/>
        </w:rPr>
      </w:pPr>
    </w:p>
    <w:p w14:paraId="25E48708" w14:textId="77777777" w:rsidR="003E495F" w:rsidRDefault="003E495F" w:rsidP="001C7CD8">
      <w:pPr>
        <w:spacing w:after="120" w:line="240" w:lineRule="auto"/>
        <w:ind w:left="426" w:hanging="426"/>
        <w:rPr>
          <w:rFonts w:eastAsia="Times New Roman" w:cstheme="minorHAnsi"/>
          <w:b/>
          <w:sz w:val="20"/>
          <w:szCs w:val="20"/>
          <w:lang w:eastAsia="pl-PL"/>
        </w:rPr>
      </w:pPr>
    </w:p>
    <w:p w14:paraId="30F4C7CF" w14:textId="77777777" w:rsidR="003E495F" w:rsidRDefault="003E495F" w:rsidP="001C7CD8">
      <w:pPr>
        <w:spacing w:after="120" w:line="240" w:lineRule="auto"/>
        <w:ind w:left="426" w:hanging="426"/>
        <w:rPr>
          <w:rFonts w:eastAsia="Times New Roman" w:cstheme="minorHAnsi"/>
          <w:b/>
          <w:sz w:val="20"/>
          <w:szCs w:val="20"/>
          <w:lang w:eastAsia="pl-PL"/>
        </w:rPr>
      </w:pPr>
    </w:p>
    <w:p w14:paraId="5C9CE87F" w14:textId="4B1CF521" w:rsidR="001C7CD8" w:rsidRPr="006A0E3F" w:rsidRDefault="001C7CD8" w:rsidP="001C7CD8">
      <w:pPr>
        <w:spacing w:after="120" w:line="240" w:lineRule="auto"/>
        <w:ind w:left="426" w:hanging="426"/>
        <w:rPr>
          <w:rFonts w:eastAsia="Times New Roman" w:cstheme="minorHAnsi"/>
          <w:b/>
          <w:sz w:val="20"/>
          <w:szCs w:val="20"/>
          <w:lang w:eastAsia="pl-PL"/>
        </w:rPr>
      </w:pPr>
      <w:bookmarkStart w:id="0" w:name="_GoBack"/>
      <w:bookmarkEnd w:id="0"/>
      <w:r w:rsidRPr="006A0E3F">
        <w:rPr>
          <w:rFonts w:eastAsia="Times New Roman" w:cstheme="minorHAnsi"/>
          <w:b/>
          <w:sz w:val="20"/>
          <w:szCs w:val="20"/>
          <w:lang w:eastAsia="pl-PL"/>
        </w:rPr>
        <w:t>Informacja dla osoby, której dane dotyczą:</w:t>
      </w:r>
    </w:p>
    <w:p w14:paraId="0A9024A9" w14:textId="77777777" w:rsidR="001C7CD8" w:rsidRPr="006A0E3F" w:rsidRDefault="001C7CD8" w:rsidP="001C7CD8">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lastRenderedPageBreak/>
        <w:t xml:space="preserve">Uniwersytet Marii Curie-Skłodowskiej w Lublinie z siedzibą przy Pl. Marii Curie - Skłodowskiej 5, 20-031 Lublin (dalej: UMCS) informuje, że dane zgromadzone w związku z zawarciem umowy będą przetwarzane wyłącznie w celu realizacji przedmiotowej umowy.  </w:t>
      </w:r>
    </w:p>
    <w:p w14:paraId="56DB16AC" w14:textId="77777777" w:rsidR="001C7CD8" w:rsidRPr="006A0E3F" w:rsidRDefault="001C7CD8" w:rsidP="001C7CD8">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Podanie danych w zakresie wynikającym z dokumentów związanych z zawarciem umowy oraz ujętych w samej umowie jest dobrowolne, jednak konieczne do realizacji celu przetwarzania, bez podania danych zawarcie umowy jest niemożliwe. Podstawą przetwarzania danych jest fakt, iż przetwarzanie jest niezbędne do wykonania umowy, której stroną jest osoba, której dane dotyczą, lub do podjęcia działań przed jej zawarciem (art. 6 ust. 1 pkt b ogólnego rozporządzenia o ochronie danych osobowych/RODO).</w:t>
      </w:r>
    </w:p>
    <w:p w14:paraId="2E01B5ED" w14:textId="77777777" w:rsidR="001C7CD8" w:rsidRPr="006A0E3F" w:rsidRDefault="001C7CD8" w:rsidP="001C7CD8">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 xml:space="preserve">Zgodnie z art. 15-21 oraz art. 77 ogólnego rozporządzenia o ochronie danych osobowych osobie, której dane dotyczą przysługuje prawo dostępu do danych, ich sprostowania oraz – w przypadkach przewidzianych przepisami prawa - usunięcia lub ograniczenia przetwarzania, wniesienia sprzeciwu wobec przetwarzania danych, a także wniesienia skargi do organu nadzorczego. Zgromadzone dane nie będą przedmiotem sprzedaży, ani udostępniania podmiotom trzecim, za wyjątkiem uprawnionych na mocy przepisów prawa, nie będą też przekazywane do państw trzecich lub organizacji międzynarodowych, wbrew unormowaniom ogólnego rozporządzenia o ochronie danych osobowych, nie będą w oparciu o nie podejmowane decyzje w sposób zautomatyzowany, nie będą również podlegały profilowaniu. </w:t>
      </w:r>
    </w:p>
    <w:p w14:paraId="12AD1F17" w14:textId="77777777" w:rsidR="001C7CD8" w:rsidRPr="006A0E3F" w:rsidRDefault="001C7CD8" w:rsidP="001C7CD8">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Dane będą przetwarzane przez UMCS w okresie trwania umowy, a po tym czasie dla celów archiwalnych, zgodnie z przepisami prawa oraz procedurami UMCS, jak również dla celów i przez okres oraz w zakresie wymaganym przez przepisy prawa dla zabezpieczenia ewentualnych roszczeń.</w:t>
      </w:r>
    </w:p>
    <w:p w14:paraId="168E6E9B" w14:textId="77777777" w:rsidR="001C7CD8" w:rsidRPr="006A0E3F" w:rsidRDefault="001C7CD8" w:rsidP="001C7CD8">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 xml:space="preserve">UMCS wyznaczył osobę nadzorującą obszar przetwarzania danych osobowych, z która można skontaktować się pod adresem: </w:t>
      </w:r>
      <w:r w:rsidRPr="006A0E3F">
        <w:rPr>
          <w:rFonts w:eastAsia="Times New Roman" w:cstheme="minorHAnsi"/>
          <w:b/>
          <w:sz w:val="20"/>
          <w:szCs w:val="20"/>
          <w:lang w:eastAsia="pl-PL"/>
        </w:rPr>
        <w:t>abi@umcs.lublin.pl</w:t>
      </w:r>
      <w:r w:rsidRPr="006A0E3F">
        <w:rPr>
          <w:rFonts w:eastAsia="Times New Roman" w:cstheme="minorHAnsi"/>
          <w:sz w:val="20"/>
          <w:szCs w:val="20"/>
          <w:lang w:eastAsia="pl-PL"/>
        </w:rPr>
        <w:t xml:space="preserve"> </w:t>
      </w:r>
    </w:p>
    <w:p w14:paraId="7135DB17" w14:textId="77777777" w:rsidR="001C7CD8" w:rsidRPr="00902D23" w:rsidRDefault="001C7CD8" w:rsidP="0086291A">
      <w:pPr>
        <w:spacing w:after="120" w:line="240" w:lineRule="auto"/>
        <w:ind w:left="426" w:hanging="426"/>
        <w:jc w:val="center"/>
        <w:rPr>
          <w:rFonts w:asciiTheme="minorHAnsi" w:eastAsia="Times New Roman" w:hAnsiTheme="minorHAnsi" w:cstheme="minorHAnsi"/>
          <w:b/>
          <w:sz w:val="20"/>
          <w:szCs w:val="20"/>
        </w:rPr>
      </w:pPr>
    </w:p>
    <w:sectPr w:rsidR="001C7CD8" w:rsidRPr="00902D23" w:rsidSect="00142AB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426" w:footer="14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93141" w14:textId="77777777" w:rsidR="00EB091E" w:rsidRDefault="00EB091E" w:rsidP="00FC38C7">
      <w:pPr>
        <w:spacing w:after="0" w:line="240" w:lineRule="auto"/>
      </w:pPr>
      <w:r>
        <w:separator/>
      </w:r>
    </w:p>
  </w:endnote>
  <w:endnote w:type="continuationSeparator" w:id="0">
    <w:p w14:paraId="5865544A" w14:textId="77777777" w:rsidR="00EB091E" w:rsidRDefault="00EB091E" w:rsidP="00FC3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2AC19" w14:textId="77777777" w:rsidR="00BF66C9" w:rsidRDefault="00BF66C9">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93670" w14:textId="77777777" w:rsidR="009C1CC0" w:rsidRPr="009C1CC0" w:rsidRDefault="00494322" w:rsidP="009C1CC0">
    <w:pPr>
      <w:pStyle w:val="Stopka"/>
    </w:pPr>
    <w:r>
      <w:rPr>
        <w:noProof/>
        <w:lang w:eastAsia="pl-PL"/>
      </w:rPr>
      <mc:AlternateContent>
        <mc:Choice Requires="wps">
          <w:drawing>
            <wp:anchor distT="0" distB="0" distL="114300" distR="114300" simplePos="0" relativeHeight="251659264" behindDoc="0" locked="0" layoutInCell="1" allowOverlap="1" wp14:anchorId="0DFBDC19" wp14:editId="12375C9D">
              <wp:simplePos x="0" y="0"/>
              <wp:positionH relativeFrom="column">
                <wp:posOffset>-782955</wp:posOffset>
              </wp:positionH>
              <wp:positionV relativeFrom="paragraph">
                <wp:posOffset>123825</wp:posOffset>
              </wp:positionV>
              <wp:extent cx="7292975" cy="818515"/>
              <wp:effectExtent l="0" t="0" r="0" b="635"/>
              <wp:wrapNone/>
              <wp:docPr id="2"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2975" cy="8185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3EA732" w14:textId="77777777" w:rsidR="009C1CC0" w:rsidRDefault="0074055F" w:rsidP="0074055F">
                          <w:r>
                            <w:t xml:space="preserve">    </w:t>
                          </w:r>
                          <w:r w:rsidR="00044953">
                            <w:rPr>
                              <w:noProof/>
                              <w:lang w:eastAsia="pl-PL"/>
                            </w:rPr>
                            <w:drawing>
                              <wp:inline distT="0" distB="0" distL="0" distR="0" wp14:anchorId="208FF53B" wp14:editId="4DBFA921">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1">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t xml:space="preserve">         </w:t>
                          </w:r>
                          <w:r w:rsidR="00044953">
                            <w:t xml:space="preserve">     </w:t>
                          </w:r>
                          <w:r w:rsidR="003A5410">
                            <w:tab/>
                          </w:r>
                          <w:r w:rsidR="003A5410">
                            <w:tab/>
                          </w:r>
                          <w:r w:rsidR="003A5410">
                            <w:tab/>
                          </w:r>
                          <w:r w:rsidR="003A5410">
                            <w:tab/>
                          </w:r>
                          <w:r w:rsidR="003A5410">
                            <w:tab/>
                          </w:r>
                          <w:r w:rsidR="003A5410">
                            <w:tab/>
                          </w:r>
                          <w:r w:rsidR="003A5410">
                            <w:tab/>
                          </w:r>
                          <w:r w:rsidR="003A5410">
                            <w:tab/>
                          </w:r>
                          <w:r w:rsidR="003A5410">
                            <w:tab/>
                          </w:r>
                          <w:r>
                            <w:t xml:space="preserve">        </w:t>
                          </w:r>
                          <w:r w:rsidR="00142AB0">
                            <w:t xml:space="preserve">   </w:t>
                          </w:r>
                          <w:r w:rsidR="00044953">
                            <w:rPr>
                              <w:noProof/>
                              <w:lang w:eastAsia="pl-PL"/>
                            </w:rPr>
                            <w:drawing>
                              <wp:inline distT="0" distB="0" distL="0" distR="0" wp14:anchorId="4CC848E1" wp14:editId="3AA0BD2D">
                                <wp:extent cx="616689" cy="61668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lub_granatow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4737" cy="614737"/>
                                        </a:xfrm>
                                        <a:prstGeom prst="rect">
                                          <a:avLst/>
                                        </a:prstGeom>
                                      </pic:spPr>
                                    </pic:pic>
                                  </a:graphicData>
                                </a:graphic>
                              </wp:inline>
                            </w:drawing>
                          </w:r>
                          <w:r w:rsidR="00142AB0">
                            <w:t xml:space="preserve">  </w:t>
                          </w:r>
                          <w:r w:rsidR="004921D8">
                            <w:t xml:space="preserve">   </w:t>
                          </w:r>
                          <w:r w:rsidR="00142AB0">
                            <w:t xml:space="preserve"> </w:t>
                          </w:r>
                          <w:r w:rsidR="004921D8">
                            <w:t xml:space="preserve"> </w:t>
                          </w:r>
                          <w:r>
                            <w:t xml:space="preserve">     </w:t>
                          </w:r>
                          <w:r w:rsidR="00142AB0">
                            <w:t xml:space="preserve"> </w:t>
                          </w:r>
                          <w:r>
                            <w:t xml:space="preserve">  </w:t>
                          </w:r>
                          <w:r w:rsidR="00142AB0">
                            <w:t xml:space="preserve">  </w:t>
                          </w:r>
                          <w:r>
                            <w:t xml:space="preserve">               </w:t>
                          </w:r>
                          <w:r w:rsidR="00044953">
                            <w:t xml:space="preserve">            </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FBDC19" id="_x0000_t202" coordsize="21600,21600" o:spt="202" path="m,l,21600r21600,l21600,xe">
              <v:stroke joinstyle="miter"/>
              <v:path gradientshapeok="t" o:connecttype="rect"/>
            </v:shapetype>
            <v:shape id="Pole tekstowe 6" o:spid="_x0000_s1027" type="#_x0000_t202" style="position:absolute;margin-left:-61.65pt;margin-top:9.75pt;width:574.25pt;height:6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" stroked="f" strokeweight=".5pt">
              <v:textbox>
                <w:txbxContent>
                  <w:p w14:paraId="413EA732" w14:textId="77777777" w:rsidR="009C1CC0" w:rsidRDefault="0074055F" w:rsidP="0074055F">
                    <w:r>
                      <w:t xml:space="preserve">    </w:t>
                    </w:r>
                    <w:r w:rsidR="00044953">
                      <w:rPr>
                        <w:noProof/>
                        <w:lang w:eastAsia="pl-PL"/>
                      </w:rPr>
                      <w:drawing>
                        <wp:inline distT="0" distB="0" distL="0" distR="0" wp14:anchorId="208FF53B" wp14:editId="4DBFA921">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3">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t xml:space="preserve">         </w:t>
                    </w:r>
                    <w:r w:rsidR="00044953">
                      <w:t xml:space="preserve">     </w:t>
                    </w:r>
                    <w:r w:rsidR="003A5410">
                      <w:tab/>
                    </w:r>
                    <w:r w:rsidR="003A5410">
                      <w:tab/>
                    </w:r>
                    <w:r w:rsidR="003A5410">
                      <w:tab/>
                    </w:r>
                    <w:r w:rsidR="003A5410">
                      <w:tab/>
                    </w:r>
                    <w:r w:rsidR="003A5410">
                      <w:tab/>
                    </w:r>
                    <w:r w:rsidR="003A5410">
                      <w:tab/>
                    </w:r>
                    <w:r w:rsidR="003A5410">
                      <w:tab/>
                    </w:r>
                    <w:r w:rsidR="003A5410">
                      <w:tab/>
                    </w:r>
                    <w:r w:rsidR="003A5410">
                      <w:tab/>
                    </w:r>
                    <w:r>
                      <w:t xml:space="preserve">        </w:t>
                    </w:r>
                    <w:r w:rsidR="00142AB0">
                      <w:t xml:space="preserve">   </w:t>
                    </w:r>
                    <w:r w:rsidR="00044953">
                      <w:rPr>
                        <w:noProof/>
                        <w:lang w:eastAsia="pl-PL"/>
                      </w:rPr>
                      <w:drawing>
                        <wp:inline distT="0" distB="0" distL="0" distR="0" wp14:anchorId="4CC848E1" wp14:editId="3AA0BD2D">
                          <wp:extent cx="616689" cy="61668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lub_granatow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4737" cy="614737"/>
                                  </a:xfrm>
                                  <a:prstGeom prst="rect">
                                    <a:avLst/>
                                  </a:prstGeom>
                                </pic:spPr>
                              </pic:pic>
                            </a:graphicData>
                          </a:graphic>
                        </wp:inline>
                      </w:drawing>
                    </w:r>
                    <w:r w:rsidR="00142AB0">
                      <w:t xml:space="preserve">  </w:t>
                    </w:r>
                    <w:r w:rsidR="004921D8">
                      <w:t xml:space="preserve">   </w:t>
                    </w:r>
                    <w:r w:rsidR="00142AB0">
                      <w:t xml:space="preserve"> </w:t>
                    </w:r>
                    <w:r w:rsidR="004921D8">
                      <w:t xml:space="preserve"> </w:t>
                    </w:r>
                    <w:r>
                      <w:t xml:space="preserve">     </w:t>
                    </w:r>
                    <w:r w:rsidR="00142AB0">
                      <w:t xml:space="preserve"> </w:t>
                    </w:r>
                    <w:r>
                      <w:t xml:space="preserve">  </w:t>
                    </w:r>
                    <w:r w:rsidR="00142AB0">
                      <w:t xml:space="preserve">  </w:t>
                    </w:r>
                    <w:r>
                      <w:t xml:space="preserve">               </w:t>
                    </w:r>
                    <w:r w:rsidR="00044953">
                      <w:t xml:space="preserve">            </w:t>
                    </w:r>
                    <w:r>
                      <w:t xml:space="preserve">  </w:t>
                    </w: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AAA7C" w14:textId="77777777" w:rsidR="00BF66C9" w:rsidRDefault="00BF66C9">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9DAF1D" w14:textId="77777777" w:rsidR="00EB091E" w:rsidRDefault="00EB091E" w:rsidP="00FC38C7">
      <w:pPr>
        <w:spacing w:after="0" w:line="240" w:lineRule="auto"/>
      </w:pPr>
      <w:r>
        <w:separator/>
      </w:r>
    </w:p>
  </w:footnote>
  <w:footnote w:type="continuationSeparator" w:id="0">
    <w:p w14:paraId="10264A43" w14:textId="77777777" w:rsidR="00EB091E" w:rsidRDefault="00EB091E" w:rsidP="00FC38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058D6" w14:textId="77777777" w:rsidR="00BF66C9" w:rsidRDefault="00BF66C9">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11380"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623"/>
      <w:gridCol w:w="2118"/>
      <w:gridCol w:w="2423"/>
      <w:gridCol w:w="2050"/>
    </w:tblGrid>
    <w:tr w:rsidR="00FC38C7" w14:paraId="6492DD94" w14:textId="77777777" w:rsidTr="00E41479">
      <w:trPr>
        <w:trHeight w:val="1560"/>
      </w:trPr>
      <w:tc>
        <w:tcPr>
          <w:tcW w:w="2166" w:type="dxa"/>
        </w:tcPr>
        <w:p w14:paraId="17C1EB9A" w14:textId="77777777" w:rsidR="00FC38C7" w:rsidRDefault="00494322" w:rsidP="00E41479">
          <w:pPr>
            <w:pStyle w:val="Nagwek"/>
            <w:jc w:val="center"/>
          </w:pPr>
          <w:r>
            <w:rPr>
              <w:noProof/>
              <w:lang w:eastAsia="pl-PL"/>
            </w:rPr>
            <mc:AlternateContent>
              <mc:Choice Requires="wps">
                <w:drawing>
                  <wp:anchor distT="0" distB="0" distL="114300" distR="114300" simplePos="0" relativeHeight="251660288" behindDoc="0" locked="0" layoutInCell="1" allowOverlap="1" wp14:anchorId="25765A0D" wp14:editId="486962B0">
                    <wp:simplePos x="0" y="0"/>
                    <wp:positionH relativeFrom="column">
                      <wp:posOffset>-280670</wp:posOffset>
                    </wp:positionH>
                    <wp:positionV relativeFrom="paragraph">
                      <wp:posOffset>34290</wp:posOffset>
                    </wp:positionV>
                    <wp:extent cx="7467600" cy="714375"/>
                    <wp:effectExtent l="0" t="0" r="4445" b="3810"/>
                    <wp:wrapNone/>
                    <wp:docPr id="3"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7143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0E8A8FB" w14:textId="77777777" w:rsidR="00412770" w:rsidRDefault="006653B3" w:rsidP="000C1716">
                                <w:pPr>
                                  <w:jc w:val="center"/>
                                </w:pPr>
                                <w:r>
                                  <w:rPr>
                                    <w:noProof/>
                                    <w:lang w:eastAsia="pl-PL"/>
                                  </w:rPr>
                                  <w:drawing>
                                    <wp:inline distT="0" distB="0" distL="0" distR="0" wp14:anchorId="078B4067" wp14:editId="04325782">
                                      <wp:extent cx="1259969" cy="67184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_Inteligentny_Rozwoj_rgb-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8768" cy="676537"/>
                                              </a:xfrm>
                                              <a:prstGeom prst="rect">
                                                <a:avLst/>
                                              </a:prstGeom>
                                            </pic:spPr>
                                          </pic:pic>
                                        </a:graphicData>
                                      </a:graphic>
                                    </wp:inline>
                                  </w:drawing>
                                </w:r>
                                <w:r w:rsidR="000C1716">
                                  <w:t xml:space="preserve">  </w:t>
                                </w:r>
                                <w:r w:rsidR="00044953">
                                  <w:t xml:space="preserve">                                    </w:t>
                                </w:r>
                                <w:r w:rsidR="008430EA">
                                  <w:t xml:space="preserve">  </w:t>
                                </w:r>
                                <w:r w:rsidR="000C1716">
                                  <w:t xml:space="preserve">     </w:t>
                                </w:r>
                                <w:r>
                                  <w:rPr>
                                    <w:noProof/>
                                    <w:lang w:eastAsia="pl-PL"/>
                                  </w:rPr>
                                  <w:drawing>
                                    <wp:inline distT="0" distB="0" distL="0" distR="0" wp14:anchorId="1A53D086" wp14:editId="1C73644C">
                                      <wp:extent cx="1743075" cy="58122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barw_rp_poziom_szara_ramka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4273" cy="581625"/>
                                              </a:xfrm>
                                              <a:prstGeom prst="rect">
                                                <a:avLst/>
                                              </a:prstGeom>
                                            </pic:spPr>
                                          </pic:pic>
                                        </a:graphicData>
                                      </a:graphic>
                                    </wp:inline>
                                  </w:drawing>
                                </w:r>
                                <w:r w:rsidR="000C1716">
                                  <w:t xml:space="preserve">          </w:t>
                                </w:r>
                                <w:r w:rsidR="008430EA">
                                  <w:t xml:space="preserve">  </w:t>
                                </w:r>
                                <w:r w:rsidR="000C1716">
                                  <w:t xml:space="preserve">    </w:t>
                                </w:r>
                                <w:r w:rsidR="00142AB0">
                                  <w:rPr>
                                    <w:noProof/>
                                    <w:lang w:eastAsia="pl-PL"/>
                                  </w:rPr>
                                  <w:drawing>
                                    <wp:inline distT="0" distB="0" distL="0" distR="0" wp14:anchorId="11DB7341" wp14:editId="2AE14E92">
                                      <wp:extent cx="1743740" cy="572598"/>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
                                                <a:extLst>
                                                  <a:ext uri="{28A0092B-C50C-407E-A947-70E740481C1C}">
                                                    <a14:useLocalDpi xmlns:a14="http://schemas.microsoft.com/office/drawing/2010/main" val="0"/>
                                                  </a:ext>
                                                </a:extLst>
                                              </a:blip>
                                              <a:stretch>
                                                <a:fillRect/>
                                              </a:stretch>
                                            </pic:blipFill>
                                            <pic:spPr>
                                              <a:xfrm>
                                                <a:off x="0" y="0"/>
                                                <a:ext cx="1749670" cy="5745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765A0D" id="_x0000_t202" coordsize="21600,21600" o:spt="202" path="m,l,21600r21600,l21600,xe">
                    <v:stroke joinstyle="miter"/>
                    <v:path gradientshapeok="t" o:connecttype="rect"/>
                  </v:shapetype>
                  <v:shape id="Pole tekstowe 14" o:spid="_x0000_s1026" type="#_x0000_t202" style="position:absolute;left:0;text-align:left;margin-left:-22.1pt;margin-top:2.7pt;width:588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" stroked="f" strokeweight=".5pt">
                    <v:textbox>
                      <w:txbxContent>
                        <w:p w14:paraId="70E8A8FB" w14:textId="77777777" w:rsidR="00412770" w:rsidRDefault="006653B3" w:rsidP="000C1716">
                          <w:pPr>
                            <w:jc w:val="center"/>
                          </w:pPr>
                          <w:r>
                            <w:rPr>
                              <w:noProof/>
                              <w:lang w:eastAsia="pl-PL"/>
                            </w:rPr>
                            <w:drawing>
                              <wp:inline distT="0" distB="0" distL="0" distR="0" wp14:anchorId="078B4067" wp14:editId="04325782">
                                <wp:extent cx="1259969" cy="67184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_Inteligentny_Rozwoj_rgb-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68768" cy="676537"/>
                                        </a:xfrm>
                                        <a:prstGeom prst="rect">
                                          <a:avLst/>
                                        </a:prstGeom>
                                      </pic:spPr>
                                    </pic:pic>
                                  </a:graphicData>
                                </a:graphic>
                              </wp:inline>
                            </w:drawing>
                          </w:r>
                          <w:r w:rsidR="000C1716">
                            <w:t xml:space="preserve">  </w:t>
                          </w:r>
                          <w:r w:rsidR="00044953">
                            <w:t xml:space="preserve">                                    </w:t>
                          </w:r>
                          <w:r w:rsidR="008430EA">
                            <w:t xml:space="preserve">  </w:t>
                          </w:r>
                          <w:r w:rsidR="000C1716">
                            <w:t xml:space="preserve">     </w:t>
                          </w:r>
                          <w:r>
                            <w:rPr>
                              <w:noProof/>
                              <w:lang w:eastAsia="pl-PL"/>
                            </w:rPr>
                            <w:drawing>
                              <wp:inline distT="0" distB="0" distL="0" distR="0" wp14:anchorId="1A53D086" wp14:editId="1C73644C">
                                <wp:extent cx="1743075" cy="58122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barw_rp_poziom_szara_ramka_rg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44273" cy="581625"/>
                                        </a:xfrm>
                                        <a:prstGeom prst="rect">
                                          <a:avLst/>
                                        </a:prstGeom>
                                      </pic:spPr>
                                    </pic:pic>
                                  </a:graphicData>
                                </a:graphic>
                              </wp:inline>
                            </w:drawing>
                          </w:r>
                          <w:r w:rsidR="000C1716">
                            <w:t xml:space="preserve">          </w:t>
                          </w:r>
                          <w:r w:rsidR="008430EA">
                            <w:t xml:space="preserve">  </w:t>
                          </w:r>
                          <w:r w:rsidR="000C1716">
                            <w:t xml:space="preserve">    </w:t>
                          </w:r>
                          <w:r w:rsidR="00142AB0">
                            <w:rPr>
                              <w:noProof/>
                              <w:lang w:eastAsia="pl-PL"/>
                            </w:rPr>
                            <w:drawing>
                              <wp:inline distT="0" distB="0" distL="0" distR="0" wp14:anchorId="11DB7341" wp14:editId="2AE14E92">
                                <wp:extent cx="1743740" cy="572598"/>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
                                          <a:extLst>
                                            <a:ext uri="{28A0092B-C50C-407E-A947-70E740481C1C}">
                                              <a14:useLocalDpi xmlns:a14="http://schemas.microsoft.com/office/drawing/2010/main" val="0"/>
                                            </a:ext>
                                          </a:extLst>
                                        </a:blip>
                                        <a:stretch>
                                          <a:fillRect/>
                                        </a:stretch>
                                      </pic:blipFill>
                                      <pic:spPr>
                                        <a:xfrm>
                                          <a:off x="0" y="0"/>
                                          <a:ext cx="1749670" cy="574545"/>
                                        </a:xfrm>
                                        <a:prstGeom prst="rect">
                                          <a:avLst/>
                                        </a:prstGeom>
                                      </pic:spPr>
                                    </pic:pic>
                                  </a:graphicData>
                                </a:graphic>
                              </wp:inline>
                            </w:drawing>
                          </w:r>
                        </w:p>
                      </w:txbxContent>
                    </v:textbox>
                  </v:shape>
                </w:pict>
              </mc:Fallback>
            </mc:AlternateContent>
          </w:r>
        </w:p>
      </w:tc>
      <w:tc>
        <w:tcPr>
          <w:tcW w:w="2623" w:type="dxa"/>
        </w:tcPr>
        <w:p w14:paraId="05784166" w14:textId="77777777" w:rsidR="00FC38C7" w:rsidRDefault="00FC38C7" w:rsidP="00E41479">
          <w:pPr>
            <w:pStyle w:val="Nagwek"/>
            <w:jc w:val="center"/>
          </w:pPr>
        </w:p>
      </w:tc>
      <w:tc>
        <w:tcPr>
          <w:tcW w:w="2118" w:type="dxa"/>
        </w:tcPr>
        <w:p w14:paraId="7171A059" w14:textId="77777777" w:rsidR="00FC38C7" w:rsidRDefault="00FC38C7" w:rsidP="00E41479">
          <w:pPr>
            <w:pStyle w:val="Nagwek"/>
            <w:ind w:left="-250" w:firstLine="142"/>
            <w:jc w:val="center"/>
          </w:pPr>
        </w:p>
      </w:tc>
      <w:tc>
        <w:tcPr>
          <w:tcW w:w="2423" w:type="dxa"/>
        </w:tcPr>
        <w:p w14:paraId="2F215C50" w14:textId="77777777" w:rsidR="00FC38C7" w:rsidRDefault="00FC38C7" w:rsidP="00E41479">
          <w:pPr>
            <w:pStyle w:val="Nagwek"/>
            <w:ind w:left="-133"/>
            <w:jc w:val="center"/>
          </w:pPr>
        </w:p>
      </w:tc>
      <w:tc>
        <w:tcPr>
          <w:tcW w:w="2050" w:type="dxa"/>
        </w:tcPr>
        <w:p w14:paraId="2DDF24C8" w14:textId="77777777" w:rsidR="00FC38C7" w:rsidRDefault="00FC38C7" w:rsidP="00E41479">
          <w:pPr>
            <w:pStyle w:val="Nagwek"/>
            <w:ind w:left="-301"/>
            <w:jc w:val="center"/>
          </w:pPr>
        </w:p>
      </w:tc>
    </w:tr>
  </w:tbl>
  <w:p w14:paraId="714B5732" w14:textId="77777777" w:rsidR="00FC38C7" w:rsidRDefault="00FC38C7">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94DF5" w14:textId="77777777" w:rsidR="00BF66C9" w:rsidRDefault="00BF66C9">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AF25C12"/>
    <w:multiLevelType w:val="singleLevel"/>
    <w:tmpl w:val="9AF25C12"/>
    <w:lvl w:ilvl="0">
      <w:start w:val="2"/>
      <w:numFmt w:val="decimal"/>
      <w:lvlText w:val="%1."/>
      <w:lvlJc w:val="left"/>
      <w:pPr>
        <w:ind w:left="1080" w:hanging="360"/>
      </w:pPr>
      <w:rPr>
        <w:b w:val="0"/>
      </w:rPr>
    </w:lvl>
  </w:abstractNum>
  <w:abstractNum w:abstractNumId="1" w15:restartNumberingAfterBreak="0">
    <w:nsid w:val="AF5F1822"/>
    <w:multiLevelType w:val="multilevel"/>
    <w:tmpl w:val="AF5F1822"/>
    <w:lvl w:ilvl="0">
      <w:start w:val="1"/>
      <w:numFmt w:val="decimal"/>
      <w:lvlText w:val="%1."/>
      <w:lvlJc w:val="left"/>
      <w:pPr>
        <w:tabs>
          <w:tab w:val="left" w:pos="360"/>
        </w:tabs>
        <w:ind w:left="360" w:hanging="360"/>
      </w:pPr>
      <w:rPr>
        <w:rFonts w:ascii="Calibri" w:hAnsi="Calibri" w:cs="Calibri"/>
        <w:sz w:val="18"/>
        <w:szCs w:val="18"/>
      </w:rPr>
    </w:lvl>
    <w:lvl w:ilvl="1">
      <w:start w:val="1"/>
      <w:numFmt w:val="decimal"/>
      <w:lvlText w:val="%1.%2."/>
      <w:lvlJc w:val="left"/>
      <w:pPr>
        <w:tabs>
          <w:tab w:val="left" w:pos="792"/>
        </w:tabs>
        <w:ind w:left="792" w:hanging="432"/>
      </w:pPr>
      <w:rPr>
        <w:rFonts w:ascii="Calibri" w:hAnsi="Calibri" w:cs="Calibri"/>
        <w:sz w:val="18"/>
        <w:szCs w:val="18"/>
      </w:rPr>
    </w:lvl>
    <w:lvl w:ilvl="2">
      <w:start w:val="1"/>
      <w:numFmt w:val="decimal"/>
      <w:lvlText w:val="%1.%2.%3."/>
      <w:lvlJc w:val="left"/>
      <w:pPr>
        <w:tabs>
          <w:tab w:val="left" w:pos="1224"/>
        </w:tabs>
        <w:ind w:left="1224" w:hanging="504"/>
      </w:pPr>
      <w:rPr>
        <w:rFonts w:ascii="Calibri" w:hAnsi="Calibri" w:cs="Calibri"/>
        <w:sz w:val="18"/>
        <w:szCs w:val="18"/>
      </w:rPr>
    </w:lvl>
    <w:lvl w:ilvl="3">
      <w:start w:val="1"/>
      <w:numFmt w:val="decimal"/>
      <w:lvlText w:val="%1.%2.%3.%4."/>
      <w:lvlJc w:val="left"/>
      <w:pPr>
        <w:tabs>
          <w:tab w:val="left" w:pos="1800"/>
        </w:tabs>
        <w:ind w:left="1728" w:hanging="648"/>
      </w:pPr>
      <w:rPr>
        <w:rFonts w:ascii="Calibri" w:hAnsi="Calibri" w:cs="Calibri"/>
        <w:sz w:val="18"/>
        <w:szCs w:val="18"/>
      </w:rPr>
    </w:lvl>
    <w:lvl w:ilvl="4">
      <w:start w:val="1"/>
      <w:numFmt w:val="decimal"/>
      <w:lvlText w:val="%1.%2.%3.%4.%5."/>
      <w:lvlJc w:val="left"/>
      <w:pPr>
        <w:tabs>
          <w:tab w:val="left" w:pos="2520"/>
        </w:tabs>
        <w:ind w:left="2232" w:hanging="792"/>
      </w:pPr>
      <w:rPr>
        <w:rFonts w:ascii="Calibri" w:hAnsi="Calibri" w:cs="Calibri"/>
        <w:sz w:val="18"/>
        <w:szCs w:val="18"/>
      </w:rPr>
    </w:lvl>
    <w:lvl w:ilvl="5">
      <w:start w:val="1"/>
      <w:numFmt w:val="decimal"/>
      <w:lvlText w:val="%1.%2.%3.%4.%5.%6."/>
      <w:lvlJc w:val="left"/>
      <w:pPr>
        <w:tabs>
          <w:tab w:val="left" w:pos="2880"/>
        </w:tabs>
        <w:ind w:left="2736" w:hanging="936"/>
      </w:pPr>
      <w:rPr>
        <w:rFonts w:ascii="Calibri" w:hAnsi="Calibri" w:cs="Calibri"/>
        <w:sz w:val="18"/>
        <w:szCs w:val="18"/>
      </w:rPr>
    </w:lvl>
    <w:lvl w:ilvl="6">
      <w:start w:val="1"/>
      <w:numFmt w:val="decimal"/>
      <w:lvlText w:val="%1.%2.%3.%4.%5.%6.%7."/>
      <w:lvlJc w:val="left"/>
      <w:pPr>
        <w:tabs>
          <w:tab w:val="left" w:pos="3600"/>
        </w:tabs>
        <w:ind w:left="3240" w:hanging="1080"/>
      </w:pPr>
      <w:rPr>
        <w:rFonts w:ascii="Calibri" w:hAnsi="Calibri" w:cs="Calibri"/>
        <w:sz w:val="18"/>
        <w:szCs w:val="18"/>
      </w:rPr>
    </w:lvl>
    <w:lvl w:ilvl="7">
      <w:start w:val="1"/>
      <w:numFmt w:val="decimal"/>
      <w:lvlText w:val="%1.%2.%3.%4.%5.%6.%7.%8."/>
      <w:lvlJc w:val="left"/>
      <w:pPr>
        <w:tabs>
          <w:tab w:val="left" w:pos="3960"/>
        </w:tabs>
        <w:ind w:left="3744" w:hanging="1224"/>
      </w:pPr>
      <w:rPr>
        <w:rFonts w:ascii="Calibri" w:hAnsi="Calibri" w:cs="Calibri"/>
        <w:sz w:val="18"/>
        <w:szCs w:val="18"/>
      </w:rPr>
    </w:lvl>
    <w:lvl w:ilvl="8">
      <w:start w:val="1"/>
      <w:numFmt w:val="decimal"/>
      <w:lvlText w:val="%1.%2.%3.%4.%5.%6.%7.%8.%9."/>
      <w:lvlJc w:val="left"/>
      <w:pPr>
        <w:tabs>
          <w:tab w:val="left" w:pos="4680"/>
        </w:tabs>
        <w:ind w:left="4320" w:hanging="1440"/>
      </w:pPr>
      <w:rPr>
        <w:rFonts w:ascii="Calibri" w:hAnsi="Calibri" w:cs="Calibri"/>
        <w:sz w:val="18"/>
        <w:szCs w:val="18"/>
      </w:rPr>
    </w:lvl>
  </w:abstractNum>
  <w:abstractNum w:abstractNumId="2" w15:restartNumberingAfterBreak="0">
    <w:nsid w:val="D7FD7176"/>
    <w:multiLevelType w:val="multilevel"/>
    <w:tmpl w:val="D7FD7176"/>
    <w:lvl w:ilvl="0">
      <w:start w:val="1"/>
      <w:numFmt w:val="decimal"/>
      <w:lvlText w:val="%1"/>
      <w:lvlJc w:val="left"/>
      <w:pPr>
        <w:tabs>
          <w:tab w:val="left" w:pos="360"/>
        </w:tabs>
        <w:ind w:left="360" w:hanging="360"/>
      </w:pPr>
      <w:rPr>
        <w:rFonts w:ascii="Calibri" w:hAnsi="Calibri" w:cs="Arial"/>
        <w:b w:val="0"/>
        <w:i w:val="0"/>
        <w:sz w:val="18"/>
        <w:szCs w:val="18"/>
      </w:rPr>
    </w:lvl>
    <w:lvl w:ilvl="1">
      <w:start w:val="1"/>
      <w:numFmt w:val="decimal"/>
      <w:lvlText w:val="%1.%2."/>
      <w:lvlJc w:val="left"/>
      <w:pPr>
        <w:tabs>
          <w:tab w:val="left" w:pos="792"/>
        </w:tabs>
        <w:ind w:left="792" w:hanging="432"/>
      </w:pPr>
    </w:lvl>
    <w:lvl w:ilvl="2">
      <w:start w:val="1"/>
      <w:numFmt w:val="decimal"/>
      <w:lvlText w:val="%1.%2.%3."/>
      <w:lvlJc w:val="left"/>
      <w:pPr>
        <w:tabs>
          <w:tab w:val="left" w:pos="1224"/>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3" w15:restartNumberingAfterBreak="0">
    <w:nsid w:val="DFEF5ABF"/>
    <w:multiLevelType w:val="singleLevel"/>
    <w:tmpl w:val="DFEF5ABF"/>
    <w:lvl w:ilvl="0">
      <w:start w:val="1"/>
      <w:numFmt w:val="decimal"/>
      <w:lvlText w:val="%1."/>
      <w:lvlJc w:val="left"/>
      <w:pPr>
        <w:tabs>
          <w:tab w:val="left" w:pos="360"/>
        </w:tabs>
        <w:ind w:left="360" w:hanging="360"/>
      </w:pPr>
      <w:rPr>
        <w:rFonts w:ascii="Calibri" w:hAnsi="Calibri" w:cs="Arial"/>
        <w:sz w:val="18"/>
        <w:szCs w:val="18"/>
      </w:rPr>
    </w:lvl>
  </w:abstractNum>
  <w:abstractNum w:abstractNumId="4" w15:restartNumberingAfterBreak="0">
    <w:nsid w:val="EFFF81E0"/>
    <w:multiLevelType w:val="multilevel"/>
    <w:tmpl w:val="EFFF81E0"/>
    <w:lvl w:ilvl="0">
      <w:start w:val="1"/>
      <w:numFmt w:val="decimal"/>
      <w:lvlText w:val="%1."/>
      <w:lvlJc w:val="left"/>
      <w:pPr>
        <w:tabs>
          <w:tab w:val="left" w:pos="360"/>
        </w:tabs>
        <w:ind w:left="360" w:hanging="360"/>
      </w:pPr>
      <w:rPr>
        <w:rFonts w:ascii="Calibri" w:hAnsi="Calibri" w:cs="Calibri"/>
        <w:szCs w:val="18"/>
      </w:rPr>
    </w:lvl>
    <w:lvl w:ilvl="1">
      <w:start w:val="1"/>
      <w:numFmt w:val="decimal"/>
      <w:lvlText w:val="%1.%2."/>
      <w:lvlJc w:val="left"/>
      <w:pPr>
        <w:tabs>
          <w:tab w:val="left" w:pos="792"/>
        </w:tabs>
        <w:ind w:left="792" w:hanging="432"/>
      </w:pPr>
      <w:rPr>
        <w:rFonts w:ascii="Calibri" w:hAnsi="Calibri" w:cs="Calibri"/>
        <w:szCs w:val="18"/>
      </w:rPr>
    </w:lvl>
    <w:lvl w:ilvl="2">
      <w:start w:val="1"/>
      <w:numFmt w:val="decimal"/>
      <w:lvlText w:val="%1.%2.%3."/>
      <w:lvlJc w:val="left"/>
      <w:pPr>
        <w:tabs>
          <w:tab w:val="left" w:pos="1224"/>
        </w:tabs>
        <w:ind w:left="1224" w:hanging="504"/>
      </w:pPr>
      <w:rPr>
        <w:rFonts w:ascii="Calibri" w:hAnsi="Calibri" w:cs="Calibri"/>
        <w:szCs w:val="18"/>
      </w:rPr>
    </w:lvl>
    <w:lvl w:ilvl="3">
      <w:start w:val="1"/>
      <w:numFmt w:val="decimal"/>
      <w:lvlText w:val="%1.%2.%3.%4."/>
      <w:lvlJc w:val="left"/>
      <w:pPr>
        <w:tabs>
          <w:tab w:val="left" w:pos="1800"/>
        </w:tabs>
        <w:ind w:left="1728" w:hanging="648"/>
      </w:pPr>
      <w:rPr>
        <w:rFonts w:ascii="Calibri" w:hAnsi="Calibri" w:cs="Calibri"/>
        <w:szCs w:val="18"/>
      </w:rPr>
    </w:lvl>
    <w:lvl w:ilvl="4">
      <w:start w:val="1"/>
      <w:numFmt w:val="decimal"/>
      <w:lvlText w:val="%1.%2.%3.%4.%5."/>
      <w:lvlJc w:val="left"/>
      <w:pPr>
        <w:tabs>
          <w:tab w:val="left" w:pos="2520"/>
        </w:tabs>
        <w:ind w:left="2232" w:hanging="792"/>
      </w:pPr>
      <w:rPr>
        <w:rFonts w:ascii="Calibri" w:hAnsi="Calibri" w:cs="Calibri"/>
        <w:szCs w:val="18"/>
      </w:rPr>
    </w:lvl>
    <w:lvl w:ilvl="5">
      <w:start w:val="1"/>
      <w:numFmt w:val="decimal"/>
      <w:lvlText w:val="%1.%2.%3.%4.%5.%6."/>
      <w:lvlJc w:val="left"/>
      <w:pPr>
        <w:tabs>
          <w:tab w:val="left" w:pos="2880"/>
        </w:tabs>
        <w:ind w:left="2736" w:hanging="936"/>
      </w:pPr>
      <w:rPr>
        <w:rFonts w:ascii="Calibri" w:hAnsi="Calibri" w:cs="Calibri"/>
        <w:szCs w:val="18"/>
      </w:rPr>
    </w:lvl>
    <w:lvl w:ilvl="6">
      <w:start w:val="1"/>
      <w:numFmt w:val="decimal"/>
      <w:lvlText w:val="%1.%2.%3.%4.%5.%6.%7."/>
      <w:lvlJc w:val="left"/>
      <w:pPr>
        <w:tabs>
          <w:tab w:val="left" w:pos="3600"/>
        </w:tabs>
        <w:ind w:left="3240" w:hanging="1080"/>
      </w:pPr>
      <w:rPr>
        <w:rFonts w:ascii="Calibri" w:hAnsi="Calibri" w:cs="Calibri"/>
        <w:szCs w:val="18"/>
      </w:rPr>
    </w:lvl>
    <w:lvl w:ilvl="7">
      <w:start w:val="1"/>
      <w:numFmt w:val="decimal"/>
      <w:lvlText w:val="%1.%2.%3.%4.%5.%6.%7.%8."/>
      <w:lvlJc w:val="left"/>
      <w:pPr>
        <w:tabs>
          <w:tab w:val="left" w:pos="3960"/>
        </w:tabs>
        <w:ind w:left="3744" w:hanging="1224"/>
      </w:pPr>
      <w:rPr>
        <w:rFonts w:ascii="Calibri" w:hAnsi="Calibri" w:cs="Calibri"/>
        <w:szCs w:val="18"/>
      </w:rPr>
    </w:lvl>
    <w:lvl w:ilvl="8">
      <w:start w:val="1"/>
      <w:numFmt w:val="decimal"/>
      <w:lvlText w:val="%1.%2.%3.%4.%5.%6.%7.%8.%9."/>
      <w:lvlJc w:val="left"/>
      <w:pPr>
        <w:tabs>
          <w:tab w:val="left" w:pos="4680"/>
        </w:tabs>
        <w:ind w:left="4320" w:hanging="1440"/>
      </w:pPr>
      <w:rPr>
        <w:rFonts w:ascii="Calibri" w:hAnsi="Calibri" w:cs="Calibri"/>
        <w:szCs w:val="18"/>
      </w:rPr>
    </w:lvl>
  </w:abstractNum>
  <w:abstractNum w:abstractNumId="5" w15:restartNumberingAfterBreak="0">
    <w:nsid w:val="00000005"/>
    <w:multiLevelType w:val="multilevel"/>
    <w:tmpl w:val="4314A17E"/>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2A"/>
    <w:multiLevelType w:val="multilevel"/>
    <w:tmpl w:val="0000002A"/>
    <w:name w:val="WW8Num42"/>
    <w:lvl w:ilvl="0">
      <w:start w:val="1"/>
      <w:numFmt w:val="decimal"/>
      <w:lvlText w:val="%1. "/>
      <w:lvlJc w:val="left"/>
      <w:pPr>
        <w:tabs>
          <w:tab w:val="num" w:pos="283"/>
        </w:tabs>
        <w:ind w:left="283" w:hanging="283"/>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3A15FD4"/>
    <w:multiLevelType w:val="hybridMultilevel"/>
    <w:tmpl w:val="781672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5653682"/>
    <w:multiLevelType w:val="hybridMultilevel"/>
    <w:tmpl w:val="C48251A6"/>
    <w:lvl w:ilvl="0" w:tplc="6602F93C">
      <w:start w:val="1"/>
      <w:numFmt w:val="decimal"/>
      <w:lvlText w:val="%1."/>
      <w:lvlJc w:val="left"/>
      <w:pPr>
        <w:ind w:left="1004" w:hanging="360"/>
      </w:pPr>
      <w:rPr>
        <w:rFonts w:hint="default"/>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C8B6B93"/>
    <w:multiLevelType w:val="hybridMultilevel"/>
    <w:tmpl w:val="89AC0FE2"/>
    <w:lvl w:ilvl="0" w:tplc="04150011">
      <w:start w:val="1"/>
      <w:numFmt w:val="decimal"/>
      <w:lvlText w:val="%1)"/>
      <w:lvlJc w:val="left"/>
      <w:pPr>
        <w:ind w:left="3409" w:hanging="360"/>
      </w:pPr>
    </w:lvl>
    <w:lvl w:ilvl="1" w:tplc="04150019" w:tentative="1">
      <w:start w:val="1"/>
      <w:numFmt w:val="lowerLetter"/>
      <w:lvlText w:val="%2."/>
      <w:lvlJc w:val="left"/>
      <w:pPr>
        <w:ind w:left="4129" w:hanging="360"/>
      </w:pPr>
    </w:lvl>
    <w:lvl w:ilvl="2" w:tplc="0415001B" w:tentative="1">
      <w:start w:val="1"/>
      <w:numFmt w:val="lowerRoman"/>
      <w:lvlText w:val="%3."/>
      <w:lvlJc w:val="right"/>
      <w:pPr>
        <w:ind w:left="4849" w:hanging="180"/>
      </w:pPr>
    </w:lvl>
    <w:lvl w:ilvl="3" w:tplc="0415000F" w:tentative="1">
      <w:start w:val="1"/>
      <w:numFmt w:val="decimal"/>
      <w:lvlText w:val="%4."/>
      <w:lvlJc w:val="left"/>
      <w:pPr>
        <w:ind w:left="5569" w:hanging="360"/>
      </w:pPr>
    </w:lvl>
    <w:lvl w:ilvl="4" w:tplc="04150019" w:tentative="1">
      <w:start w:val="1"/>
      <w:numFmt w:val="lowerLetter"/>
      <w:lvlText w:val="%5."/>
      <w:lvlJc w:val="left"/>
      <w:pPr>
        <w:ind w:left="6289" w:hanging="360"/>
      </w:pPr>
    </w:lvl>
    <w:lvl w:ilvl="5" w:tplc="0415001B" w:tentative="1">
      <w:start w:val="1"/>
      <w:numFmt w:val="lowerRoman"/>
      <w:lvlText w:val="%6."/>
      <w:lvlJc w:val="right"/>
      <w:pPr>
        <w:ind w:left="7009" w:hanging="180"/>
      </w:pPr>
    </w:lvl>
    <w:lvl w:ilvl="6" w:tplc="0415000F" w:tentative="1">
      <w:start w:val="1"/>
      <w:numFmt w:val="decimal"/>
      <w:lvlText w:val="%7."/>
      <w:lvlJc w:val="left"/>
      <w:pPr>
        <w:ind w:left="7729" w:hanging="360"/>
      </w:pPr>
    </w:lvl>
    <w:lvl w:ilvl="7" w:tplc="04150019" w:tentative="1">
      <w:start w:val="1"/>
      <w:numFmt w:val="lowerLetter"/>
      <w:lvlText w:val="%8."/>
      <w:lvlJc w:val="left"/>
      <w:pPr>
        <w:ind w:left="8449" w:hanging="360"/>
      </w:pPr>
    </w:lvl>
    <w:lvl w:ilvl="8" w:tplc="0415001B" w:tentative="1">
      <w:start w:val="1"/>
      <w:numFmt w:val="lowerRoman"/>
      <w:lvlText w:val="%9."/>
      <w:lvlJc w:val="right"/>
      <w:pPr>
        <w:ind w:left="9169" w:hanging="180"/>
      </w:pPr>
    </w:lvl>
  </w:abstractNum>
  <w:abstractNum w:abstractNumId="10" w15:restartNumberingAfterBreak="0">
    <w:nsid w:val="0CCC13AF"/>
    <w:multiLevelType w:val="hybridMultilevel"/>
    <w:tmpl w:val="E428791A"/>
    <w:lvl w:ilvl="0" w:tplc="9432E000">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115C176A"/>
    <w:multiLevelType w:val="hybridMultilevel"/>
    <w:tmpl w:val="35AEA9A0"/>
    <w:lvl w:ilvl="0" w:tplc="017AF938">
      <w:start w:val="1"/>
      <w:numFmt w:val="decimal"/>
      <w:lvlText w:val="%1."/>
      <w:lvlJc w:val="left"/>
      <w:pPr>
        <w:ind w:left="644" w:hanging="360"/>
      </w:pPr>
      <w:rPr>
        <w:rFonts w:ascii="Calibri" w:eastAsia="Calibri" w:hAnsi="Calibri" w:cs="Calibri"/>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BA0F9B"/>
    <w:multiLevelType w:val="hybridMultilevel"/>
    <w:tmpl w:val="D7DA6E26"/>
    <w:lvl w:ilvl="0" w:tplc="04150001">
      <w:start w:val="1"/>
      <w:numFmt w:val="bullet"/>
      <w:lvlText w:val=""/>
      <w:lvlJc w:val="left"/>
      <w:pPr>
        <w:ind w:left="1077" w:hanging="360"/>
      </w:pPr>
      <w:rPr>
        <w:rFonts w:ascii="Symbol" w:hAnsi="Symbol" w:hint="default"/>
      </w:rPr>
    </w:lvl>
    <w:lvl w:ilvl="1" w:tplc="24A2E4BE">
      <w:start w:val="1"/>
      <w:numFmt w:val="decimal"/>
      <w:lvlText w:val="%2."/>
      <w:lvlJc w:val="left"/>
      <w:pPr>
        <w:ind w:left="644" w:hanging="360"/>
      </w:pPr>
      <w:rPr>
        <w:rFonts w:hint="default"/>
        <w:b w:val="0"/>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 w15:restartNumberingAfterBreak="0">
    <w:nsid w:val="14AD750F"/>
    <w:multiLevelType w:val="hybridMultilevel"/>
    <w:tmpl w:val="2F12166C"/>
    <w:lvl w:ilvl="0" w:tplc="04150011">
      <w:start w:val="1"/>
      <w:numFmt w:val="decimal"/>
      <w:lvlText w:val="%1)"/>
      <w:lvlJc w:val="left"/>
      <w:pPr>
        <w:ind w:left="720" w:hanging="360"/>
      </w:pPr>
      <w:rPr>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622F95"/>
    <w:multiLevelType w:val="multilevel"/>
    <w:tmpl w:val="84367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5F52CB"/>
    <w:multiLevelType w:val="hybridMultilevel"/>
    <w:tmpl w:val="27B6E0CC"/>
    <w:lvl w:ilvl="0" w:tplc="741CDE5A">
      <w:start w:val="1"/>
      <w:numFmt w:val="decimal"/>
      <w:lvlText w:val="%1)"/>
      <w:lvlJc w:val="left"/>
      <w:pPr>
        <w:ind w:left="1146" w:hanging="360"/>
      </w:pPr>
      <w:rPr>
        <w:i w:val="0"/>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6" w15:restartNumberingAfterBreak="0">
    <w:nsid w:val="1CE37602"/>
    <w:multiLevelType w:val="hybridMultilevel"/>
    <w:tmpl w:val="4198D068"/>
    <w:lvl w:ilvl="0" w:tplc="0415000F">
      <w:start w:val="1"/>
      <w:numFmt w:val="decimal"/>
      <w:lvlText w:val="%1."/>
      <w:lvlJc w:val="left"/>
      <w:pPr>
        <w:ind w:left="720" w:hanging="360"/>
      </w:pPr>
      <w:rPr>
        <w:rFonts w:cs="Times New Roman"/>
      </w:rPr>
    </w:lvl>
    <w:lvl w:ilvl="1" w:tplc="04150011">
      <w:start w:val="1"/>
      <w:numFmt w:val="decimal"/>
      <w:lvlText w:val="%2)"/>
      <w:lvlJc w:val="left"/>
      <w:pPr>
        <w:ind w:left="1440" w:hanging="360"/>
      </w:p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 w15:restartNumberingAfterBreak="0">
    <w:nsid w:val="1F9B24CE"/>
    <w:multiLevelType w:val="hybridMultilevel"/>
    <w:tmpl w:val="94900232"/>
    <w:lvl w:ilvl="0" w:tplc="C48CD6F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15:restartNumberingAfterBreak="0">
    <w:nsid w:val="248C3EC1"/>
    <w:multiLevelType w:val="hybridMultilevel"/>
    <w:tmpl w:val="4CF4B766"/>
    <w:lvl w:ilvl="0" w:tplc="398E5CFC">
      <w:start w:val="1"/>
      <w:numFmt w:val="decimal"/>
      <w:lvlText w:val="%1."/>
      <w:lvlJc w:val="left"/>
      <w:pPr>
        <w:ind w:left="1495" w:hanging="360"/>
      </w:pPr>
      <w:rPr>
        <w:rFonts w:cs="Times New Roman"/>
        <w:b w:val="0"/>
      </w:rPr>
    </w:lvl>
    <w:lvl w:ilvl="1" w:tplc="04150011">
      <w:start w:val="1"/>
      <w:numFmt w:val="decimal"/>
      <w:lvlText w:val="%2)"/>
      <w:lvlJc w:val="left"/>
      <w:pPr>
        <w:ind w:left="2215" w:hanging="360"/>
      </w:pPr>
      <w:rPr>
        <w:rFonts w:cs="Times New Roman"/>
      </w:rPr>
    </w:lvl>
    <w:lvl w:ilvl="2" w:tplc="0415001B">
      <w:start w:val="1"/>
      <w:numFmt w:val="lowerRoman"/>
      <w:lvlText w:val="%3."/>
      <w:lvlJc w:val="right"/>
      <w:pPr>
        <w:ind w:left="2935" w:hanging="180"/>
      </w:pPr>
      <w:rPr>
        <w:rFonts w:cs="Times New Roman"/>
      </w:rPr>
    </w:lvl>
    <w:lvl w:ilvl="3" w:tplc="0415000F">
      <w:start w:val="1"/>
      <w:numFmt w:val="decimal"/>
      <w:lvlText w:val="%4."/>
      <w:lvlJc w:val="left"/>
      <w:pPr>
        <w:ind w:left="3655" w:hanging="360"/>
      </w:pPr>
      <w:rPr>
        <w:rFonts w:cs="Times New Roman"/>
      </w:rPr>
    </w:lvl>
    <w:lvl w:ilvl="4" w:tplc="04150019">
      <w:start w:val="1"/>
      <w:numFmt w:val="lowerLetter"/>
      <w:lvlText w:val="%5."/>
      <w:lvlJc w:val="left"/>
      <w:pPr>
        <w:ind w:left="4375" w:hanging="360"/>
      </w:pPr>
      <w:rPr>
        <w:rFonts w:cs="Times New Roman"/>
      </w:rPr>
    </w:lvl>
    <w:lvl w:ilvl="5" w:tplc="0415001B">
      <w:start w:val="1"/>
      <w:numFmt w:val="lowerRoman"/>
      <w:lvlText w:val="%6."/>
      <w:lvlJc w:val="right"/>
      <w:pPr>
        <w:ind w:left="5095" w:hanging="180"/>
      </w:pPr>
      <w:rPr>
        <w:rFonts w:cs="Times New Roman"/>
      </w:rPr>
    </w:lvl>
    <w:lvl w:ilvl="6" w:tplc="0415000F">
      <w:start w:val="1"/>
      <w:numFmt w:val="decimal"/>
      <w:lvlText w:val="%7."/>
      <w:lvlJc w:val="left"/>
      <w:pPr>
        <w:ind w:left="5815" w:hanging="360"/>
      </w:pPr>
      <w:rPr>
        <w:rFonts w:cs="Times New Roman"/>
      </w:rPr>
    </w:lvl>
    <w:lvl w:ilvl="7" w:tplc="04150019">
      <w:start w:val="1"/>
      <w:numFmt w:val="lowerLetter"/>
      <w:lvlText w:val="%8."/>
      <w:lvlJc w:val="left"/>
      <w:pPr>
        <w:ind w:left="6535" w:hanging="360"/>
      </w:pPr>
      <w:rPr>
        <w:rFonts w:cs="Times New Roman"/>
      </w:rPr>
    </w:lvl>
    <w:lvl w:ilvl="8" w:tplc="0415001B">
      <w:start w:val="1"/>
      <w:numFmt w:val="lowerRoman"/>
      <w:lvlText w:val="%9."/>
      <w:lvlJc w:val="right"/>
      <w:pPr>
        <w:ind w:left="7255" w:hanging="180"/>
      </w:pPr>
      <w:rPr>
        <w:rFonts w:cs="Times New Roman"/>
      </w:rPr>
    </w:lvl>
  </w:abstractNum>
  <w:abstractNum w:abstractNumId="19" w15:restartNumberingAfterBreak="0">
    <w:nsid w:val="259A38D1"/>
    <w:multiLevelType w:val="hybridMultilevel"/>
    <w:tmpl w:val="F73E9FBE"/>
    <w:lvl w:ilvl="0" w:tplc="04150011">
      <w:start w:val="1"/>
      <w:numFmt w:val="decimal"/>
      <w:lvlText w:val="%1)"/>
      <w:lvlJc w:val="left"/>
      <w:pPr>
        <w:ind w:left="644"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69B5401"/>
    <w:multiLevelType w:val="hybridMultilevel"/>
    <w:tmpl w:val="F1AE3CF0"/>
    <w:lvl w:ilvl="0" w:tplc="4C002E6A">
      <w:start w:val="1"/>
      <w:numFmt w:val="decimal"/>
      <w:lvlText w:val="%1."/>
      <w:lvlJc w:val="left"/>
      <w:pPr>
        <w:ind w:left="720" w:hanging="360"/>
      </w:pPr>
      <w:rPr>
        <w:i w:val="0"/>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F">
      <w:start w:val="1"/>
      <w:numFmt w:val="decimal"/>
      <w:lvlText w:val="%4."/>
      <w:lvlJc w:val="left"/>
      <w:pPr>
        <w:ind w:left="2880" w:hanging="360"/>
      </w:p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2E6A4EF0"/>
    <w:multiLevelType w:val="multilevel"/>
    <w:tmpl w:val="EA0A0304"/>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2" w15:restartNumberingAfterBreak="0">
    <w:nsid w:val="330638AE"/>
    <w:multiLevelType w:val="hybridMultilevel"/>
    <w:tmpl w:val="ACF23C10"/>
    <w:lvl w:ilvl="0" w:tplc="8BBEA3B6">
      <w:start w:val="1"/>
      <w:numFmt w:val="decimal"/>
      <w:lvlText w:val="%1)"/>
      <w:lvlJc w:val="left"/>
      <w:pPr>
        <w:ind w:left="1146" w:hanging="360"/>
      </w:pPr>
      <w:rPr>
        <w:b w:val="0"/>
        <w:i w:val="0"/>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23" w15:restartNumberingAfterBreak="0">
    <w:nsid w:val="36F5143E"/>
    <w:multiLevelType w:val="hybridMultilevel"/>
    <w:tmpl w:val="75B884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444F57B4"/>
    <w:multiLevelType w:val="hybridMultilevel"/>
    <w:tmpl w:val="65AE61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D1A2C4A"/>
    <w:multiLevelType w:val="hybridMultilevel"/>
    <w:tmpl w:val="96D632B8"/>
    <w:lvl w:ilvl="0" w:tplc="2E223192">
      <w:start w:val="1"/>
      <w:numFmt w:val="decimal"/>
      <w:lvlText w:val="%1)"/>
      <w:lvlJc w:val="left"/>
      <w:pPr>
        <w:ind w:left="1932" w:hanging="360"/>
      </w:pPr>
      <w:rPr>
        <w:b w:val="0"/>
      </w:rPr>
    </w:lvl>
    <w:lvl w:ilvl="1" w:tplc="04150019" w:tentative="1">
      <w:start w:val="1"/>
      <w:numFmt w:val="lowerLetter"/>
      <w:lvlText w:val="%2."/>
      <w:lvlJc w:val="left"/>
      <w:pPr>
        <w:ind w:left="2652" w:hanging="360"/>
      </w:pPr>
    </w:lvl>
    <w:lvl w:ilvl="2" w:tplc="0415001B" w:tentative="1">
      <w:start w:val="1"/>
      <w:numFmt w:val="lowerRoman"/>
      <w:lvlText w:val="%3."/>
      <w:lvlJc w:val="right"/>
      <w:pPr>
        <w:ind w:left="3372" w:hanging="180"/>
      </w:pPr>
    </w:lvl>
    <w:lvl w:ilvl="3" w:tplc="0415000F" w:tentative="1">
      <w:start w:val="1"/>
      <w:numFmt w:val="decimal"/>
      <w:lvlText w:val="%4."/>
      <w:lvlJc w:val="left"/>
      <w:pPr>
        <w:ind w:left="4092" w:hanging="360"/>
      </w:pPr>
    </w:lvl>
    <w:lvl w:ilvl="4" w:tplc="04150019" w:tentative="1">
      <w:start w:val="1"/>
      <w:numFmt w:val="lowerLetter"/>
      <w:lvlText w:val="%5."/>
      <w:lvlJc w:val="left"/>
      <w:pPr>
        <w:ind w:left="4812" w:hanging="360"/>
      </w:pPr>
    </w:lvl>
    <w:lvl w:ilvl="5" w:tplc="0415001B" w:tentative="1">
      <w:start w:val="1"/>
      <w:numFmt w:val="lowerRoman"/>
      <w:lvlText w:val="%6."/>
      <w:lvlJc w:val="right"/>
      <w:pPr>
        <w:ind w:left="5532" w:hanging="180"/>
      </w:pPr>
    </w:lvl>
    <w:lvl w:ilvl="6" w:tplc="0415000F" w:tentative="1">
      <w:start w:val="1"/>
      <w:numFmt w:val="decimal"/>
      <w:lvlText w:val="%7."/>
      <w:lvlJc w:val="left"/>
      <w:pPr>
        <w:ind w:left="6252" w:hanging="360"/>
      </w:pPr>
    </w:lvl>
    <w:lvl w:ilvl="7" w:tplc="04150019" w:tentative="1">
      <w:start w:val="1"/>
      <w:numFmt w:val="lowerLetter"/>
      <w:lvlText w:val="%8."/>
      <w:lvlJc w:val="left"/>
      <w:pPr>
        <w:ind w:left="6972" w:hanging="360"/>
      </w:pPr>
    </w:lvl>
    <w:lvl w:ilvl="8" w:tplc="0415001B" w:tentative="1">
      <w:start w:val="1"/>
      <w:numFmt w:val="lowerRoman"/>
      <w:lvlText w:val="%9."/>
      <w:lvlJc w:val="right"/>
      <w:pPr>
        <w:ind w:left="7692" w:hanging="180"/>
      </w:pPr>
    </w:lvl>
  </w:abstractNum>
  <w:abstractNum w:abstractNumId="26" w15:restartNumberingAfterBreak="0">
    <w:nsid w:val="4D630BD6"/>
    <w:multiLevelType w:val="hybridMultilevel"/>
    <w:tmpl w:val="85767B64"/>
    <w:lvl w:ilvl="0" w:tplc="98D6CCD8">
      <w:start w:val="1"/>
      <w:numFmt w:val="decimal"/>
      <w:lvlText w:val="%1."/>
      <w:lvlJc w:val="left"/>
      <w:pPr>
        <w:ind w:left="720" w:hanging="360"/>
      </w:pPr>
      <w:rPr>
        <w:rFonts w:cs="Times New Roman" w:hint="default"/>
        <w:b w:val="0"/>
      </w:rPr>
    </w:lvl>
    <w:lvl w:ilvl="1" w:tplc="5AD61F8C">
      <w:start w:val="1"/>
      <w:numFmt w:val="decimal"/>
      <w:lvlText w:val="%2."/>
      <w:lvlJc w:val="left"/>
      <w:pPr>
        <w:ind w:left="644" w:hanging="360"/>
      </w:pPr>
      <w:rPr>
        <w:rFonts w:ascii="Calibri" w:eastAsia="Calibri" w:hAnsi="Calibri" w:cs="Calibri"/>
      </w:rPr>
    </w:lvl>
    <w:lvl w:ilvl="2" w:tplc="04150011">
      <w:start w:val="1"/>
      <w:numFmt w:val="decimal"/>
      <w:lvlText w:val="%3)"/>
      <w:lvlJc w:val="left"/>
      <w:pPr>
        <w:ind w:left="2160" w:hanging="180"/>
      </w:p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15:restartNumberingAfterBreak="0">
    <w:nsid w:val="4F577079"/>
    <w:multiLevelType w:val="hybridMultilevel"/>
    <w:tmpl w:val="66064D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0477BA6"/>
    <w:multiLevelType w:val="multilevel"/>
    <w:tmpl w:val="D6063D0E"/>
    <w:lvl w:ilvl="0">
      <w:start w:val="1"/>
      <w:numFmt w:val="decimal"/>
      <w:lvlText w:val="%1)"/>
      <w:lvlJc w:val="left"/>
      <w:pPr>
        <w:tabs>
          <w:tab w:val="left" w:pos="360"/>
        </w:tabs>
        <w:ind w:left="360" w:hanging="360"/>
      </w:pPr>
      <w:rPr>
        <w:b w:val="0"/>
      </w:rPr>
    </w:lvl>
    <w:lvl w:ilvl="1">
      <w:start w:val="1"/>
      <w:numFmt w:val="decimal"/>
      <w:lvlText w:val="%1.%2."/>
      <w:lvlJc w:val="left"/>
      <w:pPr>
        <w:tabs>
          <w:tab w:val="left" w:pos="792"/>
        </w:tabs>
        <w:ind w:left="792" w:hanging="432"/>
      </w:pPr>
    </w:lvl>
    <w:lvl w:ilvl="2">
      <w:start w:val="1"/>
      <w:numFmt w:val="decimal"/>
      <w:lvlText w:val="%1.%2.%3."/>
      <w:lvlJc w:val="left"/>
      <w:pPr>
        <w:tabs>
          <w:tab w:val="left" w:pos="1224"/>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29" w15:restartNumberingAfterBreak="0">
    <w:nsid w:val="5D8A351F"/>
    <w:multiLevelType w:val="hybridMultilevel"/>
    <w:tmpl w:val="ADD8EDAE"/>
    <w:lvl w:ilvl="0" w:tplc="ADAC390A">
      <w:start w:val="1"/>
      <w:numFmt w:val="decimal"/>
      <w:lvlText w:val="%1."/>
      <w:lvlJc w:val="left"/>
      <w:pPr>
        <w:ind w:left="1068" w:hanging="360"/>
      </w:pPr>
      <w:rPr>
        <w:rFonts w:ascii="Calibri" w:eastAsia="Calibri" w:hAnsi="Calibri" w:cs="Calibri"/>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0" w15:restartNumberingAfterBreak="0">
    <w:nsid w:val="5EFA7468"/>
    <w:multiLevelType w:val="hybridMultilevel"/>
    <w:tmpl w:val="0DB061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68154B2C"/>
    <w:multiLevelType w:val="hybridMultilevel"/>
    <w:tmpl w:val="94B2F2A0"/>
    <w:lvl w:ilvl="0" w:tplc="04150011">
      <w:start w:val="1"/>
      <w:numFmt w:val="decimal"/>
      <w:lvlText w:val="%1)"/>
      <w:lvlJc w:val="left"/>
      <w:pPr>
        <w:ind w:left="1077"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2" w15:restartNumberingAfterBreak="0">
    <w:nsid w:val="6EFA6531"/>
    <w:multiLevelType w:val="multilevel"/>
    <w:tmpl w:val="6EFA6531"/>
    <w:lvl w:ilvl="0">
      <w:start w:val="1"/>
      <w:numFmt w:val="decimal"/>
      <w:lvlText w:val="%1."/>
      <w:lvlJc w:val="left"/>
      <w:pPr>
        <w:tabs>
          <w:tab w:val="left" w:pos="360"/>
        </w:tabs>
        <w:ind w:left="360" w:hanging="360"/>
      </w:pPr>
      <w:rPr>
        <w:b w:val="0"/>
      </w:rPr>
    </w:lvl>
    <w:lvl w:ilvl="1">
      <w:start w:val="1"/>
      <w:numFmt w:val="decimal"/>
      <w:lvlText w:val="%1.%2."/>
      <w:lvlJc w:val="left"/>
      <w:pPr>
        <w:tabs>
          <w:tab w:val="left" w:pos="792"/>
        </w:tabs>
        <w:ind w:left="792" w:hanging="432"/>
      </w:pPr>
    </w:lvl>
    <w:lvl w:ilvl="2">
      <w:start w:val="1"/>
      <w:numFmt w:val="decimal"/>
      <w:lvlText w:val="%1.%2.%3."/>
      <w:lvlJc w:val="left"/>
      <w:pPr>
        <w:tabs>
          <w:tab w:val="left" w:pos="1224"/>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33" w15:restartNumberingAfterBreak="0">
    <w:nsid w:val="7168782A"/>
    <w:multiLevelType w:val="hybridMultilevel"/>
    <w:tmpl w:val="53B0DB0E"/>
    <w:lvl w:ilvl="0" w:tplc="165285A4">
      <w:start w:val="1"/>
      <w:numFmt w:val="decimal"/>
      <w:lvlText w:val="%1."/>
      <w:lvlJc w:val="left"/>
      <w:pPr>
        <w:ind w:left="720" w:hanging="360"/>
      </w:pPr>
      <w:rPr>
        <w:rFonts w:ascii="Calibri" w:eastAsia="Calibri" w:hAnsi="Calibri" w:cs="Calibri"/>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5BB5D3C"/>
    <w:multiLevelType w:val="hybridMultilevel"/>
    <w:tmpl w:val="2BBAD182"/>
    <w:lvl w:ilvl="0" w:tplc="04150011">
      <w:start w:val="1"/>
      <w:numFmt w:val="decimal"/>
      <w:lvlText w:val="%1)"/>
      <w:lvlJc w:val="left"/>
      <w:pPr>
        <w:ind w:left="2689" w:hanging="360"/>
      </w:pPr>
    </w:lvl>
    <w:lvl w:ilvl="1" w:tplc="04150019" w:tentative="1">
      <w:start w:val="1"/>
      <w:numFmt w:val="lowerLetter"/>
      <w:lvlText w:val="%2."/>
      <w:lvlJc w:val="left"/>
      <w:pPr>
        <w:ind w:left="3409" w:hanging="360"/>
      </w:pPr>
    </w:lvl>
    <w:lvl w:ilvl="2" w:tplc="0415001B" w:tentative="1">
      <w:start w:val="1"/>
      <w:numFmt w:val="lowerRoman"/>
      <w:lvlText w:val="%3."/>
      <w:lvlJc w:val="right"/>
      <w:pPr>
        <w:ind w:left="4129" w:hanging="180"/>
      </w:pPr>
    </w:lvl>
    <w:lvl w:ilvl="3" w:tplc="0415000F" w:tentative="1">
      <w:start w:val="1"/>
      <w:numFmt w:val="decimal"/>
      <w:lvlText w:val="%4."/>
      <w:lvlJc w:val="left"/>
      <w:pPr>
        <w:ind w:left="4849" w:hanging="360"/>
      </w:pPr>
    </w:lvl>
    <w:lvl w:ilvl="4" w:tplc="04150019" w:tentative="1">
      <w:start w:val="1"/>
      <w:numFmt w:val="lowerLetter"/>
      <w:lvlText w:val="%5."/>
      <w:lvlJc w:val="left"/>
      <w:pPr>
        <w:ind w:left="5569" w:hanging="360"/>
      </w:pPr>
    </w:lvl>
    <w:lvl w:ilvl="5" w:tplc="0415001B" w:tentative="1">
      <w:start w:val="1"/>
      <w:numFmt w:val="lowerRoman"/>
      <w:lvlText w:val="%6."/>
      <w:lvlJc w:val="right"/>
      <w:pPr>
        <w:ind w:left="6289" w:hanging="180"/>
      </w:pPr>
    </w:lvl>
    <w:lvl w:ilvl="6" w:tplc="0415000F" w:tentative="1">
      <w:start w:val="1"/>
      <w:numFmt w:val="decimal"/>
      <w:lvlText w:val="%7."/>
      <w:lvlJc w:val="left"/>
      <w:pPr>
        <w:ind w:left="7009" w:hanging="360"/>
      </w:pPr>
    </w:lvl>
    <w:lvl w:ilvl="7" w:tplc="04150019" w:tentative="1">
      <w:start w:val="1"/>
      <w:numFmt w:val="lowerLetter"/>
      <w:lvlText w:val="%8."/>
      <w:lvlJc w:val="left"/>
      <w:pPr>
        <w:ind w:left="7729" w:hanging="360"/>
      </w:pPr>
    </w:lvl>
    <w:lvl w:ilvl="8" w:tplc="0415001B" w:tentative="1">
      <w:start w:val="1"/>
      <w:numFmt w:val="lowerRoman"/>
      <w:lvlText w:val="%9."/>
      <w:lvlJc w:val="right"/>
      <w:pPr>
        <w:ind w:left="8449" w:hanging="180"/>
      </w:pPr>
    </w:lvl>
  </w:abstractNum>
  <w:abstractNum w:abstractNumId="35" w15:restartNumberingAfterBreak="0">
    <w:nsid w:val="776944F6"/>
    <w:multiLevelType w:val="hybridMultilevel"/>
    <w:tmpl w:val="47C843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6" w15:restartNumberingAfterBreak="0">
    <w:nsid w:val="7C034855"/>
    <w:multiLevelType w:val="hybridMultilevel"/>
    <w:tmpl w:val="D6B8D128"/>
    <w:lvl w:ilvl="0" w:tplc="0415000F">
      <w:start w:val="1"/>
      <w:numFmt w:val="decimal"/>
      <w:lvlText w:val="%1."/>
      <w:lvlJc w:val="left"/>
      <w:pPr>
        <w:ind w:left="1080" w:hanging="360"/>
      </w:pPr>
      <w:rPr>
        <w:strike w:val="0"/>
      </w:rPr>
    </w:lvl>
    <w:lvl w:ilvl="1" w:tplc="04150011">
      <w:start w:val="1"/>
      <w:numFmt w:val="decimal"/>
      <w:lvlText w:val="%2)"/>
      <w:lvlJc w:val="left"/>
      <w:pPr>
        <w:ind w:left="1440" w:hanging="360"/>
      </w:p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36"/>
  </w:num>
  <w:num w:numId="2">
    <w:abstractNumId w:val="16"/>
  </w:num>
  <w:num w:numId="3">
    <w:abstractNumId w:val="18"/>
  </w:num>
  <w:num w:numId="4">
    <w:abstractNumId w:val="26"/>
  </w:num>
  <w:num w:numId="5">
    <w:abstractNumId w:val="29"/>
  </w:num>
  <w:num w:numId="6">
    <w:abstractNumId w:val="11"/>
  </w:num>
  <w:num w:numId="7">
    <w:abstractNumId w:val="34"/>
  </w:num>
  <w:num w:numId="8">
    <w:abstractNumId w:val="9"/>
  </w:num>
  <w:num w:numId="9">
    <w:abstractNumId w:val="33"/>
  </w:num>
  <w:num w:numId="10">
    <w:abstractNumId w:val="13"/>
  </w:num>
  <w:num w:numId="11">
    <w:abstractNumId w:val="19"/>
  </w:num>
  <w:num w:numId="12">
    <w:abstractNumId w:val="27"/>
  </w:num>
  <w:num w:numId="13">
    <w:abstractNumId w:val="24"/>
  </w:num>
  <w:num w:numId="14">
    <w:abstractNumId w:val="14"/>
  </w:num>
  <w:num w:numId="15">
    <w:abstractNumId w:val="20"/>
  </w:num>
  <w:num w:numId="16">
    <w:abstractNumId w:val="15"/>
  </w:num>
  <w:num w:numId="17">
    <w:abstractNumId w:val="22"/>
  </w:num>
  <w:num w:numId="18">
    <w:abstractNumId w:val="5"/>
  </w:num>
  <w:num w:numId="19">
    <w:abstractNumId w:val="6"/>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8"/>
  </w:num>
  <w:num w:numId="26">
    <w:abstractNumId w:val="7"/>
  </w:num>
  <w:num w:numId="27">
    <w:abstractNumId w:val="23"/>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31"/>
  </w:num>
  <w:num w:numId="31">
    <w:abstractNumId w:val="1"/>
  </w:num>
  <w:num w:numId="32">
    <w:abstractNumId w:val="3"/>
  </w:num>
  <w:num w:numId="33">
    <w:abstractNumId w:val="2"/>
  </w:num>
  <w:num w:numId="34">
    <w:abstractNumId w:val="0"/>
  </w:num>
  <w:num w:numId="35">
    <w:abstractNumId w:val="32"/>
  </w:num>
  <w:num w:numId="36">
    <w:abstractNumId w:val="4"/>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1D2"/>
    <w:rsid w:val="00005C22"/>
    <w:rsid w:val="000149A8"/>
    <w:rsid w:val="00044953"/>
    <w:rsid w:val="000613FF"/>
    <w:rsid w:val="00065DDB"/>
    <w:rsid w:val="000B01E5"/>
    <w:rsid w:val="000B26DC"/>
    <w:rsid w:val="000C1716"/>
    <w:rsid w:val="000C4DD9"/>
    <w:rsid w:val="000D55DA"/>
    <w:rsid w:val="000F5039"/>
    <w:rsid w:val="001244B6"/>
    <w:rsid w:val="00140B9B"/>
    <w:rsid w:val="0014175C"/>
    <w:rsid w:val="00142AB0"/>
    <w:rsid w:val="00171C6D"/>
    <w:rsid w:val="00172F48"/>
    <w:rsid w:val="00197461"/>
    <w:rsid w:val="001C7CD8"/>
    <w:rsid w:val="001D69E0"/>
    <w:rsid w:val="002010E9"/>
    <w:rsid w:val="0021273F"/>
    <w:rsid w:val="00217B70"/>
    <w:rsid w:val="00223AD8"/>
    <w:rsid w:val="00244235"/>
    <w:rsid w:val="00273C8A"/>
    <w:rsid w:val="0029109D"/>
    <w:rsid w:val="00293FA5"/>
    <w:rsid w:val="00296503"/>
    <w:rsid w:val="002A4705"/>
    <w:rsid w:val="00301918"/>
    <w:rsid w:val="0030617F"/>
    <w:rsid w:val="003122FF"/>
    <w:rsid w:val="00312F8E"/>
    <w:rsid w:val="00347ED2"/>
    <w:rsid w:val="00355A52"/>
    <w:rsid w:val="003637FB"/>
    <w:rsid w:val="00377B22"/>
    <w:rsid w:val="00396BF9"/>
    <w:rsid w:val="003A5410"/>
    <w:rsid w:val="003B6EF0"/>
    <w:rsid w:val="003C3E69"/>
    <w:rsid w:val="003C5FA1"/>
    <w:rsid w:val="003D1C1F"/>
    <w:rsid w:val="003D2FB1"/>
    <w:rsid w:val="003E495F"/>
    <w:rsid w:val="00412770"/>
    <w:rsid w:val="00413FFA"/>
    <w:rsid w:val="004635FB"/>
    <w:rsid w:val="00473D42"/>
    <w:rsid w:val="0048428D"/>
    <w:rsid w:val="004921D8"/>
    <w:rsid w:val="00494322"/>
    <w:rsid w:val="00496866"/>
    <w:rsid w:val="004B4136"/>
    <w:rsid w:val="004C6884"/>
    <w:rsid w:val="004E541F"/>
    <w:rsid w:val="0051540C"/>
    <w:rsid w:val="005361E0"/>
    <w:rsid w:val="0058730E"/>
    <w:rsid w:val="00593C8F"/>
    <w:rsid w:val="005C0377"/>
    <w:rsid w:val="005C748D"/>
    <w:rsid w:val="0061044F"/>
    <w:rsid w:val="00620BA6"/>
    <w:rsid w:val="00633253"/>
    <w:rsid w:val="006407B8"/>
    <w:rsid w:val="006653B3"/>
    <w:rsid w:val="006E34B3"/>
    <w:rsid w:val="007006BE"/>
    <w:rsid w:val="00707DD1"/>
    <w:rsid w:val="00711985"/>
    <w:rsid w:val="00717880"/>
    <w:rsid w:val="007234F3"/>
    <w:rsid w:val="007364E4"/>
    <w:rsid w:val="0074055F"/>
    <w:rsid w:val="00765131"/>
    <w:rsid w:val="007821D2"/>
    <w:rsid w:val="00786FBE"/>
    <w:rsid w:val="007D2DF0"/>
    <w:rsid w:val="00805B36"/>
    <w:rsid w:val="008430EA"/>
    <w:rsid w:val="0084489E"/>
    <w:rsid w:val="0086042E"/>
    <w:rsid w:val="0086291A"/>
    <w:rsid w:val="00875E07"/>
    <w:rsid w:val="008C591B"/>
    <w:rsid w:val="00902D23"/>
    <w:rsid w:val="00917195"/>
    <w:rsid w:val="009811ED"/>
    <w:rsid w:val="009B19AA"/>
    <w:rsid w:val="009C1CC0"/>
    <w:rsid w:val="009C56B8"/>
    <w:rsid w:val="009E7EEB"/>
    <w:rsid w:val="00A46342"/>
    <w:rsid w:val="00A7545A"/>
    <w:rsid w:val="00A801FB"/>
    <w:rsid w:val="00AA18DD"/>
    <w:rsid w:val="00AB50A9"/>
    <w:rsid w:val="00AB6CE0"/>
    <w:rsid w:val="00AC0412"/>
    <w:rsid w:val="00AD0222"/>
    <w:rsid w:val="00B10FC7"/>
    <w:rsid w:val="00B35B18"/>
    <w:rsid w:val="00B479AA"/>
    <w:rsid w:val="00B61B9F"/>
    <w:rsid w:val="00B67713"/>
    <w:rsid w:val="00BA147E"/>
    <w:rsid w:val="00BC0EF6"/>
    <w:rsid w:val="00BF66C9"/>
    <w:rsid w:val="00C43759"/>
    <w:rsid w:val="00CA1F81"/>
    <w:rsid w:val="00CA32C4"/>
    <w:rsid w:val="00CD339C"/>
    <w:rsid w:val="00CE33C6"/>
    <w:rsid w:val="00CE6B86"/>
    <w:rsid w:val="00CF11FD"/>
    <w:rsid w:val="00D0627D"/>
    <w:rsid w:val="00D24107"/>
    <w:rsid w:val="00D35CF5"/>
    <w:rsid w:val="00D4012D"/>
    <w:rsid w:val="00D639D5"/>
    <w:rsid w:val="00D72353"/>
    <w:rsid w:val="00D72A7D"/>
    <w:rsid w:val="00D82F27"/>
    <w:rsid w:val="00DD5475"/>
    <w:rsid w:val="00DF2867"/>
    <w:rsid w:val="00E1081D"/>
    <w:rsid w:val="00E36588"/>
    <w:rsid w:val="00E41479"/>
    <w:rsid w:val="00E5214E"/>
    <w:rsid w:val="00E81FE1"/>
    <w:rsid w:val="00E86496"/>
    <w:rsid w:val="00E9732C"/>
    <w:rsid w:val="00EB091E"/>
    <w:rsid w:val="00EE5A94"/>
    <w:rsid w:val="00EF4FC8"/>
    <w:rsid w:val="00F27ACE"/>
    <w:rsid w:val="00F31B32"/>
    <w:rsid w:val="00F44226"/>
    <w:rsid w:val="00F6322C"/>
    <w:rsid w:val="00F77D74"/>
    <w:rsid w:val="00FA02A5"/>
    <w:rsid w:val="00FA4ECF"/>
    <w:rsid w:val="00FB2918"/>
    <w:rsid w:val="00FC38C7"/>
    <w:rsid w:val="00FD36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DA860D5"/>
  <w15:docId w15:val="{CC9AF9C1-24E1-4A52-80E1-D8E7A13EA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44953"/>
    <w:rPr>
      <w:rFonts w:ascii="Calibri" w:eastAsia="Calibri" w:hAnsi="Calibri" w:cs="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C38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38C7"/>
    <w:rPr>
      <w:rFonts w:ascii="Tahoma" w:hAnsi="Tahoma" w:cs="Tahoma"/>
      <w:sz w:val="16"/>
      <w:szCs w:val="16"/>
    </w:rPr>
  </w:style>
  <w:style w:type="paragraph" w:styleId="Nagwek">
    <w:name w:val="header"/>
    <w:basedOn w:val="Normalny"/>
    <w:link w:val="NagwekZnak"/>
    <w:uiPriority w:val="99"/>
    <w:unhideWhenUsed/>
    <w:rsid w:val="00FC38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8C7"/>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8C7"/>
  </w:style>
  <w:style w:type="table" w:styleId="Tabela-Siatka">
    <w:name w:val="Table Grid"/>
    <w:basedOn w:val="Standardowy"/>
    <w:uiPriority w:val="59"/>
    <w:rsid w:val="00FC3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044953"/>
    <w:pPr>
      <w:autoSpaceDE w:val="0"/>
      <w:autoSpaceDN w:val="0"/>
      <w:adjustRightInd w:val="0"/>
      <w:spacing w:after="0" w:line="240" w:lineRule="auto"/>
    </w:pPr>
    <w:rPr>
      <w:rFonts w:ascii="Calibri" w:eastAsia="Calibri" w:hAnsi="Calibri" w:cs="Calibri"/>
      <w:color w:val="000000"/>
      <w:sz w:val="24"/>
      <w:szCs w:val="24"/>
    </w:rPr>
  </w:style>
  <w:style w:type="paragraph" w:styleId="Akapitzlist">
    <w:name w:val="List Paragraph"/>
    <w:basedOn w:val="Normalny"/>
    <w:link w:val="AkapitzlistZnak"/>
    <w:uiPriority w:val="34"/>
    <w:qFormat/>
    <w:rsid w:val="00044953"/>
    <w:pPr>
      <w:ind w:left="720"/>
    </w:pPr>
  </w:style>
  <w:style w:type="character" w:styleId="Hipercze">
    <w:name w:val="Hyperlink"/>
    <w:uiPriority w:val="99"/>
    <w:rsid w:val="00044953"/>
    <w:rPr>
      <w:rFonts w:cs="Times New Roman"/>
      <w:color w:val="0000FF"/>
      <w:u w:val="single"/>
    </w:rPr>
  </w:style>
  <w:style w:type="paragraph" w:styleId="Zwykytekst">
    <w:name w:val="Plain Text"/>
    <w:basedOn w:val="Normalny"/>
    <w:link w:val="ZwykytekstZnak"/>
    <w:rsid w:val="00D35CF5"/>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rsid w:val="00D35CF5"/>
    <w:rPr>
      <w:rFonts w:ascii="Courier New" w:eastAsia="Times New Roman" w:hAnsi="Courier New" w:cs="Times New Roman"/>
      <w:sz w:val="20"/>
      <w:szCs w:val="20"/>
      <w:lang w:eastAsia="pl-PL"/>
    </w:rPr>
  </w:style>
  <w:style w:type="paragraph" w:styleId="Tekstkomentarza">
    <w:name w:val="annotation text"/>
    <w:basedOn w:val="Normalny"/>
    <w:link w:val="TekstkomentarzaZnak"/>
    <w:rsid w:val="00D35CF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35CF5"/>
    <w:rPr>
      <w:rFonts w:ascii="Times New Roman" w:eastAsia="Times New Roman" w:hAnsi="Times New Roman" w:cs="Times New Roman"/>
      <w:sz w:val="20"/>
      <w:szCs w:val="20"/>
      <w:lang w:eastAsia="pl-PL"/>
    </w:rPr>
  </w:style>
  <w:style w:type="character" w:customStyle="1" w:styleId="AkapitzlistZnak">
    <w:name w:val="Akapit z listą Znak"/>
    <w:link w:val="Akapitzlist"/>
    <w:uiPriority w:val="34"/>
    <w:locked/>
    <w:rsid w:val="00D35CF5"/>
    <w:rPr>
      <w:rFonts w:ascii="Calibri" w:eastAsia="Calibri" w:hAnsi="Calibri" w:cs="Calibri"/>
    </w:rPr>
  </w:style>
  <w:style w:type="character" w:customStyle="1" w:styleId="TekstprzypisudolnegoZnak">
    <w:name w:val="Tekst przypisu dolnego Znak"/>
    <w:link w:val="Tekstprzypisudolnego"/>
    <w:uiPriority w:val="99"/>
    <w:rsid w:val="00D35CF5"/>
    <w:rPr>
      <w:rFonts w:ascii="Times New Roman" w:eastAsia="Times New Roman" w:hAnsi="Times New Roman" w:cs="Times New Roman"/>
      <w:sz w:val="20"/>
      <w:szCs w:val="20"/>
    </w:rPr>
  </w:style>
  <w:style w:type="paragraph" w:styleId="Tekstprzypisudolnego">
    <w:name w:val="footnote text"/>
    <w:basedOn w:val="Normalny"/>
    <w:link w:val="TekstprzypisudolnegoZnak"/>
    <w:uiPriority w:val="99"/>
    <w:unhideWhenUsed/>
    <w:rsid w:val="00D35CF5"/>
    <w:pPr>
      <w:spacing w:after="0" w:line="240" w:lineRule="auto"/>
    </w:pPr>
    <w:rPr>
      <w:rFonts w:ascii="Times New Roman" w:eastAsia="Times New Roman" w:hAnsi="Times New Roman" w:cs="Times New Roman"/>
      <w:sz w:val="20"/>
      <w:szCs w:val="20"/>
    </w:rPr>
  </w:style>
  <w:style w:type="character" w:customStyle="1" w:styleId="TekstprzypisudolnegoZnak1">
    <w:name w:val="Tekst przypisu dolnego Znak1"/>
    <w:basedOn w:val="Domylnaczcionkaakapitu"/>
    <w:uiPriority w:val="99"/>
    <w:semiHidden/>
    <w:rsid w:val="00D35CF5"/>
    <w:rPr>
      <w:rFonts w:ascii="Calibri" w:eastAsia="Calibri" w:hAnsi="Calibri" w:cs="Calibri"/>
      <w:sz w:val="20"/>
      <w:szCs w:val="20"/>
    </w:rPr>
  </w:style>
  <w:style w:type="character" w:styleId="Odwoaniedokomentarza">
    <w:name w:val="annotation reference"/>
    <w:basedOn w:val="Domylnaczcionkaakapitu"/>
    <w:uiPriority w:val="99"/>
    <w:semiHidden/>
    <w:unhideWhenUsed/>
    <w:rsid w:val="00F31B32"/>
    <w:rPr>
      <w:sz w:val="16"/>
      <w:szCs w:val="16"/>
    </w:rPr>
  </w:style>
  <w:style w:type="paragraph" w:styleId="Tematkomentarza">
    <w:name w:val="annotation subject"/>
    <w:basedOn w:val="Tekstkomentarza"/>
    <w:next w:val="Tekstkomentarza"/>
    <w:link w:val="TematkomentarzaZnak"/>
    <w:uiPriority w:val="99"/>
    <w:semiHidden/>
    <w:unhideWhenUsed/>
    <w:rsid w:val="00F31B32"/>
    <w:pPr>
      <w:spacing w:after="200"/>
    </w:pPr>
    <w:rPr>
      <w:rFonts w:ascii="Calibri" w:eastAsia="Calibri" w:hAnsi="Calibri" w:cs="Calibri"/>
      <w:b/>
      <w:bCs/>
      <w:lang w:eastAsia="en-US"/>
    </w:rPr>
  </w:style>
  <w:style w:type="character" w:customStyle="1" w:styleId="TematkomentarzaZnak">
    <w:name w:val="Temat komentarza Znak"/>
    <w:basedOn w:val="TekstkomentarzaZnak"/>
    <w:link w:val="Tematkomentarza"/>
    <w:uiPriority w:val="99"/>
    <w:semiHidden/>
    <w:rsid w:val="00F31B32"/>
    <w:rPr>
      <w:rFonts w:ascii="Calibri" w:eastAsia="Calibri" w:hAnsi="Calibri" w:cs="Calibri"/>
      <w:b/>
      <w:bCs/>
      <w:sz w:val="20"/>
      <w:szCs w:val="20"/>
      <w:lang w:eastAsia="pl-PL"/>
    </w:rPr>
  </w:style>
  <w:style w:type="paragraph" w:styleId="Tekstpodstawowy">
    <w:name w:val="Body Text"/>
    <w:basedOn w:val="Normalny"/>
    <w:link w:val="TekstpodstawowyZnak"/>
    <w:qFormat/>
    <w:rsid w:val="00902D23"/>
    <w:pPr>
      <w:jc w:val="both"/>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rsid w:val="00902D23"/>
    <w:rPr>
      <w:rFonts w:ascii="Times New Roman" w:eastAsia="Times New Roman" w:hAnsi="Times New Roman" w:cs="Times New Roman"/>
      <w:sz w:val="24"/>
      <w:szCs w:val="24"/>
      <w:lang w:eastAsia="zh-CN"/>
    </w:rPr>
  </w:style>
  <w:style w:type="paragraph" w:customStyle="1" w:styleId="Tekstpodstawowywcity31">
    <w:name w:val="Tekst podstawowy wcięty 31"/>
    <w:basedOn w:val="Normalny"/>
    <w:qFormat/>
    <w:rsid w:val="000D55DA"/>
    <w:pPr>
      <w:ind w:firstLine="708"/>
      <w:jc w:val="both"/>
    </w:pPr>
    <w:rPr>
      <w:rFonts w:ascii="Arial Narrow" w:eastAsia="Times New Roman" w:hAnsi="Arial Narrow" w:cs="Times New Roman"/>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50.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30.png"/><Relationship Id="rId5" Type="http://schemas.openxmlformats.org/officeDocument/2006/relationships/image" Target="media/image20.jpeg"/><Relationship Id="rId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D83CB-C51A-470A-B7DD-32A6B90AE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1854</Words>
  <Characters>11128</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Umcs</cp:lastModifiedBy>
  <cp:revision>10</cp:revision>
  <cp:lastPrinted>2022-08-19T08:34:00Z</cp:lastPrinted>
  <dcterms:created xsi:type="dcterms:W3CDTF">2022-06-29T07:26:00Z</dcterms:created>
  <dcterms:modified xsi:type="dcterms:W3CDTF">2022-08-19T08:35:00Z</dcterms:modified>
</cp:coreProperties>
</file>