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CA3B77" w:rsidRPr="00DE3A77" w:rsidRDefault="00CA3B77" w:rsidP="00CA3B77">
      <w:pPr>
        <w:spacing w:after="0"/>
        <w:ind w:right="-992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:rsidR="008C2EC2" w:rsidRPr="00DE3A77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ST</w:t>
      </w:r>
      <w:r w:rsidR="007A4430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AFF MOBILITY FOR </w:t>
      </w:r>
      <w:r w:rsidR="008C2EC2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TRAINING</w:t>
      </w:r>
    </w:p>
    <w:p w:rsidR="00F71F07" w:rsidRPr="00F47C10" w:rsidRDefault="00A72824" w:rsidP="00B223B0">
      <w:pPr>
        <w:spacing w:after="0"/>
        <w:ind w:right="-992"/>
        <w:jc w:val="left"/>
        <w:rPr>
          <w:rFonts w:ascii="Verdana" w:hAnsi="Verdana" w:cs="Arial"/>
          <w:b/>
          <w:color w:val="A6A6A6"/>
          <w:sz w:val="20"/>
          <w:lang w:val="pl-PL"/>
        </w:rPr>
      </w:pPr>
      <w:r w:rsidRPr="00F47C10">
        <w:rPr>
          <w:rFonts w:ascii="Verdana" w:hAnsi="Verdana" w:cs="Arial"/>
          <w:b/>
          <w:color w:val="A6A6A6"/>
          <w:sz w:val="20"/>
          <w:lang w:val="pl-PL"/>
        </w:rPr>
        <w:t xml:space="preserve">(Porozumienie </w:t>
      </w:r>
      <w:r w:rsidR="00E94186" w:rsidRPr="00F47C10">
        <w:rPr>
          <w:rFonts w:ascii="Verdana" w:hAnsi="Verdana" w:cs="Arial"/>
          <w:b/>
          <w:color w:val="A6A6A6"/>
          <w:sz w:val="20"/>
          <w:lang w:val="pl-PL"/>
        </w:rPr>
        <w:t>d</w:t>
      </w:r>
      <w:r w:rsidRPr="00F47C10">
        <w:rPr>
          <w:rFonts w:ascii="Verdana" w:hAnsi="Verdana" w:cs="Arial"/>
          <w:b/>
          <w:color w:val="A6A6A6"/>
          <w:sz w:val="20"/>
          <w:lang w:val="pl-PL"/>
        </w:rPr>
        <w:t>o</w:t>
      </w:r>
      <w:r w:rsidR="00E94186" w:rsidRPr="00F47C10">
        <w:rPr>
          <w:rFonts w:ascii="Verdana" w:hAnsi="Verdana" w:cs="Arial"/>
          <w:b/>
          <w:color w:val="A6A6A6"/>
          <w:sz w:val="20"/>
          <w:lang w:val="pl-PL"/>
        </w:rPr>
        <w:t>t. programu</w:t>
      </w:r>
      <w:r w:rsidRPr="00F47C10">
        <w:rPr>
          <w:rFonts w:ascii="Verdana" w:hAnsi="Verdana" w:cs="Arial"/>
          <w:b/>
          <w:color w:val="A6A6A6"/>
          <w:sz w:val="20"/>
          <w:lang w:val="pl-PL"/>
        </w:rPr>
        <w:t xml:space="preserve"> nauczania</w:t>
      </w:r>
      <w:r w:rsidR="008C2EC2" w:rsidRPr="00F47C10">
        <w:rPr>
          <w:rFonts w:ascii="Verdana" w:hAnsi="Verdana" w:cs="Arial"/>
          <w:b/>
          <w:color w:val="A6A6A6"/>
          <w:sz w:val="20"/>
          <w:lang w:val="pl-PL"/>
        </w:rPr>
        <w:t xml:space="preserve"> i szkolenia</w:t>
      </w:r>
      <w:r w:rsidRPr="00F47C10">
        <w:rPr>
          <w:rFonts w:ascii="Verdana" w:hAnsi="Verdana" w:cs="Arial"/>
          <w:b/>
          <w:color w:val="A6A6A6"/>
          <w:sz w:val="20"/>
          <w:lang w:val="pl-PL"/>
        </w:rPr>
        <w:t>)</w:t>
      </w:r>
    </w:p>
    <w:p w:rsidR="00A72824" w:rsidRPr="008C2EC2" w:rsidRDefault="00A72824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444F06" w:rsidRPr="008C2EC2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en-GB"/>
        </w:rPr>
      </w:pPr>
      <w:r w:rsidRPr="008C2EC2">
        <w:rPr>
          <w:rFonts w:ascii="Verdana" w:hAnsi="Verdana" w:cs="Calibri"/>
          <w:lang w:val="en-GB"/>
        </w:rPr>
        <w:t>Planned period of the teaching</w:t>
      </w:r>
      <w:r w:rsidRPr="008C2EC2">
        <w:rPr>
          <w:rFonts w:ascii="Verdana" w:hAnsi="Verdana" w:cs="Calibri"/>
          <w:color w:val="FF0000"/>
          <w:lang w:val="en-GB"/>
        </w:rPr>
        <w:t xml:space="preserve"> </w:t>
      </w:r>
      <w:r w:rsidRPr="008C2EC2">
        <w:rPr>
          <w:rFonts w:ascii="Verdana" w:hAnsi="Verdana" w:cs="Calibri"/>
          <w:lang w:val="en-GB"/>
        </w:rPr>
        <w:t>activity</w:t>
      </w:r>
      <w:r w:rsidR="00444F06" w:rsidRPr="008C2EC2">
        <w:rPr>
          <w:rFonts w:ascii="Verdana" w:hAnsi="Verdana" w:cs="Calibri"/>
          <w:color w:val="A6A6A6"/>
          <w:lang w:val="en-GB"/>
        </w:rPr>
        <w:t xml:space="preserve"> (planowany termin wyjazdu od – do)</w:t>
      </w:r>
      <w:r w:rsidR="00444F06" w:rsidRPr="008C2EC2">
        <w:rPr>
          <w:rFonts w:ascii="Verdana" w:hAnsi="Verdana" w:cs="Calibri"/>
          <w:b/>
          <w:lang w:val="en-GB"/>
        </w:rPr>
        <w:t>:</w:t>
      </w:r>
    </w:p>
    <w:p w:rsidR="00E26CBA" w:rsidRDefault="00A55190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C03B95">
        <w:rPr>
          <w:rFonts w:ascii="Verdana" w:hAnsi="Verdana" w:cs="Calibri"/>
          <w:b/>
          <w:lang w:val="en-GB"/>
        </w:rPr>
        <w:t>F</w:t>
      </w:r>
      <w:r w:rsidR="002D7C5A" w:rsidRPr="00C03B95">
        <w:rPr>
          <w:rFonts w:ascii="Verdana" w:hAnsi="Verdana" w:cs="Calibri"/>
          <w:b/>
          <w:lang w:val="en-GB"/>
        </w:rPr>
        <w:t>rom</w:t>
      </w:r>
      <w:r w:rsidR="00776B77">
        <w:rPr>
          <w:rFonts w:ascii="Verdana" w:hAnsi="Verdana" w:cs="Calibri"/>
          <w:b/>
          <w:lang w:val="en-GB"/>
        </w:rPr>
        <w:t xml:space="preserve">   </w:t>
      </w:r>
      <w:r>
        <w:rPr>
          <w:rFonts w:ascii="Verdana" w:hAnsi="Verdana" w:cs="Calibri"/>
          <w:b/>
          <w:lang w:val="en-GB"/>
        </w:rPr>
        <w:tab/>
      </w:r>
      <w:r w:rsidRPr="00C03B95">
        <w:rPr>
          <w:rFonts w:ascii="Verdana" w:hAnsi="Verdana" w:cs="Calibri"/>
          <w:b/>
          <w:lang w:val="en-GB"/>
        </w:rPr>
        <w:t>till</w:t>
      </w:r>
      <w:r w:rsidR="00776B77">
        <w:rPr>
          <w:rFonts w:ascii="Verdana" w:hAnsi="Verdana" w:cs="Calibri"/>
          <w:b/>
          <w:lang w:val="en-GB"/>
        </w:rPr>
        <w:t xml:space="preserve">   </w:t>
      </w:r>
    </w:p>
    <w:p w:rsidR="00490F95" w:rsidRPr="008C2EC2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E26CBA">
        <w:rPr>
          <w:rFonts w:ascii="Verdana" w:hAnsi="Verdana" w:cs="Calibri"/>
          <w:i/>
          <w:sz w:val="16"/>
          <w:szCs w:val="16"/>
          <w:lang w:val="en-GB"/>
        </w:rPr>
        <w:t>[day/month/year]</w:t>
      </w:r>
      <w:r w:rsidR="00E26CBA">
        <w:rPr>
          <w:rFonts w:ascii="Verdana" w:hAnsi="Verdana" w:cs="Calibri"/>
          <w:i/>
          <w:sz w:val="16"/>
          <w:szCs w:val="16"/>
          <w:lang w:val="en-GB"/>
        </w:rPr>
        <w:tab/>
      </w:r>
      <w:r w:rsidRPr="00E26CBA">
        <w:rPr>
          <w:rFonts w:ascii="Verdana" w:hAnsi="Verdana" w:cs="Calibri"/>
          <w:i/>
          <w:sz w:val="16"/>
          <w:szCs w:val="16"/>
          <w:lang w:val="en-GB"/>
        </w:rPr>
        <w:t>[day/month/year]</w:t>
      </w:r>
    </w:p>
    <w:p w:rsidR="00252D45" w:rsidRDefault="00252D45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</w:t>
      </w:r>
      <w:r w:rsidR="002D7C5A">
        <w:rPr>
          <w:rFonts w:ascii="Verdana" w:hAnsi="Verdana" w:cs="Calibri"/>
          <w:lang w:val="en-GB"/>
        </w:rPr>
        <w:t xml:space="preserve"> </w:t>
      </w:r>
      <w:r w:rsidR="002D7C5A" w:rsidRPr="002D7C5A">
        <w:rPr>
          <w:rFonts w:ascii="Verdana" w:hAnsi="Verdana" w:cs="Calibri"/>
          <w:color w:val="A6A6A6"/>
          <w:lang w:val="en-GB"/>
        </w:rPr>
        <w:t>(</w:t>
      </w:r>
      <w:r w:rsidR="0013368E">
        <w:rPr>
          <w:rFonts w:ascii="Verdana" w:hAnsi="Verdana" w:cs="Calibri"/>
          <w:color w:val="A6A6A6"/>
          <w:lang w:val="en-GB"/>
        </w:rPr>
        <w:t>długość</w:t>
      </w:r>
      <w:r w:rsidR="002D7C5A">
        <w:rPr>
          <w:rFonts w:ascii="Verdana" w:hAnsi="Verdana" w:cs="Calibri"/>
          <w:color w:val="A6A6A6"/>
          <w:lang w:val="en-GB"/>
        </w:rPr>
        <w:t xml:space="preserve"> pobytu bez dni w podróży</w:t>
      </w:r>
      <w:r w:rsidR="002D7C5A" w:rsidRPr="002D7C5A">
        <w:rPr>
          <w:rFonts w:ascii="Verdana" w:hAnsi="Verdana" w:cs="Calibri"/>
          <w:color w:val="A6A6A6"/>
          <w:lang w:val="en-GB"/>
        </w:rPr>
        <w:t>)</w:t>
      </w:r>
      <w:r w:rsidR="00E26CBA">
        <w:rPr>
          <w:rFonts w:ascii="Verdana" w:hAnsi="Verdana" w:cs="Calibri"/>
          <w:lang w:val="en-GB"/>
        </w:rPr>
        <w:t xml:space="preserve">: </w:t>
      </w:r>
      <w:r w:rsidR="00E26CBA" w:rsidRPr="00DE3A77">
        <w:rPr>
          <w:rFonts w:ascii="Verdana" w:hAnsi="Verdana" w:cs="Calibri"/>
          <w:b/>
          <w:lang w:val="en-GB"/>
        </w:rPr>
        <w:t>…</w:t>
      </w:r>
      <w:r w:rsidRPr="00DE3A77">
        <w:rPr>
          <w:rFonts w:ascii="Verdana" w:hAnsi="Verdana" w:cs="Calibri"/>
          <w:b/>
          <w:lang w:val="en-GB"/>
        </w:rPr>
        <w:t xml:space="preserve"> </w:t>
      </w:r>
    </w:p>
    <w:p w:rsidR="008C2EC2" w:rsidRDefault="008C2EC2" w:rsidP="008C2EC2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Pr="00F47C10" w:rsidRDefault="00BD0C31" w:rsidP="008C2EC2">
      <w:pPr>
        <w:spacing w:after="0"/>
        <w:ind w:right="-992"/>
        <w:jc w:val="left"/>
        <w:rPr>
          <w:rFonts w:ascii="Verdana" w:hAnsi="Verdana" w:cs="Arial"/>
          <w:b/>
          <w:color w:val="A6A6A6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13368E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13368E" w:rsidRPr="00F47C10">
        <w:rPr>
          <w:rFonts w:ascii="Verdana" w:hAnsi="Verdana" w:cs="Arial"/>
          <w:color w:val="A6A6A6"/>
          <w:szCs w:val="24"/>
          <w:lang w:val="en-GB"/>
        </w:rPr>
        <w:t>(nauczyciel)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979"/>
        <w:gridCol w:w="1985"/>
        <w:gridCol w:w="1984"/>
      </w:tblGrid>
      <w:tr w:rsidR="001B0BB8" w:rsidRPr="007673FA" w:rsidTr="00E26CBA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nazwisko</w:t>
            </w:r>
          </w:p>
        </w:tc>
        <w:tc>
          <w:tcPr>
            <w:tcW w:w="2979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903D7" w:rsidRDefault="00DC2874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imię</w:t>
            </w:r>
          </w:p>
        </w:tc>
        <w:tc>
          <w:tcPr>
            <w:tcW w:w="1984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E26CBA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Default="00DF7065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1"/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Staż pracy</w:t>
            </w:r>
          </w:p>
        </w:tc>
        <w:tc>
          <w:tcPr>
            <w:tcW w:w="2979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903D7" w:rsidRDefault="00E67F2F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obywatelstwo</w:t>
            </w:r>
          </w:p>
        </w:tc>
        <w:tc>
          <w:tcPr>
            <w:tcW w:w="1984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E26CBA">
        <w:tc>
          <w:tcPr>
            <w:tcW w:w="2232" w:type="dxa"/>
            <w:shd w:val="clear" w:color="auto" w:fill="FFFFFF"/>
          </w:tcPr>
          <w:p w:rsidR="001903D7" w:rsidRPr="007673FA" w:rsidRDefault="00DF7065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  <w:r w:rsidR="0013368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3368E" w:rsidRPr="00F47C10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płeć</w:t>
            </w:r>
          </w:p>
        </w:tc>
        <w:tc>
          <w:tcPr>
            <w:tcW w:w="2979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903D7" w:rsidRPr="007673FA" w:rsidRDefault="00AA0AF4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984" w:type="dxa"/>
            <w:shd w:val="clear" w:color="auto" w:fill="FFFFFF"/>
          </w:tcPr>
          <w:p w:rsidR="001903D7" w:rsidRPr="007673FA" w:rsidRDefault="003E2E1F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20…. /20….</w:t>
            </w:r>
          </w:p>
        </w:tc>
      </w:tr>
      <w:tr w:rsidR="0081766A" w:rsidRPr="007673FA" w:rsidTr="00E26CBA">
        <w:tc>
          <w:tcPr>
            <w:tcW w:w="2232" w:type="dxa"/>
            <w:shd w:val="clear" w:color="auto" w:fill="FFFFFF"/>
          </w:tcPr>
          <w:p w:rsidR="0081766A" w:rsidRPr="007673FA" w:rsidRDefault="0081766A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13368E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6948" w:type="dxa"/>
            <w:gridSpan w:val="3"/>
            <w:shd w:val="clear" w:color="auto" w:fill="FFFFFF"/>
          </w:tcPr>
          <w:p w:rsidR="0081766A" w:rsidRPr="007673FA" w:rsidRDefault="0081766A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5"/>
        <w:gridCol w:w="2913"/>
        <w:gridCol w:w="1843"/>
        <w:gridCol w:w="2409"/>
      </w:tblGrid>
      <w:tr w:rsidR="00116FBB" w:rsidRPr="009F5B61" w:rsidTr="00E26CBA">
        <w:trPr>
          <w:trHeight w:val="314"/>
        </w:trPr>
        <w:tc>
          <w:tcPr>
            <w:tcW w:w="2015" w:type="dxa"/>
            <w:shd w:val="clear" w:color="auto" w:fill="FFFFFF"/>
          </w:tcPr>
          <w:p w:rsidR="00116FBB" w:rsidRPr="005E466D" w:rsidRDefault="00116FB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65" w:type="dxa"/>
            <w:gridSpan w:val="3"/>
            <w:shd w:val="clear" w:color="auto" w:fill="FFFFFF"/>
          </w:tcPr>
          <w:p w:rsidR="00116FBB" w:rsidRPr="005B345E" w:rsidRDefault="00444F06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 xml:space="preserve">The </w:t>
            </w:r>
            <w:r w:rsidR="00365043"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Maria Curie-Sklodowska University</w:t>
            </w:r>
          </w:p>
        </w:tc>
      </w:tr>
      <w:tr w:rsidR="007967A9" w:rsidRPr="005E466D" w:rsidTr="00E26CBA">
        <w:trPr>
          <w:trHeight w:val="314"/>
        </w:trPr>
        <w:tc>
          <w:tcPr>
            <w:tcW w:w="2015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3" w:type="dxa"/>
            <w:shd w:val="clear" w:color="auto" w:fill="FFFFFF"/>
          </w:tcPr>
          <w:p w:rsid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</w:pPr>
          </w:p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5F5B"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  <w:t>PL LUBLIN01</w:t>
            </w:r>
          </w:p>
        </w:tc>
        <w:tc>
          <w:tcPr>
            <w:tcW w:w="1843" w:type="dxa"/>
            <w:shd w:val="clear" w:color="auto" w:fill="FFFFFF"/>
          </w:tcPr>
          <w:p w:rsidR="007967A9" w:rsidRPr="005E466D" w:rsidRDefault="0081766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65043">
              <w:rPr>
                <w:rFonts w:ascii="Verdana" w:hAnsi="Verdana" w:cs="Arial"/>
                <w:sz w:val="20"/>
                <w:lang w:val="en-GB"/>
              </w:rPr>
              <w:t>Dep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t</w:t>
            </w:r>
            <w:r w:rsidR="00365043">
              <w:rPr>
                <w:rFonts w:ascii="Verdana" w:hAnsi="Verdana" w:cs="Arial"/>
                <w:sz w:val="20"/>
                <w:lang w:val="en-GB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E26CBA">
        <w:trPr>
          <w:trHeight w:val="472"/>
        </w:trPr>
        <w:tc>
          <w:tcPr>
            <w:tcW w:w="2015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13" w:type="dxa"/>
            <w:shd w:val="clear" w:color="auto" w:fill="FFFFFF"/>
          </w:tcPr>
          <w:p w:rsidR="002D7C5A" w:rsidRP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pl. M. Curie-Skłodowskiej 5,</w:t>
            </w:r>
          </w:p>
          <w:p w:rsidR="007967A9" w:rsidRP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20-031 Lublin, Poland</w:t>
            </w:r>
          </w:p>
        </w:tc>
        <w:tc>
          <w:tcPr>
            <w:tcW w:w="1843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409" w:type="dxa"/>
            <w:shd w:val="clear" w:color="auto" w:fill="FFFFFF"/>
          </w:tcPr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E26CBA" w:rsidTr="00656ADB">
        <w:trPr>
          <w:trHeight w:val="554"/>
        </w:trPr>
        <w:tc>
          <w:tcPr>
            <w:tcW w:w="2015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</w:r>
            <w:r w:rsidR="00656ADB" w:rsidRPr="00656ADB">
              <w:rPr>
                <w:rFonts w:ascii="Verdana" w:hAnsi="Verdana" w:cs="Arial"/>
                <w:sz w:val="18"/>
                <w:szCs w:val="18"/>
                <w:lang w:val="en-GB"/>
              </w:rPr>
              <w:t>name and position</w:t>
            </w:r>
          </w:p>
        </w:tc>
        <w:tc>
          <w:tcPr>
            <w:tcW w:w="2913" w:type="dxa"/>
            <w:shd w:val="clear" w:color="auto" w:fill="FFFFFF"/>
          </w:tcPr>
          <w:p w:rsidR="00365043" w:rsidRPr="00E26CBA" w:rsidRDefault="00365043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Ryszard Straszynski</w:t>
            </w:r>
          </w:p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Erasmus </w:t>
            </w:r>
            <w:r w:rsid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Mobility </w:t>
            </w: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1843" w:type="dxa"/>
            <w:shd w:val="clear" w:color="auto" w:fill="FFFFFF"/>
          </w:tcPr>
          <w:p w:rsidR="007967A9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7967A9" w:rsidRPr="00E26CBA" w:rsidRDefault="00365043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ryszard.straszynski@</w:t>
            </w:r>
            <w:r w:rsidR="00E26CBA" w:rsidRPr="00E26CBA">
              <w:rPr>
                <w:rFonts w:ascii="Calibri" w:hAnsi="Calibri" w:cs="Calibri"/>
                <w:sz w:val="18"/>
                <w:szCs w:val="18"/>
                <w:lang w:val="fr-BE"/>
              </w:rPr>
              <w:t>umcs</w:t>
            </w: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.pl</w:t>
            </w:r>
          </w:p>
        </w:tc>
      </w:tr>
      <w:tr w:rsidR="00656ADB" w:rsidRPr="00E26CBA" w:rsidTr="00656ADB">
        <w:trPr>
          <w:trHeight w:val="554"/>
        </w:trPr>
        <w:tc>
          <w:tcPr>
            <w:tcW w:w="2015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913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  <w:p w:rsidR="00656ADB" w:rsidRPr="00656ADB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656AD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Dept. Coordinator</w:t>
            </w:r>
          </w:p>
        </w:tc>
        <w:tc>
          <w:tcPr>
            <w:tcW w:w="1843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</w:tbl>
    <w:p w:rsidR="007967A9" w:rsidRPr="00A72824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7967A9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835"/>
        <w:gridCol w:w="1843"/>
        <w:gridCol w:w="2409"/>
      </w:tblGrid>
      <w:tr w:rsidR="00A75662" w:rsidRPr="007673FA" w:rsidTr="00E26CBA">
        <w:trPr>
          <w:trHeight w:val="371"/>
        </w:trPr>
        <w:tc>
          <w:tcPr>
            <w:tcW w:w="2093" w:type="dxa"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44F06" w:rsidRDefault="0081766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E26CBA">
        <w:trPr>
          <w:trHeight w:val="371"/>
        </w:trPr>
        <w:tc>
          <w:tcPr>
            <w:tcW w:w="2093" w:type="dxa"/>
            <w:shd w:val="clear" w:color="auto" w:fill="FFFFFF"/>
          </w:tcPr>
          <w:p w:rsidR="00A75662" w:rsidRPr="001264FF" w:rsidRDefault="00713E3E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E26CBA">
        <w:trPr>
          <w:trHeight w:val="559"/>
        </w:trPr>
        <w:tc>
          <w:tcPr>
            <w:tcW w:w="2093" w:type="dxa"/>
            <w:shd w:val="clear" w:color="auto" w:fill="FFFFFF"/>
          </w:tcPr>
          <w:p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967A9" w:rsidRPr="007673FA" w:rsidRDefault="00A75662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:rsidR="007967A9" w:rsidRPr="007673FA" w:rsidRDefault="007967A9" w:rsidP="008C2EC2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E26CBA">
        <w:tc>
          <w:tcPr>
            <w:tcW w:w="2093" w:type="dxa"/>
            <w:shd w:val="clear" w:color="auto" w:fill="FFFFFF"/>
          </w:tcPr>
          <w:p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5" w:type="dxa"/>
            <w:shd w:val="clear" w:color="auto" w:fill="FFFFFF"/>
          </w:tcPr>
          <w:p w:rsidR="007967A9" w:rsidRPr="00782942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967A9" w:rsidRPr="00782942" w:rsidRDefault="00EF398E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7967A9" w:rsidRPr="00EF398E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656ADB" w:rsidRPr="00EF398E" w:rsidTr="00E26CBA">
        <w:tc>
          <w:tcPr>
            <w:tcW w:w="2093" w:type="dxa"/>
            <w:shd w:val="clear" w:color="auto" w:fill="FFFFFF"/>
          </w:tcPr>
          <w:p w:rsidR="00656ADB" w:rsidRPr="007673FA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835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  <w:p w:rsidR="00656ADB" w:rsidRPr="00782942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6AD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Dept. Coordinator</w:t>
            </w:r>
          </w:p>
        </w:tc>
        <w:tc>
          <w:tcPr>
            <w:tcW w:w="1843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:rsidR="00656ADB" w:rsidRPr="00782942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656ADB" w:rsidRPr="00EF398E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656ADB" w:rsidRPr="005F0E76" w:rsidTr="00E26CB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NACE code</w:t>
            </w:r>
            <w:r w:rsidRPr="00444F06">
              <w:rPr>
                <w:rStyle w:val="Odwoanieprzypisukocowego"/>
                <w:rFonts w:ascii="Verdana" w:hAnsi="Verdana" w:cs="Arial"/>
                <w:sz w:val="18"/>
                <w:szCs w:val="18"/>
                <w:vertAlign w:val="baseline"/>
                <w:lang w:val="en-GB"/>
              </w:rPr>
              <w:endnoteReference w:id="5"/>
            </w: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====</w:t>
            </w:r>
          </w:p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fr-BE"/>
              </w:rPr>
              <w:t>Size of enterprise</w:t>
            </w:r>
          </w:p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fr-BE"/>
              </w:rPr>
              <w:t>(if applicable)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4E15BA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Segoe UI Symbol" w:hAnsi="Segoe UI Symbol" w:cs="Segoe UI Symbol"/>
                <w:color w:val="002060"/>
                <w:sz w:val="18"/>
                <w:szCs w:val="18"/>
                <w:lang w:val="fr-BE"/>
              </w:rPr>
              <w:t>☐</w:t>
            </w:r>
            <w:r w:rsidRPr="004E15BA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&lt;250 employees</w:t>
            </w:r>
          </w:p>
          <w:p w:rsidR="00656ADB" w:rsidRPr="00A55190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trike/>
                <w:color w:val="002060"/>
                <w:sz w:val="18"/>
                <w:szCs w:val="18"/>
                <w:lang w:val="fr-BE"/>
              </w:rPr>
            </w:pPr>
            <w:r w:rsidRPr="004E15BA">
              <w:rPr>
                <w:rFonts w:ascii="Arial Unicode MS" w:hAnsi="Arial Unicode MS" w:cs="Arial Unicode MS"/>
                <w:color w:val="002060"/>
                <w:sz w:val="18"/>
                <w:szCs w:val="18"/>
                <w:lang w:val="fr-BE"/>
              </w:rPr>
              <w:t>☐</w:t>
            </w:r>
            <w:r w:rsidRPr="004E15BA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&gt;250 employees</w:t>
            </w:r>
          </w:p>
        </w:tc>
      </w:tr>
    </w:tbl>
    <w:p w:rsidR="00656ADB" w:rsidRPr="008C2EC2" w:rsidRDefault="00656ADB" w:rsidP="008C2EC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</w:p>
    <w:p w:rsidR="007967A9" w:rsidRPr="008C2EC2" w:rsidRDefault="007967A9" w:rsidP="008C2EC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  <w:r w:rsidRPr="008C2EC2">
        <w:rPr>
          <w:rFonts w:ascii="Verdana" w:hAnsi="Verdana" w:cs="Arial"/>
          <w:sz w:val="16"/>
          <w:szCs w:val="16"/>
          <w:lang w:val="en-GB"/>
        </w:rPr>
        <w:t xml:space="preserve">For guidelines, please look </w:t>
      </w:r>
      <w:r w:rsidR="00967A21" w:rsidRPr="008C2EC2">
        <w:rPr>
          <w:rFonts w:ascii="Verdana" w:hAnsi="Verdana" w:cs="Arial"/>
          <w:sz w:val="16"/>
          <w:szCs w:val="16"/>
          <w:lang w:val="en-GB"/>
        </w:rPr>
        <w:t xml:space="preserve">at the </w:t>
      </w:r>
      <w:r w:rsidRPr="008C2EC2">
        <w:rPr>
          <w:rFonts w:ascii="Verdana" w:hAnsi="Verdana" w:cs="Arial"/>
          <w:sz w:val="16"/>
          <w:szCs w:val="16"/>
          <w:lang w:val="en-GB"/>
        </w:rPr>
        <w:t xml:space="preserve">end notes </w:t>
      </w:r>
      <w:r w:rsidR="00967A21" w:rsidRPr="008C2EC2">
        <w:rPr>
          <w:rFonts w:ascii="Verdana" w:hAnsi="Verdana" w:cs="Arial"/>
          <w:sz w:val="16"/>
          <w:szCs w:val="16"/>
          <w:lang w:val="en-GB"/>
        </w:rPr>
        <w:t>on page 3</w:t>
      </w:r>
      <w:r w:rsidRPr="008C2EC2">
        <w:rPr>
          <w:rFonts w:ascii="Verdana" w:hAnsi="Verdana" w:cs="Arial"/>
          <w:sz w:val="16"/>
          <w:szCs w:val="16"/>
          <w:lang w:val="en-GB"/>
        </w:rPr>
        <w:t>.</w:t>
      </w:r>
    </w:p>
    <w:p w:rsidR="005D5129" w:rsidRDefault="007967A9" w:rsidP="008C2EC2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8C2EC2">
        <w:rPr>
          <w:rFonts w:ascii="Verdana" w:hAnsi="Verdana" w:cs="Calibri"/>
          <w:b/>
          <w:color w:val="002060"/>
          <w:sz w:val="16"/>
          <w:szCs w:val="16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65043" w:rsidRPr="00C03B95" w:rsidRDefault="00A72824" w:rsidP="008C2EC2">
      <w:pPr>
        <w:shd w:val="clear" w:color="auto" w:fill="FFFFFF"/>
        <w:spacing w:after="0"/>
        <w:ind w:left="1440" w:right="-992" w:firstLine="720"/>
        <w:jc w:val="left"/>
        <w:rPr>
          <w:rFonts w:ascii="Verdana" w:hAnsi="Verdana" w:cs="Arial"/>
          <w:color w:val="A6A6A6"/>
          <w:sz w:val="18"/>
          <w:szCs w:val="18"/>
          <w:lang w:val="pl-PL"/>
        </w:rPr>
      </w:pPr>
      <w:r>
        <w:rPr>
          <w:rFonts w:ascii="Verdana" w:hAnsi="Verdana" w:cs="Arial"/>
          <w:color w:val="A6A6A6"/>
          <w:sz w:val="18"/>
          <w:szCs w:val="18"/>
          <w:lang w:val="pl-PL"/>
        </w:rPr>
        <w:t>(Sekcja d</w:t>
      </w:r>
      <w:r w:rsidR="00365043" w:rsidRPr="00C03B95">
        <w:rPr>
          <w:rFonts w:ascii="Verdana" w:hAnsi="Verdana" w:cs="Arial"/>
          <w:color w:val="A6A6A6"/>
          <w:sz w:val="18"/>
          <w:szCs w:val="18"/>
          <w:lang w:val="pl-PL"/>
        </w:rPr>
        <w:t>o uzgodnienia przed wyjazdem)</w:t>
      </w:r>
    </w:p>
    <w:p w:rsidR="00490F95" w:rsidRPr="00FA09E4" w:rsidRDefault="00490F95" w:rsidP="008C2EC2">
      <w:pPr>
        <w:spacing w:after="0"/>
        <w:ind w:right="-992"/>
        <w:jc w:val="left"/>
        <w:rPr>
          <w:rFonts w:ascii="Verdana" w:hAnsi="Verdana" w:cs="Calibri"/>
          <w:b/>
          <w:color w:val="002060"/>
          <w:sz w:val="16"/>
          <w:szCs w:val="16"/>
          <w:lang w:val="pl-PL"/>
        </w:rPr>
      </w:pPr>
    </w:p>
    <w:p w:rsidR="00365043" w:rsidRPr="00E35CC8" w:rsidRDefault="005D5129" w:rsidP="008C2EC2">
      <w:pPr>
        <w:pStyle w:val="Nagwek4"/>
        <w:keepNext w:val="0"/>
        <w:numPr>
          <w:ilvl w:val="0"/>
          <w:numId w:val="45"/>
        </w:numPr>
        <w:tabs>
          <w:tab w:val="left" w:pos="426"/>
        </w:tabs>
        <w:spacing w:after="0"/>
        <w:rPr>
          <w:rFonts w:ascii="Verdana" w:hAnsi="Verdana" w:cs="Calibri"/>
          <w:color w:val="A6A6A6"/>
          <w:sz w:val="16"/>
          <w:szCs w:val="16"/>
          <w:lang w:val="en-GB"/>
        </w:rPr>
      </w:pPr>
      <w:r w:rsidRPr="00D435BF">
        <w:rPr>
          <w:rFonts w:ascii="Verdana" w:hAnsi="Verdana" w:cs="Calibri"/>
          <w:b/>
          <w:color w:val="002060"/>
          <w:sz w:val="20"/>
          <w:lang w:val="pl-PL"/>
        </w:rPr>
        <w:t>PROPOSED MOBILITY PROGRAMME</w:t>
      </w:r>
      <w:r w:rsidR="00365043" w:rsidRPr="00D435BF">
        <w:rPr>
          <w:rFonts w:ascii="Verdana" w:hAnsi="Verdana" w:cs="Calibri"/>
          <w:b/>
          <w:color w:val="002060"/>
          <w:sz w:val="20"/>
          <w:lang w:val="pl-PL"/>
        </w:rPr>
        <w:t xml:space="preserve"> </w:t>
      </w:r>
      <w:r w:rsidR="00365043" w:rsidRPr="00E35CC8">
        <w:rPr>
          <w:rFonts w:ascii="Verdana" w:hAnsi="Verdana" w:cs="Calibri"/>
          <w:color w:val="A6A6A6"/>
          <w:sz w:val="16"/>
          <w:szCs w:val="16"/>
          <w:lang w:val="pl-PL"/>
        </w:rPr>
        <w:t>(Proponowany program wyjazdu)</w:t>
      </w:r>
    </w:p>
    <w:p w:rsidR="002D7C5A" w:rsidRPr="002D7C5A" w:rsidRDefault="002D7C5A" w:rsidP="008C2EC2">
      <w:pPr>
        <w:pStyle w:val="Text4"/>
        <w:spacing w:after="0"/>
        <w:rPr>
          <w:lang w:val="en-GB"/>
        </w:rPr>
      </w:pPr>
    </w:p>
    <w:p w:rsidR="00365043" w:rsidRPr="0059240B" w:rsidRDefault="008C3569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E35CC8">
        <w:rPr>
          <w:rFonts w:ascii="Verdana" w:hAnsi="Verdana" w:cs="Calibri"/>
          <w:lang w:val="en-GB"/>
        </w:rPr>
        <w:t xml:space="preserve"> </w:t>
      </w:r>
      <w:r w:rsidR="00E35CC8" w:rsidRPr="00E35CC8">
        <w:rPr>
          <w:rFonts w:ascii="Verdana" w:hAnsi="Verdana" w:cs="Calibri"/>
          <w:lang w:val="en-GB"/>
        </w:rPr>
        <w:t xml:space="preserve">……….     </w:t>
      </w:r>
      <w:r w:rsidR="00E35CC8">
        <w:rPr>
          <w:rFonts w:ascii="Verdana" w:hAnsi="Verdana" w:cs="Calibri"/>
          <w:lang w:val="en-GB"/>
        </w:rPr>
        <w:t xml:space="preserve"> </w:t>
      </w:r>
      <w:r w:rsidR="00365043" w:rsidRPr="0059240B">
        <w:rPr>
          <w:rFonts w:ascii="Verdana" w:hAnsi="Verdana" w:cs="Calibri"/>
          <w:color w:val="A6A6A6"/>
          <w:sz w:val="16"/>
          <w:szCs w:val="16"/>
          <w:lang w:val="en-GB"/>
        </w:rPr>
        <w:t>(kod kierunku studiów)</w:t>
      </w:r>
      <w:r w:rsidR="00FA09E4" w:rsidRPr="0059240B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</w:p>
    <w:p w:rsidR="00365043" w:rsidRPr="0059240B" w:rsidRDefault="00E35CC8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59240B">
        <w:rPr>
          <w:rFonts w:ascii="Verdana" w:hAnsi="Verdana" w:cs="Calibri"/>
          <w:lang w:val="en-GB"/>
        </w:rPr>
        <w:t>Level</w:t>
      </w:r>
      <w:r w:rsidR="00365043" w:rsidRPr="0059240B">
        <w:rPr>
          <w:rFonts w:ascii="Verdana" w:hAnsi="Verdana" w:cs="Calibri"/>
          <w:lang w:val="en-GB"/>
        </w:rPr>
        <w:t xml:space="preserve"> </w:t>
      </w:r>
      <w:r w:rsidR="00365043" w:rsidRPr="0059240B">
        <w:rPr>
          <w:rFonts w:ascii="Verdana" w:hAnsi="Verdana" w:cs="Calibri"/>
          <w:color w:val="A6A6A6"/>
          <w:sz w:val="16"/>
          <w:szCs w:val="16"/>
          <w:lang w:val="en-GB"/>
        </w:rPr>
        <w:t>(poziom studiów)</w:t>
      </w:r>
      <w:r w:rsidR="00365043" w:rsidRPr="0059240B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365043" w:rsidRPr="0059240B">
        <w:rPr>
          <w:rFonts w:ascii="Verdana" w:hAnsi="Verdana" w:cs="Calibri"/>
          <w:color w:val="A6A6A6"/>
          <w:sz w:val="16"/>
          <w:szCs w:val="16"/>
          <w:lang w:val="en-GB"/>
        </w:rPr>
        <w:t>(studia krótkie)</w:t>
      </w:r>
      <w:r w:rsidR="00365043" w:rsidRPr="0059240B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r w:rsidR="00365043" w:rsidRPr="0059240B">
        <w:rPr>
          <w:rFonts w:ascii="Verdana" w:hAnsi="Verdana" w:cs="Calibri"/>
          <w:sz w:val="16"/>
          <w:szCs w:val="16"/>
          <w:lang w:val="en-GB"/>
        </w:rPr>
        <w:t xml:space="preserve">Short cycle </w:t>
      </w:r>
      <w:r w:rsidR="00365043" w:rsidRPr="0059240B">
        <w:rPr>
          <w:rFonts w:ascii="Verdana" w:hAnsi="Verdana"/>
          <w:sz w:val="16"/>
          <w:szCs w:val="16"/>
          <w:lang w:val="en-GB"/>
        </w:rPr>
        <w:t xml:space="preserve">(EQF level 5) </w:t>
      </w:r>
      <w:r w:rsidR="00365043" w:rsidRPr="0059240B">
        <w:rPr>
          <w:rFonts w:ascii="Verdana" w:hAnsi="Verdana" w:cs="Calibri"/>
          <w:sz w:val="16"/>
          <w:szCs w:val="16"/>
          <w:lang w:val="en-GB"/>
        </w:rPr>
        <w:t xml:space="preserve">□;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E32269">
        <w:rPr>
          <w:rFonts w:ascii="Verdana" w:hAnsi="Verdana" w:cs="Calibri"/>
          <w:color w:val="A6A6A6"/>
          <w:lang w:val="en-GB"/>
        </w:rPr>
        <w:t>(I. St.)</w:t>
      </w:r>
      <w:r>
        <w:rPr>
          <w:rFonts w:ascii="Verdana" w:hAnsi="Verdana" w:cs="Calibri"/>
          <w:lang w:val="en-GB"/>
        </w:rPr>
        <w:t xml:space="preserve">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2D7C5A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365043" w:rsidRPr="00E35CC8" w:rsidRDefault="00377526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</w:t>
      </w:r>
      <w:r w:rsidR="00365043">
        <w:rPr>
          <w:rFonts w:ascii="Verdana" w:hAnsi="Verdana" w:cs="Calibri"/>
          <w:lang w:val="en-GB"/>
        </w:rPr>
        <w:t xml:space="preserve"> </w:t>
      </w:r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>(liczba studentów-uczestników zajęć)</w:t>
      </w:r>
      <w:r w:rsidR="0036504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: </w:t>
      </w:r>
      <w:r w:rsidR="00DE3A77" w:rsidRPr="00E35CC8">
        <w:rPr>
          <w:rFonts w:ascii="Verdana" w:hAnsi="Verdana" w:cs="Calibri"/>
          <w:lang w:val="en-GB"/>
        </w:rPr>
        <w:t>…</w:t>
      </w:r>
    </w:p>
    <w:p w:rsidR="00766B73" w:rsidRDefault="00766B7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466BFF" w:rsidRPr="00E35CC8" w:rsidRDefault="00466BFF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Language of instruction</w:t>
      </w:r>
      <w:r w:rsidR="00A72824">
        <w:rPr>
          <w:rFonts w:ascii="Verdana" w:hAnsi="Verdana" w:cs="Calibri"/>
          <w:lang w:val="en-GB"/>
        </w:rPr>
        <w:t xml:space="preserve"> </w:t>
      </w:r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(język prowadzenia zajęć</w:t>
      </w:r>
      <w:r w:rsidR="00A72824"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 xml:space="preserve">: </w:t>
      </w:r>
      <w:r w:rsidRPr="00E35CC8">
        <w:rPr>
          <w:rFonts w:ascii="Verdana" w:hAnsi="Verdana" w:cs="Calibri"/>
          <w:lang w:val="en-GB"/>
        </w:rPr>
        <w:t>……………………………</w:t>
      </w:r>
      <w:r w:rsidR="00365043" w:rsidRPr="00E35CC8">
        <w:rPr>
          <w:rFonts w:ascii="Verdana" w:hAnsi="Verdana" w:cs="Calibri"/>
          <w:lang w:val="en-GB"/>
        </w:rPr>
        <w:t xml:space="preserve"> </w:t>
      </w:r>
    </w:p>
    <w:p w:rsidR="00FA09E4" w:rsidRDefault="00FA09E4" w:rsidP="00FA09E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FA09E4" w:rsidRPr="00F47C10" w:rsidRDefault="00FA09E4" w:rsidP="00FA09E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en-GB"/>
        </w:rPr>
      </w:pPr>
      <w:r>
        <w:rPr>
          <w:rFonts w:ascii="Verdana" w:hAnsi="Verdana" w:cs="Calibri"/>
          <w:lang w:val="en-GB"/>
        </w:rPr>
        <w:t xml:space="preserve">Number of </w:t>
      </w:r>
      <w:r w:rsidRPr="00217635">
        <w:rPr>
          <w:rFonts w:ascii="Verdana" w:hAnsi="Verdana" w:cs="Calibri"/>
          <w:b/>
          <w:lang w:val="en-GB"/>
        </w:rPr>
        <w:t xml:space="preserve">training </w:t>
      </w:r>
      <w:r w:rsidRPr="00490F95">
        <w:rPr>
          <w:rFonts w:ascii="Verdana" w:hAnsi="Verdana" w:cs="Calibri"/>
          <w:lang w:val="en-GB"/>
        </w:rPr>
        <w:t>hours</w:t>
      </w:r>
      <w:r>
        <w:rPr>
          <w:rFonts w:ascii="Verdana" w:hAnsi="Verdana" w:cs="Calibri"/>
          <w:lang w:val="en-GB"/>
        </w:rPr>
        <w:t xml:space="preserve"> 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(liczba godzin </w:t>
      </w:r>
      <w:r>
        <w:rPr>
          <w:rFonts w:ascii="Verdana" w:hAnsi="Verdana" w:cs="Calibri"/>
          <w:color w:val="A6A6A6"/>
          <w:sz w:val="18"/>
          <w:szCs w:val="18"/>
          <w:lang w:val="en-GB"/>
        </w:rPr>
        <w:t>szkoleniowych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 xml:space="preserve">: </w:t>
      </w:r>
      <w:r w:rsidRPr="00E35CC8">
        <w:rPr>
          <w:rFonts w:ascii="Verdana" w:hAnsi="Verdana" w:cs="Calibri"/>
          <w:lang w:val="en-GB"/>
        </w:rPr>
        <w:t>……</w:t>
      </w:r>
      <w:r>
        <w:rPr>
          <w:rFonts w:ascii="Verdana" w:hAnsi="Verdana" w:cs="Calibri"/>
          <w:lang w:val="en-GB"/>
        </w:rPr>
        <w:t xml:space="preserve">  </w:t>
      </w:r>
    </w:p>
    <w:p w:rsidR="00D35A62" w:rsidRPr="00CE49D7" w:rsidRDefault="00D35A62" w:rsidP="00D35A6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en-GB"/>
        </w:rPr>
        <w:t xml:space="preserve">Is the mobility a part of a blended mobility programme? </w:t>
      </w:r>
      <w:r w:rsidRPr="00CE49D7">
        <w:rPr>
          <w:rFonts w:ascii="MS Gothic" w:eastAsia="MS Gothic" w:hAnsi="MS Gothic" w:cs="Calibri" w:hint="eastAsia"/>
          <w:lang w:val="pl-PL"/>
        </w:rPr>
        <w:t>☐</w:t>
      </w:r>
      <w:r w:rsidRPr="00CE49D7">
        <w:rPr>
          <w:rFonts w:ascii="Verdana" w:hAnsi="Verdana" w:cs="Calibri"/>
          <w:lang w:val="pl-PL"/>
        </w:rPr>
        <w:t xml:space="preserve"> Yes     </w:t>
      </w:r>
      <w:r w:rsidRPr="00CE49D7">
        <w:rPr>
          <w:rFonts w:ascii="MS Gothic" w:eastAsia="MS Gothic" w:hAnsi="MS Gothic" w:cs="Calibri" w:hint="eastAsia"/>
          <w:lang w:val="pl-PL"/>
        </w:rPr>
        <w:t>☐</w:t>
      </w:r>
      <w:r w:rsidRPr="00CE49D7">
        <w:rPr>
          <w:rFonts w:ascii="Verdana" w:hAnsi="Verdana" w:cs="Calibri"/>
          <w:lang w:val="pl-PL"/>
        </w:rPr>
        <w:t xml:space="preserve"> No</w:t>
      </w:r>
    </w:p>
    <w:p w:rsidR="00CE49D7" w:rsidRDefault="00CE49D7" w:rsidP="00CE49D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8"/>
          <w:szCs w:val="18"/>
          <w:lang w:val="pl-PL"/>
        </w:rPr>
      </w:pPr>
      <w:r w:rsidRPr="00F8575A">
        <w:rPr>
          <w:rFonts w:ascii="Verdana" w:hAnsi="Verdana" w:cs="Calibri"/>
          <w:color w:val="A6A6A6"/>
          <w:sz w:val="18"/>
          <w:szCs w:val="18"/>
          <w:lang w:val="pl-PL"/>
        </w:rPr>
        <w:t>(czy mobilnoś</w:t>
      </w:r>
      <w:r>
        <w:rPr>
          <w:rFonts w:ascii="Verdana" w:hAnsi="Verdana" w:cs="Calibri"/>
          <w:color w:val="A6A6A6"/>
          <w:sz w:val="18"/>
          <w:szCs w:val="18"/>
          <w:lang w:val="pl-PL"/>
        </w:rPr>
        <w:t>ć</w:t>
      </w:r>
      <w:r w:rsidRPr="00F8575A">
        <w:rPr>
          <w:rFonts w:ascii="Verdana" w:hAnsi="Verdana" w:cs="Calibri"/>
          <w:color w:val="A6A6A6"/>
          <w:sz w:val="18"/>
          <w:szCs w:val="18"/>
          <w:lang w:val="pl-PL"/>
        </w:rPr>
        <w:t xml:space="preserve"> </w:t>
      </w:r>
      <w:r>
        <w:rPr>
          <w:rFonts w:ascii="Verdana" w:hAnsi="Verdana" w:cs="Calibri"/>
          <w:color w:val="A6A6A6"/>
          <w:sz w:val="18"/>
          <w:szCs w:val="18"/>
          <w:lang w:val="pl-PL"/>
        </w:rPr>
        <w:t>jest częścią mobilności mieszanej?)</w:t>
      </w:r>
    </w:p>
    <w:p w:rsidR="002D7C5A" w:rsidRPr="00CE49D7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:rsidR="00377526" w:rsidRPr="00072611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Overall objectives of the mobility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(ogólne cele wyjazdu)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implement the university/ department internationalisation strategy,  </w:t>
            </w:r>
          </w:p>
          <w:p w:rsid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upgrade own individual international experience and</w:t>
            </w:r>
            <w:r w:rsidR="0059240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foreign language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skills,</w:t>
            </w:r>
          </w:p>
          <w:p w:rsidR="00072611" w:rsidRPr="0059240B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</w:pPr>
            <w:r w:rsidRPr="0059240B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 xml:space="preserve">learn Erasmus exchange procedures at the receiving university </w:t>
            </w:r>
          </w:p>
          <w:p w:rsidR="00072611" w:rsidRPr="0059240B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</w:pPr>
          </w:p>
          <w:p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:rsidR="00153B61" w:rsidRPr="002D7C5A" w:rsidRDefault="00377526" w:rsidP="002D7C5A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Added value of the mobility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="00F62299" w:rsidRPr="001663C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 the context of the modernisation and internationalisation strategies of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the institutions involved)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(wartość dodana z wyjazdu dla obu instytucji</w:t>
            </w:r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w odniesieniu do strategii modernizacji I umiedzynarodowienia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me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et partners in the Erasmus+ KA1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3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1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mobility project exchange,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discuss how to further develop </w:t>
            </w:r>
            <w:r w:rsidR="0059240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initiatives in international </w:t>
            </w:r>
            <w:r w:rsidR="0059240B" w:rsidRPr="00072611">
              <w:rPr>
                <w:rFonts w:ascii="Verdana" w:hAnsi="Verdana" w:cs="Calibri"/>
                <w:sz w:val="18"/>
                <w:szCs w:val="18"/>
                <w:lang w:val="en-GB"/>
              </w:rPr>
              <w:t>collabo</w:t>
            </w:r>
            <w:r w:rsidR="0059240B">
              <w:rPr>
                <w:rFonts w:ascii="Verdana" w:hAnsi="Verdana" w:cs="Calibri"/>
                <w:sz w:val="18"/>
                <w:szCs w:val="18"/>
                <w:lang w:val="en-GB"/>
              </w:rPr>
              <w:t>ration,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learn about the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activities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carried out 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at the partner university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,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….</w:t>
            </w:r>
          </w:p>
          <w:p w:rsidR="00377526" w:rsidRPr="00490F95" w:rsidRDefault="00377526" w:rsidP="0007261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:rsidR="00377526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Content of the teaching </w:t>
            </w:r>
            <w:r w:rsidR="00DE3A7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and training 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programme</w:t>
            </w:r>
            <w:r w:rsidR="00DE3A7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(treści/tematyka zajęć)</w:t>
            </w:r>
            <w:r w:rsidRPr="00E35CC8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  <w:p w:rsidR="00DE3A77" w:rsidRDefault="00072611" w:rsidP="00DE3A77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Training: Erasmus and international exchange scheme procedures – job shadowing; exchange work experience.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Day 1: 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2: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  <w:p w:rsidR="00377526" w:rsidRPr="00FA09E4" w:rsidRDefault="00F73FEE" w:rsidP="00FA09E4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Expected outcomes and impact (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e.g. on the professional development of the teach</w:t>
            </w:r>
            <w:r w:rsidR="00153B61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ing staff member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and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on the competences of students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at both institutions)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(spodziewane rezultaty, efekty oddziaływania - nie tylko dla/na studentów)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153B61" w:rsidRDefault="00FA09E4" w:rsidP="00FA09E4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Training: 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upgrade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d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own 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work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skills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as departmental 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international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exchange coordinator, higher numbers of exchanges with 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>the partner un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i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versity - 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in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the field of ……. </w:t>
            </w:r>
          </w:p>
          <w:p w:rsidR="00153B61" w:rsidRPr="00D435BF" w:rsidRDefault="00153B61" w:rsidP="00FA09E4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2D7C5A" w:rsidRPr="00D435BF" w:rsidRDefault="002D7C5A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F47C1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F47C10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:rsidR="005B345E" w:rsidRPr="005B345E" w:rsidRDefault="005B345E" w:rsidP="005B345E">
      <w:pPr>
        <w:rPr>
          <w:rFonts w:ascii="Verdana" w:hAnsi="Verdana" w:cs="Calibri"/>
          <w:color w:val="808080"/>
          <w:sz w:val="18"/>
          <w:szCs w:val="18"/>
          <w:lang w:val="pl-PL"/>
        </w:rPr>
      </w:pPr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>(Strony zatwierdzają postawnowienia porozumienia. Uczelnia wysyłająca uzna wyjazd przy ocenie pracownika; Nauczyciel podzieli się doświadczeniami z wyjazdu ze współpracownikami. Uczelnia przyjmująca i nauczyciel będą powiadamiać uczelnię wysyłającą o wszelkich zmianach i problemach związanych z wyjazdem).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5B345E" w:rsidRDefault="00377526" w:rsidP="00DA5ED4">
            <w:pPr>
              <w:spacing w:before="120" w:after="120"/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r w:rsidR="00CE49D7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pracownik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</w:p>
          <w:p w:rsidR="00377526" w:rsidRPr="005B345E" w:rsidRDefault="005B345E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(nazwisko)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="005B345E"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="005B345E"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2D7C5A" w:rsidRDefault="00377526" w:rsidP="00413837">
            <w:pPr>
              <w:spacing w:before="120" w:after="120"/>
              <w:rPr>
                <w:rFonts w:ascii="Calibri" w:hAnsi="Calibri" w:cs="Calibri"/>
                <w:color w:val="A6A6A6"/>
                <w:sz w:val="18"/>
                <w:szCs w:val="18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r w:rsidR="00CE49D7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kierownik jednostki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2D7C5A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Pr="00CE49D7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(podpis)</w:t>
            </w:r>
            <w:r w:rsidRPr="00CE49D7">
              <w:rPr>
                <w:rFonts w:ascii="Verdana" w:hAnsi="Verdana" w:cs="Calibri"/>
                <w:sz w:val="20"/>
                <w:lang w:val="en-GB"/>
              </w:rPr>
              <w:t>:</w:t>
            </w:r>
            <w:r w:rsidRPr="00CE49D7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2D7C5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responsible:</w:t>
            </w:r>
          </w:p>
          <w:p w:rsidR="00A55190" w:rsidRDefault="00A55190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5B345E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>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656ADB" w:rsidRDefault="00EF398E" w:rsidP="002D7C5A">
      <w:pPr>
        <w:spacing w:after="12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656ADB" w:rsidSect="002D7C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851" w:right="851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17" w:rsidRDefault="001D5517">
      <w:r>
        <w:separator/>
      </w:r>
    </w:p>
  </w:endnote>
  <w:endnote w:type="continuationSeparator" w:id="0">
    <w:p w:rsidR="001D5517" w:rsidRDefault="001D5517">
      <w:r>
        <w:continuationSeparator/>
      </w:r>
    </w:p>
  </w:endnote>
  <w:endnote w:id="1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A568F8" w:rsidRPr="00B223B0" w:rsidRDefault="00A568F8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4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656ADB" w:rsidRPr="00672D6F" w:rsidRDefault="00656ADB" w:rsidP="00444F06">
      <w:pPr>
        <w:pStyle w:val="Tekstprzypisukocowego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B223B0" w:rsidRDefault="00377526" w:rsidP="002D7C5A">
      <w:pPr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2D7C5A">
      <w:pPr>
        <w:pStyle w:val="Tekstprzypisukocowego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50" w:rsidRDefault="004D25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6A" w:rsidRDefault="0081766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517">
      <w:rPr>
        <w:noProof/>
      </w:rPr>
      <w:t>1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17" w:rsidRDefault="001D5517">
      <w:r>
        <w:separator/>
      </w:r>
    </w:p>
  </w:footnote>
  <w:footnote w:type="continuationSeparator" w:id="0">
    <w:p w:rsidR="001D5517" w:rsidRDefault="001D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50" w:rsidRDefault="004D25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E26CBA">
      <w:rPr>
        <w:rFonts w:ascii="Arial Narrow" w:hAnsi="Arial Narrow"/>
        <w:sz w:val="18"/>
        <w:szCs w:val="18"/>
        <w:lang w:val="en-GB"/>
      </w:rPr>
      <w:t>20</w:t>
    </w:r>
    <w:r w:rsidR="00D35A62">
      <w:rPr>
        <w:rFonts w:ascii="Arial Narrow" w:hAnsi="Arial Narrow"/>
        <w:sz w:val="18"/>
        <w:szCs w:val="18"/>
        <w:lang w:val="en-GB"/>
      </w:rPr>
      <w:t>22</w:t>
    </w:r>
    <w:bookmarkStart w:id="0" w:name="_GoBack"/>
    <w:bookmarkEnd w:id="0"/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CE49D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2190750</wp:posOffset>
                    </wp:positionH>
                    <wp:positionV relativeFrom="paragraph">
                      <wp:posOffset>-17780</wp:posOffset>
                    </wp:positionV>
                    <wp:extent cx="3749675" cy="427990"/>
                    <wp:effectExtent l="0" t="0" r="0" b="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49675" cy="427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889" w:rsidRPr="00C16214" w:rsidRDefault="004D2550" w:rsidP="00CE49D7">
                                <w:pPr>
                                  <w:spacing w:after="0"/>
                                  <w:ind w:right="-1734"/>
                                  <w:rPr>
                                    <w:rFonts w:ascii="Verdana" w:hAnsi="Verdana"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                       </w:t>
                                </w:r>
                                <w:r w:rsidR="001B2889" w:rsidRPr="00C16214">
                                  <w:rPr>
                                    <w:rFonts w:ascii="Verdana" w:hAnsi="Verdana"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 Mobility Agreement form</w:t>
                                </w:r>
                              </w:p>
                              <w:p w:rsidR="00AD66BB" w:rsidRPr="00CE49D7" w:rsidRDefault="001B2889" w:rsidP="004D2550">
                                <w:pPr>
                                  <w:spacing w:after="0"/>
                                  <w:ind w:left="720" w:right="-1734" w:firstLine="720"/>
                                  <w:jc w:val="left"/>
                                  <w:rPr>
                                    <w:rFonts w:ascii="Verdana" w:hAnsi="Verdana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53414F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u w:val="single"/>
                                    <w:lang w:val="en-GB"/>
                                  </w:rPr>
                                  <w:t>Participant’s name:</w:t>
                                </w:r>
                                <w:r w:rsidR="00072611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u w:val="single"/>
                                    <w:lang w:val="en-GB"/>
                                  </w:rPr>
                                  <w:t xml:space="preserve"> </w:t>
                                </w:r>
                                <w:r w:rsidR="00E35CC8">
                                  <w:rPr>
                                    <w:rFonts w:ascii="Verdana" w:hAnsi="Verdana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72.5pt;margin-top:-1.4pt;width:295.25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9ktwIAALk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QgjQTto0SMbDbqTI4ptdYZep+D00IObGeEYuuyY6v5elt80EnLVULFlt0rJoWG0guxCe9O/uDrh&#10;aAuyGT7KCsLQnZEOaKxVZ0sHxUCADl16OnXGplLC4buYJPN4hlEJNhLFSeJa59P0eLtX2rxnskN2&#10;kWEFnXfodH+vjc2GpkcXG0zIgret634rnh2A43QCseGqtdksXDN/JkGyXqwXxCPRfO2RIM+922JF&#10;vHkRxrP8Xb5a5eEvGzckacOrigkb5iiskPxZ4w4SnyRxkpaWLa8snE1Jq+1m1Sq0pyDswn2u5mA5&#10;u/nP03BFAC4vKIURCe6ixCvmi9gjBZl5SRwsvCBM7pJ5QBKSF88p3XPB/p0SGjKczKLZJKZz0i+4&#10;Be57zY2mHTcwOlreZXhxcqKpleBaVK61hvJ2Wl+UwqZ/LgW0+9hoJ1ir0UmtZtyMgGJVvJHVE0hX&#10;SVAW6BPmHSwaqX5gNMDsyLD+vqOKYdR+ECD/JCTEDhu3IbM4go26tGwuLVSUAJVhg9G0XJlpQO16&#10;xbcNRJoenJC38GRq7tR8zurw0GA+OFKHWWYH0OXeeZ0n7vI3AAAA//8DAFBLAwQUAAYACAAAACEA&#10;w15X5d4AAAAJAQAADwAAAGRycy9kb3ducmV2LnhtbEyPy07DMBBF90j8gzVI7FqbNoloyKRCILYg&#10;ykNi5ybTJCIeR7HbhL9nWNHlaK7uPafYzq5XJxpD5xnhZmlAEVe+7rhBeH97WtyCCtFybXvPhPBD&#10;Abbl5UVh89pP/EqnXWyUlHDILUIb45BrHaqWnA1LPxDL7+BHZ6OcY6Pr0U5S7nq9MibTznYsC60d&#10;6KGl6nt3dAgfz4evz8S8NI8uHSY/G81uoxGvr+b7O1CR5vgfhj98QYdSmPb+yHVQPcI6ScUlIixW&#10;oiCBzTpNQe0RsiQDXRb63KD8BQAA//8DAFBLAQItABQABgAIAAAAIQC2gziS/gAAAOEBAAATAAAA&#10;AAAAAAAAAAAAAAAAAABbQ29udGVudF9UeXBlc10ueG1sUEsBAi0AFAAGAAgAAAAhADj9If/WAAAA&#10;lAEAAAsAAAAAAAAAAAAAAAAALwEAAF9yZWxzLy5yZWxzUEsBAi0AFAAGAAgAAAAhANijb2S3AgAA&#10;uQUAAA4AAAAAAAAAAAAAAAAALgIAAGRycy9lMm9Eb2MueG1sUEsBAi0AFAAGAAgAAAAhAMNeV+Xe&#10;AAAACQEAAA8AAAAAAAAAAAAAAAAAEQUAAGRycy9kb3ducmV2LnhtbFBLBQYAAAAABAAEAPMAAAAc&#10;BgAAAAA=&#10;" filled="f" stroked="f">
                    <v:textbox>
                      <w:txbxContent>
                        <w:p w:rsidR="001B2889" w:rsidRPr="00C16214" w:rsidRDefault="004D2550" w:rsidP="00CE49D7">
                          <w:pPr>
                            <w:spacing w:after="0"/>
                            <w:ind w:right="-1734"/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                       </w:t>
                          </w:r>
                          <w:r w:rsidR="001B2889" w:rsidRPr="00C16214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 Mobility Agreement form</w:t>
                          </w:r>
                        </w:p>
                        <w:p w:rsidR="00AD66BB" w:rsidRPr="00CE49D7" w:rsidRDefault="001B2889" w:rsidP="004D2550">
                          <w:pPr>
                            <w:spacing w:after="0"/>
                            <w:ind w:left="720" w:right="-1734" w:firstLine="720"/>
                            <w:jc w:val="left"/>
                            <w:rPr>
                              <w:rFonts w:ascii="Verdana" w:hAnsi="Verdana"/>
                              <w:sz w:val="22"/>
                              <w:szCs w:val="22"/>
                              <w:lang w:val="en-GB"/>
                            </w:rPr>
                          </w:pPr>
                          <w:r w:rsidRPr="0053414F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>Participant’s name:</w:t>
                          </w:r>
                          <w:r w:rsidR="00072611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 xml:space="preserve"> </w:t>
                          </w:r>
                          <w:r w:rsidR="00E35CC8">
                            <w:rPr>
                              <w:rFonts w:ascii="Verdana" w:hAnsi="Verdana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419EF"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CE49D7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84C4FC7"/>
    <w:multiLevelType w:val="hybridMultilevel"/>
    <w:tmpl w:val="80E437F4"/>
    <w:lvl w:ilvl="0" w:tplc="754EA51A"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17CE6"/>
    <w:multiLevelType w:val="hybridMultilevel"/>
    <w:tmpl w:val="696CE51C"/>
    <w:lvl w:ilvl="0" w:tplc="CFD6E5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2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6"/>
  </w:num>
  <w:num w:numId="46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2EE"/>
    <w:rsid w:val="000566D0"/>
    <w:rsid w:val="000605C0"/>
    <w:rsid w:val="00060AB1"/>
    <w:rsid w:val="000624B2"/>
    <w:rsid w:val="00062E29"/>
    <w:rsid w:val="00071695"/>
    <w:rsid w:val="00072611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672A"/>
    <w:rsid w:val="000E004C"/>
    <w:rsid w:val="000E2F9D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68E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3CB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2889"/>
    <w:rsid w:val="001B3E0C"/>
    <w:rsid w:val="001B4291"/>
    <w:rsid w:val="001B438C"/>
    <w:rsid w:val="001C13EE"/>
    <w:rsid w:val="001C4019"/>
    <w:rsid w:val="001C4572"/>
    <w:rsid w:val="001C6092"/>
    <w:rsid w:val="001D3295"/>
    <w:rsid w:val="001D5517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7635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99D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C5A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4696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3E7B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5043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177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E1F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4F06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50E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550"/>
    <w:rsid w:val="004D3D71"/>
    <w:rsid w:val="004D5046"/>
    <w:rsid w:val="004D51C6"/>
    <w:rsid w:val="004D58E6"/>
    <w:rsid w:val="004D746F"/>
    <w:rsid w:val="004D7BDF"/>
    <w:rsid w:val="004E0D52"/>
    <w:rsid w:val="004E0E28"/>
    <w:rsid w:val="004E15BA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14F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B2F"/>
    <w:rsid w:val="00580466"/>
    <w:rsid w:val="00582E52"/>
    <w:rsid w:val="005840D6"/>
    <w:rsid w:val="005848E1"/>
    <w:rsid w:val="00590FA1"/>
    <w:rsid w:val="0059240B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45E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799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ADB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312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33F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19EF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B73"/>
    <w:rsid w:val="007673FA"/>
    <w:rsid w:val="00767F39"/>
    <w:rsid w:val="00772119"/>
    <w:rsid w:val="00773036"/>
    <w:rsid w:val="00773250"/>
    <w:rsid w:val="00774D28"/>
    <w:rsid w:val="00775212"/>
    <w:rsid w:val="00776B77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1BAD"/>
    <w:rsid w:val="007B293E"/>
    <w:rsid w:val="007B3F1B"/>
    <w:rsid w:val="007B4067"/>
    <w:rsid w:val="007B4529"/>
    <w:rsid w:val="007B797B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2EC2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99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190"/>
    <w:rsid w:val="00A568F8"/>
    <w:rsid w:val="00A62B2A"/>
    <w:rsid w:val="00A62C2D"/>
    <w:rsid w:val="00A63976"/>
    <w:rsid w:val="00A712F9"/>
    <w:rsid w:val="00A72824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2B5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214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B7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49D7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62"/>
    <w:rsid w:val="00D35AEA"/>
    <w:rsid w:val="00D3709C"/>
    <w:rsid w:val="00D3744A"/>
    <w:rsid w:val="00D3782E"/>
    <w:rsid w:val="00D40040"/>
    <w:rsid w:val="00D435BF"/>
    <w:rsid w:val="00D44D48"/>
    <w:rsid w:val="00D44E0A"/>
    <w:rsid w:val="00D46BAB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AEB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2DA"/>
    <w:rsid w:val="00DE1974"/>
    <w:rsid w:val="00DE1B1A"/>
    <w:rsid w:val="00DE3A77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6CBA"/>
    <w:rsid w:val="00E27256"/>
    <w:rsid w:val="00E27AF8"/>
    <w:rsid w:val="00E27E4D"/>
    <w:rsid w:val="00E27FDB"/>
    <w:rsid w:val="00E34630"/>
    <w:rsid w:val="00E34E62"/>
    <w:rsid w:val="00E35CC8"/>
    <w:rsid w:val="00E35D4F"/>
    <w:rsid w:val="00E415AE"/>
    <w:rsid w:val="00E4376B"/>
    <w:rsid w:val="00E43A4C"/>
    <w:rsid w:val="00E441EE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4186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F90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F03"/>
    <w:rsid w:val="00F302F2"/>
    <w:rsid w:val="00F32384"/>
    <w:rsid w:val="00F33240"/>
    <w:rsid w:val="00F33743"/>
    <w:rsid w:val="00F34E80"/>
    <w:rsid w:val="00F42090"/>
    <w:rsid w:val="00F45029"/>
    <w:rsid w:val="00F47C10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FEE"/>
    <w:rsid w:val="00F743D4"/>
    <w:rsid w:val="00F80249"/>
    <w:rsid w:val="00F804A3"/>
    <w:rsid w:val="00F81482"/>
    <w:rsid w:val="00F81715"/>
    <w:rsid w:val="00F823D2"/>
    <w:rsid w:val="00F82BC3"/>
    <w:rsid w:val="00F84422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09E4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5DF4B7-E1E4-45D6-810B-561E51B0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Symbol" w:hAnsi="Segoe UI Symbol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782F8-96A5-422A-B1ED-888373972BF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CDCE9F1-7C5B-42F2-9134-0F75B4AB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733</Words>
  <Characters>4399</Characters>
  <Application>Microsoft Office Word</Application>
  <DocSecurity>0</DocSecurity>
  <PresentationFormat>Microsoft Word 11.0</PresentationFormat>
  <Lines>36</Lines>
  <Paragraphs>10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5122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cp:lastModifiedBy>User</cp:lastModifiedBy>
  <cp:revision>4</cp:revision>
  <cp:lastPrinted>2013-11-06T07:46:00Z</cp:lastPrinted>
  <dcterms:created xsi:type="dcterms:W3CDTF">2022-06-10T08:23:00Z</dcterms:created>
  <dcterms:modified xsi:type="dcterms:W3CDTF">2022-06-15T07:25:00Z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