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listy4akcent11"/>
        <w:tblpPr w:leftFromText="180" w:rightFromText="180" w:vertAnchor="text" w:horzAnchor="margin" w:tblpXSpec="center" w:tblpY="295"/>
        <w:tblW w:w="10921" w:type="dxa"/>
        <w:tblLook w:val="04A0" w:firstRow="1" w:lastRow="0" w:firstColumn="1" w:lastColumn="0" w:noHBand="0" w:noVBand="1"/>
      </w:tblPr>
      <w:tblGrid>
        <w:gridCol w:w="1980"/>
        <w:gridCol w:w="424"/>
        <w:gridCol w:w="9272"/>
      </w:tblGrid>
      <w:tr w:rsidR="00397202" w:rsidRPr="00397202" w14:paraId="447D1257" w14:textId="77777777" w:rsidTr="00397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5F651A8C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jc w:val="both"/>
              <w:rPr>
                <w:rFonts w:ascii="Calibri" w:eastAsia="Cambria" w:hAnsi="Calibri"/>
                <w:sz w:val="22"/>
                <w:szCs w:val="22"/>
                <w:lang w:eastAsia="en-US"/>
              </w:rPr>
            </w:pPr>
            <w:r w:rsidRPr="00397202">
              <w:rPr>
                <w:rFonts w:ascii="Calibri" w:eastAsia="Cambria" w:hAnsi="Calibri"/>
                <w:sz w:val="22"/>
                <w:szCs w:val="22"/>
                <w:lang w:eastAsia="en-US"/>
              </w:rPr>
              <w:t xml:space="preserve">COURSE TITLE  </w:t>
            </w:r>
          </w:p>
          <w:p w14:paraId="44B8481F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jc w:val="both"/>
              <w:rPr>
                <w:rFonts w:ascii="Calibri" w:eastAsia="Cambria" w:hAnsi="Calibri"/>
                <w:szCs w:val="22"/>
                <w:lang w:eastAsia="en-US"/>
              </w:rPr>
            </w:pPr>
          </w:p>
        </w:tc>
        <w:tc>
          <w:tcPr>
            <w:tcW w:w="8517" w:type="dxa"/>
          </w:tcPr>
          <w:p w14:paraId="6CB3B03D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/>
                <w:szCs w:val="22"/>
                <w:lang w:eastAsia="en-US"/>
              </w:rPr>
            </w:pPr>
            <w:r w:rsidRPr="00397202">
              <w:rPr>
                <w:rFonts w:eastAsiaTheme="minorHAnsi"/>
                <w:sz w:val="22"/>
                <w:szCs w:val="22"/>
                <w:lang w:val="en-GB" w:eastAsia="en-US"/>
              </w:rPr>
              <w:t>Pedeutology</w:t>
            </w:r>
          </w:p>
        </w:tc>
      </w:tr>
      <w:tr w:rsidR="00397202" w:rsidRPr="00397202" w14:paraId="1CCCA2AA" w14:textId="77777777" w:rsidTr="00397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0D3568F4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rPr>
                <w:rFonts w:ascii="Calibri" w:eastAsia="Cambria" w:hAnsi="Calibri"/>
                <w:sz w:val="22"/>
                <w:szCs w:val="22"/>
                <w:lang w:eastAsia="en-US"/>
              </w:rPr>
            </w:pPr>
            <w:r w:rsidRPr="00397202">
              <w:rPr>
                <w:rFonts w:ascii="Calibri" w:eastAsia="Cambria" w:hAnsi="Calibri"/>
                <w:sz w:val="22"/>
                <w:szCs w:val="22"/>
                <w:lang w:eastAsia="en-US"/>
              </w:rPr>
              <w:t xml:space="preserve">CREDITS </w:t>
            </w:r>
          </w:p>
          <w:p w14:paraId="550807D8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rPr>
                <w:rFonts w:ascii="Calibri" w:eastAsia="Cambria" w:hAnsi="Calibri"/>
                <w:sz w:val="22"/>
                <w:szCs w:val="22"/>
                <w:lang w:eastAsia="en-US"/>
              </w:rPr>
            </w:pPr>
          </w:p>
        </w:tc>
        <w:tc>
          <w:tcPr>
            <w:tcW w:w="8517" w:type="dxa"/>
          </w:tcPr>
          <w:p w14:paraId="3021D3F1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/>
                <w:szCs w:val="22"/>
                <w:lang w:eastAsia="en-US"/>
              </w:rPr>
            </w:pPr>
            <w:r w:rsidRPr="00397202">
              <w:rPr>
                <w:rFonts w:ascii="Calibri" w:eastAsia="Cambria" w:hAnsi="Calibri"/>
                <w:szCs w:val="22"/>
                <w:lang w:eastAsia="en-US"/>
              </w:rPr>
              <w:t>2</w:t>
            </w:r>
          </w:p>
        </w:tc>
      </w:tr>
      <w:tr w:rsidR="00397202" w:rsidRPr="00397202" w14:paraId="3A544F43" w14:textId="77777777" w:rsidTr="00397202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71890CA0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rPr>
                <w:rFonts w:ascii="Calibri" w:eastAsia="Cambria" w:hAnsi="Calibri"/>
                <w:sz w:val="22"/>
                <w:szCs w:val="22"/>
                <w:lang w:eastAsia="en-US"/>
              </w:rPr>
            </w:pPr>
            <w:r w:rsidRPr="00397202">
              <w:rPr>
                <w:rFonts w:ascii="Calibri" w:eastAsia="Cambria" w:hAnsi="Calibri"/>
                <w:sz w:val="22"/>
                <w:szCs w:val="22"/>
                <w:lang w:eastAsia="en-US"/>
              </w:rPr>
              <w:t xml:space="preserve">LANGUAGE OF INSTRUCTION     </w:t>
            </w:r>
          </w:p>
        </w:tc>
        <w:tc>
          <w:tcPr>
            <w:tcW w:w="8517" w:type="dxa"/>
          </w:tcPr>
          <w:p w14:paraId="31B65129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/>
                <w:szCs w:val="22"/>
                <w:lang w:eastAsia="en-US"/>
              </w:rPr>
            </w:pPr>
            <w:r w:rsidRPr="00397202">
              <w:rPr>
                <w:rFonts w:ascii="Calibri" w:eastAsia="Cambria" w:hAnsi="Calibri"/>
                <w:szCs w:val="22"/>
                <w:lang w:eastAsia="en-US"/>
              </w:rPr>
              <w:t>English</w:t>
            </w:r>
          </w:p>
        </w:tc>
      </w:tr>
      <w:tr w:rsidR="00397202" w:rsidRPr="00397202" w14:paraId="555936F6" w14:textId="77777777" w:rsidTr="00397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4F718E1D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rPr>
                <w:rFonts w:ascii="Calibri" w:eastAsia="Cambria" w:hAnsi="Calibri"/>
                <w:szCs w:val="22"/>
                <w:lang w:eastAsia="en-US"/>
              </w:rPr>
            </w:pPr>
            <w:r w:rsidRPr="00397202">
              <w:rPr>
                <w:rFonts w:ascii="Calibri" w:eastAsia="Cambria" w:hAnsi="Calibri"/>
                <w:sz w:val="22"/>
                <w:szCs w:val="22"/>
                <w:lang w:eastAsia="en-US"/>
              </w:rPr>
              <w:t xml:space="preserve"> DEPARTMENT/FACULTY</w:t>
            </w:r>
          </w:p>
        </w:tc>
        <w:tc>
          <w:tcPr>
            <w:tcW w:w="8517" w:type="dxa"/>
          </w:tcPr>
          <w:p w14:paraId="5265C108" w14:textId="77777777" w:rsidR="00397202" w:rsidRPr="00397202" w:rsidRDefault="00397202" w:rsidP="00397202">
            <w:pPr>
              <w:keepNext/>
              <w:keepLines/>
              <w:shd w:val="clear" w:color="auto" w:fill="FFFFFF"/>
              <w:tabs>
                <w:tab w:val="clear" w:pos="567"/>
              </w:tabs>
              <w:spacing w:before="0" w:after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51515"/>
                <w:kern w:val="36"/>
                <w:lang w:val="en-GB" w:eastAsia="en-GB"/>
              </w:rPr>
            </w:pPr>
            <w:r w:rsidRPr="00397202">
              <w:rPr>
                <w:rFonts w:eastAsia="Times New Roman"/>
                <w:color w:val="151515"/>
                <w:kern w:val="36"/>
                <w:lang w:val="en-GB" w:eastAsia="en-GB"/>
              </w:rPr>
              <w:t>Faculty of Education and Psychology</w:t>
            </w:r>
          </w:p>
          <w:p w14:paraId="24AB2939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/>
                <w:szCs w:val="22"/>
                <w:lang w:eastAsia="en-US"/>
              </w:rPr>
            </w:pPr>
            <w:r w:rsidRPr="00397202">
              <w:rPr>
                <w:rFonts w:eastAsiaTheme="minorHAnsi"/>
                <w:color w:val="151515"/>
                <w:shd w:val="clear" w:color="auto" w:fill="FFFFFF"/>
                <w:lang w:val="en-GB" w:eastAsia="en-US"/>
              </w:rPr>
              <w:t>Institute of Pedagogy UMCS</w:t>
            </w:r>
          </w:p>
        </w:tc>
      </w:tr>
      <w:tr w:rsidR="00397202" w:rsidRPr="00397202" w14:paraId="3ED7590D" w14:textId="77777777" w:rsidTr="00397202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5A9E719A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rPr>
                <w:rFonts w:ascii="Calibri" w:eastAsia="Cambria" w:hAnsi="Calibri"/>
                <w:szCs w:val="22"/>
                <w:lang w:val="pl-PL" w:eastAsia="en-US"/>
              </w:rPr>
            </w:pPr>
            <w:r w:rsidRPr="00397202">
              <w:rPr>
                <w:rFonts w:ascii="Calibri" w:eastAsia="Cambria" w:hAnsi="Calibri"/>
                <w:szCs w:val="22"/>
                <w:lang w:val="pl-PL" w:eastAsia="en-US"/>
              </w:rPr>
              <w:t>LECTURER(S)</w:t>
            </w:r>
          </w:p>
        </w:tc>
        <w:tc>
          <w:tcPr>
            <w:tcW w:w="8517" w:type="dxa"/>
          </w:tcPr>
          <w:p w14:paraId="0B7912EA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/>
                <w:szCs w:val="22"/>
                <w:lang w:val="pl-PL" w:eastAsia="en-US"/>
              </w:rPr>
            </w:pPr>
            <w:r w:rsidRPr="00397202">
              <w:rPr>
                <w:rFonts w:ascii="Calibri" w:eastAsia="Cambria" w:hAnsi="Calibri"/>
                <w:szCs w:val="22"/>
                <w:lang w:val="pl-PL" w:eastAsia="en-US"/>
              </w:rPr>
              <w:t xml:space="preserve">Małgorzata </w:t>
            </w:r>
            <w:proofErr w:type="spellStart"/>
            <w:r w:rsidRPr="00397202">
              <w:rPr>
                <w:rFonts w:ascii="Calibri" w:eastAsia="Cambria" w:hAnsi="Calibri"/>
                <w:szCs w:val="22"/>
                <w:lang w:val="pl-PL" w:eastAsia="en-US"/>
              </w:rPr>
              <w:t>Samujło</w:t>
            </w:r>
            <w:proofErr w:type="spellEnd"/>
            <w:r w:rsidRPr="00397202">
              <w:rPr>
                <w:rFonts w:ascii="Calibri" w:eastAsia="Cambria" w:hAnsi="Calibri"/>
                <w:szCs w:val="22"/>
                <w:lang w:val="pl-PL" w:eastAsia="en-US"/>
              </w:rPr>
              <w:t>, PhD</w:t>
            </w:r>
          </w:p>
        </w:tc>
      </w:tr>
      <w:tr w:rsidR="00397202" w:rsidRPr="00397202" w14:paraId="591F0AD1" w14:textId="77777777" w:rsidTr="00397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1" w:type="dxa"/>
            <w:gridSpan w:val="3"/>
            <w:vAlign w:val="center"/>
          </w:tcPr>
          <w:p w14:paraId="66800A7B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jc w:val="center"/>
              <w:rPr>
                <w:rFonts w:ascii="Calibri" w:eastAsia="Cambria" w:hAnsi="Calibri"/>
                <w:szCs w:val="22"/>
                <w:lang w:val="pl-PL" w:eastAsia="en-US"/>
              </w:rPr>
            </w:pPr>
            <w:r w:rsidRPr="00397202">
              <w:rPr>
                <w:rFonts w:ascii="Calibri" w:eastAsia="Cambria" w:hAnsi="Calibri"/>
                <w:sz w:val="22"/>
                <w:szCs w:val="22"/>
                <w:lang w:val="pl-PL" w:eastAsia="en-US"/>
              </w:rPr>
              <w:t>COURSE OBJECTIVES</w:t>
            </w:r>
          </w:p>
        </w:tc>
      </w:tr>
      <w:tr w:rsidR="00397202" w:rsidRPr="00397202" w14:paraId="62C5E4F5" w14:textId="77777777" w:rsidTr="00397202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1" w:type="dxa"/>
            <w:gridSpan w:val="3"/>
          </w:tcPr>
          <w:p w14:paraId="16EED09D" w14:textId="77777777" w:rsidR="00397202" w:rsidRPr="00397202" w:rsidRDefault="00397202" w:rsidP="00397202">
            <w:pPr>
              <w:tabs>
                <w:tab w:val="clear" w:pos="567"/>
              </w:tabs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323630"/>
                <w:sz w:val="21"/>
                <w:szCs w:val="21"/>
                <w:lang w:eastAsia="pl-PL"/>
              </w:rPr>
            </w:pPr>
            <w:r w:rsidRPr="00397202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Students who successfully complete this course will have basic knowledge of </w:t>
            </w:r>
            <w:proofErr w:type="spellStart"/>
            <w:r w:rsidRPr="00397202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pedeutology</w:t>
            </w:r>
            <w:proofErr w:type="spellEnd"/>
            <w:r w:rsidRPr="00397202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and problems of the teaching profession. Students will be able to list the areas of teacher research, give the characteristics of a good teacher and the tasks of teachers at school.</w:t>
            </w:r>
            <w:r w:rsidRPr="00397202">
              <w:rPr>
                <w:rFonts w:ascii="Lucida Sans Unicode" w:eastAsia="Times New Roman" w:hAnsi="Lucida Sans Unicode" w:cs="Lucida Sans Unicode"/>
                <w:color w:val="323630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397202" w:rsidRPr="00397202" w14:paraId="64741FBC" w14:textId="77777777" w:rsidTr="00397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CED879C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rPr>
                <w:rFonts w:ascii="Calibri" w:eastAsia="Cambria" w:hAnsi="Calibri"/>
                <w:szCs w:val="22"/>
                <w:lang w:val="pl-PL" w:eastAsia="en-US"/>
              </w:rPr>
            </w:pPr>
            <w:r w:rsidRPr="00397202">
              <w:rPr>
                <w:rFonts w:ascii="Calibri" w:eastAsia="Cambria" w:hAnsi="Calibri"/>
                <w:sz w:val="22"/>
                <w:szCs w:val="22"/>
                <w:lang w:val="pl-PL" w:eastAsia="en-US"/>
              </w:rPr>
              <w:t xml:space="preserve">PREREQUISITES </w:t>
            </w:r>
          </w:p>
        </w:tc>
        <w:tc>
          <w:tcPr>
            <w:tcW w:w="8941" w:type="dxa"/>
            <w:gridSpan w:val="2"/>
          </w:tcPr>
          <w:p w14:paraId="1F784823" w14:textId="77777777" w:rsidR="00397202" w:rsidRPr="00397202" w:rsidRDefault="00397202" w:rsidP="00397202">
            <w:pPr>
              <w:tabs>
                <w:tab w:val="clear" w:pos="567"/>
              </w:tabs>
              <w:spacing w:before="0" w:after="20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/>
                <w:szCs w:val="22"/>
                <w:lang w:eastAsia="en-US"/>
              </w:rPr>
            </w:pPr>
            <w:r w:rsidRPr="00397202">
              <w:rPr>
                <w:rFonts w:ascii="Calibri" w:eastAsia="Cambria" w:hAnsi="Calibri"/>
                <w:szCs w:val="22"/>
                <w:lang w:eastAsia="en-US"/>
              </w:rPr>
              <w:t>none</w:t>
            </w:r>
          </w:p>
        </w:tc>
      </w:tr>
      <w:tr w:rsidR="00397202" w:rsidRPr="00397202" w14:paraId="4C3CE641" w14:textId="77777777" w:rsidTr="003972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1" w:type="dxa"/>
            <w:gridSpan w:val="3"/>
          </w:tcPr>
          <w:p w14:paraId="55F251E7" w14:textId="77777777" w:rsidR="00397202" w:rsidRPr="00397202" w:rsidRDefault="00397202" w:rsidP="00397202">
            <w:pPr>
              <w:tabs>
                <w:tab w:val="clear" w:pos="567"/>
              </w:tabs>
              <w:spacing w:before="0" w:after="200" w:line="20" w:lineRule="atLeast"/>
              <w:jc w:val="center"/>
              <w:rPr>
                <w:rFonts w:ascii="Calibri" w:eastAsia="Cambria" w:hAnsi="Calibri"/>
                <w:szCs w:val="22"/>
                <w:lang w:eastAsia="en-US"/>
              </w:rPr>
            </w:pPr>
            <w:r w:rsidRPr="00397202">
              <w:rPr>
                <w:rFonts w:ascii="Calibri" w:eastAsia="Cambria" w:hAnsi="Calibri"/>
                <w:sz w:val="22"/>
                <w:szCs w:val="22"/>
                <w:lang w:eastAsia="en-US"/>
              </w:rPr>
              <w:t>COURSE ORGANISATION –LEARNING FORMAT AND NUMBER OF HOURS</w:t>
            </w:r>
          </w:p>
        </w:tc>
      </w:tr>
      <w:tr w:rsidR="00397202" w:rsidRPr="00397202" w14:paraId="0BE5F277" w14:textId="77777777" w:rsidTr="00397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1" w:type="dxa"/>
            <w:gridSpan w:val="3"/>
          </w:tcPr>
          <w:p w14:paraId="575A3590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jc w:val="both"/>
              <w:rPr>
                <w:rFonts w:ascii="Calibri" w:eastAsia="Cambria" w:hAnsi="Calibri"/>
                <w:color w:val="FF0000"/>
                <w:szCs w:val="22"/>
                <w:lang w:eastAsia="en-US"/>
              </w:rPr>
            </w:pPr>
            <w:r w:rsidRPr="00397202">
              <w:rPr>
                <w:rFonts w:ascii="Calibri" w:eastAsia="Cambria" w:hAnsi="Calibri"/>
                <w:sz w:val="22"/>
                <w:szCs w:val="22"/>
                <w:lang w:eastAsia="en-US"/>
              </w:rPr>
              <w:t xml:space="preserve"> </w:t>
            </w:r>
            <w:r w:rsidRPr="00397202">
              <w:rPr>
                <w:rFonts w:ascii="Calibri" w:eastAsia="Cambria" w:hAnsi="Calibri"/>
                <w:szCs w:val="22"/>
                <w:lang w:eastAsia="en-US"/>
              </w:rPr>
              <w:t xml:space="preserve">15 hours of </w:t>
            </w:r>
            <w:r w:rsidRPr="00397202">
              <w:rPr>
                <w:rFonts w:eastAsiaTheme="minorHAnsi"/>
                <w:sz w:val="22"/>
                <w:szCs w:val="22"/>
                <w:lang w:val="en-GB" w:eastAsia="en-US"/>
              </w:rPr>
              <w:t>practice</w:t>
            </w:r>
          </w:p>
          <w:p w14:paraId="3AC5A902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jc w:val="both"/>
              <w:rPr>
                <w:rFonts w:ascii="Calibri" w:eastAsia="Cambria" w:hAnsi="Calibri"/>
                <w:szCs w:val="22"/>
                <w:lang w:eastAsia="en-US"/>
              </w:rPr>
            </w:pPr>
            <w:r w:rsidRPr="00397202">
              <w:rPr>
                <w:rFonts w:ascii="Calibri" w:eastAsia="Cambria" w:hAnsi="Calibri"/>
                <w:szCs w:val="22"/>
                <w:lang w:eastAsia="en-US"/>
              </w:rPr>
              <w:t xml:space="preserve">Classes: 2 x 2 </w:t>
            </w:r>
            <w:proofErr w:type="spellStart"/>
            <w:r w:rsidRPr="00397202">
              <w:rPr>
                <w:rFonts w:ascii="Calibri" w:eastAsia="Cambria" w:hAnsi="Calibri"/>
                <w:szCs w:val="22"/>
                <w:lang w:eastAsia="en-US"/>
              </w:rPr>
              <w:t>hrs</w:t>
            </w:r>
            <w:proofErr w:type="spellEnd"/>
            <w:r w:rsidRPr="00397202">
              <w:rPr>
                <w:rFonts w:ascii="Calibri" w:eastAsia="Cambria" w:hAnsi="Calibri"/>
                <w:szCs w:val="22"/>
                <w:lang w:eastAsia="en-US"/>
              </w:rPr>
              <w:t xml:space="preserve">/w. </w:t>
            </w:r>
          </w:p>
          <w:p w14:paraId="4BF18772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jc w:val="both"/>
              <w:rPr>
                <w:rFonts w:ascii="Calibri" w:eastAsia="Cambria" w:hAnsi="Calibri"/>
                <w:szCs w:val="22"/>
                <w:lang w:eastAsia="en-US"/>
              </w:rPr>
            </w:pPr>
          </w:p>
        </w:tc>
      </w:tr>
      <w:tr w:rsidR="00397202" w:rsidRPr="00397202" w14:paraId="260C0248" w14:textId="77777777" w:rsidTr="00397202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1" w:type="dxa"/>
            <w:gridSpan w:val="3"/>
          </w:tcPr>
          <w:p w14:paraId="0F936EBD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jc w:val="center"/>
              <w:rPr>
                <w:rFonts w:ascii="Calibri" w:eastAsia="Cambria" w:hAnsi="Calibri"/>
                <w:szCs w:val="22"/>
                <w:lang w:eastAsia="en-US"/>
              </w:rPr>
            </w:pPr>
            <w:r w:rsidRPr="00397202">
              <w:rPr>
                <w:rFonts w:ascii="Calibri" w:eastAsia="Cambria" w:hAnsi="Calibri"/>
                <w:sz w:val="22"/>
                <w:szCs w:val="22"/>
                <w:lang w:eastAsia="en-US"/>
              </w:rPr>
              <w:t xml:space="preserve"> COURSE DESCRIPTION</w:t>
            </w:r>
          </w:p>
        </w:tc>
      </w:tr>
      <w:tr w:rsidR="00397202" w:rsidRPr="00397202" w14:paraId="2E0E4664" w14:textId="77777777" w:rsidTr="00397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1" w:type="dxa"/>
            <w:gridSpan w:val="3"/>
          </w:tcPr>
          <w:p w14:paraId="35C051C8" w14:textId="77777777" w:rsidR="00397202" w:rsidRPr="00397202" w:rsidRDefault="00397202" w:rsidP="00397202">
            <w:pPr>
              <w:tabs>
                <w:tab w:val="clear" w:pos="567"/>
              </w:tabs>
              <w:spacing w:before="0" w:after="0" w:line="276" w:lineRule="auto"/>
              <w:jc w:val="both"/>
              <w:rPr>
                <w:rFonts w:ascii="Calibri" w:eastAsia="Cambria" w:hAnsi="Calibri"/>
                <w:sz w:val="22"/>
                <w:szCs w:val="22"/>
                <w:lang w:eastAsia="en-US"/>
              </w:rPr>
            </w:pPr>
            <w:r w:rsidRPr="00397202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The aim of the course is to familiarize students with </w:t>
            </w:r>
            <w:proofErr w:type="spellStart"/>
            <w:r w:rsidRPr="00397202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pedeutology</w:t>
            </w:r>
            <w:proofErr w:type="spellEnd"/>
            <w:r w:rsidRPr="00397202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as a subdiscipline of scientific pedagogy (definition, subject, tasks, methods, development, areas of research). Issues to be discussed: relations between teachers and students and parents, personality of teachers, specifics of the teaching profession, teacher education and professional development.</w:t>
            </w:r>
          </w:p>
        </w:tc>
      </w:tr>
      <w:tr w:rsidR="00397202" w:rsidRPr="00397202" w14:paraId="572983CF" w14:textId="77777777" w:rsidTr="00397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74AF30E8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rPr>
                <w:rFonts w:ascii="Calibri" w:eastAsia="Cambria" w:hAnsi="Calibri"/>
                <w:sz w:val="22"/>
                <w:szCs w:val="22"/>
                <w:lang w:eastAsia="en-US"/>
              </w:rPr>
            </w:pPr>
            <w:r w:rsidRPr="00397202">
              <w:rPr>
                <w:rFonts w:ascii="Calibri" w:eastAsia="Cambria" w:hAnsi="Calibri"/>
                <w:sz w:val="22"/>
                <w:szCs w:val="22"/>
                <w:lang w:eastAsia="en-US"/>
              </w:rPr>
              <w:t>METHODS OF INSTRUCTION</w:t>
            </w:r>
          </w:p>
        </w:tc>
        <w:tc>
          <w:tcPr>
            <w:tcW w:w="8517" w:type="dxa"/>
          </w:tcPr>
          <w:p w14:paraId="7FF43887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/>
                <w:color w:val="FF0000"/>
                <w:szCs w:val="22"/>
                <w:lang w:eastAsia="en-US"/>
              </w:rPr>
            </w:pPr>
            <w:r w:rsidRPr="00397202">
              <w:rPr>
                <w:rFonts w:ascii="Calibri" w:eastAsia="Cambria" w:hAnsi="Calibri"/>
                <w:szCs w:val="22"/>
                <w:lang w:eastAsia="en-US"/>
              </w:rPr>
              <w:t>Lecture</w:t>
            </w:r>
          </w:p>
        </w:tc>
      </w:tr>
      <w:tr w:rsidR="00397202" w:rsidRPr="00397202" w14:paraId="20C2E053" w14:textId="77777777" w:rsidTr="00397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6EB28446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jc w:val="both"/>
              <w:rPr>
                <w:rFonts w:ascii="Calibri" w:eastAsia="Cambria" w:hAnsi="Calibri"/>
                <w:szCs w:val="22"/>
                <w:lang w:eastAsia="en-US"/>
              </w:rPr>
            </w:pPr>
            <w:r w:rsidRPr="00397202">
              <w:rPr>
                <w:rFonts w:ascii="Calibri" w:eastAsia="Cambria" w:hAnsi="Calibri"/>
                <w:sz w:val="22"/>
                <w:szCs w:val="22"/>
                <w:lang w:eastAsia="en-US"/>
              </w:rPr>
              <w:t xml:space="preserve"> REQUIREMENTS AND ASSESSMENTS</w:t>
            </w:r>
          </w:p>
        </w:tc>
        <w:tc>
          <w:tcPr>
            <w:tcW w:w="8517" w:type="dxa"/>
          </w:tcPr>
          <w:p w14:paraId="518956BB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/>
                <w:sz w:val="22"/>
                <w:szCs w:val="22"/>
                <w:lang w:eastAsia="en-US"/>
              </w:rPr>
            </w:pPr>
            <w:r w:rsidRPr="00397202">
              <w:rPr>
                <w:rFonts w:ascii="Calibri" w:eastAsia="Cambria" w:hAnsi="Calibri"/>
                <w:sz w:val="22"/>
                <w:szCs w:val="22"/>
                <w:lang w:eastAsia="en-US"/>
              </w:rPr>
              <w:t>* Attendance and active participation in classes</w:t>
            </w:r>
          </w:p>
          <w:p w14:paraId="1CD133F4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/>
                <w:sz w:val="22"/>
                <w:szCs w:val="22"/>
                <w:lang w:eastAsia="en-US"/>
              </w:rPr>
            </w:pPr>
            <w:r w:rsidRPr="00397202">
              <w:rPr>
                <w:rFonts w:ascii="Calibri" w:eastAsia="Cambria" w:hAnsi="Calibri"/>
                <w:sz w:val="22"/>
                <w:szCs w:val="22"/>
                <w:lang w:eastAsia="en-US"/>
              </w:rPr>
              <w:t>*One test (multiple choice; true- false statements)</w:t>
            </w:r>
          </w:p>
        </w:tc>
      </w:tr>
      <w:tr w:rsidR="00397202" w:rsidRPr="00397202" w14:paraId="744BFE4C" w14:textId="77777777" w:rsidTr="00397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  <w:vAlign w:val="center"/>
          </w:tcPr>
          <w:p w14:paraId="6F248AF8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rPr>
                <w:rFonts w:ascii="Calibri" w:eastAsia="Cambria" w:hAnsi="Calibri"/>
                <w:szCs w:val="22"/>
                <w:lang w:val="pl-PL" w:eastAsia="en-US"/>
              </w:rPr>
            </w:pPr>
            <w:r w:rsidRPr="00397202">
              <w:rPr>
                <w:rFonts w:ascii="Calibri" w:eastAsia="Cambria" w:hAnsi="Calibri"/>
                <w:sz w:val="22"/>
                <w:szCs w:val="22"/>
                <w:lang w:eastAsia="en-US"/>
              </w:rPr>
              <w:t xml:space="preserve"> </w:t>
            </w:r>
            <w:r w:rsidRPr="00397202">
              <w:rPr>
                <w:rFonts w:ascii="Calibri" w:eastAsia="Cambria" w:hAnsi="Calibri"/>
                <w:sz w:val="22"/>
                <w:szCs w:val="22"/>
                <w:lang w:val="pl-PL" w:eastAsia="en-US"/>
              </w:rPr>
              <w:t>GRADING SYSTEM</w:t>
            </w:r>
          </w:p>
        </w:tc>
        <w:tc>
          <w:tcPr>
            <w:tcW w:w="8517" w:type="dxa"/>
          </w:tcPr>
          <w:p w14:paraId="67F43C7C" w14:textId="77777777" w:rsidR="00397202" w:rsidRPr="00397202" w:rsidRDefault="00397202" w:rsidP="00397202">
            <w:pPr>
              <w:tabs>
                <w:tab w:val="clear" w:pos="567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/>
                <w:szCs w:val="22"/>
                <w:lang w:eastAsia="en-US"/>
              </w:rPr>
            </w:pPr>
            <w:r w:rsidRPr="00397202">
              <w:rPr>
                <w:rFonts w:ascii="Calibri" w:eastAsia="Cambria" w:hAnsi="Calibri"/>
                <w:szCs w:val="22"/>
                <w:lang w:eastAsia="en-US"/>
              </w:rPr>
              <w:t xml:space="preserve">Success in this course depends on attending class regularly, actively participating in class. </w:t>
            </w:r>
          </w:p>
          <w:p w14:paraId="1FC14C92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lang w:eastAsia="pl-PL"/>
              </w:rPr>
            </w:pPr>
            <w:r w:rsidRPr="00397202">
              <w:rPr>
                <w:rFonts w:ascii="Calibri" w:eastAsia="Times New Roman" w:hAnsi="Calibri"/>
                <w:b/>
                <w:bCs/>
                <w:lang w:eastAsia="pl-PL"/>
              </w:rPr>
              <w:t xml:space="preserve">Test: </w:t>
            </w:r>
            <w:r w:rsidRPr="00397202">
              <w:rPr>
                <w:rFonts w:ascii="Calibri" w:eastAsia="Times New Roman" w:hAnsi="Calibri"/>
                <w:bCs/>
                <w:lang w:eastAsia="pl-PL"/>
              </w:rPr>
              <w:t xml:space="preserve">There will be one test. Students will be informed about them at least 2 weeks in advance. They will be based on a recommended reading. </w:t>
            </w:r>
          </w:p>
          <w:p w14:paraId="55A3499D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/>
                <w:szCs w:val="22"/>
                <w:lang w:eastAsia="en-US"/>
              </w:rPr>
            </w:pPr>
          </w:p>
        </w:tc>
      </w:tr>
      <w:tr w:rsidR="00397202" w:rsidRPr="00397202" w14:paraId="335E63ED" w14:textId="77777777" w:rsidTr="00397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2267A9E4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rPr>
                <w:rFonts w:ascii="Calibri" w:eastAsia="Cambria" w:hAnsi="Calibri"/>
                <w:szCs w:val="22"/>
                <w:lang w:eastAsia="en-US"/>
              </w:rPr>
            </w:pPr>
            <w:r w:rsidRPr="00397202">
              <w:rPr>
                <w:rFonts w:ascii="Calibri" w:eastAsia="Cambria" w:hAnsi="Calibri"/>
                <w:sz w:val="22"/>
                <w:szCs w:val="22"/>
                <w:lang w:eastAsia="en-US"/>
              </w:rPr>
              <w:t xml:space="preserve">TOTAL STUDENT WORKLOAD NEEDED TO ACHIEVE EXPECTED LEARNING OUTCOMES EXPRESSED IN TIME AND ECTS CREDIT POINTS </w:t>
            </w:r>
          </w:p>
        </w:tc>
        <w:tc>
          <w:tcPr>
            <w:tcW w:w="8517" w:type="dxa"/>
          </w:tcPr>
          <w:p w14:paraId="7DED421A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/>
                <w:bCs/>
                <w:color w:val="FF0000"/>
                <w:szCs w:val="22"/>
                <w:lang w:eastAsia="en-US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4"/>
              <w:gridCol w:w="2230"/>
            </w:tblGrid>
            <w:tr w:rsidR="00397202" w:rsidRPr="00397202" w14:paraId="14EF38A0" w14:textId="77777777" w:rsidTr="00110CD6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0DDB15" w14:textId="77777777" w:rsidR="00397202" w:rsidRPr="00397202" w:rsidRDefault="00397202" w:rsidP="00397202">
                  <w:pPr>
                    <w:framePr w:hSpace="180" w:wrap="around" w:vAnchor="text" w:hAnchor="margin" w:xAlign="center" w:y="295"/>
                    <w:tabs>
                      <w:tab w:val="clear" w:pos="567"/>
                    </w:tabs>
                    <w:spacing w:before="0" w:after="0"/>
                    <w:contextualSpacing/>
                    <w:jc w:val="both"/>
                    <w:rPr>
                      <w:rFonts w:ascii="Calibri" w:eastAsia="Cambria" w:hAnsi="Calibri"/>
                      <w:b/>
                      <w:lang w:val="pl-PL" w:eastAsia="en-US"/>
                    </w:rPr>
                  </w:pPr>
                  <w:r w:rsidRPr="00397202">
                    <w:rPr>
                      <w:rFonts w:ascii="Calibri" w:eastAsia="Cambria" w:hAnsi="Calibri"/>
                      <w:b/>
                      <w:lang w:val="pl-PL" w:eastAsia="en-US"/>
                    </w:rPr>
                    <w:t>Activity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9A5D04" w14:textId="77777777" w:rsidR="00397202" w:rsidRPr="00397202" w:rsidRDefault="00397202" w:rsidP="00397202">
                  <w:pPr>
                    <w:framePr w:hSpace="180" w:wrap="around" w:vAnchor="text" w:hAnchor="margin" w:xAlign="center" w:y="295"/>
                    <w:tabs>
                      <w:tab w:val="clear" w:pos="567"/>
                    </w:tabs>
                    <w:spacing w:before="0" w:after="0"/>
                    <w:contextualSpacing/>
                    <w:jc w:val="both"/>
                    <w:rPr>
                      <w:rFonts w:ascii="Calibri" w:eastAsia="Cambria" w:hAnsi="Calibri"/>
                      <w:b/>
                      <w:lang w:val="pl-PL" w:eastAsia="en-US"/>
                    </w:rPr>
                  </w:pPr>
                  <w:proofErr w:type="spellStart"/>
                  <w:r w:rsidRPr="00397202">
                    <w:rPr>
                      <w:rFonts w:ascii="Calibri" w:eastAsia="Cambria" w:hAnsi="Calibri"/>
                      <w:b/>
                      <w:lang w:val="pl-PL" w:eastAsia="en-US"/>
                    </w:rPr>
                    <w:t>Hours</w:t>
                  </w:r>
                  <w:proofErr w:type="spellEnd"/>
                  <w:r w:rsidRPr="00397202">
                    <w:rPr>
                      <w:rFonts w:ascii="Calibri" w:eastAsia="Cambria" w:hAnsi="Calibri"/>
                      <w:b/>
                      <w:lang w:val="pl-PL" w:eastAsia="en-US"/>
                    </w:rPr>
                    <w:t>:</w:t>
                  </w:r>
                </w:p>
              </w:tc>
            </w:tr>
            <w:tr w:rsidR="00397202" w:rsidRPr="00397202" w14:paraId="3A29A721" w14:textId="77777777" w:rsidTr="00110CD6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C0141" w14:textId="77777777" w:rsidR="00397202" w:rsidRPr="00397202" w:rsidRDefault="00397202" w:rsidP="00397202">
                  <w:pPr>
                    <w:framePr w:hSpace="180" w:wrap="around" w:vAnchor="text" w:hAnchor="margin" w:xAlign="center" w:y="295"/>
                    <w:tabs>
                      <w:tab w:val="clear" w:pos="567"/>
                    </w:tabs>
                    <w:spacing w:before="0" w:after="0"/>
                    <w:contextualSpacing/>
                    <w:jc w:val="both"/>
                    <w:rPr>
                      <w:rFonts w:ascii="Calibri" w:eastAsia="Cambria" w:hAnsi="Calibri"/>
                      <w:lang w:val="pl-PL" w:eastAsia="en-US"/>
                    </w:rPr>
                  </w:pPr>
                  <w:proofErr w:type="spellStart"/>
                  <w:r w:rsidRPr="00397202">
                    <w:rPr>
                      <w:rFonts w:ascii="Calibri" w:eastAsia="Cambria" w:hAnsi="Calibri"/>
                      <w:lang w:val="pl-PL" w:eastAsia="en-US"/>
                    </w:rPr>
                    <w:t>Practice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8FE1E" w14:textId="77777777" w:rsidR="00397202" w:rsidRPr="00397202" w:rsidRDefault="00397202" w:rsidP="00397202">
                  <w:pPr>
                    <w:framePr w:hSpace="180" w:wrap="around" w:vAnchor="text" w:hAnchor="margin" w:xAlign="center" w:y="295"/>
                    <w:tabs>
                      <w:tab w:val="clear" w:pos="567"/>
                    </w:tabs>
                    <w:spacing w:before="0" w:after="0"/>
                    <w:contextualSpacing/>
                    <w:jc w:val="both"/>
                    <w:rPr>
                      <w:rFonts w:ascii="Calibri" w:eastAsia="Cambria" w:hAnsi="Calibri"/>
                      <w:lang w:val="pl-PL" w:eastAsia="en-US"/>
                    </w:rPr>
                  </w:pPr>
                  <w:r w:rsidRPr="00397202">
                    <w:rPr>
                      <w:rFonts w:ascii="Calibri" w:eastAsia="Cambria" w:hAnsi="Calibri"/>
                      <w:lang w:val="pl-PL" w:eastAsia="en-US"/>
                    </w:rPr>
                    <w:t>15</w:t>
                  </w:r>
                </w:p>
              </w:tc>
            </w:tr>
            <w:tr w:rsidR="00397202" w:rsidRPr="00397202" w14:paraId="202B1414" w14:textId="77777777" w:rsidTr="00110CD6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D7BD8" w14:textId="77777777" w:rsidR="00397202" w:rsidRPr="00397202" w:rsidRDefault="00397202" w:rsidP="00397202">
                  <w:pPr>
                    <w:framePr w:hSpace="180" w:wrap="around" w:vAnchor="text" w:hAnchor="margin" w:xAlign="center" w:y="295"/>
                    <w:tabs>
                      <w:tab w:val="clear" w:pos="567"/>
                    </w:tabs>
                    <w:spacing w:before="0" w:after="0"/>
                    <w:contextualSpacing/>
                    <w:jc w:val="both"/>
                    <w:rPr>
                      <w:rFonts w:ascii="Calibri" w:eastAsia="Cambria" w:hAnsi="Calibri"/>
                      <w:lang w:eastAsia="en-US"/>
                    </w:rPr>
                  </w:pPr>
                  <w:r w:rsidRPr="00397202">
                    <w:rPr>
                      <w:rFonts w:ascii="Calibri" w:eastAsia="Cambria" w:hAnsi="Calibri"/>
                      <w:lang w:eastAsia="en-US"/>
                    </w:rPr>
                    <w:t>Preparation for classes (Reading, homework etc.)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50C06" w14:textId="77777777" w:rsidR="00397202" w:rsidRPr="00397202" w:rsidRDefault="00397202" w:rsidP="00397202">
                  <w:pPr>
                    <w:framePr w:hSpace="180" w:wrap="around" w:vAnchor="text" w:hAnchor="margin" w:xAlign="center" w:y="295"/>
                    <w:tabs>
                      <w:tab w:val="clear" w:pos="567"/>
                    </w:tabs>
                    <w:spacing w:before="0" w:after="0"/>
                    <w:contextualSpacing/>
                    <w:jc w:val="both"/>
                    <w:rPr>
                      <w:rFonts w:ascii="Calibri" w:eastAsia="Cambria" w:hAnsi="Calibri"/>
                      <w:lang w:eastAsia="en-US"/>
                    </w:rPr>
                  </w:pPr>
                  <w:r w:rsidRPr="00397202">
                    <w:rPr>
                      <w:rFonts w:ascii="Calibri" w:eastAsia="Cambria" w:hAnsi="Calibri"/>
                      <w:lang w:eastAsia="en-US"/>
                    </w:rPr>
                    <w:t>30</w:t>
                  </w:r>
                </w:p>
              </w:tc>
            </w:tr>
            <w:tr w:rsidR="00397202" w:rsidRPr="00397202" w14:paraId="1B6E7A35" w14:textId="77777777" w:rsidTr="00110CD6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E0B33" w14:textId="77777777" w:rsidR="00397202" w:rsidRPr="00397202" w:rsidRDefault="00397202" w:rsidP="00397202">
                  <w:pPr>
                    <w:framePr w:hSpace="180" w:wrap="around" w:vAnchor="text" w:hAnchor="margin" w:xAlign="center" w:y="295"/>
                    <w:tabs>
                      <w:tab w:val="clear" w:pos="567"/>
                    </w:tabs>
                    <w:spacing w:before="0" w:after="0"/>
                    <w:contextualSpacing/>
                    <w:jc w:val="both"/>
                    <w:rPr>
                      <w:rFonts w:ascii="Calibri" w:eastAsia="Cambria" w:hAnsi="Calibri"/>
                      <w:lang w:val="pl-PL" w:eastAsia="en-US"/>
                    </w:rPr>
                  </w:pPr>
                  <w:proofErr w:type="spellStart"/>
                  <w:r w:rsidRPr="00397202">
                    <w:rPr>
                      <w:rFonts w:ascii="Calibri" w:eastAsia="Cambria" w:hAnsi="Calibri"/>
                      <w:lang w:val="pl-PL" w:eastAsia="en-US"/>
                    </w:rPr>
                    <w:t>Preparing</w:t>
                  </w:r>
                  <w:proofErr w:type="spellEnd"/>
                  <w:r w:rsidRPr="00397202">
                    <w:rPr>
                      <w:rFonts w:ascii="Calibri" w:eastAsia="Cambria" w:hAnsi="Calibri"/>
                      <w:lang w:val="pl-PL" w:eastAsia="en-US"/>
                    </w:rPr>
                    <w:t xml:space="preserve"> for the test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06564" w14:textId="77777777" w:rsidR="00397202" w:rsidRPr="00397202" w:rsidRDefault="00397202" w:rsidP="00397202">
                  <w:pPr>
                    <w:framePr w:hSpace="180" w:wrap="around" w:vAnchor="text" w:hAnchor="margin" w:xAlign="center" w:y="295"/>
                    <w:tabs>
                      <w:tab w:val="clear" w:pos="567"/>
                    </w:tabs>
                    <w:spacing w:before="0" w:after="0"/>
                    <w:contextualSpacing/>
                    <w:jc w:val="both"/>
                    <w:rPr>
                      <w:rFonts w:ascii="Calibri" w:eastAsia="Cambria" w:hAnsi="Calibri"/>
                      <w:lang w:val="pl-PL" w:eastAsia="en-US"/>
                    </w:rPr>
                  </w:pPr>
                  <w:r w:rsidRPr="00397202">
                    <w:rPr>
                      <w:rFonts w:ascii="Calibri" w:eastAsia="Cambria" w:hAnsi="Calibri"/>
                      <w:lang w:val="pl-PL" w:eastAsia="en-US"/>
                    </w:rPr>
                    <w:t>15</w:t>
                  </w:r>
                </w:p>
              </w:tc>
            </w:tr>
            <w:tr w:rsidR="00397202" w:rsidRPr="00397202" w14:paraId="6ACE445C" w14:textId="77777777" w:rsidTr="00110CD6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5304AA" w14:textId="77777777" w:rsidR="00397202" w:rsidRPr="00397202" w:rsidRDefault="00397202" w:rsidP="00397202">
                  <w:pPr>
                    <w:framePr w:hSpace="180" w:wrap="around" w:vAnchor="text" w:hAnchor="margin" w:xAlign="center" w:y="295"/>
                    <w:tabs>
                      <w:tab w:val="clear" w:pos="567"/>
                    </w:tabs>
                    <w:spacing w:before="0" w:after="0"/>
                    <w:contextualSpacing/>
                    <w:jc w:val="both"/>
                    <w:rPr>
                      <w:rFonts w:ascii="Calibri" w:eastAsia="Cambria" w:hAnsi="Calibri"/>
                      <w:lang w:val="pl-PL" w:eastAsia="en-US"/>
                    </w:rPr>
                  </w:pPr>
                  <w:r w:rsidRPr="00397202">
                    <w:rPr>
                      <w:rFonts w:ascii="Calibri" w:eastAsia="Cambria" w:hAnsi="Calibri"/>
                      <w:lang w:val="pl-PL" w:eastAsia="en-US"/>
                    </w:rPr>
                    <w:t>Total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6DD8E" w14:textId="77777777" w:rsidR="00397202" w:rsidRPr="00397202" w:rsidRDefault="00397202" w:rsidP="00397202">
                  <w:pPr>
                    <w:framePr w:hSpace="180" w:wrap="around" w:vAnchor="text" w:hAnchor="margin" w:xAlign="center" w:y="295"/>
                    <w:tabs>
                      <w:tab w:val="clear" w:pos="567"/>
                    </w:tabs>
                    <w:spacing w:before="0" w:after="0"/>
                    <w:contextualSpacing/>
                    <w:jc w:val="both"/>
                    <w:rPr>
                      <w:rFonts w:ascii="Calibri" w:eastAsia="Cambria" w:hAnsi="Calibri"/>
                      <w:lang w:val="pl-PL" w:eastAsia="en-US"/>
                    </w:rPr>
                  </w:pPr>
                  <w:r w:rsidRPr="00397202">
                    <w:rPr>
                      <w:rFonts w:ascii="Calibri" w:eastAsia="Cambria" w:hAnsi="Calibri"/>
                      <w:lang w:val="pl-PL" w:eastAsia="en-US"/>
                    </w:rPr>
                    <w:t>60</w:t>
                  </w:r>
                </w:p>
              </w:tc>
            </w:tr>
            <w:tr w:rsidR="00397202" w:rsidRPr="00397202" w14:paraId="77C81076" w14:textId="77777777" w:rsidTr="00110CD6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16AF9" w14:textId="77777777" w:rsidR="00397202" w:rsidRPr="00397202" w:rsidRDefault="00397202" w:rsidP="00397202">
                  <w:pPr>
                    <w:framePr w:hSpace="180" w:wrap="around" w:vAnchor="text" w:hAnchor="margin" w:xAlign="center" w:y="295"/>
                    <w:tabs>
                      <w:tab w:val="clear" w:pos="567"/>
                    </w:tabs>
                    <w:spacing w:before="0" w:after="0"/>
                    <w:contextualSpacing/>
                    <w:jc w:val="both"/>
                    <w:rPr>
                      <w:rFonts w:ascii="Calibri" w:eastAsia="Cambria" w:hAnsi="Calibri"/>
                      <w:lang w:val="pl-PL" w:eastAsia="en-US"/>
                    </w:rPr>
                  </w:pPr>
                  <w:r w:rsidRPr="00397202">
                    <w:rPr>
                      <w:rFonts w:ascii="Calibri" w:eastAsia="Cambria" w:hAnsi="Calibri"/>
                      <w:lang w:val="pl-PL" w:eastAsia="en-US"/>
                    </w:rPr>
                    <w:t>ECTS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17526" w14:textId="77777777" w:rsidR="00397202" w:rsidRPr="00397202" w:rsidRDefault="00397202" w:rsidP="00397202">
                  <w:pPr>
                    <w:framePr w:hSpace="180" w:wrap="around" w:vAnchor="text" w:hAnchor="margin" w:xAlign="center" w:y="295"/>
                    <w:tabs>
                      <w:tab w:val="clear" w:pos="567"/>
                    </w:tabs>
                    <w:spacing w:before="0" w:after="0"/>
                    <w:contextualSpacing/>
                    <w:jc w:val="both"/>
                    <w:rPr>
                      <w:rFonts w:ascii="Calibri" w:eastAsia="Cambria" w:hAnsi="Calibri"/>
                      <w:lang w:val="pl-PL" w:eastAsia="en-US"/>
                    </w:rPr>
                  </w:pPr>
                  <w:r w:rsidRPr="00397202">
                    <w:rPr>
                      <w:rFonts w:ascii="Calibri" w:eastAsia="Cambria" w:hAnsi="Calibri"/>
                      <w:lang w:val="pl-PL" w:eastAsia="en-US"/>
                    </w:rPr>
                    <w:t>2</w:t>
                  </w:r>
                </w:p>
              </w:tc>
            </w:tr>
          </w:tbl>
          <w:p w14:paraId="512C8104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/>
                <w:b/>
                <w:szCs w:val="22"/>
                <w:lang w:eastAsia="en-US"/>
              </w:rPr>
            </w:pPr>
          </w:p>
        </w:tc>
      </w:tr>
      <w:tr w:rsidR="00397202" w:rsidRPr="00397202" w14:paraId="5122B075" w14:textId="77777777" w:rsidTr="00397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472C3D09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rPr>
                <w:rFonts w:ascii="Calibri" w:eastAsia="Cambria" w:hAnsi="Calibri"/>
                <w:szCs w:val="22"/>
                <w:lang w:val="pl-PL" w:eastAsia="en-US"/>
              </w:rPr>
            </w:pPr>
            <w:r w:rsidRPr="00397202">
              <w:rPr>
                <w:rFonts w:ascii="Calibri" w:eastAsia="Cambria" w:hAnsi="Calibri"/>
                <w:sz w:val="22"/>
                <w:szCs w:val="22"/>
                <w:lang w:val="pl-PL" w:eastAsia="en-US"/>
              </w:rPr>
              <w:t>STUDY MATERIALS</w:t>
            </w:r>
          </w:p>
        </w:tc>
        <w:tc>
          <w:tcPr>
            <w:tcW w:w="8517" w:type="dxa"/>
          </w:tcPr>
          <w:p w14:paraId="072E561E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/>
                <w:b/>
                <w:sz w:val="22"/>
                <w:szCs w:val="22"/>
                <w:lang w:val="de-DE" w:eastAsia="en-US"/>
              </w:rPr>
            </w:pPr>
            <w:r w:rsidRPr="00397202">
              <w:rPr>
                <w:rFonts w:ascii="Calibri" w:eastAsia="Cambria" w:hAnsi="Calibri"/>
                <w:b/>
                <w:sz w:val="22"/>
                <w:szCs w:val="22"/>
                <w:lang w:val="de-DE" w:eastAsia="en-US"/>
              </w:rPr>
              <w:t>PRIMARY OR REQUIRED BOOKS/READINGS:</w:t>
            </w:r>
          </w:p>
          <w:p w14:paraId="17AA7A31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/>
                <w:b/>
                <w:sz w:val="22"/>
                <w:szCs w:val="22"/>
                <w:lang w:val="pl-PL" w:eastAsia="en-US"/>
              </w:rPr>
            </w:pPr>
            <w:r w:rsidRPr="00397202">
              <w:rPr>
                <w:rFonts w:asciiTheme="minorHAnsi" w:eastAsiaTheme="minorHAnsi" w:hAnsiTheme="minorHAnsi" w:cstheme="minorBidi"/>
                <w:sz w:val="22"/>
                <w:szCs w:val="22"/>
                <w:lang w:val="pl-PL" w:eastAsia="en-US"/>
              </w:rPr>
              <w:t>H. Kwiatkowska (2008), Pedeutologia, Warszawa.</w:t>
            </w:r>
          </w:p>
          <w:p w14:paraId="021E739C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/>
                <w:b/>
                <w:sz w:val="22"/>
                <w:szCs w:val="22"/>
                <w:lang w:val="de-DE" w:eastAsia="en-US"/>
              </w:rPr>
            </w:pPr>
            <w:hyperlink r:id="rId7" w:history="1">
              <w:r w:rsidRPr="00397202">
                <w:rPr>
                  <w:rFonts w:ascii="Calibri" w:eastAsia="Cambria" w:hAnsi="Calibri"/>
                  <w:b/>
                  <w:color w:val="0563C1" w:themeColor="hyperlink"/>
                  <w:sz w:val="22"/>
                  <w:szCs w:val="22"/>
                  <w:u w:val="single"/>
                  <w:lang w:val="de-DE" w:eastAsia="en-US"/>
                </w:rPr>
                <w:t>https://teach.com/what/teachers-change-lives/</w:t>
              </w:r>
            </w:hyperlink>
          </w:p>
          <w:p w14:paraId="6545D7EC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/>
                <w:b/>
                <w:lang w:val="de-DE" w:eastAsia="en-US"/>
              </w:rPr>
            </w:pPr>
            <w:r w:rsidRPr="00397202">
              <w:rPr>
                <w:rFonts w:asciiTheme="minorHAnsi" w:eastAsiaTheme="minorHAnsi" w:hAnsiTheme="minorHAnsi" w:cs="Arial"/>
                <w:lang w:val="en-GB" w:eastAsia="en-US"/>
              </w:rPr>
              <w:lastRenderedPageBreak/>
              <w:t xml:space="preserve">F. Eres, T. </w:t>
            </w:r>
            <w:proofErr w:type="spellStart"/>
            <w:r w:rsidRPr="00397202">
              <w:rPr>
                <w:rFonts w:asciiTheme="minorHAnsi" w:eastAsiaTheme="minorHAnsi" w:hAnsiTheme="minorHAnsi" w:cs="Arial"/>
                <w:lang w:val="en-GB" w:eastAsia="en-US"/>
              </w:rPr>
              <w:t>Atanasoska</w:t>
            </w:r>
            <w:proofErr w:type="spellEnd"/>
            <w:r w:rsidRPr="00397202">
              <w:rPr>
                <w:rFonts w:asciiTheme="minorHAnsi" w:eastAsiaTheme="minorHAnsi" w:hAnsiTheme="minorHAnsi" w:cs="Arial"/>
                <w:lang w:val="en-GB" w:eastAsia="en-US"/>
              </w:rPr>
              <w:t xml:space="preserve"> (2011), </w:t>
            </w:r>
            <w:proofErr w:type="spellStart"/>
            <w:r w:rsidRPr="00397202">
              <w:rPr>
                <w:rFonts w:asciiTheme="minorHAnsi" w:eastAsiaTheme="minorHAnsi" w:hAnsiTheme="minorHAnsi" w:cs="Arial"/>
                <w:lang w:val="en-GB" w:eastAsia="en-US"/>
              </w:rPr>
              <w:t>OccupationalStress</w:t>
            </w:r>
            <w:proofErr w:type="spellEnd"/>
            <w:r w:rsidRPr="00397202">
              <w:rPr>
                <w:rFonts w:asciiTheme="minorHAnsi" w:eastAsiaTheme="minorHAnsi" w:hAnsiTheme="minorHAnsi" w:cs="Arial"/>
                <w:lang w:val="en-GB" w:eastAsia="en-US"/>
              </w:rPr>
              <w:t xml:space="preserve"> of Teachers: A Comparative Study Between Turkey and Macedonia, International Journal of Humanities and Social Science Vol. 1No. 7[Special Issue –June 2011] </w:t>
            </w:r>
            <w:hyperlink r:id="rId8" w:history="1">
              <w:r w:rsidRPr="00397202">
                <w:rPr>
                  <w:rFonts w:asciiTheme="minorHAnsi" w:eastAsiaTheme="minorHAnsi" w:hAnsiTheme="minorHAnsi" w:cs="Arial"/>
                  <w:color w:val="0563C1" w:themeColor="hyperlink"/>
                  <w:u w:val="single"/>
                  <w:lang w:val="en-GB" w:eastAsia="en-US"/>
                </w:rPr>
                <w:t>https://s3.amazonaws.com/academia.edu.documents/4550396/9.pdf?response-content</w:t>
              </w:r>
            </w:hyperlink>
            <w:r w:rsidRPr="00397202">
              <w:rPr>
                <w:rFonts w:asciiTheme="minorHAnsi" w:eastAsiaTheme="minorHAnsi" w:hAnsiTheme="minorHAnsi" w:cs="Arial"/>
                <w:lang w:val="en-GB" w:eastAsia="en-US"/>
              </w:rPr>
              <w:t xml:space="preserve"> disposition=inline%3B%20filename%3DOccupational_Stress_of_Teachers_A_Compar.pdf&amp;X-Amz-Algorithm=AWS4-HMAC-SHA256&amp;X-Amz-Credential=AKIAIWOWYYGZ2Y53UL3A%2F20200304%2Fus-east-1%2Fs3%2Faws4_request&amp;X-Amz-Date=20200304T172223Z&amp;X-Amz-Expires=3600&amp;X-Amz-SignedHeaders=host&amp;X-Amz-Signature=8a9283a7daa861663ebebd270bb146dee1283adaecd047e9b8649f8c626d5d18</w:t>
            </w:r>
          </w:p>
          <w:p w14:paraId="4379780A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/>
                <w:b/>
                <w:szCs w:val="22"/>
                <w:lang w:val="de-DE" w:eastAsia="en-US"/>
              </w:rPr>
            </w:pPr>
            <w:r w:rsidRPr="00397202">
              <w:rPr>
                <w:rFonts w:ascii="Calibri" w:eastAsia="Cambria" w:hAnsi="Calibri"/>
                <w:b/>
                <w:sz w:val="22"/>
                <w:szCs w:val="22"/>
                <w:lang w:val="de-DE" w:eastAsia="en-US"/>
              </w:rPr>
              <w:t>SUPPLEMENTAL OR OPTIONAL BOOKS/READINGS:</w:t>
            </w:r>
          </w:p>
          <w:p w14:paraId="25FEF96B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lang w:eastAsia="pl-PL"/>
              </w:rPr>
            </w:pPr>
            <w:r w:rsidRPr="00397202">
              <w:rPr>
                <w:rFonts w:asciiTheme="minorHAnsi" w:eastAsiaTheme="minorHAnsi" w:hAnsiTheme="minorHAnsi" w:cstheme="minorBidi"/>
                <w:lang w:val="en-GB" w:eastAsia="en-US"/>
              </w:rPr>
              <w:t xml:space="preserve">A.-S. Antoniou, A. </w:t>
            </w:r>
            <w:proofErr w:type="spellStart"/>
            <w:r w:rsidRPr="00397202">
              <w:rPr>
                <w:rFonts w:asciiTheme="minorHAnsi" w:eastAsiaTheme="minorHAnsi" w:hAnsiTheme="minorHAnsi" w:cstheme="minorBidi"/>
                <w:lang w:val="en-GB" w:eastAsia="en-US"/>
              </w:rPr>
              <w:t>Ploumpi</w:t>
            </w:r>
            <w:proofErr w:type="spellEnd"/>
            <w:r w:rsidRPr="00397202">
              <w:rPr>
                <w:rFonts w:asciiTheme="minorHAnsi" w:eastAsiaTheme="minorHAnsi" w:hAnsiTheme="minorHAnsi" w:cstheme="minorBidi"/>
                <w:lang w:val="en-GB" w:eastAsia="en-US"/>
              </w:rPr>
              <w:t xml:space="preserve">, M. </w:t>
            </w:r>
            <w:proofErr w:type="spellStart"/>
            <w:r w:rsidRPr="00397202">
              <w:rPr>
                <w:rFonts w:asciiTheme="minorHAnsi" w:eastAsiaTheme="minorHAnsi" w:hAnsiTheme="minorHAnsi" w:cstheme="minorBidi"/>
                <w:lang w:val="en-GB" w:eastAsia="en-US"/>
              </w:rPr>
              <w:t>Ntalla</w:t>
            </w:r>
            <w:proofErr w:type="spellEnd"/>
            <w:r w:rsidRPr="00397202">
              <w:rPr>
                <w:rFonts w:asciiTheme="minorHAnsi" w:eastAsiaTheme="minorHAnsi" w:hAnsiTheme="minorHAnsi" w:cstheme="minorBidi"/>
                <w:lang w:val="en-GB" w:eastAsia="en-US"/>
              </w:rPr>
              <w:t xml:space="preserve"> (2013), </w:t>
            </w:r>
            <w:r w:rsidRPr="00397202">
              <w:rPr>
                <w:rFonts w:asciiTheme="minorHAnsi" w:eastAsia="Times New Roman" w:hAnsiTheme="minorHAnsi"/>
                <w:lang w:eastAsia="pl-PL"/>
              </w:rPr>
              <w:t xml:space="preserve">Occupational Stress and Professional Burnout in Teachers of Primary and Secondary Education: The Role of Coping Strategies, Psychology, 2013. Vol.4, No.3A, 349-355, Published Online March 2013 in </w:t>
            </w:r>
            <w:proofErr w:type="spellStart"/>
            <w:r w:rsidRPr="00397202">
              <w:rPr>
                <w:rFonts w:asciiTheme="minorHAnsi" w:eastAsia="Times New Roman" w:hAnsiTheme="minorHAnsi"/>
                <w:lang w:eastAsia="pl-PL"/>
              </w:rPr>
              <w:t>SciRes</w:t>
            </w:r>
            <w:proofErr w:type="spellEnd"/>
            <w:r w:rsidRPr="00397202">
              <w:rPr>
                <w:rFonts w:asciiTheme="minorHAnsi" w:eastAsia="Times New Roman" w:hAnsiTheme="minorHAnsi"/>
                <w:lang w:eastAsia="pl-PL"/>
              </w:rPr>
              <w:t xml:space="preserve"> (</w:t>
            </w:r>
            <w:hyperlink r:id="rId9" w:history="1">
              <w:r w:rsidRPr="00397202">
                <w:rPr>
                  <w:rFonts w:asciiTheme="minorHAnsi" w:eastAsia="Times New Roman" w:hAnsiTheme="minorHAnsi"/>
                  <w:color w:val="0563C1" w:themeColor="hyperlink"/>
                  <w:u w:val="single"/>
                  <w:lang w:eastAsia="pl-PL"/>
                </w:rPr>
                <w:t>http://www.scirp.org/journal/psych</w:t>
              </w:r>
            </w:hyperlink>
            <w:r w:rsidRPr="00397202">
              <w:rPr>
                <w:rFonts w:asciiTheme="minorHAnsi" w:eastAsia="Times New Roman" w:hAnsiTheme="minorHAnsi"/>
                <w:lang w:eastAsia="pl-PL"/>
              </w:rPr>
              <w:t>) https://www.scirp.org/html/29268.html</w:t>
            </w:r>
          </w:p>
          <w:p w14:paraId="41B332EC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</w:p>
          <w:p w14:paraId="12B5524B" w14:textId="77777777" w:rsidR="00397202" w:rsidRPr="00397202" w:rsidRDefault="00397202" w:rsidP="00397202">
            <w:pPr>
              <w:tabs>
                <w:tab w:val="clear" w:pos="567"/>
              </w:tabs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/>
                <w:szCs w:val="22"/>
                <w:lang w:eastAsia="en-US"/>
              </w:rPr>
            </w:pPr>
          </w:p>
        </w:tc>
      </w:tr>
    </w:tbl>
    <w:p w14:paraId="66867FB1" w14:textId="77777777" w:rsidR="00397202" w:rsidRPr="00397202" w:rsidRDefault="00397202" w:rsidP="00397202">
      <w:pPr>
        <w:tabs>
          <w:tab w:val="clear" w:pos="567"/>
        </w:tabs>
        <w:spacing w:before="0" w:after="0"/>
        <w:jc w:val="both"/>
        <w:rPr>
          <w:rFonts w:ascii="Calibri" w:eastAsia="Cambria" w:hAnsi="Calibri"/>
          <w:szCs w:val="22"/>
          <w:lang w:val="pl-PL" w:eastAsia="en-US"/>
        </w:rPr>
      </w:pPr>
    </w:p>
    <w:sectPr w:rsidR="00397202" w:rsidRPr="0039720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FCEF" w14:textId="77777777" w:rsidR="00085004" w:rsidRDefault="00085004" w:rsidP="00397202">
      <w:pPr>
        <w:spacing w:before="0" w:after="0"/>
      </w:pPr>
      <w:r>
        <w:separator/>
      </w:r>
    </w:p>
  </w:endnote>
  <w:endnote w:type="continuationSeparator" w:id="0">
    <w:p w14:paraId="30F746D9" w14:textId="77777777" w:rsidR="00085004" w:rsidRDefault="00085004" w:rsidP="003972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C4D1" w14:textId="77777777" w:rsidR="00085004" w:rsidRDefault="00085004" w:rsidP="00397202">
      <w:pPr>
        <w:spacing w:before="0" w:after="0"/>
      </w:pPr>
      <w:r>
        <w:separator/>
      </w:r>
    </w:p>
  </w:footnote>
  <w:footnote w:type="continuationSeparator" w:id="0">
    <w:p w14:paraId="5DF68974" w14:textId="77777777" w:rsidR="00085004" w:rsidRDefault="00085004" w:rsidP="003972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401F" w14:textId="77777777" w:rsidR="00397202" w:rsidRPr="00397202" w:rsidRDefault="00397202" w:rsidP="00397202">
    <w:pPr>
      <w:tabs>
        <w:tab w:val="clear" w:pos="567"/>
      </w:tabs>
      <w:spacing w:before="0" w:after="0"/>
      <w:jc w:val="center"/>
      <w:rPr>
        <w:rFonts w:ascii="Calibri" w:eastAsia="Cambria" w:hAnsi="Calibri"/>
        <w:b/>
        <w:szCs w:val="22"/>
        <w:lang w:eastAsia="en-US"/>
      </w:rPr>
    </w:pPr>
    <w:r w:rsidRPr="00397202">
      <w:rPr>
        <w:rFonts w:ascii="Calibri" w:eastAsia="Cambria" w:hAnsi="Calibri"/>
        <w:b/>
        <w:szCs w:val="22"/>
        <w:lang w:eastAsia="en-US"/>
      </w:rPr>
      <w:t>SYLLABUS</w:t>
    </w:r>
  </w:p>
  <w:p w14:paraId="5D827961" w14:textId="77777777" w:rsidR="00397202" w:rsidRDefault="003972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61A2"/>
    <w:multiLevelType w:val="multilevel"/>
    <w:tmpl w:val="B4688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 w16cid:durableId="1049181576">
    <w:abstractNumId w:val="0"/>
  </w:num>
  <w:num w:numId="2" w16cid:durableId="1561398412">
    <w:abstractNumId w:val="0"/>
  </w:num>
  <w:num w:numId="3" w16cid:durableId="1697345569">
    <w:abstractNumId w:val="0"/>
  </w:num>
  <w:num w:numId="4" w16cid:durableId="506139627">
    <w:abstractNumId w:val="0"/>
  </w:num>
  <w:num w:numId="5" w16cid:durableId="115240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02"/>
    <w:rsid w:val="00085004"/>
    <w:rsid w:val="000F1F9B"/>
    <w:rsid w:val="00397202"/>
    <w:rsid w:val="004B0057"/>
    <w:rsid w:val="00664D1E"/>
    <w:rsid w:val="008B7830"/>
    <w:rsid w:val="00BE32A1"/>
    <w:rsid w:val="00C87AA1"/>
    <w:rsid w:val="00F6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3FA5"/>
  <w15:docId w15:val="{11108099-B354-4A90-9A33-A0471F9C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202"/>
    <w:pPr>
      <w:tabs>
        <w:tab w:val="left" w:pos="567"/>
      </w:tabs>
      <w:spacing w:before="240" w:after="24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Nagwek1">
    <w:name w:val="heading 1"/>
    <w:basedOn w:val="Normalny"/>
    <w:next w:val="Normalny"/>
    <w:link w:val="Nagwek1Znak"/>
    <w:qFormat/>
    <w:rsid w:val="00BE32A1"/>
    <w:pPr>
      <w:pBdr>
        <w:top w:val="single" w:sz="4" w:space="12" w:color="FFFFFF" w:themeColor="background1"/>
        <w:left w:val="single" w:sz="4" w:space="4" w:color="FFFFFF" w:themeColor="background1"/>
        <w:bottom w:val="single" w:sz="4" w:space="12" w:color="FFFFFF" w:themeColor="background1"/>
        <w:right w:val="single" w:sz="4" w:space="4" w:color="FFFFFF" w:themeColor="background1"/>
        <w:between w:val="single" w:sz="4" w:space="12" w:color="FFFFFF" w:themeColor="background1"/>
        <w:bar w:val="single" w:sz="4" w:color="FFFFFF" w:themeColor="background1"/>
      </w:pBdr>
      <w:shd w:val="clear" w:color="auto" w:fill="8496B0" w:themeFill="text2" w:themeFillTint="99"/>
      <w:tabs>
        <w:tab w:val="clear" w:pos="567"/>
        <w:tab w:val="left" w:pos="10260"/>
      </w:tabs>
      <w:spacing w:before="0" w:after="0"/>
      <w:outlineLvl w:val="0"/>
    </w:pPr>
    <w:rPr>
      <w:rFonts w:eastAsiaTheme="minorHAnsi" w:cs="Arial"/>
      <w:b/>
      <w:color w:val="FFFFFF" w:themeColor="background1"/>
      <w:lang w:val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BE32A1"/>
    <w:pPr>
      <w:keepNext/>
      <w:keepLines/>
      <w:framePr w:wrap="around" w:vAnchor="text" w:hAnchor="text" w:y="1"/>
      <w:tabs>
        <w:tab w:val="clear" w:pos="567"/>
      </w:tabs>
      <w:suppressAutoHyphens/>
      <w:outlineLvl w:val="1"/>
    </w:pPr>
    <w:rPr>
      <w:rFonts w:eastAsiaTheme="majorEastAsia" w:cstheme="majorBidi"/>
      <w:b/>
      <w:color w:val="FFFFFF" w:themeColor="background1"/>
      <w:sz w:val="3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A1"/>
    <w:rPr>
      <w:rFonts w:ascii="Arial" w:hAnsi="Arial" w:cs="Arial"/>
      <w:b/>
      <w:color w:val="FFFFFF" w:themeColor="background1"/>
      <w:sz w:val="32"/>
      <w:szCs w:val="24"/>
      <w:shd w:val="clear" w:color="auto" w:fill="8496B0" w:themeFill="text2" w:themeFillTint="99"/>
      <w:lang w:val="pl-PL" w:eastAsia="ko-KR"/>
    </w:rPr>
  </w:style>
  <w:style w:type="character" w:customStyle="1" w:styleId="Nagwek2Znak">
    <w:name w:val="Nagłówek 2 Znak"/>
    <w:basedOn w:val="Domylnaczcionkaakapitu"/>
    <w:link w:val="Nagwek2"/>
    <w:rsid w:val="00BE32A1"/>
    <w:rPr>
      <w:rFonts w:ascii="Arial" w:eastAsiaTheme="majorEastAsia" w:hAnsi="Arial" w:cstheme="majorBidi"/>
      <w:b/>
      <w:color w:val="FFFFFF" w:themeColor="background1"/>
      <w:sz w:val="36"/>
      <w:szCs w:val="26"/>
      <w:shd w:val="clear" w:color="auto" w:fill="0070C0"/>
      <w:lang w:eastAsia="ko-KR"/>
    </w:rPr>
  </w:style>
  <w:style w:type="paragraph" w:customStyle="1" w:styleId="Level1">
    <w:name w:val="Level 1"/>
    <w:basedOn w:val="Normalny"/>
    <w:qFormat/>
    <w:rsid w:val="00BE32A1"/>
    <w:pPr>
      <w:framePr w:hSpace="567" w:vSpace="567" w:wrap="around" w:hAnchor="text" w:yAlign="center"/>
      <w:tabs>
        <w:tab w:val="clear" w:pos="567"/>
        <w:tab w:val="right" w:pos="8630"/>
      </w:tabs>
      <w:suppressAutoHyphens/>
      <w:spacing w:before="360" w:after="360"/>
      <w:ind w:left="568" w:hanging="284"/>
    </w:pPr>
    <w:rPr>
      <w:rFonts w:eastAsia="Times New Roman"/>
      <w:b/>
      <w:bCs/>
      <w:caps/>
      <w:color w:val="FFFFFF" w:themeColor="background1"/>
      <w:sz w:val="36"/>
      <w:szCs w:val="22"/>
      <w:lang w:eastAsia="en-US"/>
    </w:rPr>
  </w:style>
  <w:style w:type="table" w:customStyle="1" w:styleId="Tabelalisty4akcent11">
    <w:name w:val="Tabela listy 4 — akcent 11"/>
    <w:basedOn w:val="Standardowy"/>
    <w:uiPriority w:val="49"/>
    <w:rsid w:val="003972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397202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7202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Stopka">
    <w:name w:val="footer"/>
    <w:basedOn w:val="Normalny"/>
    <w:link w:val="StopkaZnak"/>
    <w:uiPriority w:val="99"/>
    <w:unhideWhenUsed/>
    <w:rsid w:val="00397202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97202"/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academia.edu.documents/4550396/9.pdf?response-cont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ch.com/what/teachers-change-liv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irp.org/journal/ps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Chimicz</dc:creator>
  <cp:keywords/>
  <dc:description/>
  <cp:lastModifiedBy>Dorota Chimicz</cp:lastModifiedBy>
  <cp:revision>1</cp:revision>
  <dcterms:created xsi:type="dcterms:W3CDTF">2022-08-23T10:07:00Z</dcterms:created>
  <dcterms:modified xsi:type="dcterms:W3CDTF">2022-08-23T10:10:00Z</dcterms:modified>
</cp:coreProperties>
</file>