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5190"/>
      </w:tblGrid>
      <w:tr w:rsidR="00B54ACC" w:rsidRPr="00FE6129" w14:paraId="172888B3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CFA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83D" w14:textId="77777777" w:rsidR="00B54ACC" w:rsidRPr="00997E83" w:rsidRDefault="00F0250B" w:rsidP="00B5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F025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reative techniques in children's art education</w:t>
            </w:r>
            <w:r w:rsidR="00997E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97E83" w:rsidRPr="00997E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997E83" w:rsidRPr="00997E83">
              <w:rPr>
                <w:rFonts w:ascii="Times New Roman" w:hAnsi="Times New Roman"/>
                <w:b/>
                <w:color w:val="151515"/>
                <w:sz w:val="19"/>
                <w:szCs w:val="19"/>
                <w:shd w:val="clear" w:color="auto" w:fill="FFFFFF"/>
                <w:lang w:val="en-US"/>
              </w:rPr>
              <w:t>workshop)</w:t>
            </w:r>
          </w:p>
        </w:tc>
      </w:tr>
      <w:tr w:rsidR="00B54ACC" w:rsidRPr="00B54ACC" w14:paraId="5B6320E6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B05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6EF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54ACC" w:rsidRPr="00B54ACC" w14:paraId="489323CE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DFC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BA3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54ACC" w:rsidRPr="00B54ACC" w14:paraId="596083CA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CA3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B26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</w:p>
        </w:tc>
      </w:tr>
      <w:tr w:rsidR="00B54ACC" w:rsidRPr="00B54ACC" w14:paraId="51F49AFA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50E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0C7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</w:p>
        </w:tc>
      </w:tr>
      <w:tr w:rsidR="00B54ACC" w:rsidRPr="00B54ACC" w14:paraId="13E84341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ADD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54B" w14:textId="77777777" w:rsidR="00B54ACC" w:rsidRPr="00B54ACC" w:rsidRDefault="00787343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 w:rsidR="00B54ACC" w:rsidRPr="00FE6129" w14:paraId="062ECA42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265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5DB" w14:textId="77777777" w:rsid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Contact hours (work with an academic teacher)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 </w:t>
            </w:r>
          </w:p>
          <w:p w14:paraId="5314323E" w14:textId="77777777" w:rsid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Total number of hours with an academic teacher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 15</w:t>
            </w:r>
          </w:p>
          <w:p w14:paraId="48D84CA4" w14:textId="77777777" w:rsid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Number of ECTS points with an academic teacher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</w:p>
          <w:p w14:paraId="2D00FA6F" w14:textId="77777777" w:rsid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Non-contact hours (students' own work)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70 </w:t>
            </w:r>
          </w:p>
          <w:p w14:paraId="19943969" w14:textId="77777777" w:rsid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Total number of non-contact hours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70 </w:t>
            </w:r>
          </w:p>
          <w:p w14:paraId="666B36C0" w14:textId="77777777" w:rsid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Number of ECTS points for non-contact hours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</w:p>
          <w:p w14:paraId="3A205A23" w14:textId="77777777" w:rsidR="00146915" w:rsidRPr="00146915" w:rsidRDefault="00146915" w:rsidP="00B5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>Total number of ECTS points for the module</w:t>
            </w:r>
            <w:r w:rsidR="00E3232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46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</w:tc>
      </w:tr>
      <w:tr w:rsidR="00B54ACC" w:rsidRPr="00FE6129" w14:paraId="112EDF91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BC6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4CD" w14:textId="77777777" w:rsidR="00B54ACC" w:rsidRPr="00B54ACC" w:rsidRDefault="00B54ACC" w:rsidP="00B9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Activity during classes, </w:t>
            </w:r>
            <w:r w:rsidR="00B96B0C" w:rsidRPr="00B96B0C">
              <w:rPr>
                <w:rFonts w:ascii="Times New Roman" w:hAnsi="Times New Roman"/>
                <w:sz w:val="20"/>
                <w:szCs w:val="20"/>
                <w:lang w:val="en-US"/>
              </w:rPr>
              <w:t>essay or presentation</w:t>
            </w:r>
          </w:p>
        </w:tc>
      </w:tr>
      <w:tr w:rsidR="00B54ACC" w:rsidRPr="00FE6129" w14:paraId="426B2F7F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127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6D8" w14:textId="77777777" w:rsidR="00B54ACC" w:rsidRPr="00B54ACC" w:rsidRDefault="00382E6B" w:rsidP="00130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workshop is</w:t>
            </w:r>
            <w:r w:rsidR="007E61ED" w:rsidRPr="007E6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804F5E" w:rsidRPr="00804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dedicated for </w:t>
            </w:r>
            <w:r w:rsidR="007E61ED" w:rsidRPr="007E6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students interested in artistic education of preschool and early school age children. D</w:t>
            </w:r>
            <w:r w:rsidR="00E176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uring the course</w:t>
            </w:r>
            <w:r w:rsidR="00C105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students </w:t>
            </w:r>
            <w:r w:rsidR="007E61ED" w:rsidRPr="007E6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have the opportunity to </w:t>
            </w:r>
            <w:r w:rsidR="001307D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know </w:t>
            </w:r>
            <w:r w:rsidR="007E61ED" w:rsidRPr="007E6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artistic techniques supporting the development of creativity and try them out in practice. Creative freedom a</w:t>
            </w:r>
            <w:r w:rsidR="005762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nd individual commitment are</w:t>
            </w:r>
            <w:r w:rsidR="007E61ED" w:rsidRPr="007E6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important aspects of the classes.</w:t>
            </w:r>
          </w:p>
        </w:tc>
      </w:tr>
      <w:tr w:rsidR="00B54ACC" w:rsidRPr="00FE6129" w14:paraId="28665A1D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95D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08B" w14:textId="77777777" w:rsidR="00B54ACC" w:rsidRPr="00B54ACC" w:rsidRDefault="00E32328" w:rsidP="00E3232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R</w:t>
            </w:r>
            <w:r w:rsidRPr="00E3232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eading list depends on the student's choice</w:t>
            </w:r>
            <w:r w:rsidRPr="00E32328">
              <w:rPr>
                <w:lang w:val="en-US"/>
              </w:rPr>
              <w:t xml:space="preserve"> </w:t>
            </w:r>
            <w:r w:rsidRPr="00E3232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and interests</w:t>
            </w:r>
            <w:r w:rsidR="00110EE9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54ACC" w:rsidRPr="00FE6129" w14:paraId="6F9B2F6C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50D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E9A" w14:textId="77777777" w:rsidR="00614A21" w:rsidRDefault="00614A21" w:rsidP="00614A21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1D7CD5F4" w14:textId="77777777" w:rsidR="00614A21" w:rsidRPr="008D170D" w:rsidRDefault="00614A21" w:rsidP="00614A21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Stu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dent knows the art techniques which</w:t>
            </w: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support creativity, including collage, graphic and painting techniques, and techniques of free artistic expression of C. Freinet.</w:t>
            </w:r>
          </w:p>
          <w:p w14:paraId="5928BCB8" w14:textId="77777777" w:rsidR="00614A21" w:rsidRDefault="00614A21" w:rsidP="00614A21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SKILLS </w:t>
            </w:r>
          </w:p>
          <w:p w14:paraId="0ADCB8D6" w14:textId="77777777" w:rsidR="00614A21" w:rsidRPr="00B54ACC" w:rsidRDefault="00614A21" w:rsidP="00614A21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Student is able to organize artistic classes and create conditions conducive to creativity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14:paraId="50ABA2FD" w14:textId="77777777" w:rsidR="00614A21" w:rsidRPr="00B54ACC" w:rsidRDefault="00614A21" w:rsidP="00614A21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ATTITUDES </w:t>
            </w:r>
          </w:p>
          <w:p w14:paraId="6398950E" w14:textId="77777777" w:rsidR="00B54ACC" w:rsidRPr="00B54ACC" w:rsidRDefault="00614A21" w:rsidP="00614A21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Student prepares responsibly for his work and demonstrates personal commitment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B54ACC" w:rsidRPr="00B54ACC" w14:paraId="6E86A183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D4F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8E8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3DEF1880" w14:textId="77777777" w:rsidR="00B54ACC" w:rsidRPr="00B54ACC" w:rsidRDefault="00B54ACC" w:rsidP="00B54ACC">
      <w:pPr>
        <w:pStyle w:val="HTML-wstpniesformatowany"/>
        <w:rPr>
          <w:rFonts w:ascii="Times New Roman" w:hAnsi="Times New Roman" w:cs="Times New Roman"/>
          <w:sz w:val="20"/>
          <w:szCs w:val="20"/>
          <w:lang w:val="en-US"/>
        </w:rPr>
      </w:pPr>
    </w:p>
    <w:p w14:paraId="188BAE5C" w14:textId="77777777" w:rsidR="00ED2FAB" w:rsidRPr="00B54ACC" w:rsidRDefault="00B54ACC" w:rsidP="00B54ACC">
      <w:pPr>
        <w:pStyle w:val="HTML-wstpniesformatowany"/>
        <w:rPr>
          <w:rFonts w:ascii="Times New Roman" w:hAnsi="Times New Roman" w:cs="Times New Roman"/>
          <w:sz w:val="20"/>
          <w:szCs w:val="20"/>
          <w:lang w:val="en-US"/>
        </w:rPr>
      </w:pPr>
      <w:r w:rsidRPr="00B54ACC">
        <w:rPr>
          <w:rFonts w:ascii="Times New Roman" w:hAnsi="Times New Roman" w:cs="Times New Roman"/>
          <w:sz w:val="20"/>
          <w:szCs w:val="20"/>
          <w:lang w:val="en-US"/>
        </w:rPr>
        <w:t>Information about classes in the cycle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193"/>
      </w:tblGrid>
      <w:tr w:rsidR="00B54ACC" w:rsidRPr="00B54ACC" w14:paraId="0355C4A4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A51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66D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</w:p>
        </w:tc>
      </w:tr>
      <w:tr w:rsidR="00B54ACC" w:rsidRPr="00FE6129" w14:paraId="7B7E5BAB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E2B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001" w14:textId="77777777" w:rsidR="00B54ACC" w:rsidRPr="00B54ACC" w:rsidRDefault="00B54ACC" w:rsidP="00B9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Activity during classes, </w:t>
            </w:r>
            <w:r w:rsidR="00B96B0C" w:rsidRPr="00B96B0C">
              <w:rPr>
                <w:rFonts w:ascii="Times New Roman" w:hAnsi="Times New Roman"/>
                <w:sz w:val="20"/>
                <w:szCs w:val="20"/>
                <w:lang w:val="en-US"/>
              </w:rPr>
              <w:t>essay or presentation</w:t>
            </w:r>
            <w:r w:rsidR="00110E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B54ACC" w:rsidRPr="000C0359" w14:paraId="3A0C520C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000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3A9" w14:textId="77777777" w:rsidR="00832D8C" w:rsidRDefault="000C0359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359">
              <w:rPr>
                <w:rFonts w:ascii="Times New Roman" w:hAnsi="Times New Roman"/>
                <w:sz w:val="20"/>
                <w:szCs w:val="20"/>
                <w:lang w:val="en-US"/>
              </w:rPr>
              <w:t>Topic of final essay or presentation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0C0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66F80">
              <w:rPr>
                <w:rFonts w:ascii="Times New Roman" w:hAnsi="Times New Roman"/>
                <w:sz w:val="20"/>
                <w:szCs w:val="20"/>
                <w:lang w:val="en-US"/>
              </w:rPr>
              <w:t>Ways of e</w:t>
            </w:r>
            <w:r w:rsidR="00745DFE">
              <w:rPr>
                <w:rFonts w:ascii="Times New Roman" w:hAnsi="Times New Roman"/>
                <w:sz w:val="20"/>
                <w:szCs w:val="20"/>
                <w:lang w:val="en-US"/>
              </w:rPr>
              <w:t>arly artistic education in the S</w:t>
            </w:r>
            <w:r w:rsidRPr="000C0359">
              <w:rPr>
                <w:rFonts w:ascii="Times New Roman" w:hAnsi="Times New Roman"/>
                <w:sz w:val="20"/>
                <w:szCs w:val="20"/>
                <w:lang w:val="en-US"/>
              </w:rPr>
              <w:t>tudent's home country - theory and own experience.</w:t>
            </w:r>
          </w:p>
          <w:p w14:paraId="6A7C350E" w14:textId="77777777" w:rsidR="00832D8C" w:rsidRPr="00B54ACC" w:rsidRDefault="00D24B94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Email: </w:t>
            </w:r>
            <w:r w:rsidR="00832D8C">
              <w:rPr>
                <w:rFonts w:ascii="Times New Roman" w:hAnsi="Times New Roman"/>
                <w:sz w:val="20"/>
                <w:szCs w:val="20"/>
                <w:lang w:val="en-US"/>
              </w:rPr>
              <w:t>lisiecka91@o2.pl</w:t>
            </w:r>
          </w:p>
        </w:tc>
      </w:tr>
      <w:tr w:rsidR="00B54ACC" w:rsidRPr="00FE6129" w14:paraId="172858BE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8C9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300" w14:textId="77777777" w:rsidR="00B54ACC" w:rsidRPr="00B54ACC" w:rsidRDefault="009328EA" w:rsidP="00932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R</w:t>
            </w:r>
            <w:r w:rsidRPr="00E3232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eading list depends on the student's choice</w:t>
            </w:r>
            <w:r w:rsidRPr="00E32328">
              <w:rPr>
                <w:lang w:val="en-US"/>
              </w:rPr>
              <w:t xml:space="preserve"> </w:t>
            </w:r>
            <w:r w:rsidRPr="00E3232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and interests</w:t>
            </w:r>
            <w:r w:rsidR="00110EE9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54ACC" w:rsidRPr="00FE6129" w14:paraId="6D93ED46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0AD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38C" w14:textId="77777777" w:rsidR="004F6A84" w:rsidRDefault="00B54ACC" w:rsidP="004F6A84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3A783C44" w14:textId="77777777" w:rsidR="008D170D" w:rsidRPr="008D170D" w:rsidRDefault="008D170D" w:rsidP="004F6A84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Stu</w:t>
            </w:r>
            <w:r w:rsidR="004F6A84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dent knows the art techniques which</w:t>
            </w: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support creativity, including collage, graphic and painting techniques, and techniques of free artistic expression of C. Freinet.</w:t>
            </w:r>
          </w:p>
          <w:p w14:paraId="31ACD558" w14:textId="77777777" w:rsidR="00B54ACC" w:rsidRDefault="00B54ACC" w:rsidP="008D170D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SKILLS </w:t>
            </w:r>
          </w:p>
          <w:p w14:paraId="4E81663D" w14:textId="77777777" w:rsidR="008D170D" w:rsidRPr="00B54ACC" w:rsidRDefault="008D170D" w:rsidP="008D170D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Student is able to organize artistic classes and create conditions conducive to creativity</w:t>
            </w:r>
            <w:r w:rsidR="00010DA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14:paraId="553C00C2" w14:textId="77777777" w:rsidR="008D170D" w:rsidRPr="00B54ACC" w:rsidRDefault="008D170D" w:rsidP="008D170D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ATTITUDES </w:t>
            </w:r>
          </w:p>
          <w:p w14:paraId="79F60111" w14:textId="77777777" w:rsidR="00B54ACC" w:rsidRPr="008D170D" w:rsidRDefault="008D170D" w:rsidP="008D170D">
            <w:pPr>
              <w:spacing w:after="0" w:line="240" w:lineRule="auto"/>
              <w:ind w:left="373" w:hanging="373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Student prepares responsibly for his work and demonstrates personal commitment</w:t>
            </w:r>
            <w:r w:rsidR="00010DA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B54ACC" w:rsidRPr="00FE6129" w14:paraId="441398CF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942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94A" w14:textId="77777777" w:rsidR="005D4D70" w:rsidRPr="005D4D70" w:rsidRDefault="005D4D70" w:rsidP="00B54ACC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Collage.</w:t>
            </w:r>
          </w:p>
          <w:p w14:paraId="092126CE" w14:textId="77777777" w:rsidR="005D4D70" w:rsidRPr="005D4D70" w:rsidRDefault="005D4D70" w:rsidP="00B54ACC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Graphic techniques.</w:t>
            </w:r>
          </w:p>
          <w:p w14:paraId="57DA5752" w14:textId="77777777" w:rsidR="005D4D70" w:rsidRPr="005D4D70" w:rsidRDefault="005D4D70" w:rsidP="00B54ACC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P</w:t>
            </w: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ainting techniques</w:t>
            </w:r>
            <w:r w:rsidR="00FE6129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14:paraId="6E54BE40" w14:textId="77777777" w:rsidR="00B54ACC" w:rsidRPr="00B54ACC" w:rsidRDefault="005D4D70" w:rsidP="00B54ACC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T</w:t>
            </w:r>
            <w:r w:rsidRPr="008D170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echniques of free artistic expression of C. Freinet.</w:t>
            </w:r>
          </w:p>
        </w:tc>
      </w:tr>
      <w:tr w:rsidR="00B54ACC" w:rsidRPr="00FE6129" w14:paraId="55F8EC2F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4E8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B9A" w14:textId="77777777" w:rsidR="00B54ACC" w:rsidRPr="00B54ACC" w:rsidRDefault="0071711E" w:rsidP="00717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1711E">
              <w:rPr>
                <w:rFonts w:ascii="Times New Roman" w:hAnsi="Times New Roman"/>
                <w:sz w:val="20"/>
                <w:szCs w:val="20"/>
                <w:lang w:val="en-US"/>
              </w:rPr>
              <w:t>emonstration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171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54ACC" w:rsidRPr="00B54A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discussion,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creative </w:t>
            </w:r>
            <w:r w:rsidRPr="0071711E">
              <w:rPr>
                <w:rFonts w:ascii="Times New Roman" w:hAnsi="Times New Roman"/>
                <w:sz w:val="20"/>
                <w:szCs w:val="20"/>
                <w:lang w:val="en-US"/>
              </w:rPr>
              <w:t>manual work</w:t>
            </w:r>
            <w:r w:rsidR="00110E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B54ACC" w:rsidRPr="00E32328" w14:paraId="784F61E7" w14:textId="77777777" w:rsidTr="00B67E1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DBA" w14:textId="77777777" w:rsidR="00B54ACC" w:rsidRPr="00B54ACC" w:rsidRDefault="00B54ACC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4AC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C91" w14:textId="77777777" w:rsidR="00B54ACC" w:rsidRPr="00B54ACC" w:rsidRDefault="00A808C3" w:rsidP="00B6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808C3">
              <w:rPr>
                <w:rFonts w:ascii="Times New Roman" w:hAnsi="Times New Roman"/>
                <w:sz w:val="20"/>
                <w:szCs w:val="20"/>
                <w:lang w:val="en-US"/>
              </w:rPr>
              <w:t>ritten work</w:t>
            </w:r>
            <w:r w:rsidR="00110E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86BC2D9" w14:textId="77777777" w:rsidR="00B67E14" w:rsidRPr="00502E3F" w:rsidRDefault="00B67E14">
      <w:pPr>
        <w:rPr>
          <w:sz w:val="20"/>
          <w:szCs w:val="20"/>
        </w:rPr>
      </w:pPr>
    </w:p>
    <w:sectPr w:rsidR="00B67E14" w:rsidRPr="00502E3F" w:rsidSect="00ED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C9B"/>
    <w:multiLevelType w:val="hybridMultilevel"/>
    <w:tmpl w:val="F8A6AE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594C"/>
    <w:multiLevelType w:val="hybridMultilevel"/>
    <w:tmpl w:val="1290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31F8"/>
    <w:multiLevelType w:val="hybridMultilevel"/>
    <w:tmpl w:val="6A221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975159">
    <w:abstractNumId w:val="2"/>
  </w:num>
  <w:num w:numId="2" w16cid:durableId="901596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85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CC"/>
    <w:rsid w:val="00010DAC"/>
    <w:rsid w:val="000C0359"/>
    <w:rsid w:val="00110EE9"/>
    <w:rsid w:val="001307D4"/>
    <w:rsid w:val="00146915"/>
    <w:rsid w:val="00215601"/>
    <w:rsid w:val="00244317"/>
    <w:rsid w:val="0027113E"/>
    <w:rsid w:val="00382E6B"/>
    <w:rsid w:val="00405644"/>
    <w:rsid w:val="004F6A84"/>
    <w:rsid w:val="00502E3F"/>
    <w:rsid w:val="00504CC1"/>
    <w:rsid w:val="00576240"/>
    <w:rsid w:val="005C2B52"/>
    <w:rsid w:val="005D4D70"/>
    <w:rsid w:val="00614A21"/>
    <w:rsid w:val="0071711E"/>
    <w:rsid w:val="00745DFE"/>
    <w:rsid w:val="00787343"/>
    <w:rsid w:val="007E61ED"/>
    <w:rsid w:val="00804F5E"/>
    <w:rsid w:val="00832D8C"/>
    <w:rsid w:val="00854119"/>
    <w:rsid w:val="008D170D"/>
    <w:rsid w:val="009328EA"/>
    <w:rsid w:val="00934BF8"/>
    <w:rsid w:val="00961126"/>
    <w:rsid w:val="00970C99"/>
    <w:rsid w:val="00997E83"/>
    <w:rsid w:val="009C4953"/>
    <w:rsid w:val="00A808C3"/>
    <w:rsid w:val="00A83EE7"/>
    <w:rsid w:val="00AB425B"/>
    <w:rsid w:val="00B54ACC"/>
    <w:rsid w:val="00B67E14"/>
    <w:rsid w:val="00B96B0C"/>
    <w:rsid w:val="00BD17DC"/>
    <w:rsid w:val="00C105B1"/>
    <w:rsid w:val="00C30D15"/>
    <w:rsid w:val="00D24B94"/>
    <w:rsid w:val="00D66F80"/>
    <w:rsid w:val="00DF37A0"/>
    <w:rsid w:val="00E176F8"/>
    <w:rsid w:val="00E32328"/>
    <w:rsid w:val="00E8734A"/>
    <w:rsid w:val="00EB17E7"/>
    <w:rsid w:val="00ED2FAB"/>
    <w:rsid w:val="00ED59A9"/>
    <w:rsid w:val="00F01D47"/>
    <w:rsid w:val="00F0250B"/>
    <w:rsid w:val="00F52613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5683"/>
  <w15:docId w15:val="{51360C01-BCE2-4A0F-B893-2E9A82D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B54ACC"/>
    <w:pPr>
      <w:ind w:left="720"/>
      <w:contextualSpacing/>
    </w:p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54ACC"/>
    <w:rPr>
      <w:rFonts w:ascii="Courier New" w:hAnsi="Courier New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5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B54ACC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 Chimicz</cp:lastModifiedBy>
  <cp:revision>2</cp:revision>
  <dcterms:created xsi:type="dcterms:W3CDTF">2022-08-23T10:24:00Z</dcterms:created>
  <dcterms:modified xsi:type="dcterms:W3CDTF">2022-08-23T10:24:00Z</dcterms:modified>
</cp:coreProperties>
</file>