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AD" w:rsidRPr="00443AAD" w:rsidRDefault="00443AAD" w:rsidP="00443AAD">
      <w:pPr>
        <w:tabs>
          <w:tab w:val="left" w:pos="1560"/>
        </w:tabs>
        <w:ind w:left="426" w:right="142"/>
        <w:jc w:val="both"/>
        <w:rPr>
          <w:rFonts w:ascii="Calibri" w:hAnsi="Calibri" w:cs="Times New Roman"/>
          <w:b/>
          <w:szCs w:val="18"/>
        </w:rPr>
      </w:pPr>
      <w:r w:rsidRPr="00443AAD">
        <w:rPr>
          <w:rFonts w:ascii="Calibri" w:hAnsi="Calibri" w:cs="Times New Roman"/>
          <w:b/>
          <w:szCs w:val="18"/>
        </w:rPr>
        <w:t>Zamawiający:</w:t>
      </w:r>
      <w:r w:rsidRPr="00443AAD">
        <w:rPr>
          <w:rFonts w:ascii="Calibri" w:hAnsi="Calibri" w:cs="Times New Roman"/>
          <w:b/>
          <w:szCs w:val="18"/>
        </w:rPr>
        <w:tab/>
      </w:r>
      <w:r w:rsidRPr="00443AAD">
        <w:rPr>
          <w:rFonts w:ascii="Calibri" w:hAnsi="Calibri" w:cs="Times New Roman"/>
          <w:szCs w:val="18"/>
        </w:rPr>
        <w:t>Uniwersytet Marii Curie-Skłodowskiej, Plac Marii Curie-Skłodowskiej 5; 20-031 Lublin</w:t>
      </w:r>
    </w:p>
    <w:p w:rsidR="00443AAD" w:rsidRPr="00443AAD" w:rsidRDefault="00443AAD" w:rsidP="00443AAD">
      <w:pPr>
        <w:tabs>
          <w:tab w:val="left" w:pos="1560"/>
        </w:tabs>
        <w:ind w:left="426" w:right="142"/>
        <w:jc w:val="both"/>
        <w:rPr>
          <w:rFonts w:ascii="Calibri" w:hAnsi="Calibri" w:cs="Times New Roman"/>
          <w:szCs w:val="18"/>
          <w:lang w:val="fr-FR"/>
        </w:rPr>
      </w:pPr>
      <w:r w:rsidRPr="00443AAD">
        <w:rPr>
          <w:rFonts w:ascii="Calibri" w:hAnsi="Calibri" w:cs="Times New Roman"/>
          <w:b/>
          <w:szCs w:val="18"/>
        </w:rPr>
        <w:tab/>
      </w:r>
      <w:r w:rsidRPr="00443AAD">
        <w:rPr>
          <w:rFonts w:ascii="Calibri" w:hAnsi="Calibri" w:cs="Times New Roman"/>
          <w:szCs w:val="18"/>
        </w:rPr>
        <w:t xml:space="preserve">NIP: 712-010-36-92, REGON: 000001353, strona internetowa: </w:t>
      </w:r>
      <w:hyperlink r:id="rId8" w:history="1">
        <w:r w:rsidRPr="00443AAD">
          <w:rPr>
            <w:rFonts w:ascii="Calibri" w:hAnsi="Calibri" w:cs="Times New Roman"/>
            <w:szCs w:val="18"/>
          </w:rPr>
          <w:t>www.umcs.pl</w:t>
        </w:r>
      </w:hyperlink>
      <w:r w:rsidRPr="00443AAD">
        <w:rPr>
          <w:rFonts w:ascii="Calibri" w:hAnsi="Calibri" w:cs="Times New Roman"/>
          <w:szCs w:val="18"/>
        </w:rPr>
        <w:t>,</w:t>
      </w:r>
      <w:r w:rsidRPr="00443AAD">
        <w:rPr>
          <w:rFonts w:ascii="Calibri" w:hAnsi="Calibri" w:cs="Times New Roman"/>
          <w:b/>
          <w:szCs w:val="18"/>
        </w:rPr>
        <w:t xml:space="preserve">   </w:t>
      </w:r>
      <w:r w:rsidRPr="00443AAD">
        <w:rPr>
          <w:rFonts w:ascii="Calibri" w:hAnsi="Calibri" w:cs="Times New Roman"/>
          <w:szCs w:val="18"/>
          <w:lang w:val="fr-FR"/>
        </w:rPr>
        <w:t>tel/ fax: +48 81 537 51 79</w:t>
      </w:r>
    </w:p>
    <w:p w:rsidR="00443AAD" w:rsidRPr="00443AAD" w:rsidRDefault="00443AAD" w:rsidP="00443AAD">
      <w:pPr>
        <w:tabs>
          <w:tab w:val="left" w:pos="1560"/>
        </w:tabs>
        <w:ind w:left="426" w:right="142"/>
        <w:jc w:val="both"/>
        <w:rPr>
          <w:rFonts w:ascii="Calibri" w:hAnsi="Calibri" w:cs="Times New Roman"/>
          <w:szCs w:val="18"/>
          <w:lang w:val="fr-FR"/>
        </w:rPr>
      </w:pPr>
    </w:p>
    <w:p w:rsidR="00443AAD" w:rsidRPr="00443AAD" w:rsidRDefault="00443AAD" w:rsidP="00443AAD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b/>
          <w:szCs w:val="18"/>
          <w:lang w:val="fr-FR"/>
        </w:rPr>
      </w:pPr>
      <w:r w:rsidRPr="00443AAD">
        <w:rPr>
          <w:rFonts w:ascii="Calibri" w:hAnsi="Calibri"/>
          <w:b/>
          <w:szCs w:val="18"/>
          <w:lang w:val="fr-FR"/>
        </w:rPr>
        <w:t>Tryb udzielenia zamówienia :</w:t>
      </w:r>
    </w:p>
    <w:p w:rsidR="00443AAD" w:rsidRPr="00443AAD" w:rsidRDefault="00443AAD" w:rsidP="00443AAD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  <w:r w:rsidRPr="00443AAD">
        <w:rPr>
          <w:rFonts w:ascii="Calibri" w:hAnsi="Calibri"/>
          <w:szCs w:val="18"/>
        </w:rPr>
        <w:t>Postępowanie poniżej progu stosowania ustawy  Prawo zamówień publicznych (Dz.U. z 2021, poz. 1129 ze zm.), zgodnie z obowiązującym Regulaminem udzielania zamówień publicznych w UMCS.</w:t>
      </w:r>
    </w:p>
    <w:p w:rsidR="00443AAD" w:rsidRPr="00443AAD" w:rsidRDefault="00443AAD" w:rsidP="00443AAD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szCs w:val="18"/>
        </w:rPr>
      </w:pPr>
      <w:r w:rsidRPr="00443AAD">
        <w:rPr>
          <w:rFonts w:ascii="Calibri" w:eastAsia="Calibri" w:hAnsi="Calibri" w:cs="Calibri"/>
          <w:b/>
          <w:szCs w:val="18"/>
          <w:lang w:val="fr-FR" w:eastAsia="en-US"/>
        </w:rPr>
        <w:t>Warunki udziału w postępowaniu:</w:t>
      </w:r>
    </w:p>
    <w:p w:rsidR="00443AAD" w:rsidRPr="00443AAD" w:rsidRDefault="00443AAD" w:rsidP="00443AAD">
      <w:pPr>
        <w:tabs>
          <w:tab w:val="left" w:pos="426"/>
          <w:tab w:val="left" w:pos="1560"/>
        </w:tabs>
        <w:ind w:left="426" w:right="1"/>
        <w:jc w:val="both"/>
        <w:rPr>
          <w:rFonts w:ascii="Calibri" w:eastAsia="Calibri" w:hAnsi="Calibri" w:cs="Calibri"/>
          <w:b/>
          <w:szCs w:val="18"/>
          <w:lang w:val="fr-FR" w:eastAsia="en-US"/>
        </w:rPr>
      </w:pPr>
      <w:r w:rsidRPr="00443AAD">
        <w:rPr>
          <w:rFonts w:ascii="Calibri" w:eastAsia="Calibri" w:hAnsi="Calibri" w:cs="Calibri"/>
          <w:szCs w:val="18"/>
          <w:lang w:val="fr-FR" w:eastAsia="en-US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443AAD" w:rsidRPr="00443AAD" w:rsidRDefault="00443AAD" w:rsidP="00443AAD">
      <w:pPr>
        <w:numPr>
          <w:ilvl w:val="0"/>
          <w:numId w:val="16"/>
        </w:numPr>
        <w:tabs>
          <w:tab w:val="left" w:pos="426"/>
          <w:tab w:val="left" w:pos="1560"/>
        </w:tabs>
        <w:ind w:right="1" w:hanging="1146"/>
        <w:jc w:val="both"/>
        <w:rPr>
          <w:rFonts w:ascii="Calibri" w:eastAsia="Calibri" w:hAnsi="Calibri" w:cs="Calibri"/>
          <w:b/>
          <w:szCs w:val="18"/>
          <w:lang w:val="fr-FR" w:eastAsia="en-US"/>
        </w:rPr>
      </w:pPr>
      <w:r w:rsidRPr="00443AAD">
        <w:rPr>
          <w:rFonts w:ascii="Calibri" w:hAnsi="Calibri" w:cs="Times New Roman"/>
          <w:b/>
          <w:szCs w:val="18"/>
        </w:rPr>
        <w:t>Przedmiot zamówienia:</w:t>
      </w:r>
    </w:p>
    <w:p w:rsidR="00443AAD" w:rsidRPr="00443AAD" w:rsidRDefault="00443AAD" w:rsidP="00443AAD">
      <w:pPr>
        <w:suppressAutoHyphens/>
        <w:ind w:left="426" w:right="142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t xml:space="preserve">Przedmiotem zamówienia jest aktualizacja licencji NI </w:t>
      </w:r>
      <w:proofErr w:type="spellStart"/>
      <w:r w:rsidRPr="00443AAD">
        <w:rPr>
          <w:rFonts w:ascii="Calibri" w:hAnsi="Calibri" w:cs="Times New Roman"/>
          <w:szCs w:val="18"/>
        </w:rPr>
        <w:t>Academic</w:t>
      </w:r>
      <w:proofErr w:type="spellEnd"/>
      <w:r w:rsidRPr="00443AAD">
        <w:rPr>
          <w:rFonts w:ascii="Calibri" w:hAnsi="Calibri" w:cs="Times New Roman"/>
          <w:szCs w:val="18"/>
        </w:rPr>
        <w:t xml:space="preserve"> Site License </w:t>
      </w:r>
      <w:proofErr w:type="spellStart"/>
      <w:r w:rsidRPr="00443AAD">
        <w:rPr>
          <w:rFonts w:ascii="Calibri" w:hAnsi="Calibri" w:cs="Times New Roman"/>
          <w:szCs w:val="18"/>
        </w:rPr>
        <w:t>LabVIEW</w:t>
      </w:r>
      <w:proofErr w:type="spellEnd"/>
      <w:r w:rsidRPr="00443AAD">
        <w:rPr>
          <w:rFonts w:ascii="Calibri" w:hAnsi="Calibri" w:cs="Times New Roman"/>
          <w:szCs w:val="18"/>
        </w:rPr>
        <w:t xml:space="preserve"> Student </w:t>
      </w:r>
      <w:proofErr w:type="spellStart"/>
      <w:r w:rsidRPr="00443AAD">
        <w:rPr>
          <w:rFonts w:ascii="Calibri" w:hAnsi="Calibri" w:cs="Times New Roman"/>
          <w:szCs w:val="18"/>
        </w:rPr>
        <w:t>Install</w:t>
      </w:r>
      <w:proofErr w:type="spellEnd"/>
      <w:r w:rsidRPr="00443AAD">
        <w:rPr>
          <w:rFonts w:ascii="Calibri" w:hAnsi="Calibri" w:cs="Times New Roman"/>
          <w:szCs w:val="18"/>
        </w:rPr>
        <w:t xml:space="preserve"> Option oraz przedłużenie serwisu NI </w:t>
      </w:r>
      <w:proofErr w:type="spellStart"/>
      <w:r w:rsidRPr="00443AAD">
        <w:rPr>
          <w:rFonts w:ascii="Calibri" w:hAnsi="Calibri" w:cs="Times New Roman"/>
          <w:szCs w:val="18"/>
        </w:rPr>
        <w:t>Academic</w:t>
      </w:r>
      <w:proofErr w:type="spellEnd"/>
      <w:r w:rsidRPr="00443AAD">
        <w:rPr>
          <w:rFonts w:ascii="Calibri" w:hAnsi="Calibri" w:cs="Times New Roman"/>
          <w:szCs w:val="18"/>
        </w:rPr>
        <w:t xml:space="preserve"> Site License - </w:t>
      </w:r>
      <w:proofErr w:type="spellStart"/>
      <w:r w:rsidRPr="00443AAD">
        <w:rPr>
          <w:rFonts w:ascii="Calibri" w:hAnsi="Calibri" w:cs="Times New Roman"/>
          <w:szCs w:val="18"/>
        </w:rPr>
        <w:t>LabVIEW</w:t>
      </w:r>
      <w:proofErr w:type="spellEnd"/>
      <w:r w:rsidRPr="00443AAD">
        <w:rPr>
          <w:rFonts w:ascii="Calibri" w:hAnsi="Calibri" w:cs="Times New Roman"/>
          <w:szCs w:val="18"/>
        </w:rPr>
        <w:t xml:space="preserve"> </w:t>
      </w:r>
      <w:proofErr w:type="spellStart"/>
      <w:r w:rsidRPr="00443AAD">
        <w:rPr>
          <w:rFonts w:ascii="Calibri" w:hAnsi="Calibri" w:cs="Times New Roman"/>
          <w:szCs w:val="18"/>
        </w:rPr>
        <w:t>Teaching</w:t>
      </w:r>
      <w:proofErr w:type="spellEnd"/>
      <w:r w:rsidRPr="00443AAD">
        <w:rPr>
          <w:rFonts w:ascii="Calibri" w:hAnsi="Calibri" w:cs="Times New Roman"/>
          <w:szCs w:val="18"/>
        </w:rPr>
        <w:t xml:space="preserve"> </w:t>
      </w:r>
      <w:proofErr w:type="spellStart"/>
      <w:r w:rsidRPr="00443AAD">
        <w:rPr>
          <w:rFonts w:ascii="Calibri" w:hAnsi="Calibri" w:cs="Times New Roman"/>
          <w:szCs w:val="18"/>
        </w:rPr>
        <w:t>Only</w:t>
      </w:r>
      <w:proofErr w:type="spellEnd"/>
      <w:r w:rsidRPr="00443AAD">
        <w:rPr>
          <w:rFonts w:ascii="Calibri" w:hAnsi="Calibri" w:cs="Times New Roman"/>
          <w:szCs w:val="18"/>
        </w:rPr>
        <w:t xml:space="preserve"> (Small) na kolejny rok, tj. od 25 listopada 2022r. do 24 listopada 2023r.</w:t>
      </w:r>
    </w:p>
    <w:p w:rsidR="00443AAD" w:rsidRPr="00443AAD" w:rsidRDefault="00443AAD" w:rsidP="00443AAD">
      <w:pPr>
        <w:suppressAutoHyphens/>
        <w:ind w:left="426" w:right="142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b/>
          <w:szCs w:val="18"/>
        </w:rPr>
        <w:t>Zamawiający nie dopuszcza składania ofert częściowych</w:t>
      </w:r>
      <w:r w:rsidRPr="00443AAD">
        <w:rPr>
          <w:rFonts w:ascii="Calibri" w:hAnsi="Calibri" w:cs="Times New Roman"/>
          <w:szCs w:val="18"/>
        </w:rPr>
        <w:t>.</w:t>
      </w:r>
    </w:p>
    <w:p w:rsidR="00443AAD" w:rsidRPr="00443AAD" w:rsidRDefault="00443AAD" w:rsidP="00443AAD">
      <w:pPr>
        <w:suppressAutoHyphens/>
        <w:ind w:firstLine="426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t>Określenie przedmiotu zamówienia za pomocą kodów CPV:</w:t>
      </w:r>
    </w:p>
    <w:p w:rsidR="00443AAD" w:rsidRPr="00443AAD" w:rsidRDefault="00443AAD" w:rsidP="00443AAD">
      <w:pPr>
        <w:suppressAutoHyphens/>
        <w:ind w:firstLine="426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t>-  48000000-8- pakiety oprogramowania i systemy informatyczne</w:t>
      </w:r>
    </w:p>
    <w:p w:rsidR="00443AAD" w:rsidRPr="00443AAD" w:rsidRDefault="00443AAD" w:rsidP="00443AAD">
      <w:pPr>
        <w:numPr>
          <w:ilvl w:val="0"/>
          <w:numId w:val="16"/>
        </w:numPr>
        <w:autoSpaceDE w:val="0"/>
        <w:ind w:left="426" w:right="142" w:hanging="426"/>
        <w:jc w:val="both"/>
        <w:rPr>
          <w:rFonts w:ascii="Calibri" w:hAnsi="Calibri" w:cs="Times New Roman"/>
          <w:b/>
          <w:szCs w:val="18"/>
        </w:rPr>
      </w:pPr>
      <w:r w:rsidRPr="00443AAD">
        <w:rPr>
          <w:rFonts w:ascii="Calibri" w:hAnsi="Calibri" w:cs="Times New Roman"/>
          <w:b/>
          <w:szCs w:val="18"/>
        </w:rPr>
        <w:t>Osoby upoważnione do kontaktu:</w:t>
      </w:r>
      <w:r w:rsidRPr="00443AAD">
        <w:rPr>
          <w:rFonts w:ascii="Calibri" w:hAnsi="Calibri" w:cs="Times New Roman"/>
          <w:szCs w:val="18"/>
        </w:rPr>
        <w:t xml:space="preserve"> Małgorzata Szlachetka, tel. 81 537 51 79, e-mail: malgorzata.szlachetka@mail.umcs.pl oraz Radosław Zaleski, tel. 694 389 510, e-mail: radek.zaleski@umcs.lublin.pl </w:t>
      </w:r>
    </w:p>
    <w:p w:rsidR="00443AAD" w:rsidRPr="00443AAD" w:rsidRDefault="00443AAD" w:rsidP="00443AAD">
      <w:pPr>
        <w:numPr>
          <w:ilvl w:val="0"/>
          <w:numId w:val="16"/>
        </w:numPr>
        <w:autoSpaceDE w:val="0"/>
        <w:ind w:left="426" w:right="142" w:hanging="426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b/>
          <w:szCs w:val="18"/>
        </w:rPr>
        <w:t>Termin realizacji zamówienia</w:t>
      </w:r>
      <w:r w:rsidRPr="00443AAD">
        <w:rPr>
          <w:rFonts w:ascii="Calibri" w:hAnsi="Calibri" w:cs="Times New Roman"/>
          <w:szCs w:val="18"/>
        </w:rPr>
        <w:t xml:space="preserve">: </w:t>
      </w:r>
      <w:r w:rsidR="00F07D8A">
        <w:rPr>
          <w:rFonts w:ascii="Calibri" w:hAnsi="Calibri" w:cs="Times New Roman"/>
          <w:szCs w:val="18"/>
        </w:rPr>
        <w:t xml:space="preserve">maksymalnie </w:t>
      </w:r>
      <w:r w:rsidRPr="00443AAD">
        <w:rPr>
          <w:rFonts w:ascii="Calibri" w:hAnsi="Calibri" w:cs="Times New Roman"/>
          <w:szCs w:val="18"/>
        </w:rPr>
        <w:t>do 21 dni kalendarzowych od dnia zawarcia umowy</w:t>
      </w:r>
      <w:r w:rsidR="005542B3">
        <w:rPr>
          <w:rFonts w:ascii="Calibri" w:hAnsi="Calibri" w:cs="Times New Roman"/>
          <w:szCs w:val="18"/>
        </w:rPr>
        <w:t xml:space="preserve"> na aktualizację licencji oraz przedłużenie licencji na okres jednego roku.</w:t>
      </w:r>
    </w:p>
    <w:p w:rsidR="00443AAD" w:rsidRPr="00443AAD" w:rsidRDefault="00443AAD" w:rsidP="00443AAD">
      <w:pPr>
        <w:numPr>
          <w:ilvl w:val="0"/>
          <w:numId w:val="16"/>
        </w:numPr>
        <w:autoSpaceDE w:val="0"/>
        <w:ind w:left="426" w:right="142" w:hanging="426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b/>
          <w:szCs w:val="18"/>
        </w:rPr>
        <w:t>Opis sposobu przygotowania oferty:</w:t>
      </w:r>
    </w:p>
    <w:p w:rsidR="00443AAD" w:rsidRPr="00443AAD" w:rsidRDefault="00443AAD" w:rsidP="00443AAD">
      <w:pPr>
        <w:numPr>
          <w:ilvl w:val="0"/>
          <w:numId w:val="9"/>
        </w:numPr>
        <w:suppressAutoHyphens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t>Ofertę należy złożyć zgodnie ze wzorem „Formularza oferty”, stanowiącego załącznik do zaproszenia.</w:t>
      </w:r>
    </w:p>
    <w:p w:rsidR="00443AAD" w:rsidRPr="00443AAD" w:rsidRDefault="00443AAD" w:rsidP="00443AAD">
      <w:pPr>
        <w:numPr>
          <w:ilvl w:val="0"/>
          <w:numId w:val="9"/>
        </w:numPr>
        <w:suppressAutoHyphens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t xml:space="preserve">Oferta musi być złożona w formie </w:t>
      </w:r>
      <w:r w:rsidRPr="00443AAD">
        <w:rPr>
          <w:rFonts w:ascii="Calibri" w:hAnsi="Calibri" w:cs="Times New Roman"/>
          <w:b/>
          <w:szCs w:val="18"/>
          <w:u w:val="single"/>
        </w:rPr>
        <w:t>podpisanych i zeskanowanych dokumentów</w:t>
      </w:r>
      <w:r w:rsidRPr="00443AAD">
        <w:rPr>
          <w:rFonts w:ascii="Calibri" w:hAnsi="Calibri" w:cs="Times New Roman"/>
          <w:szCs w:val="18"/>
        </w:rPr>
        <w:t xml:space="preserve"> oraz winna być podpisana przez osoby uprawnione do występowania w imieniu Wykonawcy (do oferty winny być dołączone pełnomocnictwa). Zakres reprezentacji przedsiębiorcy musi wynikać z dokumentów przedstawionych przez Wykonawcę.</w:t>
      </w:r>
    </w:p>
    <w:p w:rsidR="00443AAD" w:rsidRPr="00443AAD" w:rsidRDefault="00443AAD" w:rsidP="00443AAD">
      <w:pPr>
        <w:numPr>
          <w:ilvl w:val="0"/>
          <w:numId w:val="9"/>
        </w:numPr>
        <w:suppressAutoHyphens/>
        <w:spacing w:after="60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t xml:space="preserve">Wykonawca składając ofertę powinien wpisać w temacie wiadomości e-mail oznaczenie zgodnie z poniższym: </w:t>
      </w:r>
      <w:r w:rsidRPr="00443AAD">
        <w:rPr>
          <w:rFonts w:ascii="Calibri" w:hAnsi="Calibri" w:cs="Times New Roman"/>
          <w:b/>
          <w:szCs w:val="18"/>
        </w:rPr>
        <w:t>„Oferta w postępowaniu na ............................,</w:t>
      </w:r>
      <w:r w:rsidRPr="00443AAD">
        <w:rPr>
          <w:rFonts w:ascii="Calibri" w:hAnsi="Calibri" w:cs="Times New Roman"/>
          <w:b/>
          <w:iCs/>
          <w:szCs w:val="18"/>
        </w:rPr>
        <w:t xml:space="preserve"> o</w:t>
      </w:r>
      <w:r w:rsidRPr="00443AAD">
        <w:rPr>
          <w:rFonts w:ascii="Calibri" w:hAnsi="Calibri" w:cs="Times New Roman"/>
          <w:b/>
          <w:bCs/>
          <w:szCs w:val="18"/>
          <w:lang w:eastAsia="ar-SA"/>
        </w:rPr>
        <w:t xml:space="preserve">znaczenie sprawy: ............. </w:t>
      </w:r>
      <w:r w:rsidRPr="00443AAD">
        <w:rPr>
          <w:rFonts w:ascii="Calibri" w:hAnsi="Calibri" w:cs="Times New Roman"/>
          <w:b/>
          <w:bCs/>
          <w:i/>
          <w:szCs w:val="18"/>
          <w:lang w:eastAsia="ar-SA"/>
        </w:rPr>
        <w:t>”.</w:t>
      </w:r>
    </w:p>
    <w:p w:rsidR="00443AAD" w:rsidRPr="00443AAD" w:rsidRDefault="00443AAD" w:rsidP="00443AAD">
      <w:pPr>
        <w:numPr>
          <w:ilvl w:val="0"/>
          <w:numId w:val="9"/>
        </w:numPr>
        <w:suppressAutoHyphens/>
        <w:spacing w:after="60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bCs/>
          <w:szCs w:val="18"/>
          <w:lang w:eastAsia="ar-SA"/>
        </w:rPr>
        <w:t>Wykonawca może złożyć tylko jedną ofertę w postępowaniu.</w:t>
      </w:r>
    </w:p>
    <w:p w:rsidR="00443AAD" w:rsidRPr="00443AAD" w:rsidRDefault="00443AAD" w:rsidP="005542B3">
      <w:pPr>
        <w:numPr>
          <w:ilvl w:val="0"/>
          <w:numId w:val="3"/>
        </w:numPr>
        <w:autoSpaceDE w:val="0"/>
        <w:ind w:right="142"/>
        <w:jc w:val="both"/>
        <w:rPr>
          <w:rFonts w:ascii="Calibri" w:hAnsi="Calibri" w:cs="Times New Roman"/>
          <w:b/>
          <w:szCs w:val="18"/>
        </w:rPr>
      </w:pPr>
      <w:r w:rsidRPr="00443AAD">
        <w:rPr>
          <w:rFonts w:ascii="Calibri" w:hAnsi="Calibri" w:cs="Times New Roman"/>
          <w:b/>
          <w:szCs w:val="18"/>
        </w:rPr>
        <w:t>Opis sposobu obliczenia ceny oferty:</w:t>
      </w:r>
    </w:p>
    <w:p w:rsidR="00443AAD" w:rsidRPr="00443AAD" w:rsidRDefault="00443AAD" w:rsidP="00443AAD">
      <w:pPr>
        <w:tabs>
          <w:tab w:val="num" w:pos="0"/>
        </w:tabs>
        <w:autoSpaceDE w:val="0"/>
        <w:ind w:left="705" w:right="142" w:hanging="345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t xml:space="preserve">1) </w:t>
      </w:r>
      <w:r w:rsidRPr="00443AAD">
        <w:rPr>
          <w:rFonts w:ascii="Calibri" w:hAnsi="Calibri" w:cs="Times New Roman"/>
          <w:szCs w:val="18"/>
        </w:rPr>
        <w:tab/>
        <w:t>Cena podana w ofercie winna obejmować wszystkie koszty i składniki związane z wykonaniem zamówienia oraz warunkami stawianymi przez Zamawiającego.</w:t>
      </w:r>
    </w:p>
    <w:p w:rsidR="00443AAD" w:rsidRPr="00443AAD" w:rsidRDefault="00443AAD" w:rsidP="00443AAD">
      <w:pPr>
        <w:widowControl w:val="0"/>
        <w:suppressAutoHyphens/>
        <w:ind w:left="705" w:right="142" w:hanging="345"/>
        <w:jc w:val="both"/>
        <w:rPr>
          <w:rFonts w:ascii="Calibri" w:hAnsi="Calibri" w:cs="Times New Roman"/>
          <w:b/>
          <w:szCs w:val="18"/>
        </w:rPr>
      </w:pPr>
      <w:r w:rsidRPr="00443AAD">
        <w:rPr>
          <w:rFonts w:ascii="Calibri" w:hAnsi="Calibri" w:cs="Times New Roman"/>
          <w:szCs w:val="18"/>
        </w:rPr>
        <w:t>2)</w:t>
      </w:r>
      <w:r w:rsidRPr="00443AAD">
        <w:rPr>
          <w:rFonts w:ascii="Calibri" w:hAnsi="Calibri" w:cs="Times New Roman"/>
          <w:szCs w:val="18"/>
        </w:rPr>
        <w:tab/>
        <w:t>Wykonawca, składając ofertę informuje Zamawiającego, czy wybór oferty będzie prowadzić do powstania u Zamawiającego obowiązku podatkowego w zakresie rozliczenia podatku od towarów i usług , wskazując przy tym nazwę (rodzaj) towaru, którego dostawa będzie prowadzić do powstania takiego obowiązku, oraz wskazując jego wartość bez kwoty podatku. W celu  oceny takiej oferty, Zamawiający doliczy do podanej ceny podatek od towarów i usług, który miałby obowiązek rozliczyć zgodnie z obowiązującymi przepisami.</w:t>
      </w:r>
    </w:p>
    <w:p w:rsidR="00443AAD" w:rsidRPr="00443AAD" w:rsidRDefault="00443AAD" w:rsidP="00443AAD">
      <w:pPr>
        <w:numPr>
          <w:ilvl w:val="0"/>
          <w:numId w:val="3"/>
        </w:numPr>
        <w:tabs>
          <w:tab w:val="num" w:pos="-851"/>
        </w:tabs>
        <w:autoSpaceDE w:val="0"/>
        <w:ind w:right="142"/>
        <w:jc w:val="both"/>
        <w:rPr>
          <w:rFonts w:ascii="Calibri" w:hAnsi="Calibri" w:cs="Times New Roman"/>
          <w:b/>
          <w:szCs w:val="18"/>
        </w:rPr>
      </w:pPr>
      <w:r w:rsidRPr="00443AAD">
        <w:rPr>
          <w:rFonts w:ascii="Calibri" w:hAnsi="Calibri" w:cs="Times New Roman"/>
          <w:b/>
          <w:szCs w:val="18"/>
        </w:rPr>
        <w:t>Miejsce i termin składania i otwarcia ofert:</w:t>
      </w:r>
    </w:p>
    <w:p w:rsidR="00443AAD" w:rsidRPr="00443AAD" w:rsidRDefault="00443AAD" w:rsidP="00443AAD">
      <w:pPr>
        <w:numPr>
          <w:ilvl w:val="0"/>
          <w:numId w:val="15"/>
        </w:numPr>
        <w:suppressAutoHyphens/>
        <w:jc w:val="both"/>
        <w:rPr>
          <w:rFonts w:ascii="Calibri" w:hAnsi="Calibri"/>
          <w:szCs w:val="18"/>
        </w:rPr>
      </w:pPr>
      <w:r w:rsidRPr="00443AAD">
        <w:rPr>
          <w:rFonts w:ascii="Calibri" w:hAnsi="Calibri" w:cs="Times New Roman"/>
          <w:szCs w:val="18"/>
        </w:rPr>
        <w:t xml:space="preserve">Ofertę należy </w:t>
      </w:r>
      <w:r w:rsidRPr="00443AAD">
        <w:rPr>
          <w:rFonts w:ascii="Calibri" w:hAnsi="Calibri" w:cs="Calibri"/>
          <w:szCs w:val="18"/>
        </w:rPr>
        <w:t xml:space="preserve">przesłać na adres e-mail: </w:t>
      </w:r>
      <w:r w:rsidRPr="00443AAD">
        <w:rPr>
          <w:rFonts w:ascii="Calibri" w:hAnsi="Calibri" w:cs="Times New Roman"/>
          <w:szCs w:val="18"/>
        </w:rPr>
        <w:t xml:space="preserve">malgorzata.szlachetka@mail.umcs.pl </w:t>
      </w:r>
      <w:r w:rsidRPr="00443AAD">
        <w:rPr>
          <w:rFonts w:ascii="Calibri" w:hAnsi="Calibri" w:cs="Calibri"/>
          <w:szCs w:val="18"/>
        </w:rPr>
        <w:t xml:space="preserve">w terminie </w:t>
      </w:r>
      <w:r w:rsidRPr="00443AAD">
        <w:rPr>
          <w:rFonts w:ascii="Calibri" w:hAnsi="Calibri" w:cs="Calibri"/>
          <w:b/>
          <w:szCs w:val="18"/>
        </w:rPr>
        <w:t xml:space="preserve">do dnia </w:t>
      </w:r>
      <w:r w:rsidR="00EF40DA">
        <w:rPr>
          <w:rFonts w:ascii="Calibri" w:hAnsi="Calibri" w:cs="Calibri"/>
          <w:b/>
          <w:szCs w:val="18"/>
        </w:rPr>
        <w:t>10.08</w:t>
      </w:r>
      <w:bookmarkStart w:id="0" w:name="_GoBack"/>
      <w:bookmarkEnd w:id="0"/>
      <w:r w:rsidRPr="00443AAD">
        <w:rPr>
          <w:rFonts w:ascii="Calibri" w:hAnsi="Calibri" w:cs="Calibri"/>
          <w:b/>
          <w:szCs w:val="18"/>
        </w:rPr>
        <w:t>.2022 r. do godz. 11:00.</w:t>
      </w:r>
    </w:p>
    <w:p w:rsidR="00443AAD" w:rsidRPr="00443AAD" w:rsidRDefault="00443AAD" w:rsidP="00443AAD">
      <w:pPr>
        <w:numPr>
          <w:ilvl w:val="0"/>
          <w:numId w:val="15"/>
        </w:numPr>
        <w:suppressAutoHyphens/>
        <w:jc w:val="both"/>
        <w:rPr>
          <w:rFonts w:ascii="Calibri" w:hAnsi="Calibri"/>
          <w:szCs w:val="18"/>
        </w:rPr>
      </w:pPr>
      <w:r w:rsidRPr="00443AAD">
        <w:rPr>
          <w:rFonts w:ascii="Calibri" w:hAnsi="Calibri" w:cs="Times New Roman"/>
          <w:szCs w:val="18"/>
        </w:rPr>
        <w:t>Oferty złożone po terminie nie będą rozpatrywane.</w:t>
      </w:r>
    </w:p>
    <w:p w:rsidR="00443AAD" w:rsidRPr="00443AAD" w:rsidRDefault="00443AAD" w:rsidP="00443AAD">
      <w:pPr>
        <w:numPr>
          <w:ilvl w:val="0"/>
          <w:numId w:val="3"/>
        </w:numPr>
        <w:tabs>
          <w:tab w:val="num" w:pos="-851"/>
        </w:tabs>
        <w:autoSpaceDE w:val="0"/>
        <w:ind w:right="142"/>
        <w:jc w:val="both"/>
        <w:rPr>
          <w:rFonts w:ascii="Calibri" w:hAnsi="Calibri" w:cs="Times New Roman"/>
          <w:b/>
          <w:szCs w:val="18"/>
        </w:rPr>
      </w:pPr>
      <w:r w:rsidRPr="00443AAD">
        <w:rPr>
          <w:rFonts w:ascii="Calibri" w:hAnsi="Calibri" w:cs="Times New Roman"/>
          <w:b/>
          <w:szCs w:val="18"/>
        </w:rPr>
        <w:t>Kryteria oceny ofert:</w:t>
      </w:r>
    </w:p>
    <w:p w:rsidR="00443AAD" w:rsidRPr="00443AAD" w:rsidRDefault="00443AAD" w:rsidP="00443AAD">
      <w:pPr>
        <w:autoSpaceDE w:val="0"/>
        <w:ind w:right="142" w:firstLine="360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t>Kryterium wyboru oferty jest cena (ofertą najkorzystniejszą będzie oferta z najniższą ceną, spełniająca wymagania Zamawiającego).</w:t>
      </w:r>
    </w:p>
    <w:p w:rsidR="00443AAD" w:rsidRPr="00443AAD" w:rsidRDefault="00443AAD" w:rsidP="00443AAD">
      <w:pPr>
        <w:numPr>
          <w:ilvl w:val="0"/>
          <w:numId w:val="3"/>
        </w:numPr>
        <w:tabs>
          <w:tab w:val="num" w:pos="-851"/>
        </w:tabs>
        <w:autoSpaceDE w:val="0"/>
        <w:ind w:right="142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443AAD" w:rsidRPr="00443AAD" w:rsidRDefault="00443AAD" w:rsidP="00443AAD">
      <w:pPr>
        <w:numPr>
          <w:ilvl w:val="0"/>
          <w:numId w:val="3"/>
        </w:numPr>
        <w:tabs>
          <w:tab w:val="clear" w:pos="-763"/>
        </w:tabs>
        <w:autoSpaceDE w:val="0"/>
        <w:ind w:right="142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lastRenderedPageBreak/>
        <w:t>Informację o udzieleniu zamówienia Zamawiający zamieści na swojej  stronie internetowej w zakładce „Zapytanie ofertowe”.</w:t>
      </w:r>
    </w:p>
    <w:p w:rsidR="00443AAD" w:rsidRPr="00443AAD" w:rsidRDefault="00443AAD" w:rsidP="00443AAD">
      <w:pPr>
        <w:numPr>
          <w:ilvl w:val="0"/>
          <w:numId w:val="3"/>
        </w:numPr>
        <w:tabs>
          <w:tab w:val="num" w:pos="-851"/>
        </w:tabs>
        <w:autoSpaceDE w:val="0"/>
        <w:ind w:right="142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t>Zamawiający zastrzega sobie prawo do nieudzielenia zamówienia.</w:t>
      </w:r>
    </w:p>
    <w:p w:rsidR="00443AAD" w:rsidRPr="00443AAD" w:rsidRDefault="00443AAD" w:rsidP="00443AAD">
      <w:pPr>
        <w:numPr>
          <w:ilvl w:val="0"/>
          <w:numId w:val="3"/>
        </w:numPr>
        <w:tabs>
          <w:tab w:val="num" w:pos="-851"/>
        </w:tabs>
        <w:autoSpaceDE w:val="0"/>
        <w:spacing w:line="360" w:lineRule="auto"/>
        <w:ind w:right="142"/>
        <w:jc w:val="both"/>
        <w:rPr>
          <w:rFonts w:ascii="Calibri" w:hAnsi="Calibri" w:cs="Times New Roman"/>
          <w:szCs w:val="18"/>
        </w:rPr>
      </w:pPr>
      <w:r w:rsidRPr="00443AAD">
        <w:rPr>
          <w:rFonts w:ascii="Calibri" w:hAnsi="Calibri" w:cs="Times New Roman"/>
          <w:szCs w:val="18"/>
        </w:rPr>
        <w:t>W sprawach nieuregulowanych zaproszeniem stosuje się przepisy Kodeksu cywilnego.</w:t>
      </w:r>
    </w:p>
    <w:p w:rsidR="00443AAD" w:rsidRPr="00443AAD" w:rsidRDefault="00443AAD" w:rsidP="00443AAD">
      <w:pPr>
        <w:autoSpaceDE w:val="0"/>
        <w:ind w:left="426" w:right="142"/>
        <w:jc w:val="both"/>
        <w:rPr>
          <w:rFonts w:ascii="Calibri" w:hAnsi="Calibri" w:cs="Times New Roman"/>
          <w:i/>
          <w:szCs w:val="18"/>
        </w:rPr>
      </w:pPr>
      <w:r w:rsidRPr="00443AAD">
        <w:rPr>
          <w:rFonts w:ascii="Calibri" w:hAnsi="Calibri" w:cs="Times New Roman"/>
          <w:i/>
          <w:szCs w:val="18"/>
        </w:rPr>
        <w:t>Załączniki:</w:t>
      </w:r>
    </w:p>
    <w:p w:rsidR="00443AAD" w:rsidRPr="00443AAD" w:rsidRDefault="00443AAD" w:rsidP="00443AAD">
      <w:pPr>
        <w:autoSpaceDE w:val="0"/>
        <w:ind w:left="426" w:right="142"/>
        <w:rPr>
          <w:rFonts w:ascii="Calibri" w:hAnsi="Calibri" w:cs="Times New Roman"/>
          <w:bCs/>
          <w:i/>
          <w:szCs w:val="18"/>
        </w:rPr>
      </w:pPr>
      <w:r w:rsidRPr="00443AAD">
        <w:rPr>
          <w:rFonts w:ascii="Calibri" w:hAnsi="Calibri" w:cs="Times New Roman"/>
          <w:bCs/>
          <w:i/>
          <w:szCs w:val="18"/>
        </w:rPr>
        <w:t>Załącznik nr 1 - Formularz oferty</w:t>
      </w:r>
    </w:p>
    <w:p w:rsidR="00443AAD" w:rsidRPr="00443AAD" w:rsidRDefault="00443AAD" w:rsidP="00443AAD">
      <w:pPr>
        <w:autoSpaceDE w:val="0"/>
        <w:ind w:left="426" w:right="142"/>
        <w:rPr>
          <w:rFonts w:ascii="Calibri" w:hAnsi="Calibri" w:cs="Times New Roman"/>
          <w:bCs/>
          <w:i/>
          <w:szCs w:val="18"/>
        </w:rPr>
      </w:pPr>
      <w:r w:rsidRPr="00443AAD">
        <w:rPr>
          <w:rFonts w:ascii="Calibri" w:hAnsi="Calibri" w:cs="Times New Roman"/>
          <w:bCs/>
          <w:i/>
          <w:szCs w:val="18"/>
        </w:rPr>
        <w:t>Załącznik nr 2 – Najistotniejsze projektowane postanowienia umowy,</w:t>
      </w:r>
    </w:p>
    <w:p w:rsidR="00443AAD" w:rsidRPr="00443AAD" w:rsidRDefault="00443AAD" w:rsidP="00443AAD">
      <w:pPr>
        <w:autoSpaceDE w:val="0"/>
        <w:ind w:left="426" w:right="142"/>
        <w:rPr>
          <w:rFonts w:ascii="Calibri" w:hAnsi="Calibri" w:cs="Times New Roman"/>
          <w:bCs/>
          <w:i/>
          <w:szCs w:val="18"/>
        </w:rPr>
      </w:pPr>
      <w:r w:rsidRPr="00443AAD">
        <w:rPr>
          <w:rFonts w:ascii="Calibri" w:hAnsi="Calibri" w:cs="Times New Roman"/>
          <w:bCs/>
          <w:i/>
          <w:szCs w:val="18"/>
        </w:rPr>
        <w:t>Załącznik nr 3 - Klauzula informacyjna z art. 13 RODO.</w:t>
      </w:r>
    </w:p>
    <w:p w:rsidR="00443AAD" w:rsidRPr="00443AAD" w:rsidRDefault="00443AAD" w:rsidP="00443AAD">
      <w:pPr>
        <w:autoSpaceDE w:val="0"/>
        <w:ind w:left="426" w:right="142"/>
        <w:rPr>
          <w:rFonts w:ascii="Calibri" w:hAnsi="Calibri"/>
          <w:i/>
          <w:szCs w:val="18"/>
        </w:rPr>
      </w:pPr>
      <w:r w:rsidRPr="00443AAD">
        <w:rPr>
          <w:rFonts w:ascii="Calibri" w:hAnsi="Calibri" w:cs="Times New Roman"/>
          <w:i/>
          <w:szCs w:val="18"/>
        </w:rPr>
        <w:tab/>
      </w:r>
      <w:r w:rsidRPr="00443AAD">
        <w:rPr>
          <w:rFonts w:ascii="Calibri" w:hAnsi="Calibri" w:cs="Times New Roman"/>
          <w:i/>
          <w:szCs w:val="18"/>
        </w:rPr>
        <w:tab/>
      </w:r>
      <w:r w:rsidRPr="00443AAD">
        <w:rPr>
          <w:rFonts w:ascii="Calibri" w:hAnsi="Calibri" w:cs="Times New Roman"/>
          <w:i/>
          <w:szCs w:val="18"/>
        </w:rPr>
        <w:tab/>
      </w:r>
      <w:r w:rsidRPr="00443AAD">
        <w:rPr>
          <w:rFonts w:ascii="Calibri" w:hAnsi="Calibri" w:cs="Times New Roman"/>
          <w:i/>
          <w:szCs w:val="18"/>
        </w:rPr>
        <w:tab/>
      </w:r>
      <w:r w:rsidRPr="00443AAD">
        <w:rPr>
          <w:rFonts w:ascii="Calibri" w:hAnsi="Calibri" w:cs="Times New Roman"/>
          <w:i/>
          <w:szCs w:val="18"/>
        </w:rPr>
        <w:tab/>
        <w:t xml:space="preserve"> </w:t>
      </w:r>
    </w:p>
    <w:p w:rsidR="00443AAD" w:rsidRPr="00443AAD" w:rsidRDefault="00443AAD" w:rsidP="00443AAD">
      <w:pPr>
        <w:autoSpaceDE w:val="0"/>
        <w:ind w:right="142"/>
        <w:jc w:val="both"/>
        <w:rPr>
          <w:rFonts w:ascii="Calibri" w:hAnsi="Calibri" w:cs="Times New Roman"/>
          <w:sz w:val="16"/>
          <w:szCs w:val="16"/>
        </w:rPr>
      </w:pPr>
    </w:p>
    <w:p w:rsidR="00BB779D" w:rsidRPr="00443AAD" w:rsidRDefault="00BB779D" w:rsidP="00443AAD">
      <w:pPr>
        <w:rPr>
          <w:rFonts w:eastAsia="Arial"/>
        </w:rPr>
      </w:pPr>
    </w:p>
    <w:sectPr w:rsidR="00BB779D" w:rsidRPr="00443AAD" w:rsidSect="00EC3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86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A1" w:rsidRDefault="005166A1">
      <w:r>
        <w:separator/>
      </w:r>
    </w:p>
  </w:endnote>
  <w:endnote w:type="continuationSeparator" w:id="0">
    <w:p w:rsidR="005166A1" w:rsidRDefault="0051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4D73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4D73E6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EF40DA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5166A1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0" w:rsidRPr="00751CC7" w:rsidRDefault="005166A1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  <w:r w:rsidR="00863F10" w:rsidRPr="00751CC7">
      <w:rPr>
        <w:rFonts w:ascii="Arial" w:hAnsi="Arial"/>
        <w:color w:val="5D6A70"/>
        <w:sz w:val="15"/>
      </w:rPr>
      <w:t>pl. Marii Curie-Skłodowskie</w:t>
    </w:r>
    <w:r w:rsidR="00F42B8D">
      <w:rPr>
        <w:rFonts w:ascii="Arial" w:hAnsi="Arial"/>
        <w:color w:val="5D6A70"/>
        <w:sz w:val="15"/>
      </w:rPr>
      <w:t>j 5, 20-031 Lublin, www.umcs</w:t>
    </w:r>
    <w:r w:rsidR="00863F10" w:rsidRPr="00751CC7">
      <w:rPr>
        <w:rFonts w:ascii="Arial" w:hAnsi="Arial"/>
        <w:color w:val="5D6A70"/>
        <w:sz w:val="15"/>
      </w:rPr>
      <w:t>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</w:t>
    </w:r>
    <w:r w:rsidR="003E2390">
      <w:rPr>
        <w:rFonts w:ascii="Arial" w:hAnsi="Arial"/>
        <w:color w:val="5D6A70"/>
        <w:sz w:val="15"/>
        <w:lang w:val="fr-FR"/>
      </w:rPr>
      <w:t>1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3E2390">
      <w:rPr>
        <w:rFonts w:ascii="Arial" w:hAnsi="Arial"/>
        <w:color w:val="5D6A70"/>
        <w:sz w:val="15"/>
        <w:lang w:val="fr-FR"/>
      </w:rPr>
      <w:t>7</w:t>
    </w:r>
    <w:r w:rsidR="0078453B">
      <w:rPr>
        <w:rFonts w:ascii="Arial" w:hAnsi="Arial"/>
        <w:color w:val="5D6A70"/>
        <w:sz w:val="15"/>
        <w:lang w:val="fr-FR"/>
      </w:rPr>
      <w:t>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A1" w:rsidRDefault="005166A1">
      <w:r>
        <w:separator/>
      </w:r>
    </w:p>
  </w:footnote>
  <w:footnote w:type="continuationSeparator" w:id="0">
    <w:p w:rsidR="005166A1" w:rsidRDefault="0051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B3" w:rsidRDefault="005542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C" w:rsidRDefault="00EC3DEA" w:rsidP="00EC3DEA">
    <w:pPr>
      <w:pStyle w:val="Nagwek"/>
      <w:tabs>
        <w:tab w:val="clear" w:pos="4536"/>
        <w:tab w:val="clear" w:pos="9072"/>
        <w:tab w:val="left" w:pos="1410"/>
      </w:tabs>
    </w:pPr>
    <w:r>
      <w:tab/>
    </w:r>
  </w:p>
  <w:p w:rsidR="00292387" w:rsidRDefault="005166A1" w:rsidP="001C663C">
    <w:pPr>
      <w:pStyle w:val="Nagwek"/>
      <w:tabs>
        <w:tab w:val="clear" w:pos="9072"/>
        <w:tab w:val="right" w:pos="9781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left:0;text-align:left;margin-left:170.85pt;margin-top:53.25pt;width:171pt;height:36pt;z-index:4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  <w:r w:rsidR="001C663C">
      <w:rPr>
        <w:b/>
        <w:color w:val="5D6A70"/>
        <w:szCs w:val="18"/>
        <w:u w:val="single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5166A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110" inset="0,0,0,0">
            <w:txbxContent>
              <w:p w:rsidR="00CF5AFE" w:rsidRPr="00751CC7" w:rsidRDefault="00CF5AFE" w:rsidP="00CF5AFE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001ACA" w:rsidRPr="00751CC7" w:rsidRDefault="00CF5AF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Sekcja Aparatury Naukowej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542B3" w:rsidRPr="00443AAD" w:rsidRDefault="005542B3" w:rsidP="005542B3">
    <w:pPr>
      <w:tabs>
        <w:tab w:val="left" w:pos="3619"/>
      </w:tabs>
      <w:ind w:right="142"/>
      <w:jc w:val="center"/>
      <w:outlineLvl w:val="0"/>
      <w:rPr>
        <w:rFonts w:ascii="Calibri" w:hAnsi="Calibri" w:cs="Times New Roman"/>
        <w:b/>
        <w:bCs/>
        <w:sz w:val="20"/>
        <w:szCs w:val="20"/>
      </w:rPr>
    </w:pPr>
    <w:r w:rsidRPr="00443AAD">
      <w:rPr>
        <w:rFonts w:ascii="Calibri" w:hAnsi="Calibri" w:cs="Times New Roman"/>
        <w:b/>
        <w:bCs/>
        <w:sz w:val="20"/>
        <w:szCs w:val="20"/>
      </w:rPr>
      <w:t>ZAPROSZENIE DO SKŁADANIA OFERT</w:t>
    </w:r>
  </w:p>
  <w:p w:rsidR="005542B3" w:rsidRPr="00443AAD" w:rsidRDefault="005542B3" w:rsidP="005542B3">
    <w:pPr>
      <w:ind w:right="142"/>
      <w:jc w:val="center"/>
      <w:rPr>
        <w:rFonts w:ascii="Calibri" w:hAnsi="Calibri"/>
        <w:b/>
        <w:sz w:val="20"/>
        <w:szCs w:val="20"/>
        <w:u w:val="single"/>
      </w:rPr>
    </w:pPr>
    <w:r w:rsidRPr="00443AAD">
      <w:rPr>
        <w:rFonts w:ascii="Calibri" w:hAnsi="Calibri"/>
        <w:b/>
        <w:sz w:val="20"/>
        <w:szCs w:val="20"/>
      </w:rPr>
      <w:t>„</w:t>
    </w:r>
    <w:r w:rsidRPr="00443AAD">
      <w:rPr>
        <w:rFonts w:ascii="Calibri" w:hAnsi="Calibri"/>
        <w:b/>
        <w:sz w:val="20"/>
        <w:szCs w:val="20"/>
        <w:u w:val="single"/>
      </w:rPr>
      <w:t>Aktualizacja licencji”</w:t>
    </w:r>
  </w:p>
  <w:p w:rsidR="005542B3" w:rsidRPr="00443AAD" w:rsidRDefault="005542B3" w:rsidP="005542B3">
    <w:pPr>
      <w:ind w:right="142"/>
      <w:jc w:val="center"/>
      <w:rPr>
        <w:rFonts w:ascii="Calibri" w:hAnsi="Calibri"/>
        <w:b/>
        <w:sz w:val="20"/>
        <w:szCs w:val="20"/>
      </w:rPr>
    </w:pPr>
    <w:r w:rsidRPr="00443AAD">
      <w:rPr>
        <w:rFonts w:ascii="Calibri" w:hAnsi="Calibri"/>
        <w:b/>
        <w:sz w:val="20"/>
        <w:szCs w:val="20"/>
        <w:u w:val="single"/>
      </w:rPr>
      <w:t xml:space="preserve"> </w:t>
    </w:r>
    <w:r w:rsidRPr="00443AAD">
      <w:rPr>
        <w:rFonts w:ascii="Calibri" w:hAnsi="Calibri"/>
        <w:b/>
        <w:bCs/>
        <w:sz w:val="20"/>
        <w:szCs w:val="20"/>
        <w:u w:val="single"/>
      </w:rPr>
      <w:t>(PU/36-2022/DZP-a)</w:t>
    </w: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5166A1" w:rsidP="005D0A03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6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FCA7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A"/>
    <w:multiLevelType w:val="multilevel"/>
    <w:tmpl w:val="7E10B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6B636B"/>
    <w:multiLevelType w:val="hybridMultilevel"/>
    <w:tmpl w:val="4F54C6C8"/>
    <w:lvl w:ilvl="0" w:tplc="5B4604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5AA2"/>
    <w:multiLevelType w:val="hybridMultilevel"/>
    <w:tmpl w:val="BF8C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E07"/>
    <w:multiLevelType w:val="multilevel"/>
    <w:tmpl w:val="4BF2E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B5208CA"/>
    <w:multiLevelType w:val="multilevel"/>
    <w:tmpl w:val="CBB45FB8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7">
    <w:nsid w:val="3E753DCA"/>
    <w:multiLevelType w:val="hybridMultilevel"/>
    <w:tmpl w:val="CF2A1F8C"/>
    <w:lvl w:ilvl="0" w:tplc="8EFE0A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351F97"/>
    <w:multiLevelType w:val="hybridMultilevel"/>
    <w:tmpl w:val="BFFC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04647"/>
    <w:multiLevelType w:val="hybridMultilevel"/>
    <w:tmpl w:val="CFA6B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D0384"/>
    <w:multiLevelType w:val="hybridMultilevel"/>
    <w:tmpl w:val="55CCF422"/>
    <w:lvl w:ilvl="0" w:tplc="816463FE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77C24CA"/>
    <w:multiLevelType w:val="hybridMultilevel"/>
    <w:tmpl w:val="CFDCB7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9E10C13"/>
    <w:multiLevelType w:val="multilevel"/>
    <w:tmpl w:val="07187804"/>
    <w:lvl w:ilvl="0">
      <w:start w:val="7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A543835"/>
    <w:multiLevelType w:val="multilevel"/>
    <w:tmpl w:val="53A43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39D8"/>
    <w:rsid w:val="000163BE"/>
    <w:rsid w:val="00025EE6"/>
    <w:rsid w:val="000277DE"/>
    <w:rsid w:val="00030210"/>
    <w:rsid w:val="000445CC"/>
    <w:rsid w:val="00054C1B"/>
    <w:rsid w:val="000618AE"/>
    <w:rsid w:val="00066029"/>
    <w:rsid w:val="00067BB2"/>
    <w:rsid w:val="00082BE9"/>
    <w:rsid w:val="00094B08"/>
    <w:rsid w:val="000953F0"/>
    <w:rsid w:val="000A4D57"/>
    <w:rsid w:val="000A72AA"/>
    <w:rsid w:val="000A76DA"/>
    <w:rsid w:val="000B22F4"/>
    <w:rsid w:val="000B5729"/>
    <w:rsid w:val="000D33AC"/>
    <w:rsid w:val="000D779B"/>
    <w:rsid w:val="000E2DDA"/>
    <w:rsid w:val="000E52AA"/>
    <w:rsid w:val="000F62D8"/>
    <w:rsid w:val="001023E2"/>
    <w:rsid w:val="00106866"/>
    <w:rsid w:val="001105F6"/>
    <w:rsid w:val="00116B14"/>
    <w:rsid w:val="00125619"/>
    <w:rsid w:val="0013786C"/>
    <w:rsid w:val="0014033D"/>
    <w:rsid w:val="0014178C"/>
    <w:rsid w:val="0014286B"/>
    <w:rsid w:val="001515CF"/>
    <w:rsid w:val="00153371"/>
    <w:rsid w:val="00153C36"/>
    <w:rsid w:val="00167EEA"/>
    <w:rsid w:val="00171CFA"/>
    <w:rsid w:val="00175E58"/>
    <w:rsid w:val="00183EC4"/>
    <w:rsid w:val="00192AAA"/>
    <w:rsid w:val="001972D9"/>
    <w:rsid w:val="001A3F12"/>
    <w:rsid w:val="001A7A2D"/>
    <w:rsid w:val="001A7E26"/>
    <w:rsid w:val="001B3A94"/>
    <w:rsid w:val="001C3896"/>
    <w:rsid w:val="001C64AC"/>
    <w:rsid w:val="001C663C"/>
    <w:rsid w:val="001D3C40"/>
    <w:rsid w:val="001E011C"/>
    <w:rsid w:val="001E3293"/>
    <w:rsid w:val="001F4454"/>
    <w:rsid w:val="002052C9"/>
    <w:rsid w:val="00215C66"/>
    <w:rsid w:val="00227AD3"/>
    <w:rsid w:val="00231F7B"/>
    <w:rsid w:val="00263EC5"/>
    <w:rsid w:val="00264A0B"/>
    <w:rsid w:val="0026503C"/>
    <w:rsid w:val="00274663"/>
    <w:rsid w:val="00292387"/>
    <w:rsid w:val="002A3D29"/>
    <w:rsid w:val="002B1B22"/>
    <w:rsid w:val="002B7D76"/>
    <w:rsid w:val="002C062A"/>
    <w:rsid w:val="002C7990"/>
    <w:rsid w:val="002D11A0"/>
    <w:rsid w:val="002D6D67"/>
    <w:rsid w:val="002E0B11"/>
    <w:rsid w:val="002E1534"/>
    <w:rsid w:val="002E56AB"/>
    <w:rsid w:val="002E64A5"/>
    <w:rsid w:val="002E7ED2"/>
    <w:rsid w:val="002F1D6F"/>
    <w:rsid w:val="002F5A8D"/>
    <w:rsid w:val="002F5EFC"/>
    <w:rsid w:val="003078B8"/>
    <w:rsid w:val="00334077"/>
    <w:rsid w:val="00337362"/>
    <w:rsid w:val="00337DDD"/>
    <w:rsid w:val="003463DD"/>
    <w:rsid w:val="00354BD5"/>
    <w:rsid w:val="00366B16"/>
    <w:rsid w:val="00371A17"/>
    <w:rsid w:val="00383649"/>
    <w:rsid w:val="00387395"/>
    <w:rsid w:val="00396567"/>
    <w:rsid w:val="003A1CEF"/>
    <w:rsid w:val="003B38F8"/>
    <w:rsid w:val="003B708D"/>
    <w:rsid w:val="003C31E0"/>
    <w:rsid w:val="003C4BC9"/>
    <w:rsid w:val="003D6724"/>
    <w:rsid w:val="003E2390"/>
    <w:rsid w:val="003E3D23"/>
    <w:rsid w:val="003F6570"/>
    <w:rsid w:val="004101CC"/>
    <w:rsid w:val="0041374F"/>
    <w:rsid w:val="0041405E"/>
    <w:rsid w:val="004144AA"/>
    <w:rsid w:val="00423E4A"/>
    <w:rsid w:val="0042486E"/>
    <w:rsid w:val="00430A87"/>
    <w:rsid w:val="0044321C"/>
    <w:rsid w:val="004438C5"/>
    <w:rsid w:val="00443AAD"/>
    <w:rsid w:val="00444C14"/>
    <w:rsid w:val="00455DFA"/>
    <w:rsid w:val="00473906"/>
    <w:rsid w:val="0048436C"/>
    <w:rsid w:val="004A7977"/>
    <w:rsid w:val="004C4FEE"/>
    <w:rsid w:val="004D345E"/>
    <w:rsid w:val="004D3A7B"/>
    <w:rsid w:val="004D73E6"/>
    <w:rsid w:val="005013FE"/>
    <w:rsid w:val="0051375A"/>
    <w:rsid w:val="005166A1"/>
    <w:rsid w:val="00517871"/>
    <w:rsid w:val="00521A64"/>
    <w:rsid w:val="00534DD7"/>
    <w:rsid w:val="00540A83"/>
    <w:rsid w:val="0054247E"/>
    <w:rsid w:val="00545BCF"/>
    <w:rsid w:val="005542B3"/>
    <w:rsid w:val="00567D9D"/>
    <w:rsid w:val="005C1992"/>
    <w:rsid w:val="005C1CFD"/>
    <w:rsid w:val="005D0A03"/>
    <w:rsid w:val="005D1511"/>
    <w:rsid w:val="005D2667"/>
    <w:rsid w:val="005D3EB7"/>
    <w:rsid w:val="005F67F5"/>
    <w:rsid w:val="0061065A"/>
    <w:rsid w:val="006114FB"/>
    <w:rsid w:val="00623516"/>
    <w:rsid w:val="00623799"/>
    <w:rsid w:val="00631BA6"/>
    <w:rsid w:val="006344E9"/>
    <w:rsid w:val="006355DA"/>
    <w:rsid w:val="00642931"/>
    <w:rsid w:val="00643F87"/>
    <w:rsid w:val="00645D75"/>
    <w:rsid w:val="00657432"/>
    <w:rsid w:val="006707A1"/>
    <w:rsid w:val="0067589A"/>
    <w:rsid w:val="00677C15"/>
    <w:rsid w:val="006814C2"/>
    <w:rsid w:val="00692102"/>
    <w:rsid w:val="00693ADF"/>
    <w:rsid w:val="006B4C94"/>
    <w:rsid w:val="006B7AFF"/>
    <w:rsid w:val="006D77DA"/>
    <w:rsid w:val="006E1EBB"/>
    <w:rsid w:val="006E4FBC"/>
    <w:rsid w:val="006E50E5"/>
    <w:rsid w:val="006E5D70"/>
    <w:rsid w:val="006E6E66"/>
    <w:rsid w:val="007043A7"/>
    <w:rsid w:val="007171F1"/>
    <w:rsid w:val="00734763"/>
    <w:rsid w:val="00747127"/>
    <w:rsid w:val="00751CC7"/>
    <w:rsid w:val="007526C4"/>
    <w:rsid w:val="0075618B"/>
    <w:rsid w:val="00760C69"/>
    <w:rsid w:val="00767EDA"/>
    <w:rsid w:val="007703B0"/>
    <w:rsid w:val="00773234"/>
    <w:rsid w:val="00776ED5"/>
    <w:rsid w:val="0078453B"/>
    <w:rsid w:val="00792B31"/>
    <w:rsid w:val="00796910"/>
    <w:rsid w:val="007C29F3"/>
    <w:rsid w:val="007C40C4"/>
    <w:rsid w:val="007D197C"/>
    <w:rsid w:val="007D3169"/>
    <w:rsid w:val="007E06FA"/>
    <w:rsid w:val="00810924"/>
    <w:rsid w:val="00810A89"/>
    <w:rsid w:val="00816292"/>
    <w:rsid w:val="00817626"/>
    <w:rsid w:val="00820C56"/>
    <w:rsid w:val="008254E1"/>
    <w:rsid w:val="008259E0"/>
    <w:rsid w:val="008310C6"/>
    <w:rsid w:val="008328C2"/>
    <w:rsid w:val="00834273"/>
    <w:rsid w:val="0084270B"/>
    <w:rsid w:val="00860E7A"/>
    <w:rsid w:val="00863877"/>
    <w:rsid w:val="00863F10"/>
    <w:rsid w:val="00881ABD"/>
    <w:rsid w:val="00886FD4"/>
    <w:rsid w:val="00892A6F"/>
    <w:rsid w:val="0089604C"/>
    <w:rsid w:val="0089665E"/>
    <w:rsid w:val="008A250B"/>
    <w:rsid w:val="008A4542"/>
    <w:rsid w:val="008A5AAA"/>
    <w:rsid w:val="008A6094"/>
    <w:rsid w:val="008A7916"/>
    <w:rsid w:val="008C7592"/>
    <w:rsid w:val="008D28BA"/>
    <w:rsid w:val="008D3886"/>
    <w:rsid w:val="008E5AB7"/>
    <w:rsid w:val="008E6A40"/>
    <w:rsid w:val="008F22B5"/>
    <w:rsid w:val="008F32FC"/>
    <w:rsid w:val="008F3B34"/>
    <w:rsid w:val="008F4EE4"/>
    <w:rsid w:val="008F7607"/>
    <w:rsid w:val="009025C3"/>
    <w:rsid w:val="009150C9"/>
    <w:rsid w:val="009278AC"/>
    <w:rsid w:val="00932FCF"/>
    <w:rsid w:val="00933789"/>
    <w:rsid w:val="0093467B"/>
    <w:rsid w:val="009370C9"/>
    <w:rsid w:val="00940A4C"/>
    <w:rsid w:val="00945FC2"/>
    <w:rsid w:val="00951083"/>
    <w:rsid w:val="00954E52"/>
    <w:rsid w:val="009633E5"/>
    <w:rsid w:val="00966589"/>
    <w:rsid w:val="00976597"/>
    <w:rsid w:val="00980B56"/>
    <w:rsid w:val="00981197"/>
    <w:rsid w:val="00993B3B"/>
    <w:rsid w:val="0099517F"/>
    <w:rsid w:val="009A0DAE"/>
    <w:rsid w:val="009A184B"/>
    <w:rsid w:val="009B4AF9"/>
    <w:rsid w:val="009B62F7"/>
    <w:rsid w:val="009B674B"/>
    <w:rsid w:val="009C1E8F"/>
    <w:rsid w:val="009C5E9F"/>
    <w:rsid w:val="009D366C"/>
    <w:rsid w:val="009E1753"/>
    <w:rsid w:val="009E6D44"/>
    <w:rsid w:val="009E722B"/>
    <w:rsid w:val="00A10120"/>
    <w:rsid w:val="00A11A54"/>
    <w:rsid w:val="00A125A1"/>
    <w:rsid w:val="00A1278C"/>
    <w:rsid w:val="00A13D99"/>
    <w:rsid w:val="00A17871"/>
    <w:rsid w:val="00A2082A"/>
    <w:rsid w:val="00A3075B"/>
    <w:rsid w:val="00A479C0"/>
    <w:rsid w:val="00A54F38"/>
    <w:rsid w:val="00A56ED7"/>
    <w:rsid w:val="00A70302"/>
    <w:rsid w:val="00A763D6"/>
    <w:rsid w:val="00A7706C"/>
    <w:rsid w:val="00A83D17"/>
    <w:rsid w:val="00A864D8"/>
    <w:rsid w:val="00AA2028"/>
    <w:rsid w:val="00AA222C"/>
    <w:rsid w:val="00AA6B61"/>
    <w:rsid w:val="00AD124D"/>
    <w:rsid w:val="00AD235D"/>
    <w:rsid w:val="00AD3694"/>
    <w:rsid w:val="00AE095E"/>
    <w:rsid w:val="00AE73E6"/>
    <w:rsid w:val="00AF0BA3"/>
    <w:rsid w:val="00B002CC"/>
    <w:rsid w:val="00B032A6"/>
    <w:rsid w:val="00B043C8"/>
    <w:rsid w:val="00B1217A"/>
    <w:rsid w:val="00B13300"/>
    <w:rsid w:val="00B14CFA"/>
    <w:rsid w:val="00B206C0"/>
    <w:rsid w:val="00B23DBE"/>
    <w:rsid w:val="00B25DDF"/>
    <w:rsid w:val="00B35B05"/>
    <w:rsid w:val="00B40203"/>
    <w:rsid w:val="00B434B6"/>
    <w:rsid w:val="00B44174"/>
    <w:rsid w:val="00B60480"/>
    <w:rsid w:val="00B608D3"/>
    <w:rsid w:val="00B7385D"/>
    <w:rsid w:val="00B7422C"/>
    <w:rsid w:val="00B860E9"/>
    <w:rsid w:val="00B91841"/>
    <w:rsid w:val="00B95F4E"/>
    <w:rsid w:val="00BA782D"/>
    <w:rsid w:val="00BB3102"/>
    <w:rsid w:val="00BB4E07"/>
    <w:rsid w:val="00BB779D"/>
    <w:rsid w:val="00BC085F"/>
    <w:rsid w:val="00BC2A93"/>
    <w:rsid w:val="00BC647F"/>
    <w:rsid w:val="00BD6BA8"/>
    <w:rsid w:val="00BD71BA"/>
    <w:rsid w:val="00BD7BE2"/>
    <w:rsid w:val="00BE16A8"/>
    <w:rsid w:val="00BE19DD"/>
    <w:rsid w:val="00BE5268"/>
    <w:rsid w:val="00BE6BF2"/>
    <w:rsid w:val="00BF0604"/>
    <w:rsid w:val="00BF098B"/>
    <w:rsid w:val="00BF660D"/>
    <w:rsid w:val="00C0330F"/>
    <w:rsid w:val="00C05AA2"/>
    <w:rsid w:val="00C22B65"/>
    <w:rsid w:val="00C243AE"/>
    <w:rsid w:val="00C25C80"/>
    <w:rsid w:val="00C27A4D"/>
    <w:rsid w:val="00C359B0"/>
    <w:rsid w:val="00C474FA"/>
    <w:rsid w:val="00C57864"/>
    <w:rsid w:val="00C57FB6"/>
    <w:rsid w:val="00C60229"/>
    <w:rsid w:val="00C60B16"/>
    <w:rsid w:val="00C6242B"/>
    <w:rsid w:val="00C62CA1"/>
    <w:rsid w:val="00C666DD"/>
    <w:rsid w:val="00C66EE6"/>
    <w:rsid w:val="00C67926"/>
    <w:rsid w:val="00C7165F"/>
    <w:rsid w:val="00C77A26"/>
    <w:rsid w:val="00C80BAD"/>
    <w:rsid w:val="00C95B9B"/>
    <w:rsid w:val="00CA416E"/>
    <w:rsid w:val="00CB0762"/>
    <w:rsid w:val="00CB7A37"/>
    <w:rsid w:val="00CD4564"/>
    <w:rsid w:val="00CE2451"/>
    <w:rsid w:val="00CE5CAC"/>
    <w:rsid w:val="00CF4C38"/>
    <w:rsid w:val="00CF4C5E"/>
    <w:rsid w:val="00CF5AFE"/>
    <w:rsid w:val="00CF6019"/>
    <w:rsid w:val="00D03BE0"/>
    <w:rsid w:val="00D0536B"/>
    <w:rsid w:val="00D05408"/>
    <w:rsid w:val="00D143FF"/>
    <w:rsid w:val="00D317D3"/>
    <w:rsid w:val="00D417A3"/>
    <w:rsid w:val="00D43C4C"/>
    <w:rsid w:val="00D470ED"/>
    <w:rsid w:val="00D5010B"/>
    <w:rsid w:val="00D503F9"/>
    <w:rsid w:val="00D51515"/>
    <w:rsid w:val="00D62876"/>
    <w:rsid w:val="00D6553F"/>
    <w:rsid w:val="00D70730"/>
    <w:rsid w:val="00D83DB7"/>
    <w:rsid w:val="00D85108"/>
    <w:rsid w:val="00D86660"/>
    <w:rsid w:val="00D95B6F"/>
    <w:rsid w:val="00DA1218"/>
    <w:rsid w:val="00DB7CF3"/>
    <w:rsid w:val="00DC410B"/>
    <w:rsid w:val="00DC4730"/>
    <w:rsid w:val="00DD45EA"/>
    <w:rsid w:val="00DF4981"/>
    <w:rsid w:val="00DF751E"/>
    <w:rsid w:val="00E02B52"/>
    <w:rsid w:val="00E036E1"/>
    <w:rsid w:val="00E06B80"/>
    <w:rsid w:val="00E311F8"/>
    <w:rsid w:val="00E33BA8"/>
    <w:rsid w:val="00E33C58"/>
    <w:rsid w:val="00E34FBA"/>
    <w:rsid w:val="00E44C08"/>
    <w:rsid w:val="00E542E3"/>
    <w:rsid w:val="00E5431A"/>
    <w:rsid w:val="00E622F5"/>
    <w:rsid w:val="00E65C87"/>
    <w:rsid w:val="00E71B23"/>
    <w:rsid w:val="00E916BD"/>
    <w:rsid w:val="00EA0F80"/>
    <w:rsid w:val="00EB218D"/>
    <w:rsid w:val="00EB4288"/>
    <w:rsid w:val="00EC3DEA"/>
    <w:rsid w:val="00EC42ED"/>
    <w:rsid w:val="00EE63E9"/>
    <w:rsid w:val="00EF40DA"/>
    <w:rsid w:val="00F07D8A"/>
    <w:rsid w:val="00F203B8"/>
    <w:rsid w:val="00F24939"/>
    <w:rsid w:val="00F25AE5"/>
    <w:rsid w:val="00F42B8D"/>
    <w:rsid w:val="00F45992"/>
    <w:rsid w:val="00F47066"/>
    <w:rsid w:val="00F504B4"/>
    <w:rsid w:val="00F52D36"/>
    <w:rsid w:val="00F533EC"/>
    <w:rsid w:val="00F53401"/>
    <w:rsid w:val="00F56811"/>
    <w:rsid w:val="00F640DD"/>
    <w:rsid w:val="00F728BF"/>
    <w:rsid w:val="00F73B38"/>
    <w:rsid w:val="00F80976"/>
    <w:rsid w:val="00F82549"/>
    <w:rsid w:val="00F86483"/>
    <w:rsid w:val="00F907C7"/>
    <w:rsid w:val="00FB6258"/>
    <w:rsid w:val="00FB6616"/>
    <w:rsid w:val="00FC39A5"/>
    <w:rsid w:val="00FC3A84"/>
    <w:rsid w:val="00FC65B4"/>
    <w:rsid w:val="00FC6B64"/>
    <w:rsid w:val="00FD0FB2"/>
    <w:rsid w:val="00FD5D06"/>
    <w:rsid w:val="00FE1093"/>
    <w:rsid w:val="00FE1A92"/>
    <w:rsid w:val="00FE5CD7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E71B23"/>
    <w:pPr>
      <w:keepNext/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73E6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rsid w:val="004D73E6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4D73E6"/>
  </w:style>
  <w:style w:type="character" w:styleId="Hipercze">
    <w:name w:val="Hyperlink"/>
    <w:rsid w:val="004D73E6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link w:val="Tekstpodstawowywcity3Znak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nhideWhenUsed/>
    <w:rsid w:val="003F6570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3F6570"/>
    <w:rPr>
      <w:rFonts w:cs="Arial"/>
      <w:sz w:val="18"/>
      <w:szCs w:val="24"/>
    </w:rPr>
  </w:style>
  <w:style w:type="paragraph" w:styleId="Bezodstpw">
    <w:name w:val="No Spacing"/>
    <w:qFormat/>
    <w:rsid w:val="00AA2028"/>
  </w:style>
  <w:style w:type="paragraph" w:styleId="Tekstpodstawowywcity">
    <w:name w:val="Body Text Indent"/>
    <w:basedOn w:val="Normalny"/>
    <w:link w:val="TekstpodstawowywcityZnak"/>
    <w:unhideWhenUsed/>
    <w:rsid w:val="00274663"/>
    <w:pPr>
      <w:spacing w:after="120"/>
      <w:ind w:left="283"/>
    </w:pPr>
    <w:rPr>
      <w:rFonts w:cs="Times New Roman"/>
      <w:sz w:val="24"/>
    </w:rPr>
  </w:style>
  <w:style w:type="character" w:customStyle="1" w:styleId="TekstpodstawowywcityZnak">
    <w:name w:val="Tekst podstawowy wcięty Znak"/>
    <w:link w:val="Tekstpodstawowywcity"/>
    <w:rsid w:val="002746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4663"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2746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3C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2F1D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F1D6F"/>
    <w:rPr>
      <w:rFonts w:ascii="Arial Narrow" w:hAnsi="Arial Narrow"/>
      <w:sz w:val="22"/>
    </w:rPr>
  </w:style>
  <w:style w:type="paragraph" w:customStyle="1" w:styleId="WW-Tekstpodstawowy2">
    <w:name w:val="WW-Tekst podstawowy 2"/>
    <w:basedOn w:val="Normalny"/>
    <w:rsid w:val="002F1D6F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character" w:styleId="Pogrubienie">
    <w:name w:val="Strong"/>
    <w:qFormat/>
    <w:rsid w:val="00993B3B"/>
    <w:rPr>
      <w:b/>
      <w:bCs/>
    </w:rPr>
  </w:style>
  <w:style w:type="character" w:customStyle="1" w:styleId="Nagwek1Znak">
    <w:name w:val="Nagłówek 1 Znak"/>
    <w:link w:val="Nagwek1"/>
    <w:rsid w:val="00E71B23"/>
    <w:rPr>
      <w:sz w:val="36"/>
    </w:rPr>
  </w:style>
  <w:style w:type="character" w:customStyle="1" w:styleId="NagwekZnak">
    <w:name w:val="Nagłówek Znak"/>
    <w:link w:val="Nagwek"/>
    <w:rsid w:val="00E71B23"/>
    <w:rPr>
      <w:rFonts w:cs="Arial"/>
      <w:sz w:val="18"/>
      <w:szCs w:val="24"/>
    </w:rPr>
  </w:style>
  <w:style w:type="paragraph" w:styleId="Tytu">
    <w:name w:val="Title"/>
    <w:basedOn w:val="Normalny"/>
    <w:link w:val="TytuZnak"/>
    <w:qFormat/>
    <w:rsid w:val="00E71B23"/>
    <w:pPr>
      <w:jc w:val="center"/>
    </w:pPr>
    <w:rPr>
      <w:rFonts w:cs="Times New Roman"/>
      <w:sz w:val="36"/>
      <w:szCs w:val="20"/>
    </w:rPr>
  </w:style>
  <w:style w:type="character" w:customStyle="1" w:styleId="TytuZnak">
    <w:name w:val="Tytuł Znak"/>
    <w:link w:val="Tytu"/>
    <w:rsid w:val="00E71B23"/>
    <w:rPr>
      <w:sz w:val="36"/>
    </w:rPr>
  </w:style>
  <w:style w:type="numbering" w:customStyle="1" w:styleId="Bezlisty1">
    <w:name w:val="Bez listy1"/>
    <w:next w:val="Bezlisty"/>
    <w:uiPriority w:val="99"/>
    <w:semiHidden/>
    <w:unhideWhenUsed/>
    <w:rsid w:val="00A83D17"/>
  </w:style>
  <w:style w:type="paragraph" w:styleId="NormalnyWeb">
    <w:name w:val="Normal (Web)"/>
    <w:basedOn w:val="Normalny"/>
    <w:rsid w:val="00A83D17"/>
    <w:pPr>
      <w:spacing w:before="100" w:beforeAutospacing="1" w:after="119"/>
    </w:pPr>
    <w:rPr>
      <w:rFonts w:cs="Times New Roman"/>
      <w:sz w:val="24"/>
    </w:rPr>
  </w:style>
  <w:style w:type="character" w:customStyle="1" w:styleId="apple-style-span">
    <w:name w:val="apple-style-span"/>
    <w:rsid w:val="00A83D17"/>
  </w:style>
  <w:style w:type="paragraph" w:customStyle="1" w:styleId="FR1">
    <w:name w:val="FR1"/>
    <w:rsid w:val="00A83D1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Normalny"/>
    <w:rsid w:val="00A83D17"/>
    <w:pPr>
      <w:suppressLineNumbers/>
      <w:suppressAutoHyphens/>
      <w:jc w:val="center"/>
    </w:pPr>
    <w:rPr>
      <w:rFonts w:cs="Times New Roman"/>
      <w:b/>
      <w:bCs/>
      <w:sz w:val="24"/>
      <w:lang w:eastAsia="ar-SA"/>
    </w:rPr>
  </w:style>
  <w:style w:type="paragraph" w:customStyle="1" w:styleId="Normalny1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83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D1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D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D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3D17"/>
    <w:rPr>
      <w:b/>
      <w:bCs/>
    </w:rPr>
  </w:style>
  <w:style w:type="paragraph" w:customStyle="1" w:styleId="Normalny10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3955</CharactersWithSpaces>
  <SharedDoc>false</SharedDoc>
  <HLinks>
    <vt:vector size="18" baseType="variant"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8</cp:revision>
  <cp:lastPrinted>2021-08-05T12:21:00Z</cp:lastPrinted>
  <dcterms:created xsi:type="dcterms:W3CDTF">2022-08-01T05:54:00Z</dcterms:created>
  <dcterms:modified xsi:type="dcterms:W3CDTF">2022-08-02T06:58:00Z</dcterms:modified>
</cp:coreProperties>
</file>