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BC" w:rsidRPr="00162AAC" w:rsidRDefault="00117D6A" w:rsidP="00F6185B">
      <w:pPr>
        <w:spacing w:after="0" w:line="240" w:lineRule="auto"/>
        <w:ind w:left="317" w:hanging="340"/>
        <w:outlineLvl w:val="0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 xml:space="preserve"> </w:t>
      </w:r>
      <w:r w:rsidR="00FF39BC" w:rsidRPr="00162AAC">
        <w:rPr>
          <w:rFonts w:eastAsia="Calibri" w:cstheme="minorHAnsi"/>
          <w:b/>
          <w:bCs/>
          <w:sz w:val="20"/>
          <w:szCs w:val="20"/>
        </w:rPr>
        <w:t>Oznaczenie sprawy: PU</w:t>
      </w:r>
      <w:r w:rsidR="00144AC4" w:rsidRPr="00162AAC">
        <w:rPr>
          <w:rFonts w:eastAsia="Calibri" w:cstheme="minorHAnsi"/>
          <w:b/>
          <w:bCs/>
          <w:sz w:val="20"/>
          <w:szCs w:val="20"/>
        </w:rPr>
        <w:t>/</w:t>
      </w:r>
      <w:r w:rsidR="00D14BD2">
        <w:rPr>
          <w:rFonts w:eastAsia="Calibri" w:cstheme="minorHAnsi"/>
          <w:b/>
          <w:bCs/>
          <w:sz w:val="20"/>
          <w:szCs w:val="20"/>
        </w:rPr>
        <w:t>16</w:t>
      </w:r>
      <w:r w:rsidR="00FF39BC" w:rsidRPr="00162AAC">
        <w:rPr>
          <w:rFonts w:eastAsia="Calibri" w:cstheme="minorHAnsi"/>
          <w:b/>
          <w:bCs/>
          <w:sz w:val="20"/>
          <w:szCs w:val="20"/>
        </w:rPr>
        <w:t>-2022</w:t>
      </w:r>
      <w:r w:rsidR="0069670E" w:rsidRPr="00162AAC">
        <w:rPr>
          <w:rFonts w:eastAsia="Calibri" w:cstheme="minorHAnsi"/>
          <w:b/>
          <w:bCs/>
          <w:sz w:val="20"/>
          <w:szCs w:val="20"/>
        </w:rPr>
        <w:t>/SKN</w:t>
      </w:r>
    </w:p>
    <w:p w:rsidR="00FF39BC" w:rsidRPr="00162AAC" w:rsidRDefault="00FF39BC" w:rsidP="00F6185B">
      <w:pPr>
        <w:spacing w:after="0" w:line="240" w:lineRule="auto"/>
        <w:ind w:left="317" w:hanging="340"/>
        <w:outlineLvl w:val="0"/>
        <w:rPr>
          <w:rFonts w:eastAsia="Calibri" w:cstheme="minorHAnsi"/>
          <w:b/>
          <w:bCs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ind w:left="317" w:hanging="340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Zaproszenie do składania ofert</w:t>
      </w:r>
      <w:r w:rsidR="00433E3F" w:rsidRPr="00162AAC">
        <w:rPr>
          <w:rFonts w:eastAsia="Calibri" w:cstheme="minorHAnsi"/>
          <w:b/>
          <w:bCs/>
          <w:sz w:val="20"/>
          <w:szCs w:val="20"/>
        </w:rPr>
        <w:t xml:space="preserve"> na:</w:t>
      </w:r>
    </w:p>
    <w:p w:rsidR="00FF39BC" w:rsidRPr="00162AAC" w:rsidRDefault="00FF39BC" w:rsidP="00F6185B">
      <w:pPr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bookmarkStart w:id="0" w:name="_Hlk106183173"/>
      <w:proofErr w:type="gramStart"/>
      <w:r w:rsidRPr="00162AAC">
        <w:rPr>
          <w:rFonts w:eastAsia="Calibri" w:cstheme="minorHAnsi"/>
          <w:b/>
          <w:bCs/>
          <w:sz w:val="20"/>
          <w:szCs w:val="20"/>
        </w:rPr>
        <w:t>świadczenie</w:t>
      </w:r>
      <w:proofErr w:type="gramEnd"/>
      <w:r w:rsidRPr="00162AAC">
        <w:rPr>
          <w:rFonts w:eastAsia="Calibri" w:cstheme="minorHAnsi"/>
          <w:b/>
          <w:bCs/>
          <w:sz w:val="20"/>
          <w:szCs w:val="20"/>
        </w:rPr>
        <w:t xml:space="preserve"> </w:t>
      </w:r>
      <w:r w:rsidR="005743B6" w:rsidRPr="00162AAC">
        <w:rPr>
          <w:rFonts w:eastAsia="Calibri" w:cstheme="minorHAnsi"/>
          <w:b/>
          <w:bCs/>
          <w:sz w:val="20"/>
          <w:szCs w:val="20"/>
        </w:rPr>
        <w:t xml:space="preserve">usługi udzielania konsultacji psychologicznych </w:t>
      </w:r>
      <w:r w:rsidR="0036753C">
        <w:rPr>
          <w:rFonts w:eastAsia="Calibri" w:cstheme="minorHAnsi"/>
          <w:b/>
          <w:bCs/>
          <w:sz w:val="20"/>
          <w:szCs w:val="20"/>
        </w:rPr>
        <w:t>i</w:t>
      </w:r>
      <w:r w:rsidR="009D1C45" w:rsidRPr="00162AAC">
        <w:rPr>
          <w:rFonts w:eastAsia="Calibri" w:cstheme="minorHAnsi"/>
          <w:b/>
          <w:bCs/>
          <w:sz w:val="20"/>
          <w:szCs w:val="20"/>
        </w:rPr>
        <w:t xml:space="preserve"> </w:t>
      </w:r>
      <w:r w:rsidR="005743B6" w:rsidRPr="00162AAC">
        <w:rPr>
          <w:rFonts w:eastAsia="Calibri" w:cstheme="minorHAnsi"/>
          <w:b/>
          <w:bCs/>
          <w:sz w:val="20"/>
          <w:szCs w:val="20"/>
        </w:rPr>
        <w:t>wsparcia psychoterapeutycznego dla studentów/doktorantów UMCS</w:t>
      </w:r>
    </w:p>
    <w:bookmarkEnd w:id="0"/>
    <w:p w:rsidR="00FF39BC" w:rsidRPr="00162AAC" w:rsidRDefault="00FF39BC" w:rsidP="00F6185B">
      <w:pPr>
        <w:spacing w:after="0" w:line="240" w:lineRule="auto"/>
        <w:jc w:val="center"/>
        <w:outlineLvl w:val="0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(oznaczenie sprawy: P</w:t>
      </w:r>
      <w:r w:rsidR="00F5174B" w:rsidRPr="00162AAC">
        <w:rPr>
          <w:rFonts w:eastAsia="Calibri" w:cstheme="minorHAnsi"/>
          <w:b/>
          <w:bCs/>
          <w:sz w:val="20"/>
          <w:szCs w:val="20"/>
        </w:rPr>
        <w:t>U</w:t>
      </w:r>
      <w:r w:rsidRPr="00162AAC">
        <w:rPr>
          <w:rFonts w:eastAsia="Calibri" w:cstheme="minorHAnsi"/>
          <w:b/>
          <w:bCs/>
          <w:sz w:val="20"/>
          <w:szCs w:val="20"/>
        </w:rPr>
        <w:t>/</w:t>
      </w:r>
      <w:r w:rsidR="00D14BD2">
        <w:rPr>
          <w:rFonts w:eastAsia="Calibri" w:cstheme="minorHAnsi"/>
          <w:b/>
          <w:bCs/>
          <w:sz w:val="20"/>
          <w:szCs w:val="20"/>
        </w:rPr>
        <w:t>16</w:t>
      </w:r>
      <w:r w:rsidRPr="00162AAC">
        <w:rPr>
          <w:rFonts w:eastAsia="Calibri" w:cstheme="minorHAnsi"/>
          <w:b/>
          <w:bCs/>
          <w:sz w:val="20"/>
          <w:szCs w:val="20"/>
        </w:rPr>
        <w:t>-202</w:t>
      </w:r>
      <w:r w:rsidR="002540F9" w:rsidRPr="00162AAC">
        <w:rPr>
          <w:rFonts w:eastAsia="Calibri" w:cstheme="minorHAnsi"/>
          <w:b/>
          <w:bCs/>
          <w:sz w:val="20"/>
          <w:szCs w:val="20"/>
        </w:rPr>
        <w:t>2</w:t>
      </w:r>
      <w:r w:rsidRPr="00162AAC">
        <w:rPr>
          <w:rFonts w:eastAsia="Calibri" w:cstheme="minorHAnsi"/>
          <w:b/>
          <w:bCs/>
          <w:sz w:val="20"/>
          <w:szCs w:val="20"/>
        </w:rPr>
        <w:t>/</w:t>
      </w:r>
      <w:r w:rsidR="0069670E" w:rsidRPr="00162AAC">
        <w:rPr>
          <w:rFonts w:eastAsia="Calibri" w:cstheme="minorHAnsi"/>
          <w:b/>
          <w:bCs/>
          <w:sz w:val="20"/>
          <w:szCs w:val="20"/>
        </w:rPr>
        <w:t>SKN</w:t>
      </w:r>
      <w:r w:rsidRPr="00162AAC">
        <w:rPr>
          <w:rFonts w:eastAsia="Calibri" w:cstheme="minorHAnsi"/>
          <w:b/>
          <w:bCs/>
          <w:sz w:val="20"/>
          <w:szCs w:val="20"/>
        </w:rPr>
        <w:t>)</w:t>
      </w:r>
    </w:p>
    <w:p w:rsidR="000E35D8" w:rsidRPr="00162AAC" w:rsidRDefault="000E35D8" w:rsidP="00F6185B">
      <w:pPr>
        <w:spacing w:after="0" w:line="240" w:lineRule="auto"/>
        <w:ind w:left="317" w:hanging="340"/>
        <w:jc w:val="both"/>
        <w:rPr>
          <w:rFonts w:eastAsia="Calibri" w:cstheme="minorHAnsi"/>
          <w:b/>
          <w:bCs/>
          <w:sz w:val="20"/>
          <w:szCs w:val="20"/>
        </w:rPr>
      </w:pPr>
    </w:p>
    <w:p w:rsidR="00FF39BC" w:rsidRPr="00162AAC" w:rsidRDefault="00FF39BC" w:rsidP="00F6185B">
      <w:pPr>
        <w:numPr>
          <w:ilvl w:val="0"/>
          <w:numId w:val="1"/>
        </w:numPr>
        <w:tabs>
          <w:tab w:val="clear" w:pos="360"/>
          <w:tab w:val="num" w:pos="284"/>
          <w:tab w:val="left" w:pos="1560"/>
        </w:tabs>
        <w:spacing w:after="0" w:line="240" w:lineRule="auto"/>
        <w:ind w:left="284" w:right="-1" w:hanging="284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Zamawiający</w:t>
      </w:r>
      <w:proofErr w:type="gramStart"/>
      <w:r w:rsidRPr="00162AAC">
        <w:rPr>
          <w:rFonts w:eastAsia="Calibri" w:cstheme="minorHAnsi"/>
          <w:b/>
          <w:sz w:val="20"/>
          <w:szCs w:val="20"/>
        </w:rPr>
        <w:t>:</w:t>
      </w:r>
      <w:r w:rsidRPr="00162AAC">
        <w:rPr>
          <w:rFonts w:eastAsia="Calibri" w:cstheme="minorHAnsi"/>
          <w:b/>
          <w:sz w:val="20"/>
          <w:szCs w:val="20"/>
        </w:rPr>
        <w:tab/>
      </w:r>
      <w:r w:rsidRPr="00162AAC">
        <w:rPr>
          <w:rFonts w:eastAsia="Calibri" w:cstheme="minorHAnsi"/>
          <w:sz w:val="20"/>
          <w:szCs w:val="20"/>
        </w:rPr>
        <w:t>Uniwersytet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Marii Curie-Skłodowskiej, Plac Marii Curie-Skłodowskiej 5, 20-031 Lublin</w:t>
      </w:r>
    </w:p>
    <w:p w:rsidR="00FF39BC" w:rsidRPr="00162AAC" w:rsidRDefault="00FF39BC" w:rsidP="00F6185B">
      <w:pPr>
        <w:tabs>
          <w:tab w:val="left" w:pos="1560"/>
        </w:tabs>
        <w:spacing w:after="0" w:line="240" w:lineRule="auto"/>
        <w:ind w:left="1560" w:right="-1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ab/>
      </w:r>
      <w:r w:rsidRPr="00162AAC">
        <w:rPr>
          <w:rFonts w:eastAsia="Calibri" w:cstheme="minorHAnsi"/>
          <w:sz w:val="20"/>
          <w:szCs w:val="20"/>
        </w:rPr>
        <w:t xml:space="preserve">NIP: 712-010-36-92, REGON: 000001353 </w:t>
      </w:r>
    </w:p>
    <w:p w:rsidR="00FF39BC" w:rsidRPr="00162AAC" w:rsidRDefault="00FF39BC" w:rsidP="00F6185B">
      <w:pPr>
        <w:tabs>
          <w:tab w:val="left" w:pos="1560"/>
        </w:tabs>
        <w:spacing w:after="0" w:line="240" w:lineRule="auto"/>
        <w:ind w:left="1560" w:right="-1" w:hanging="340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ab/>
      </w:r>
      <w:proofErr w:type="gramStart"/>
      <w:r w:rsidRPr="00162AAC">
        <w:rPr>
          <w:rFonts w:eastAsia="Calibri" w:cstheme="minorHAnsi"/>
          <w:sz w:val="20"/>
          <w:szCs w:val="20"/>
        </w:rPr>
        <w:t>strona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internetowa: www.</w:t>
      </w:r>
      <w:proofErr w:type="gramStart"/>
      <w:r w:rsidRPr="00162AAC">
        <w:rPr>
          <w:rFonts w:eastAsia="Calibri" w:cstheme="minorHAnsi"/>
          <w:sz w:val="20"/>
          <w:szCs w:val="20"/>
        </w:rPr>
        <w:t>umcs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.pl, </w:t>
      </w:r>
    </w:p>
    <w:p w:rsidR="0069670E" w:rsidRPr="00162AAC" w:rsidRDefault="00FF39BC" w:rsidP="00F6185B">
      <w:pPr>
        <w:tabs>
          <w:tab w:val="left" w:pos="1560"/>
        </w:tabs>
        <w:spacing w:after="0" w:line="240" w:lineRule="auto"/>
        <w:ind w:left="1559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ab/>
      </w:r>
      <w:proofErr w:type="gramStart"/>
      <w:r w:rsidR="0069670E" w:rsidRPr="00162AAC">
        <w:rPr>
          <w:rFonts w:eastAsia="Calibri" w:cstheme="minorHAnsi"/>
          <w:sz w:val="20"/>
          <w:szCs w:val="20"/>
        </w:rPr>
        <w:t>tel</w:t>
      </w:r>
      <w:proofErr w:type="gramEnd"/>
      <w:r w:rsidR="0069670E" w:rsidRPr="00162AAC">
        <w:rPr>
          <w:rFonts w:eastAsia="Calibri" w:cstheme="minorHAnsi"/>
          <w:sz w:val="20"/>
          <w:szCs w:val="20"/>
        </w:rPr>
        <w:t xml:space="preserve">. </w:t>
      </w:r>
      <w:r w:rsidR="00761ACB" w:rsidRPr="00162AAC">
        <w:rPr>
          <w:rFonts w:eastAsia="Calibri" w:cstheme="minorHAnsi"/>
          <w:sz w:val="20"/>
          <w:szCs w:val="20"/>
        </w:rPr>
        <w:t>81 537 56 43</w:t>
      </w:r>
      <w:r w:rsidR="0060561D" w:rsidRPr="00162AAC">
        <w:rPr>
          <w:rFonts w:eastAsia="Calibri" w:cstheme="minorHAnsi"/>
          <w:sz w:val="20"/>
          <w:szCs w:val="20"/>
        </w:rPr>
        <w:t>,</w:t>
      </w:r>
      <w:r w:rsidRPr="00162AAC">
        <w:rPr>
          <w:rFonts w:eastAsia="Calibri" w:cstheme="minorHAnsi"/>
          <w:sz w:val="20"/>
          <w:szCs w:val="20"/>
        </w:rPr>
        <w:t xml:space="preserve"> </w:t>
      </w:r>
      <w:r w:rsidR="0060561D" w:rsidRPr="00162AAC">
        <w:rPr>
          <w:rFonts w:eastAsia="Calibri" w:cstheme="minorHAnsi"/>
          <w:sz w:val="20"/>
          <w:szCs w:val="20"/>
        </w:rPr>
        <w:t>tel. 81 537 58 90,</w:t>
      </w:r>
    </w:p>
    <w:p w:rsidR="00FF39BC" w:rsidRPr="00162AAC" w:rsidRDefault="00FF39BC" w:rsidP="00F6185B">
      <w:pPr>
        <w:tabs>
          <w:tab w:val="left" w:pos="1985"/>
        </w:tabs>
        <w:spacing w:after="0" w:line="240" w:lineRule="auto"/>
        <w:ind w:left="1843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godziny urzędowania</w:t>
      </w:r>
      <w:proofErr w:type="gramStart"/>
      <w:r w:rsidRPr="00162AAC">
        <w:rPr>
          <w:rFonts w:eastAsia="Calibri" w:cstheme="minorHAnsi"/>
          <w:sz w:val="20"/>
          <w:szCs w:val="20"/>
        </w:rPr>
        <w:t xml:space="preserve">: 7:15 </w:t>
      </w:r>
      <w:r w:rsidR="002540F9" w:rsidRPr="00162AAC">
        <w:rPr>
          <w:rFonts w:eastAsia="Calibri" w:cstheme="minorHAnsi"/>
          <w:sz w:val="20"/>
          <w:szCs w:val="20"/>
        </w:rPr>
        <w:t>-</w:t>
      </w:r>
      <w:r w:rsidRPr="00162AAC">
        <w:rPr>
          <w:rFonts w:eastAsia="Calibri" w:cstheme="minorHAnsi"/>
          <w:sz w:val="20"/>
          <w:szCs w:val="20"/>
        </w:rPr>
        <w:t xml:space="preserve"> 15:15 (poniedziałek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– piątek)</w:t>
      </w:r>
    </w:p>
    <w:p w:rsidR="00FF39BC" w:rsidRPr="00162AAC" w:rsidRDefault="00FF39BC" w:rsidP="00F6185B">
      <w:pPr>
        <w:tabs>
          <w:tab w:val="left" w:pos="1560"/>
        </w:tabs>
        <w:spacing w:after="0" w:line="240" w:lineRule="auto"/>
        <w:ind w:left="317" w:hanging="317"/>
        <w:jc w:val="both"/>
        <w:rPr>
          <w:rFonts w:eastAsia="Calibri" w:cstheme="minorHAnsi"/>
          <w:sz w:val="20"/>
          <w:szCs w:val="20"/>
        </w:rPr>
      </w:pPr>
    </w:p>
    <w:p w:rsidR="002540F9" w:rsidRPr="00162AAC" w:rsidRDefault="00FF39BC" w:rsidP="00F6185B">
      <w:pPr>
        <w:numPr>
          <w:ilvl w:val="0"/>
          <w:numId w:val="1"/>
        </w:numPr>
        <w:tabs>
          <w:tab w:val="clear" w:pos="360"/>
          <w:tab w:val="num" w:pos="284"/>
          <w:tab w:val="left" w:pos="1560"/>
        </w:tabs>
        <w:spacing w:after="0" w:line="240" w:lineRule="auto"/>
        <w:ind w:left="284" w:right="-1" w:hanging="284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Tryb udzielenia zamówienia:</w:t>
      </w:r>
    </w:p>
    <w:p w:rsidR="002540F9" w:rsidRPr="00162AAC" w:rsidRDefault="002540F9" w:rsidP="00F6185B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Calibri" w:cstheme="minorHAnsi"/>
          <w:b/>
          <w:sz w:val="20"/>
          <w:szCs w:val="20"/>
        </w:rPr>
      </w:pPr>
      <w:bookmarkStart w:id="1" w:name="_Hlk105416227"/>
      <w:r w:rsidRPr="00162AAC">
        <w:rPr>
          <w:rFonts w:eastAsia="Calibri" w:cstheme="minorHAnsi"/>
          <w:sz w:val="20"/>
          <w:szCs w:val="20"/>
        </w:rPr>
        <w:t xml:space="preserve">Postępowanie jest prowadzone poniżej progu stosowania ustawy z dnia 11 września 2019 roku Prawo Zamówień Publicznych (Dz.U. </w:t>
      </w:r>
      <w:proofErr w:type="gramStart"/>
      <w:r w:rsidRPr="00162AAC">
        <w:rPr>
          <w:rFonts w:eastAsia="Calibri" w:cstheme="minorHAnsi"/>
          <w:sz w:val="20"/>
          <w:szCs w:val="20"/>
        </w:rPr>
        <w:t>z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2021, poz. 1129 ze zmianami), zwaną dalej ustawą, o wartości zamówienia nieprzekraczającej kwoty 130 000 złotych</w:t>
      </w:r>
      <w:r w:rsidR="00F5174B" w:rsidRPr="00162AAC">
        <w:rPr>
          <w:rFonts w:eastAsia="Calibri" w:cstheme="minorHAnsi"/>
          <w:sz w:val="20"/>
          <w:szCs w:val="20"/>
        </w:rPr>
        <w:t xml:space="preserve"> netto</w:t>
      </w:r>
      <w:r w:rsidRPr="00162AAC">
        <w:rPr>
          <w:rFonts w:eastAsia="Calibri" w:cstheme="minorHAnsi"/>
          <w:sz w:val="20"/>
          <w:szCs w:val="20"/>
        </w:rPr>
        <w:t xml:space="preserve"> oraz zgodnie z obowiązującym Regulaminem udzielania zamówień publicznych w Uniwersytecie Marii Curie-Skłodowskiej w Lublinie.</w:t>
      </w:r>
    </w:p>
    <w:bookmarkEnd w:id="1"/>
    <w:p w:rsidR="00FF39BC" w:rsidRPr="00162AAC" w:rsidRDefault="002540F9" w:rsidP="00F6185B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Postępowanie prowadzone jest ramach działań Biura ds. Osób z Niepełnosprawnościami i Wsparcia Psychologicznego.</w:t>
      </w:r>
    </w:p>
    <w:p w:rsidR="00FF39BC" w:rsidRPr="00162AAC" w:rsidRDefault="00FF39BC" w:rsidP="00F6185B">
      <w:pPr>
        <w:spacing w:after="0" w:line="240" w:lineRule="auto"/>
        <w:ind w:left="624" w:hanging="340"/>
        <w:jc w:val="both"/>
        <w:outlineLvl w:val="0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Informacje ogólne dotyczące przedmiotowej procedury:</w:t>
      </w:r>
    </w:p>
    <w:p w:rsidR="000F7F88" w:rsidRPr="00162AAC" w:rsidRDefault="000F7F88" w:rsidP="00210245">
      <w:pPr>
        <w:pStyle w:val="Akapitzlist"/>
        <w:numPr>
          <w:ilvl w:val="1"/>
          <w:numId w:val="2"/>
        </w:numPr>
        <w:ind w:left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Jeden </w:t>
      </w:r>
      <w:r w:rsidR="00593A65"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ykonawca może </w:t>
      </w:r>
      <w:r w:rsidR="005F67A0">
        <w:rPr>
          <w:rFonts w:asciiTheme="minorHAnsi" w:eastAsia="Calibri" w:hAnsiTheme="minorHAnsi" w:cstheme="minorHAnsi"/>
          <w:sz w:val="20"/>
          <w:szCs w:val="20"/>
          <w:lang w:eastAsia="en-US"/>
        </w:rPr>
        <w:t>z</w:t>
      </w:r>
      <w:r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>łożyć ofertę na jedną część zamówienia.</w:t>
      </w:r>
    </w:p>
    <w:p w:rsidR="00AA06D4" w:rsidRPr="00162AAC" w:rsidRDefault="00FF39BC" w:rsidP="00210245">
      <w:pPr>
        <w:pStyle w:val="Akapitzlist"/>
        <w:numPr>
          <w:ilvl w:val="1"/>
          <w:numId w:val="2"/>
        </w:numPr>
        <w:ind w:left="709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Ofertę należy złożyć zgodnie ze wzorem formularza oferty, stanowiącym załącznik </w:t>
      </w:r>
      <w:r w:rsidR="005743B6" w:rsidRPr="00162AAC">
        <w:rPr>
          <w:rFonts w:asciiTheme="minorHAnsi" w:eastAsia="Calibri" w:hAnsiTheme="minorHAnsi" w:cstheme="minorHAnsi"/>
          <w:sz w:val="20"/>
          <w:szCs w:val="20"/>
        </w:rPr>
        <w:t xml:space="preserve">nr 2 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do </w:t>
      </w:r>
      <w:r w:rsidR="00E32FCC" w:rsidRPr="00162AAC">
        <w:rPr>
          <w:rFonts w:asciiTheme="minorHAnsi" w:eastAsia="Calibri" w:hAnsiTheme="minorHAnsi" w:cstheme="minorHAnsi"/>
          <w:sz w:val="20"/>
          <w:szCs w:val="20"/>
        </w:rPr>
        <w:t>z</w:t>
      </w:r>
      <w:r w:rsidR="002540F9" w:rsidRPr="00162AAC">
        <w:rPr>
          <w:rFonts w:asciiTheme="minorHAnsi" w:eastAsia="Calibri" w:hAnsiTheme="minorHAnsi" w:cstheme="minorHAnsi"/>
          <w:sz w:val="20"/>
          <w:szCs w:val="20"/>
        </w:rPr>
        <w:t>aproszenia</w:t>
      </w:r>
      <w:r w:rsidRPr="00162A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0561D" w:rsidRPr="00162AAC" w:rsidRDefault="0060561D" w:rsidP="00210245">
      <w:pPr>
        <w:pStyle w:val="Akapitzlist"/>
        <w:numPr>
          <w:ilvl w:val="1"/>
          <w:numId w:val="2"/>
        </w:numPr>
        <w:ind w:left="709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O udzielenie zamówienia mogą ubiegać się Wykonawcy, którzy nie podlegają wykluczeniu na podstawie art. 7 ust. 1 ustawy z dnia 13 kwietnia 2022 r. o szczególnych rozwiązaniach w zakresie przeciwdziałania wspieraniu agresji na Ukrainę oraz służących ochronie bezpieczeństwa narodowego (Dz. U.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poz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>. 835).</w:t>
      </w:r>
    </w:p>
    <w:p w:rsidR="00FF39BC" w:rsidRPr="00162AAC" w:rsidRDefault="00FF39BC" w:rsidP="00F6185B">
      <w:pPr>
        <w:spacing w:after="0" w:line="240" w:lineRule="auto"/>
        <w:ind w:left="317" w:hanging="317"/>
        <w:jc w:val="both"/>
        <w:outlineLvl w:val="0"/>
        <w:rPr>
          <w:rFonts w:eastAsia="Calibri" w:cstheme="minorHAnsi"/>
          <w:sz w:val="20"/>
          <w:szCs w:val="20"/>
        </w:rPr>
      </w:pPr>
    </w:p>
    <w:p w:rsidR="003E18D1" w:rsidRPr="0036753C" w:rsidRDefault="00FF39BC" w:rsidP="00F6185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Przedmiot zamówienia:</w:t>
      </w:r>
      <w:r w:rsidR="005743B6" w:rsidRPr="00162AAC">
        <w:rPr>
          <w:rFonts w:cstheme="minorHAnsi"/>
        </w:rPr>
        <w:t xml:space="preserve"> </w:t>
      </w:r>
      <w:r w:rsidR="005743B6" w:rsidRPr="00162AAC">
        <w:rPr>
          <w:rFonts w:eastAsia="Calibri" w:cstheme="minorHAnsi"/>
          <w:sz w:val="20"/>
          <w:szCs w:val="20"/>
        </w:rPr>
        <w:t xml:space="preserve">Świadczenie usługi </w:t>
      </w:r>
      <w:r w:rsidR="005743B6" w:rsidRPr="0036753C">
        <w:rPr>
          <w:rFonts w:eastAsia="Calibri" w:cstheme="minorHAnsi"/>
          <w:sz w:val="20"/>
          <w:szCs w:val="20"/>
        </w:rPr>
        <w:t xml:space="preserve">udzielania konsultacji psychologicznych </w:t>
      </w:r>
      <w:r w:rsidR="0036753C" w:rsidRPr="0036753C">
        <w:rPr>
          <w:rFonts w:eastAsia="Calibri" w:cstheme="minorHAnsi"/>
          <w:sz w:val="20"/>
          <w:szCs w:val="20"/>
        </w:rPr>
        <w:t>i</w:t>
      </w:r>
      <w:r w:rsidR="005743B6" w:rsidRPr="0036753C">
        <w:rPr>
          <w:rFonts w:eastAsia="Calibri" w:cstheme="minorHAnsi"/>
          <w:sz w:val="20"/>
          <w:szCs w:val="20"/>
        </w:rPr>
        <w:t xml:space="preserve"> wsparcia psychoterapeutycznego dla studentów/doktorantów UMCS</w:t>
      </w:r>
      <w:r w:rsidR="00210245" w:rsidRPr="0036753C">
        <w:rPr>
          <w:rFonts w:eastAsia="Calibri" w:cstheme="minorHAnsi"/>
          <w:sz w:val="20"/>
          <w:szCs w:val="20"/>
        </w:rPr>
        <w:t>, z podziałem na części:</w:t>
      </w:r>
    </w:p>
    <w:p w:rsidR="0060561D" w:rsidRPr="00210245" w:rsidRDefault="0060561D" w:rsidP="00210245">
      <w:pPr>
        <w:spacing w:after="0" w:line="240" w:lineRule="auto"/>
        <w:ind w:left="993" w:hanging="709"/>
        <w:jc w:val="both"/>
        <w:rPr>
          <w:rFonts w:eastAsia="Calibri" w:cstheme="minorHAnsi"/>
          <w:sz w:val="20"/>
          <w:szCs w:val="20"/>
        </w:rPr>
      </w:pPr>
      <w:r w:rsidRPr="0036753C">
        <w:rPr>
          <w:rFonts w:eastAsia="Calibri" w:cstheme="minorHAnsi"/>
          <w:sz w:val="20"/>
          <w:szCs w:val="20"/>
        </w:rPr>
        <w:t>Część 1:</w:t>
      </w:r>
      <w:r w:rsidR="00210245" w:rsidRPr="0036753C">
        <w:rPr>
          <w:rFonts w:eastAsia="Calibri" w:cstheme="minorHAnsi"/>
          <w:sz w:val="20"/>
          <w:szCs w:val="20"/>
        </w:rPr>
        <w:t xml:space="preserve"> </w:t>
      </w:r>
      <w:r w:rsidR="000964CA" w:rsidRPr="0036753C">
        <w:rPr>
          <w:rFonts w:eastAsia="Calibri" w:cstheme="minorHAnsi"/>
          <w:sz w:val="20"/>
          <w:szCs w:val="20"/>
        </w:rPr>
        <w:t>K</w:t>
      </w:r>
      <w:r w:rsidRPr="0036753C">
        <w:rPr>
          <w:rFonts w:eastAsia="Calibri" w:cstheme="minorHAnsi"/>
          <w:sz w:val="20"/>
          <w:szCs w:val="20"/>
        </w:rPr>
        <w:t>onsultacj</w:t>
      </w:r>
      <w:r w:rsidR="00045C48" w:rsidRPr="0036753C">
        <w:rPr>
          <w:rFonts w:eastAsia="Calibri" w:cstheme="minorHAnsi"/>
          <w:sz w:val="20"/>
          <w:szCs w:val="20"/>
        </w:rPr>
        <w:t>e psychologiczne</w:t>
      </w:r>
      <w:r w:rsidRPr="0036753C">
        <w:rPr>
          <w:rFonts w:eastAsia="Calibri" w:cstheme="minorHAnsi"/>
          <w:sz w:val="20"/>
          <w:szCs w:val="20"/>
        </w:rPr>
        <w:t xml:space="preserve"> dla studentów, doktorantów UMCS</w:t>
      </w:r>
      <w:r w:rsidR="005743B6" w:rsidRPr="0036753C">
        <w:rPr>
          <w:rFonts w:eastAsia="Calibri" w:cstheme="minorHAnsi"/>
          <w:sz w:val="20"/>
          <w:szCs w:val="20"/>
        </w:rPr>
        <w:t xml:space="preserve">, </w:t>
      </w:r>
      <w:r w:rsidRPr="0036753C">
        <w:rPr>
          <w:rFonts w:eastAsia="Calibri" w:cstheme="minorHAnsi"/>
          <w:sz w:val="20"/>
          <w:szCs w:val="20"/>
        </w:rPr>
        <w:t>w tym</w:t>
      </w:r>
      <w:r w:rsidR="005743B6" w:rsidRPr="0036753C">
        <w:rPr>
          <w:rFonts w:eastAsia="Calibri" w:cstheme="minorHAnsi"/>
          <w:sz w:val="20"/>
          <w:szCs w:val="20"/>
        </w:rPr>
        <w:t xml:space="preserve"> konsultacj</w:t>
      </w:r>
      <w:r w:rsidR="006760BD" w:rsidRPr="0036753C">
        <w:rPr>
          <w:rFonts w:eastAsia="Calibri" w:cstheme="minorHAnsi"/>
          <w:sz w:val="20"/>
          <w:szCs w:val="20"/>
        </w:rPr>
        <w:t>e</w:t>
      </w:r>
      <w:r w:rsidRPr="0036753C">
        <w:rPr>
          <w:rFonts w:eastAsia="Calibri" w:cstheme="minorHAnsi"/>
          <w:sz w:val="20"/>
          <w:szCs w:val="20"/>
        </w:rPr>
        <w:t xml:space="preserve"> na potrzeby Biura ds. Osób z Niepełnosprawnościami i Wsparcia Psychologicznego Uniwersytetu</w:t>
      </w:r>
      <w:r w:rsidR="005743B6" w:rsidRPr="00210245">
        <w:rPr>
          <w:rFonts w:eastAsia="Calibri" w:cstheme="minorHAnsi"/>
          <w:sz w:val="20"/>
          <w:szCs w:val="20"/>
        </w:rPr>
        <w:t>.</w:t>
      </w:r>
    </w:p>
    <w:p w:rsidR="0060561D" w:rsidRPr="00210245" w:rsidRDefault="0060561D" w:rsidP="00210245">
      <w:pPr>
        <w:spacing w:after="0" w:line="240" w:lineRule="auto"/>
        <w:ind w:left="993" w:hanging="709"/>
        <w:jc w:val="both"/>
        <w:rPr>
          <w:rFonts w:eastAsia="Calibri" w:cstheme="minorHAnsi"/>
          <w:sz w:val="20"/>
          <w:szCs w:val="20"/>
        </w:rPr>
      </w:pPr>
      <w:r w:rsidRPr="00210245">
        <w:rPr>
          <w:rFonts w:eastAsia="Calibri" w:cstheme="minorHAnsi"/>
          <w:sz w:val="20"/>
          <w:szCs w:val="20"/>
        </w:rPr>
        <w:t xml:space="preserve">Część 2: </w:t>
      </w:r>
      <w:r w:rsidR="000964CA" w:rsidRPr="00210245">
        <w:rPr>
          <w:rFonts w:eastAsia="Calibri" w:cstheme="minorHAnsi"/>
          <w:sz w:val="20"/>
          <w:szCs w:val="20"/>
        </w:rPr>
        <w:t>K</w:t>
      </w:r>
      <w:r w:rsidR="005743B6" w:rsidRPr="00210245">
        <w:rPr>
          <w:rFonts w:eastAsia="Calibri" w:cstheme="minorHAnsi"/>
          <w:sz w:val="20"/>
          <w:szCs w:val="20"/>
        </w:rPr>
        <w:t>onsultac</w:t>
      </w:r>
      <w:r w:rsidR="00045C48" w:rsidRPr="00210245">
        <w:rPr>
          <w:rFonts w:eastAsia="Calibri" w:cstheme="minorHAnsi"/>
          <w:sz w:val="20"/>
          <w:szCs w:val="20"/>
        </w:rPr>
        <w:t>je</w:t>
      </w:r>
      <w:r w:rsidR="005743B6" w:rsidRPr="00210245">
        <w:rPr>
          <w:rFonts w:eastAsia="Calibri" w:cstheme="minorHAnsi"/>
          <w:sz w:val="20"/>
          <w:szCs w:val="20"/>
        </w:rPr>
        <w:t xml:space="preserve"> psychologiczn</w:t>
      </w:r>
      <w:r w:rsidR="00045C48" w:rsidRPr="00210245">
        <w:rPr>
          <w:rFonts w:eastAsia="Calibri" w:cstheme="minorHAnsi"/>
          <w:sz w:val="20"/>
          <w:szCs w:val="20"/>
        </w:rPr>
        <w:t>e</w:t>
      </w:r>
      <w:r w:rsidR="005743B6" w:rsidRPr="00210245">
        <w:rPr>
          <w:rFonts w:eastAsia="Calibri" w:cstheme="minorHAnsi"/>
          <w:sz w:val="20"/>
          <w:szCs w:val="20"/>
        </w:rPr>
        <w:t xml:space="preserve"> dla studentów, doktorantów UMCS, w tym konsultacj</w:t>
      </w:r>
      <w:r w:rsidR="006760BD" w:rsidRPr="00210245">
        <w:rPr>
          <w:rFonts w:eastAsia="Calibri" w:cstheme="minorHAnsi"/>
          <w:sz w:val="20"/>
          <w:szCs w:val="20"/>
        </w:rPr>
        <w:t>e</w:t>
      </w:r>
      <w:r w:rsidR="005743B6" w:rsidRPr="00210245">
        <w:rPr>
          <w:rFonts w:eastAsia="Calibri" w:cstheme="minorHAnsi"/>
          <w:sz w:val="20"/>
          <w:szCs w:val="20"/>
        </w:rPr>
        <w:t xml:space="preserve"> na potrzeby Biura ds. Osób z Niepełnosprawnościami i Wsparcia Psychologicznego Uniwersytetu.</w:t>
      </w:r>
    </w:p>
    <w:p w:rsidR="0060561D" w:rsidRPr="00162AAC" w:rsidRDefault="0060561D" w:rsidP="00210245">
      <w:pPr>
        <w:spacing w:after="0" w:line="240" w:lineRule="auto"/>
        <w:ind w:left="993" w:hanging="709"/>
        <w:jc w:val="both"/>
        <w:rPr>
          <w:rFonts w:eastAsia="Calibri" w:cstheme="minorHAnsi"/>
          <w:sz w:val="20"/>
          <w:szCs w:val="20"/>
        </w:rPr>
      </w:pPr>
      <w:r w:rsidRPr="00210245">
        <w:rPr>
          <w:rFonts w:eastAsia="Calibri" w:cstheme="minorHAnsi"/>
          <w:sz w:val="20"/>
          <w:szCs w:val="20"/>
        </w:rPr>
        <w:t>Część 3:</w:t>
      </w:r>
      <w:r w:rsidR="00210245">
        <w:rPr>
          <w:rFonts w:eastAsia="Calibri" w:cstheme="minorHAnsi"/>
          <w:sz w:val="20"/>
          <w:szCs w:val="20"/>
        </w:rPr>
        <w:t xml:space="preserve"> </w:t>
      </w:r>
      <w:r w:rsidR="000964CA" w:rsidRPr="00210245">
        <w:rPr>
          <w:rFonts w:eastAsia="Calibri" w:cstheme="minorHAnsi"/>
          <w:sz w:val="20"/>
          <w:szCs w:val="20"/>
        </w:rPr>
        <w:t>K</w:t>
      </w:r>
      <w:r w:rsidR="005743B6" w:rsidRPr="00210245">
        <w:rPr>
          <w:rFonts w:eastAsia="Calibri" w:cstheme="minorHAnsi"/>
          <w:sz w:val="20"/>
          <w:szCs w:val="20"/>
        </w:rPr>
        <w:t>onsultacj</w:t>
      </w:r>
      <w:r w:rsidR="00045C48" w:rsidRPr="00210245">
        <w:rPr>
          <w:rFonts w:eastAsia="Calibri" w:cstheme="minorHAnsi"/>
          <w:sz w:val="20"/>
          <w:szCs w:val="20"/>
        </w:rPr>
        <w:t>e</w:t>
      </w:r>
      <w:r w:rsidR="005743B6" w:rsidRPr="00210245">
        <w:rPr>
          <w:rFonts w:eastAsia="Calibri" w:cstheme="minorHAnsi"/>
          <w:sz w:val="20"/>
          <w:szCs w:val="20"/>
        </w:rPr>
        <w:t xml:space="preserve"> psychoterapeuty</w:t>
      </w:r>
      <w:r w:rsidR="00045C48" w:rsidRPr="00210245">
        <w:rPr>
          <w:rFonts w:eastAsia="Calibri" w:cstheme="minorHAnsi"/>
          <w:sz w:val="20"/>
          <w:szCs w:val="20"/>
        </w:rPr>
        <w:t>czne</w:t>
      </w:r>
      <w:r w:rsidR="005743B6" w:rsidRPr="00210245">
        <w:rPr>
          <w:rFonts w:eastAsia="Calibri" w:cstheme="minorHAnsi"/>
          <w:sz w:val="20"/>
          <w:szCs w:val="20"/>
        </w:rPr>
        <w:t xml:space="preserve"> dla studentów, doktorantów UMCS, w tym konsultacj</w:t>
      </w:r>
      <w:r w:rsidR="006760BD" w:rsidRPr="00210245">
        <w:rPr>
          <w:rFonts w:eastAsia="Calibri" w:cstheme="minorHAnsi"/>
          <w:sz w:val="20"/>
          <w:szCs w:val="20"/>
        </w:rPr>
        <w:t>e</w:t>
      </w:r>
      <w:r w:rsidR="005743B6" w:rsidRPr="00210245">
        <w:rPr>
          <w:rFonts w:eastAsia="Calibri" w:cstheme="minorHAnsi"/>
          <w:sz w:val="20"/>
          <w:szCs w:val="20"/>
        </w:rPr>
        <w:t xml:space="preserve"> na potrzeby Biura</w:t>
      </w:r>
      <w:r w:rsidR="005743B6" w:rsidRPr="00162AAC">
        <w:rPr>
          <w:rFonts w:eastAsia="Calibri" w:cstheme="minorHAnsi"/>
          <w:sz w:val="20"/>
          <w:szCs w:val="20"/>
        </w:rPr>
        <w:t xml:space="preserve"> ds. Osób z Niepełnosprawnościami i Wsparcia Psychologicznego Uniwersytetu.</w:t>
      </w:r>
    </w:p>
    <w:p w:rsidR="0060561D" w:rsidRPr="00162AAC" w:rsidRDefault="0060561D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</w:p>
    <w:p w:rsidR="0060561D" w:rsidRPr="00162AAC" w:rsidRDefault="0060561D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Szczegółowy opis przedmiotu zamówienia został zawarty w załączniku nr 1 do zaproszenia „Opis przedmiotu zamówienia”. </w:t>
      </w:r>
    </w:p>
    <w:p w:rsidR="0060561D" w:rsidRPr="00162AAC" w:rsidRDefault="0060561D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</w:p>
    <w:p w:rsidR="0060561D" w:rsidRPr="00162AAC" w:rsidRDefault="00F5174B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Określenie przedmiotu zamówienia za pomocą kodów CPV:</w:t>
      </w:r>
    </w:p>
    <w:p w:rsidR="0060561D" w:rsidRPr="00162AAC" w:rsidRDefault="0060561D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- 85312320-8 Usługi doradztwa</w:t>
      </w:r>
    </w:p>
    <w:p w:rsidR="0060561D" w:rsidRPr="00162AAC" w:rsidRDefault="0060561D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- 85121270-6 Usługi psychologiczne lub psychiatryczne</w:t>
      </w:r>
    </w:p>
    <w:p w:rsidR="003E18D1" w:rsidRPr="00162AAC" w:rsidRDefault="003E18D1" w:rsidP="00F6185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3E18D1" w:rsidRPr="00162AAC" w:rsidRDefault="003E18D1" w:rsidP="00F6185B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Osoby upoważnione do kontaktu:</w:t>
      </w: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5C29" w:rsidRPr="00D14BD2" w:rsidRDefault="00AF5C29" w:rsidP="00D14BD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 sprawach merytorycznych</w:t>
      </w:r>
      <w:r w:rsidR="00A53682" w:rsidRPr="00162AAC">
        <w:rPr>
          <w:rFonts w:asciiTheme="minorHAnsi" w:hAnsiTheme="minorHAnsi" w:cstheme="minorHAnsi"/>
          <w:sz w:val="20"/>
          <w:szCs w:val="20"/>
        </w:rPr>
        <w:t xml:space="preserve"> i formalnych</w:t>
      </w:r>
      <w:r w:rsidRPr="00162AAC">
        <w:rPr>
          <w:rFonts w:asciiTheme="minorHAnsi" w:hAnsiTheme="minorHAnsi" w:cstheme="minorHAnsi"/>
          <w:sz w:val="20"/>
          <w:szCs w:val="20"/>
        </w:rPr>
        <w:t xml:space="preserve">: </w:t>
      </w:r>
      <w:r w:rsidR="00D14BD2" w:rsidRPr="00D14BD2">
        <w:rPr>
          <w:rFonts w:asciiTheme="minorHAnsi" w:hAnsiTheme="minorHAnsi" w:cstheme="minorHAnsi"/>
          <w:sz w:val="20"/>
          <w:szCs w:val="20"/>
        </w:rPr>
        <w:t>p. Monik</w:t>
      </w:r>
      <w:r w:rsidR="00D14BD2">
        <w:rPr>
          <w:rFonts w:asciiTheme="minorHAnsi" w:hAnsiTheme="minorHAnsi" w:cstheme="minorHAnsi"/>
          <w:sz w:val="20"/>
          <w:szCs w:val="20"/>
        </w:rPr>
        <w:t>a Sobolewska-</w:t>
      </w:r>
      <w:proofErr w:type="spellStart"/>
      <w:r w:rsidR="00D14BD2">
        <w:rPr>
          <w:rFonts w:asciiTheme="minorHAnsi" w:hAnsiTheme="minorHAnsi" w:cstheme="minorHAnsi"/>
          <w:sz w:val="20"/>
          <w:szCs w:val="20"/>
        </w:rPr>
        <w:t>Jaksim</w:t>
      </w:r>
      <w:proofErr w:type="spellEnd"/>
      <w:r w:rsidR="00D14BD2">
        <w:rPr>
          <w:rFonts w:asciiTheme="minorHAnsi" w:hAnsiTheme="minorHAnsi" w:cstheme="minorHAnsi"/>
          <w:sz w:val="20"/>
          <w:szCs w:val="20"/>
        </w:rPr>
        <w:t xml:space="preserve">, e-mail: </w:t>
      </w:r>
      <w:r w:rsidR="00D14BD2" w:rsidRPr="00522EB4">
        <w:rPr>
          <w:rFonts w:asciiTheme="minorHAnsi" w:hAnsiTheme="minorHAnsi" w:cstheme="minorHAnsi"/>
          <w:sz w:val="20"/>
          <w:szCs w:val="20"/>
        </w:rPr>
        <w:t>punkt@poczta.</w:t>
      </w:r>
      <w:proofErr w:type="gramStart"/>
      <w:r w:rsidR="00D14BD2" w:rsidRPr="00522EB4">
        <w:rPr>
          <w:rFonts w:asciiTheme="minorHAnsi" w:hAnsiTheme="minorHAnsi" w:cstheme="minorHAnsi"/>
          <w:sz w:val="20"/>
          <w:szCs w:val="20"/>
        </w:rPr>
        <w:t>umcs</w:t>
      </w:r>
      <w:proofErr w:type="gramEnd"/>
      <w:r w:rsidR="00D14BD2" w:rsidRPr="00522EB4">
        <w:rPr>
          <w:rFonts w:asciiTheme="minorHAnsi" w:hAnsiTheme="minorHAnsi" w:cstheme="minorHAnsi"/>
          <w:sz w:val="20"/>
          <w:szCs w:val="20"/>
        </w:rPr>
        <w:t>.lublin.</w:t>
      </w:r>
      <w:proofErr w:type="gramStart"/>
      <w:r w:rsidR="00D14BD2" w:rsidRPr="00522EB4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D14BD2">
        <w:rPr>
          <w:rFonts w:asciiTheme="minorHAnsi" w:hAnsiTheme="minorHAnsi" w:cstheme="minorHAnsi"/>
          <w:sz w:val="20"/>
          <w:szCs w:val="20"/>
        </w:rPr>
        <w:t xml:space="preserve">, tel.: (81) 537 58 90 lub </w:t>
      </w:r>
      <w:r w:rsidR="00A53682" w:rsidRPr="00162AAC">
        <w:rPr>
          <w:rFonts w:asciiTheme="minorHAnsi" w:hAnsiTheme="minorHAnsi" w:cstheme="minorHAnsi"/>
          <w:sz w:val="20"/>
          <w:szCs w:val="20"/>
        </w:rPr>
        <w:t xml:space="preserve">Wojciech Góra, tel. </w:t>
      </w:r>
      <w:r w:rsidR="00A53682" w:rsidRPr="00D14BD2">
        <w:rPr>
          <w:rFonts w:asciiTheme="minorHAnsi" w:hAnsiTheme="minorHAnsi" w:cstheme="minorHAnsi"/>
          <w:sz w:val="20"/>
          <w:szCs w:val="20"/>
        </w:rPr>
        <w:t xml:space="preserve">(81) 537 56 43, e-mail: </w:t>
      </w:r>
      <w:r w:rsidR="00D14BD2" w:rsidRPr="00522EB4">
        <w:rPr>
          <w:rFonts w:asciiTheme="minorHAnsi" w:hAnsiTheme="minorHAnsi" w:cstheme="minorHAnsi"/>
          <w:sz w:val="20"/>
          <w:szCs w:val="20"/>
        </w:rPr>
        <w:t>wojciech.</w:t>
      </w:r>
      <w:proofErr w:type="gramStart"/>
      <w:r w:rsidR="00D14BD2" w:rsidRPr="00522EB4">
        <w:rPr>
          <w:rFonts w:asciiTheme="minorHAnsi" w:hAnsiTheme="minorHAnsi" w:cstheme="minorHAnsi"/>
          <w:sz w:val="20"/>
          <w:szCs w:val="20"/>
        </w:rPr>
        <w:t>gora</w:t>
      </w:r>
      <w:proofErr w:type="gramEnd"/>
      <w:r w:rsidR="00D14BD2" w:rsidRPr="00522EB4">
        <w:rPr>
          <w:rFonts w:asciiTheme="minorHAnsi" w:hAnsiTheme="minorHAnsi" w:cstheme="minorHAnsi"/>
          <w:sz w:val="20"/>
          <w:szCs w:val="20"/>
        </w:rPr>
        <w:t>@mail.</w:t>
      </w:r>
      <w:proofErr w:type="gramStart"/>
      <w:r w:rsidR="00D14BD2" w:rsidRPr="00522EB4">
        <w:rPr>
          <w:rFonts w:asciiTheme="minorHAnsi" w:hAnsiTheme="minorHAnsi" w:cstheme="minorHAnsi"/>
          <w:sz w:val="20"/>
          <w:szCs w:val="20"/>
        </w:rPr>
        <w:t>umcs</w:t>
      </w:r>
      <w:proofErr w:type="gramEnd"/>
      <w:r w:rsidR="00D14BD2" w:rsidRPr="00522EB4">
        <w:rPr>
          <w:rFonts w:asciiTheme="minorHAnsi" w:hAnsiTheme="minorHAnsi" w:cstheme="minorHAnsi"/>
          <w:sz w:val="20"/>
          <w:szCs w:val="20"/>
        </w:rPr>
        <w:t>.pl</w:t>
      </w:r>
      <w:r w:rsidR="00D14BD2" w:rsidRPr="00D14BD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31781" w:rsidRPr="00D14BD2" w:rsidRDefault="00031781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62ABB" w:rsidRPr="00162AAC" w:rsidRDefault="003E18D1" w:rsidP="00F6185B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Termin związania ofertą:</w:t>
      </w: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18D1" w:rsidRPr="00162AAC" w:rsidRDefault="003E18D1" w:rsidP="00F6185B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="00961D68" w:rsidRPr="00162AAC">
        <w:rPr>
          <w:rFonts w:asciiTheme="minorHAnsi" w:hAnsiTheme="minorHAnsi" w:cstheme="minorHAnsi"/>
          <w:sz w:val="20"/>
          <w:szCs w:val="20"/>
        </w:rPr>
        <w:t>15</w:t>
      </w:r>
      <w:r w:rsidRPr="00162AAC">
        <w:rPr>
          <w:rFonts w:asciiTheme="minorHAnsi" w:hAnsiTheme="minorHAnsi" w:cstheme="minorHAnsi"/>
          <w:sz w:val="20"/>
          <w:szCs w:val="20"/>
        </w:rPr>
        <w:t xml:space="preserve"> dni, licząc od upływu terminu składania ofert.</w:t>
      </w:r>
    </w:p>
    <w:p w:rsidR="003E18D1" w:rsidRPr="00162AAC" w:rsidRDefault="003E18D1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77FB" w:rsidRPr="00162AAC" w:rsidRDefault="007077FB" w:rsidP="00F6185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Termin wykonania zamówienia:</w:t>
      </w:r>
    </w:p>
    <w:p w:rsidR="00224792" w:rsidRPr="0036753C" w:rsidRDefault="007077FB" w:rsidP="00F6185B">
      <w:pPr>
        <w:spacing w:after="0" w:line="240" w:lineRule="auto"/>
        <w:ind w:left="284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Zamówienie </w:t>
      </w:r>
      <w:r w:rsidRPr="0036753C">
        <w:rPr>
          <w:rFonts w:eastAsia="Calibri" w:cstheme="minorHAnsi"/>
          <w:sz w:val="20"/>
          <w:szCs w:val="20"/>
        </w:rPr>
        <w:t xml:space="preserve">realizowane będzie </w:t>
      </w:r>
      <w:r w:rsidR="00961D68" w:rsidRPr="0036753C">
        <w:rPr>
          <w:rFonts w:eastAsia="Calibri" w:cstheme="minorHAnsi"/>
          <w:b/>
          <w:sz w:val="20"/>
          <w:szCs w:val="20"/>
        </w:rPr>
        <w:t>od dnia zawarcia umowy – jednakże nie wcześniej niż od dnia 1 października 2022 r. do 31 lipca 2023 r.</w:t>
      </w:r>
      <w:r w:rsidR="00210245" w:rsidRPr="0036753C">
        <w:rPr>
          <w:rFonts w:eastAsia="Calibri" w:cstheme="minorHAnsi"/>
          <w:b/>
          <w:sz w:val="20"/>
          <w:szCs w:val="20"/>
        </w:rPr>
        <w:t>, tj. 10 miesięcy.</w:t>
      </w:r>
    </w:p>
    <w:p w:rsidR="00A777D0" w:rsidRPr="0036753C" w:rsidRDefault="00A777D0" w:rsidP="00F6185B">
      <w:pPr>
        <w:spacing w:after="0" w:line="240" w:lineRule="auto"/>
        <w:ind w:left="284"/>
        <w:jc w:val="both"/>
        <w:rPr>
          <w:rFonts w:eastAsia="Calibri" w:cstheme="minorHAnsi"/>
          <w:b/>
          <w:sz w:val="20"/>
          <w:szCs w:val="20"/>
        </w:rPr>
      </w:pPr>
    </w:p>
    <w:p w:rsidR="00045C48" w:rsidRPr="0036753C" w:rsidRDefault="00A25D82" w:rsidP="00F6185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Warunki udziału w postępowaniu:</w:t>
      </w:r>
      <w:r w:rsidR="00210245" w:rsidRPr="0036753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10245" w:rsidRPr="0036753C" w:rsidRDefault="00210245" w:rsidP="0021024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 xml:space="preserve">O udzielenie zamówienia mogą ubiegać się Wykonawcy, którzy skierują do realizacji zamówienia </w:t>
      </w:r>
      <w:proofErr w:type="gramStart"/>
      <w:r w:rsidRPr="0036753C">
        <w:rPr>
          <w:rFonts w:asciiTheme="minorHAnsi" w:hAnsiTheme="minorHAnsi" w:cstheme="minorHAnsi"/>
          <w:b/>
          <w:sz w:val="20"/>
          <w:szCs w:val="20"/>
        </w:rPr>
        <w:t>osobę która</w:t>
      </w:r>
      <w:proofErr w:type="gramEnd"/>
      <w:r w:rsidRPr="0036753C">
        <w:rPr>
          <w:rFonts w:asciiTheme="minorHAnsi" w:hAnsiTheme="minorHAnsi" w:cstheme="minorHAnsi"/>
          <w:b/>
          <w:sz w:val="20"/>
          <w:szCs w:val="20"/>
        </w:rPr>
        <w:t>:</w:t>
      </w:r>
    </w:p>
    <w:p w:rsidR="00045C48" w:rsidRPr="0036753C" w:rsidRDefault="00045C48" w:rsidP="00F6185B">
      <w:pPr>
        <w:pStyle w:val="Akapitzlist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Dla Części 1</w:t>
      </w:r>
      <w:r w:rsidR="00451FBC" w:rsidRPr="0036753C">
        <w:rPr>
          <w:rFonts w:asciiTheme="minorHAnsi" w:hAnsiTheme="minorHAnsi" w:cstheme="minorHAnsi"/>
          <w:b/>
          <w:sz w:val="20"/>
          <w:szCs w:val="20"/>
        </w:rPr>
        <w:t>:</w:t>
      </w:r>
    </w:p>
    <w:p w:rsidR="0060561D" w:rsidRPr="00162AAC" w:rsidRDefault="0036753C" w:rsidP="0021024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</w:t>
      </w:r>
      <w:r w:rsidR="00117D6A" w:rsidRPr="0036753C">
        <w:rPr>
          <w:rFonts w:eastAsia="Calibri" w:cstheme="minorHAnsi"/>
          <w:sz w:val="20"/>
          <w:szCs w:val="20"/>
        </w:rPr>
        <w:t>osiada m</w:t>
      </w:r>
      <w:r w:rsidR="0060561D" w:rsidRPr="0036753C">
        <w:rPr>
          <w:rFonts w:eastAsia="Calibri" w:cstheme="minorHAnsi"/>
          <w:sz w:val="20"/>
          <w:szCs w:val="20"/>
        </w:rPr>
        <w:t>inimum 2 letnie doświadczenie zawodowe w udzielaniu indywidulanego</w:t>
      </w:r>
      <w:r w:rsidR="00593A65" w:rsidRPr="0036753C">
        <w:rPr>
          <w:rFonts w:eastAsia="Calibri" w:cstheme="minorHAnsi"/>
          <w:sz w:val="20"/>
          <w:szCs w:val="20"/>
        </w:rPr>
        <w:t xml:space="preserve"> lub grupowego</w:t>
      </w:r>
      <w:r w:rsidR="0060561D" w:rsidRPr="0036753C">
        <w:rPr>
          <w:rFonts w:eastAsia="Calibri" w:cstheme="minorHAnsi"/>
          <w:sz w:val="20"/>
          <w:szCs w:val="20"/>
        </w:rPr>
        <w:t xml:space="preserve"> wsparcia w tożsamym </w:t>
      </w:r>
      <w:proofErr w:type="gramStart"/>
      <w:r w:rsidR="0060561D" w:rsidRPr="0036753C">
        <w:rPr>
          <w:rFonts w:eastAsia="Calibri" w:cstheme="minorHAnsi"/>
          <w:sz w:val="20"/>
          <w:szCs w:val="20"/>
        </w:rPr>
        <w:t>zakresie co</w:t>
      </w:r>
      <w:proofErr w:type="gramEnd"/>
      <w:r w:rsidR="0060561D" w:rsidRPr="0036753C">
        <w:rPr>
          <w:rFonts w:eastAsia="Calibri" w:cstheme="minorHAnsi"/>
          <w:sz w:val="20"/>
          <w:szCs w:val="20"/>
        </w:rPr>
        <w:t xml:space="preserve"> najmniej w wymiarze 500 godzin w okresie ostatnich trzech lat</w:t>
      </w:r>
      <w:r w:rsidR="00045C48" w:rsidRPr="0036753C">
        <w:rPr>
          <w:rFonts w:eastAsia="Calibri" w:cstheme="minorHAnsi"/>
          <w:sz w:val="20"/>
          <w:szCs w:val="20"/>
        </w:rPr>
        <w:t xml:space="preserve">, </w:t>
      </w:r>
      <w:r w:rsidR="00045C48" w:rsidRPr="0036753C">
        <w:rPr>
          <w:rFonts w:cstheme="minorHAnsi"/>
          <w:sz w:val="20"/>
          <w:szCs w:val="20"/>
        </w:rPr>
        <w:t>przed upływem</w:t>
      </w:r>
      <w:r w:rsidR="00045C48" w:rsidRPr="00162AAC">
        <w:rPr>
          <w:rFonts w:cstheme="minorHAnsi"/>
          <w:sz w:val="20"/>
          <w:szCs w:val="20"/>
        </w:rPr>
        <w:t xml:space="preserve"> terminu składania ofert, a jeżeli okres prowadzenia działalności jest krótszy – w tym okresie,</w:t>
      </w:r>
    </w:p>
    <w:p w:rsidR="0060561D" w:rsidRPr="00162AAC" w:rsidRDefault="0036753C" w:rsidP="0021024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proofErr w:type="gramStart"/>
      <w:r>
        <w:rPr>
          <w:rFonts w:eastAsia="Calibri" w:cstheme="minorHAnsi"/>
          <w:color w:val="000000"/>
          <w:sz w:val="20"/>
          <w:szCs w:val="20"/>
        </w:rPr>
        <w:lastRenderedPageBreak/>
        <w:t>p</w:t>
      </w:r>
      <w:r w:rsidR="00117D6A" w:rsidRPr="00162AAC">
        <w:rPr>
          <w:rFonts w:eastAsia="Calibri" w:cstheme="minorHAnsi"/>
          <w:color w:val="000000"/>
          <w:sz w:val="20"/>
          <w:szCs w:val="20"/>
        </w:rPr>
        <w:t>osiada</w:t>
      </w:r>
      <w:proofErr w:type="gramEnd"/>
      <w:r w:rsidR="00117D6A" w:rsidRPr="00162AAC">
        <w:rPr>
          <w:rFonts w:eastAsia="Calibri" w:cstheme="minorHAnsi"/>
          <w:color w:val="000000"/>
          <w:sz w:val="20"/>
          <w:szCs w:val="20"/>
        </w:rPr>
        <w:t xml:space="preserve"> b</w:t>
      </w:r>
      <w:r w:rsidR="003135A5" w:rsidRPr="00162AAC">
        <w:rPr>
          <w:rFonts w:eastAsia="Calibri" w:cstheme="minorHAnsi"/>
          <w:color w:val="000000"/>
          <w:sz w:val="20"/>
          <w:szCs w:val="20"/>
        </w:rPr>
        <w:t>iegł</w:t>
      </w:r>
      <w:r w:rsidR="00117D6A" w:rsidRPr="00162AAC">
        <w:rPr>
          <w:rFonts w:eastAsia="Calibri" w:cstheme="minorHAnsi"/>
          <w:color w:val="000000"/>
          <w:sz w:val="20"/>
          <w:szCs w:val="20"/>
        </w:rPr>
        <w:t>ą</w:t>
      </w:r>
      <w:r w:rsidR="003135A5" w:rsidRPr="00162AAC">
        <w:rPr>
          <w:rFonts w:eastAsia="Calibri" w:cstheme="minorHAnsi"/>
          <w:color w:val="000000"/>
          <w:sz w:val="20"/>
          <w:szCs w:val="20"/>
        </w:rPr>
        <w:t xml:space="preserve"> z</w:t>
      </w:r>
      <w:r w:rsidR="0060561D" w:rsidRPr="00162AAC">
        <w:rPr>
          <w:rFonts w:eastAsia="Calibri" w:cstheme="minorHAnsi"/>
          <w:color w:val="000000"/>
          <w:sz w:val="20"/>
          <w:szCs w:val="20"/>
        </w:rPr>
        <w:t xml:space="preserve">najomość </w:t>
      </w:r>
      <w:r w:rsidR="001B0A02" w:rsidRPr="00162AAC">
        <w:rPr>
          <w:rFonts w:eastAsia="Calibri" w:cstheme="minorHAnsi"/>
          <w:color w:val="000000"/>
          <w:sz w:val="20"/>
          <w:szCs w:val="20"/>
        </w:rPr>
        <w:t xml:space="preserve">jednego </w:t>
      </w:r>
      <w:r w:rsidR="0060561D" w:rsidRPr="00162AAC">
        <w:rPr>
          <w:rFonts w:eastAsia="Calibri" w:cstheme="minorHAnsi"/>
          <w:color w:val="000000"/>
          <w:sz w:val="20"/>
          <w:szCs w:val="20"/>
        </w:rPr>
        <w:t>języka obcego tj. języka angielskiego</w:t>
      </w:r>
      <w:r w:rsidR="00AB4444" w:rsidRPr="00162AAC">
        <w:rPr>
          <w:rFonts w:eastAsia="Calibri" w:cstheme="minorHAnsi"/>
          <w:color w:val="000000"/>
          <w:sz w:val="20"/>
          <w:szCs w:val="20"/>
        </w:rPr>
        <w:t xml:space="preserve"> </w:t>
      </w:r>
      <w:r w:rsidR="0060561D" w:rsidRPr="00162AAC">
        <w:rPr>
          <w:rFonts w:eastAsia="Calibri" w:cstheme="minorHAnsi"/>
          <w:color w:val="000000"/>
          <w:sz w:val="20"/>
          <w:szCs w:val="20"/>
        </w:rPr>
        <w:t>lub języka ukraińskiego lub języka białoruskiego lub języka rosyjskiego umożliwiająca udzielanie konsultacji psychologicznych.</w:t>
      </w:r>
    </w:p>
    <w:p w:rsidR="00045C48" w:rsidRPr="00162AAC" w:rsidRDefault="00045C48" w:rsidP="00F6185B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045C48" w:rsidRPr="0036753C" w:rsidRDefault="00045C48" w:rsidP="00F6185B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color w:val="000000"/>
          <w:sz w:val="20"/>
          <w:szCs w:val="20"/>
        </w:rPr>
        <w:t xml:space="preserve">Dla </w:t>
      </w:r>
      <w:r w:rsidRPr="0036753C">
        <w:rPr>
          <w:rFonts w:eastAsia="Calibri" w:cstheme="minorHAnsi"/>
          <w:b/>
          <w:sz w:val="20"/>
          <w:szCs w:val="20"/>
        </w:rPr>
        <w:t>Części 2</w:t>
      </w:r>
      <w:r w:rsidR="00117D6A" w:rsidRPr="0036753C">
        <w:rPr>
          <w:rFonts w:cstheme="minorHAnsi"/>
          <w:b/>
          <w:sz w:val="20"/>
          <w:szCs w:val="20"/>
        </w:rPr>
        <w:t>:</w:t>
      </w:r>
    </w:p>
    <w:p w:rsidR="00C42FA9" w:rsidRPr="0036753C" w:rsidRDefault="0036753C" w:rsidP="0021024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6753C">
        <w:rPr>
          <w:rFonts w:eastAsia="Calibri" w:cstheme="minorHAnsi"/>
          <w:sz w:val="20"/>
          <w:szCs w:val="20"/>
        </w:rPr>
        <w:t>p</w:t>
      </w:r>
      <w:r w:rsidR="00210245" w:rsidRPr="0036753C">
        <w:rPr>
          <w:rFonts w:eastAsia="Calibri" w:cstheme="minorHAnsi"/>
          <w:sz w:val="20"/>
          <w:szCs w:val="20"/>
        </w:rPr>
        <w:t>osiada m</w:t>
      </w:r>
      <w:r w:rsidR="00C42FA9" w:rsidRPr="0036753C">
        <w:rPr>
          <w:rFonts w:eastAsia="Calibri" w:cstheme="minorHAnsi"/>
          <w:sz w:val="20"/>
          <w:szCs w:val="20"/>
        </w:rPr>
        <w:t>inimum 2 letnie doświadczenie zawodowe w udzielaniu indywidulanego</w:t>
      </w:r>
      <w:r w:rsidR="00593A65" w:rsidRPr="0036753C">
        <w:rPr>
          <w:rFonts w:eastAsia="Calibri" w:cstheme="minorHAnsi"/>
          <w:sz w:val="20"/>
          <w:szCs w:val="20"/>
        </w:rPr>
        <w:t xml:space="preserve"> lub grupowego</w:t>
      </w:r>
      <w:r w:rsidR="00C42FA9" w:rsidRPr="0036753C">
        <w:rPr>
          <w:rFonts w:eastAsia="Calibri" w:cstheme="minorHAnsi"/>
          <w:sz w:val="20"/>
          <w:szCs w:val="20"/>
        </w:rPr>
        <w:t xml:space="preserve"> wsparcia w tożsamym </w:t>
      </w:r>
      <w:proofErr w:type="gramStart"/>
      <w:r w:rsidR="00C42FA9" w:rsidRPr="0036753C">
        <w:rPr>
          <w:rFonts w:eastAsia="Calibri" w:cstheme="minorHAnsi"/>
          <w:sz w:val="20"/>
          <w:szCs w:val="20"/>
        </w:rPr>
        <w:t>zakresie co</w:t>
      </w:r>
      <w:proofErr w:type="gramEnd"/>
      <w:r w:rsidR="00C42FA9" w:rsidRPr="0036753C">
        <w:rPr>
          <w:rFonts w:eastAsia="Calibri" w:cstheme="minorHAnsi"/>
          <w:sz w:val="20"/>
          <w:szCs w:val="20"/>
        </w:rPr>
        <w:t xml:space="preserve"> najmniej w wymiarze 500 godzin w okresie ostatnich trzech lat, przed upływem terminu składania ofert, a jeżeli okres prowadzenia działalności jest krótszy – w tym okresie,</w:t>
      </w:r>
    </w:p>
    <w:p w:rsidR="00C42FA9" w:rsidRPr="0036753C" w:rsidRDefault="0036753C" w:rsidP="0021024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36753C">
        <w:rPr>
          <w:rFonts w:eastAsia="Calibri" w:cstheme="minorHAnsi"/>
          <w:sz w:val="20"/>
          <w:szCs w:val="20"/>
        </w:rPr>
        <w:t>p</w:t>
      </w:r>
      <w:r w:rsidR="00210245" w:rsidRPr="0036753C">
        <w:rPr>
          <w:rFonts w:eastAsia="Calibri" w:cstheme="minorHAnsi"/>
          <w:sz w:val="20"/>
          <w:szCs w:val="20"/>
        </w:rPr>
        <w:t>osiada</w:t>
      </w:r>
      <w:proofErr w:type="gramEnd"/>
      <w:r w:rsidR="00210245" w:rsidRPr="0036753C">
        <w:rPr>
          <w:rFonts w:eastAsia="Calibri" w:cstheme="minorHAnsi"/>
          <w:sz w:val="20"/>
          <w:szCs w:val="20"/>
        </w:rPr>
        <w:t xml:space="preserve"> b</w:t>
      </w:r>
      <w:r w:rsidR="00C42FA9" w:rsidRPr="0036753C">
        <w:rPr>
          <w:rFonts w:eastAsia="Calibri" w:cstheme="minorHAnsi"/>
          <w:sz w:val="20"/>
          <w:szCs w:val="20"/>
        </w:rPr>
        <w:t>iegł</w:t>
      </w:r>
      <w:r w:rsidR="00210245" w:rsidRPr="0036753C">
        <w:rPr>
          <w:rFonts w:eastAsia="Calibri" w:cstheme="minorHAnsi"/>
          <w:sz w:val="20"/>
          <w:szCs w:val="20"/>
        </w:rPr>
        <w:t>ą</w:t>
      </w:r>
      <w:r w:rsidR="00C42FA9" w:rsidRPr="0036753C">
        <w:rPr>
          <w:rFonts w:eastAsia="Calibri" w:cstheme="minorHAnsi"/>
          <w:sz w:val="20"/>
          <w:szCs w:val="20"/>
        </w:rPr>
        <w:t xml:space="preserve"> znajomość </w:t>
      </w:r>
      <w:r w:rsidR="001B0A02" w:rsidRPr="0036753C">
        <w:rPr>
          <w:rFonts w:eastAsia="Calibri" w:cstheme="minorHAnsi"/>
          <w:sz w:val="20"/>
          <w:szCs w:val="20"/>
        </w:rPr>
        <w:t xml:space="preserve">jednego </w:t>
      </w:r>
      <w:r w:rsidR="00C42FA9" w:rsidRPr="0036753C">
        <w:rPr>
          <w:rFonts w:eastAsia="Calibri" w:cstheme="minorHAnsi"/>
          <w:sz w:val="20"/>
          <w:szCs w:val="20"/>
        </w:rPr>
        <w:t>języka obcego tj. języka angielskiego lub języka ukraińskiego lub języka białoruskiego lub języka rosyjskiego umożliwiająca udzielanie konsultacji psychologicznych.</w:t>
      </w:r>
    </w:p>
    <w:p w:rsidR="00045C48" w:rsidRPr="0036753C" w:rsidRDefault="00045C48" w:rsidP="00F6185B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:rsidR="00045C48" w:rsidRPr="0036753C" w:rsidRDefault="00045C48" w:rsidP="00F6185B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36753C">
        <w:rPr>
          <w:rFonts w:eastAsia="Calibri" w:cstheme="minorHAnsi"/>
          <w:b/>
          <w:sz w:val="20"/>
          <w:szCs w:val="20"/>
        </w:rPr>
        <w:t>Dla Części 3</w:t>
      </w:r>
      <w:r w:rsidR="00451FBC" w:rsidRPr="0036753C">
        <w:rPr>
          <w:rFonts w:eastAsia="Calibri" w:cstheme="minorHAnsi"/>
          <w:b/>
          <w:sz w:val="20"/>
          <w:szCs w:val="20"/>
        </w:rPr>
        <w:t xml:space="preserve"> </w:t>
      </w:r>
      <w:r w:rsidR="00451FBC" w:rsidRPr="0036753C">
        <w:rPr>
          <w:rFonts w:cstheme="minorHAnsi"/>
          <w:b/>
          <w:sz w:val="20"/>
          <w:szCs w:val="20"/>
        </w:rPr>
        <w:t>osoba:</w:t>
      </w:r>
    </w:p>
    <w:p w:rsidR="00C42FA9" w:rsidRPr="0036753C" w:rsidRDefault="0036753C" w:rsidP="0021024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6753C">
        <w:rPr>
          <w:rFonts w:eastAsia="Calibri" w:cstheme="minorHAnsi"/>
          <w:sz w:val="20"/>
          <w:szCs w:val="20"/>
        </w:rPr>
        <w:t>p</w:t>
      </w:r>
      <w:r w:rsidR="00210245" w:rsidRPr="0036753C">
        <w:rPr>
          <w:rFonts w:eastAsia="Calibri" w:cstheme="minorHAnsi"/>
          <w:sz w:val="20"/>
          <w:szCs w:val="20"/>
        </w:rPr>
        <w:t>osiada m</w:t>
      </w:r>
      <w:r w:rsidR="00C42FA9" w:rsidRPr="0036753C">
        <w:rPr>
          <w:rFonts w:eastAsia="Calibri" w:cstheme="minorHAnsi"/>
          <w:sz w:val="20"/>
          <w:szCs w:val="20"/>
        </w:rPr>
        <w:t xml:space="preserve">inimum </w:t>
      </w:r>
      <w:r w:rsidR="00AB4444" w:rsidRPr="0036753C">
        <w:rPr>
          <w:rFonts w:eastAsia="Calibri" w:cstheme="minorHAnsi"/>
          <w:sz w:val="20"/>
          <w:szCs w:val="20"/>
        </w:rPr>
        <w:t>2 letnie</w:t>
      </w:r>
      <w:r w:rsidR="00C42FA9" w:rsidRPr="0036753C">
        <w:rPr>
          <w:rFonts w:eastAsia="Calibri" w:cstheme="minorHAnsi"/>
          <w:sz w:val="20"/>
          <w:szCs w:val="20"/>
        </w:rPr>
        <w:t xml:space="preserve"> doświadczeni</w:t>
      </w:r>
      <w:r w:rsidR="00D646E3" w:rsidRPr="0036753C">
        <w:rPr>
          <w:rFonts w:eastAsia="Calibri" w:cstheme="minorHAnsi"/>
          <w:sz w:val="20"/>
          <w:szCs w:val="20"/>
        </w:rPr>
        <w:t>e</w:t>
      </w:r>
      <w:r w:rsidR="00C42FA9" w:rsidRPr="0036753C">
        <w:rPr>
          <w:rFonts w:eastAsia="Calibri" w:cstheme="minorHAnsi"/>
          <w:sz w:val="20"/>
          <w:szCs w:val="20"/>
        </w:rPr>
        <w:t xml:space="preserve"> zawodowe w udzielaniu indywidulanego </w:t>
      </w:r>
      <w:r w:rsidR="00361369" w:rsidRPr="0036753C">
        <w:rPr>
          <w:rFonts w:eastAsia="Calibri" w:cstheme="minorHAnsi"/>
          <w:sz w:val="20"/>
          <w:szCs w:val="20"/>
        </w:rPr>
        <w:t xml:space="preserve">lub grupowego </w:t>
      </w:r>
      <w:r w:rsidR="00C42FA9" w:rsidRPr="0036753C">
        <w:rPr>
          <w:rFonts w:eastAsia="Calibri" w:cstheme="minorHAnsi"/>
          <w:sz w:val="20"/>
          <w:szCs w:val="20"/>
        </w:rPr>
        <w:t xml:space="preserve">wsparcia w tożsamym </w:t>
      </w:r>
      <w:proofErr w:type="gramStart"/>
      <w:r w:rsidR="00C42FA9" w:rsidRPr="0036753C">
        <w:rPr>
          <w:rFonts w:eastAsia="Calibri" w:cstheme="minorHAnsi"/>
          <w:sz w:val="20"/>
          <w:szCs w:val="20"/>
        </w:rPr>
        <w:t>zakresie co</w:t>
      </w:r>
      <w:proofErr w:type="gramEnd"/>
      <w:r w:rsidR="00C42FA9" w:rsidRPr="0036753C">
        <w:rPr>
          <w:rFonts w:eastAsia="Calibri" w:cstheme="minorHAnsi"/>
          <w:sz w:val="20"/>
          <w:szCs w:val="20"/>
        </w:rPr>
        <w:t xml:space="preserve"> najmniej w wymiarze </w:t>
      </w:r>
      <w:r w:rsidR="00E271D7" w:rsidRPr="0036753C">
        <w:rPr>
          <w:rFonts w:eastAsia="Calibri" w:cstheme="minorHAnsi"/>
          <w:sz w:val="20"/>
          <w:szCs w:val="20"/>
        </w:rPr>
        <w:t>5</w:t>
      </w:r>
      <w:r w:rsidR="00D646E3" w:rsidRPr="0036753C">
        <w:rPr>
          <w:rFonts w:eastAsia="Calibri" w:cstheme="minorHAnsi"/>
          <w:sz w:val="20"/>
          <w:szCs w:val="20"/>
        </w:rPr>
        <w:t>00</w:t>
      </w:r>
      <w:r w:rsidR="00C42FA9" w:rsidRPr="0036753C">
        <w:rPr>
          <w:rFonts w:eastAsia="Calibri" w:cstheme="minorHAnsi"/>
          <w:sz w:val="20"/>
          <w:szCs w:val="20"/>
        </w:rPr>
        <w:t xml:space="preserve"> godzin w okresie ostatnich trzech lat, przed upływem terminu składania ofert, a jeżeli okres prowadzenia działalności jest krótszy – w tym okresie,</w:t>
      </w:r>
    </w:p>
    <w:p w:rsidR="00C42FA9" w:rsidRPr="0036753C" w:rsidRDefault="0036753C" w:rsidP="0021024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36753C">
        <w:rPr>
          <w:rFonts w:eastAsia="Calibri" w:cstheme="minorHAnsi"/>
          <w:sz w:val="20"/>
          <w:szCs w:val="20"/>
        </w:rPr>
        <w:t>p</w:t>
      </w:r>
      <w:r w:rsidR="00210245" w:rsidRPr="0036753C">
        <w:rPr>
          <w:rFonts w:eastAsia="Calibri" w:cstheme="minorHAnsi"/>
          <w:sz w:val="20"/>
          <w:szCs w:val="20"/>
        </w:rPr>
        <w:t>osiada</w:t>
      </w:r>
      <w:proofErr w:type="gramEnd"/>
      <w:r w:rsidR="00210245" w:rsidRPr="0036753C">
        <w:rPr>
          <w:rFonts w:eastAsia="Calibri" w:cstheme="minorHAnsi"/>
          <w:sz w:val="20"/>
          <w:szCs w:val="20"/>
        </w:rPr>
        <w:t xml:space="preserve"> b</w:t>
      </w:r>
      <w:r w:rsidR="00C42FA9" w:rsidRPr="0036753C">
        <w:rPr>
          <w:rFonts w:eastAsia="Calibri" w:cstheme="minorHAnsi"/>
          <w:sz w:val="20"/>
          <w:szCs w:val="20"/>
        </w:rPr>
        <w:t>iegł</w:t>
      </w:r>
      <w:r w:rsidR="00210245" w:rsidRPr="0036753C">
        <w:rPr>
          <w:rFonts w:eastAsia="Calibri" w:cstheme="minorHAnsi"/>
          <w:sz w:val="20"/>
          <w:szCs w:val="20"/>
        </w:rPr>
        <w:t>ą</w:t>
      </w:r>
      <w:r w:rsidR="00C42FA9" w:rsidRPr="0036753C">
        <w:rPr>
          <w:rFonts w:eastAsia="Calibri" w:cstheme="minorHAnsi"/>
          <w:sz w:val="20"/>
          <w:szCs w:val="20"/>
        </w:rPr>
        <w:t xml:space="preserve"> znajomość </w:t>
      </w:r>
      <w:r w:rsidR="001B0A02" w:rsidRPr="0036753C">
        <w:rPr>
          <w:rFonts w:eastAsia="Calibri" w:cstheme="minorHAnsi"/>
          <w:sz w:val="20"/>
          <w:szCs w:val="20"/>
        </w:rPr>
        <w:t xml:space="preserve">jednego </w:t>
      </w:r>
      <w:r w:rsidR="00C42FA9" w:rsidRPr="0036753C">
        <w:rPr>
          <w:rFonts w:eastAsia="Calibri" w:cstheme="minorHAnsi"/>
          <w:sz w:val="20"/>
          <w:szCs w:val="20"/>
        </w:rPr>
        <w:t>języka obcego tj. języka angielskiego lub języka ukraińskiego lub języka białoruskiego lub języka rosyjskiego umożliwiająca udzielanie konsultacji psychologicznych.</w:t>
      </w:r>
    </w:p>
    <w:p w:rsidR="000E35D8" w:rsidRPr="0036753C" w:rsidRDefault="00C6425B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6753C">
        <w:rPr>
          <w:rFonts w:asciiTheme="minorHAnsi" w:hAnsiTheme="minorHAnsi" w:cstheme="minorHAnsi"/>
          <w:sz w:val="20"/>
          <w:szCs w:val="20"/>
          <w:u w:val="single"/>
        </w:rPr>
        <w:t>Uwaga!</w:t>
      </w:r>
    </w:p>
    <w:p w:rsidR="00C6425B" w:rsidRPr="0036753C" w:rsidRDefault="00C6425B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6753C">
        <w:rPr>
          <w:rFonts w:asciiTheme="minorHAnsi" w:hAnsiTheme="minorHAnsi" w:cstheme="minorHAnsi"/>
          <w:sz w:val="20"/>
          <w:szCs w:val="20"/>
          <w:u w:val="single"/>
        </w:rPr>
        <w:t xml:space="preserve">W przypadku, kiedy Wykonawca nie udowodni minimalnego doświadczenia oraz umiejętności wskazanych powyżej osoby skierowanej do realizacji zamówienia, odpowiednio do części, oferta będzie podlegała odrzuceniu, jako niezgodna z warunkami </w:t>
      </w:r>
      <w:r w:rsidR="00CD2A1C" w:rsidRPr="0036753C">
        <w:rPr>
          <w:rFonts w:asciiTheme="minorHAnsi" w:hAnsiTheme="minorHAnsi" w:cstheme="minorHAnsi"/>
          <w:sz w:val="20"/>
          <w:szCs w:val="20"/>
          <w:u w:val="single"/>
        </w:rPr>
        <w:t>zamówienia</w:t>
      </w:r>
      <w:r w:rsidRPr="0036753C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C6425B" w:rsidRPr="0036753C" w:rsidRDefault="00C6425B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85154" w:rsidRPr="0036753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Opis sposobu przygotowania oferty:</w:t>
      </w:r>
    </w:p>
    <w:p w:rsidR="00007B00" w:rsidRPr="00162AAC" w:rsidRDefault="00085154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Ofertę należy sporządzić zgodnie z wzorcowym formularzem ofert</w:t>
      </w:r>
      <w:r w:rsidR="00AA17F6" w:rsidRPr="0036753C">
        <w:rPr>
          <w:rFonts w:asciiTheme="minorHAnsi" w:hAnsiTheme="minorHAnsi" w:cstheme="minorHAnsi"/>
          <w:sz w:val="20"/>
          <w:szCs w:val="20"/>
        </w:rPr>
        <w:t>y stanowiącym załącznik nr 2 do </w:t>
      </w:r>
      <w:r w:rsidRPr="0036753C">
        <w:rPr>
          <w:rFonts w:asciiTheme="minorHAnsi" w:hAnsiTheme="minorHAnsi" w:cstheme="minorHAnsi"/>
          <w:sz w:val="20"/>
          <w:szCs w:val="20"/>
        </w:rPr>
        <w:t xml:space="preserve">niniejszego </w:t>
      </w:r>
      <w:r w:rsidR="00E32FCC" w:rsidRPr="0036753C">
        <w:rPr>
          <w:rFonts w:asciiTheme="minorHAnsi" w:hAnsiTheme="minorHAnsi" w:cstheme="minorHAnsi"/>
          <w:sz w:val="20"/>
          <w:szCs w:val="20"/>
        </w:rPr>
        <w:t>z</w:t>
      </w:r>
      <w:r w:rsidRPr="0036753C">
        <w:rPr>
          <w:rFonts w:asciiTheme="minorHAnsi" w:hAnsiTheme="minorHAnsi" w:cstheme="minorHAnsi"/>
          <w:sz w:val="20"/>
          <w:szCs w:val="20"/>
        </w:rPr>
        <w:t>aproszenia</w:t>
      </w:r>
      <w:r w:rsidRPr="00162AAC">
        <w:rPr>
          <w:rFonts w:asciiTheme="minorHAnsi" w:hAnsiTheme="minorHAnsi" w:cstheme="minorHAnsi"/>
          <w:sz w:val="20"/>
          <w:szCs w:val="20"/>
        </w:rPr>
        <w:t xml:space="preserve">. Zamawiający nie dopuszcza dokonywania w treści załączonych formularzy jakichkolwiek zmian. </w:t>
      </w:r>
    </w:p>
    <w:p w:rsidR="00787C02" w:rsidRPr="00162AAC" w:rsidRDefault="00787C02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Do oferty należy dołączyć wszystkie niezbędne dokumenty potwierdzające wiedzę, kwalifikacje i</w:t>
      </w:r>
      <w:r w:rsidR="00C42FA9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>doświadczenie</w:t>
      </w:r>
      <w:r w:rsidR="000E79BF" w:rsidRPr="00162AAC">
        <w:rPr>
          <w:rFonts w:asciiTheme="minorHAnsi" w:hAnsiTheme="minorHAnsi" w:cstheme="minorHAnsi"/>
          <w:sz w:val="20"/>
          <w:szCs w:val="20"/>
        </w:rPr>
        <w:t xml:space="preserve"> osoby </w:t>
      </w:r>
      <w:r w:rsidR="00EA6E93" w:rsidRPr="00162AAC">
        <w:rPr>
          <w:rFonts w:asciiTheme="minorHAnsi" w:hAnsiTheme="minorHAnsi" w:cstheme="minorHAnsi"/>
          <w:sz w:val="20"/>
          <w:szCs w:val="20"/>
        </w:rPr>
        <w:t>kierowanej do realizacji zamówienia</w:t>
      </w:r>
      <w:r w:rsidR="00045C48" w:rsidRPr="00162AAC">
        <w:rPr>
          <w:rFonts w:asciiTheme="minorHAnsi" w:hAnsiTheme="minorHAnsi" w:cstheme="minorHAnsi"/>
          <w:sz w:val="20"/>
          <w:szCs w:val="20"/>
        </w:rPr>
        <w:t>,</w:t>
      </w:r>
      <w:r w:rsidRPr="00162AAC">
        <w:rPr>
          <w:rFonts w:asciiTheme="minorHAnsi" w:hAnsiTheme="minorHAnsi" w:cstheme="minorHAnsi"/>
          <w:sz w:val="20"/>
          <w:szCs w:val="20"/>
        </w:rPr>
        <w:t xml:space="preserve"> w tym: </w:t>
      </w:r>
    </w:p>
    <w:p w:rsidR="00787C02" w:rsidRPr="00162AAC" w:rsidRDefault="00787C02" w:rsidP="00B304A1">
      <w:pPr>
        <w:pStyle w:val="Akapitzlist"/>
        <w:numPr>
          <w:ilvl w:val="1"/>
          <w:numId w:val="13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Curriculum Vitae</w:t>
      </w:r>
      <w:r w:rsidR="000E79BF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>(z uwzględnieniem dokładnego przebiegu kariery zawodowej</w:t>
      </w:r>
      <w:r w:rsidR="00C42FA9" w:rsidRPr="00162AAC">
        <w:rPr>
          <w:rFonts w:asciiTheme="minorHAnsi" w:hAnsiTheme="minorHAnsi" w:cstheme="minorHAnsi"/>
          <w:sz w:val="20"/>
          <w:szCs w:val="20"/>
        </w:rPr>
        <w:t xml:space="preserve"> oraz </w:t>
      </w:r>
      <w:r w:rsidR="005E7911" w:rsidRPr="00162AAC">
        <w:rPr>
          <w:rFonts w:asciiTheme="minorHAnsi" w:hAnsiTheme="minorHAnsi" w:cstheme="minorHAnsi"/>
          <w:sz w:val="20"/>
          <w:szCs w:val="20"/>
        </w:rPr>
        <w:t xml:space="preserve">informacji dotyczącej znajomości </w:t>
      </w:r>
      <w:r w:rsidR="00C42FA9" w:rsidRPr="00162AAC">
        <w:rPr>
          <w:rFonts w:asciiTheme="minorHAnsi" w:hAnsiTheme="minorHAnsi" w:cstheme="minorHAnsi"/>
          <w:sz w:val="20"/>
          <w:szCs w:val="20"/>
        </w:rPr>
        <w:t>języków obcych</w:t>
      </w:r>
      <w:r w:rsidRPr="00162AAC">
        <w:rPr>
          <w:rFonts w:asciiTheme="minorHAnsi" w:hAnsiTheme="minorHAnsi" w:cstheme="minorHAnsi"/>
          <w:sz w:val="20"/>
          <w:szCs w:val="20"/>
        </w:rPr>
        <w:t>),</w:t>
      </w:r>
    </w:p>
    <w:p w:rsidR="00787C02" w:rsidRPr="00162AAC" w:rsidRDefault="00787C02" w:rsidP="00B304A1">
      <w:pPr>
        <w:pStyle w:val="Akapitzlist"/>
        <w:numPr>
          <w:ilvl w:val="1"/>
          <w:numId w:val="13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Kserokopi</w:t>
      </w:r>
      <w:r w:rsidR="00045C48" w:rsidRPr="00162AAC">
        <w:rPr>
          <w:rFonts w:asciiTheme="minorHAnsi" w:hAnsiTheme="minorHAnsi" w:cstheme="minorHAnsi"/>
          <w:b/>
          <w:sz w:val="20"/>
          <w:szCs w:val="20"/>
        </w:rPr>
        <w:t>ę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dokumentów poświadczających wykształcenie wyższe</w:t>
      </w:r>
      <w:r w:rsidRPr="00162AAC">
        <w:rPr>
          <w:rFonts w:asciiTheme="minorHAnsi" w:hAnsiTheme="minorHAnsi" w:cstheme="minorHAnsi"/>
          <w:sz w:val="20"/>
          <w:szCs w:val="20"/>
        </w:rPr>
        <w:t xml:space="preserve"> z zakresu psychologii</w:t>
      </w:r>
      <w:r w:rsidR="005E7911" w:rsidRPr="00162AAC">
        <w:rPr>
          <w:rFonts w:asciiTheme="minorHAnsi" w:hAnsiTheme="minorHAnsi" w:cstheme="minorHAnsi"/>
          <w:sz w:val="20"/>
          <w:szCs w:val="20"/>
        </w:rPr>
        <w:t xml:space="preserve"> (dla części 1 i 2), z zakresu psychologii </w:t>
      </w:r>
      <w:r w:rsidR="00961D68" w:rsidRPr="00162AAC">
        <w:rPr>
          <w:rFonts w:asciiTheme="minorHAnsi" w:hAnsiTheme="minorHAnsi" w:cstheme="minorHAnsi"/>
          <w:sz w:val="20"/>
          <w:szCs w:val="20"/>
        </w:rPr>
        <w:t>i/lub pedagogiki</w:t>
      </w:r>
      <w:r w:rsidR="005E7911" w:rsidRPr="00162AAC">
        <w:rPr>
          <w:rFonts w:asciiTheme="minorHAnsi" w:hAnsiTheme="minorHAnsi" w:cstheme="minorHAnsi"/>
          <w:sz w:val="20"/>
          <w:szCs w:val="20"/>
        </w:rPr>
        <w:t xml:space="preserve"> (dla części 3),</w:t>
      </w:r>
    </w:p>
    <w:p w:rsidR="00AE07BC" w:rsidRPr="00162AAC" w:rsidRDefault="00787C02" w:rsidP="00B304A1">
      <w:pPr>
        <w:pStyle w:val="Akapitzlist"/>
        <w:numPr>
          <w:ilvl w:val="1"/>
          <w:numId w:val="13"/>
        </w:numPr>
        <w:suppressAutoHyphens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0E79BF" w:rsidRPr="00162AAC">
        <w:rPr>
          <w:rFonts w:asciiTheme="minorHAnsi" w:hAnsiTheme="minorHAnsi" w:cstheme="minorHAnsi"/>
          <w:b/>
          <w:sz w:val="20"/>
          <w:szCs w:val="20"/>
        </w:rPr>
        <w:t>osób i usług</w:t>
      </w:r>
      <w:r w:rsidRPr="00162AAC">
        <w:rPr>
          <w:rFonts w:asciiTheme="minorHAnsi" w:hAnsiTheme="minorHAnsi" w:cstheme="minorHAnsi"/>
          <w:b/>
          <w:sz w:val="20"/>
          <w:szCs w:val="20"/>
        </w:rPr>
        <w:t>,</w:t>
      </w:r>
      <w:r w:rsidRPr="00162AAC">
        <w:rPr>
          <w:rFonts w:asciiTheme="minorHAnsi" w:hAnsiTheme="minorHAnsi" w:cstheme="minorHAnsi"/>
          <w:sz w:val="20"/>
          <w:szCs w:val="20"/>
        </w:rPr>
        <w:t xml:space="preserve"> według wzoru stanowiącego załącznik 5 </w:t>
      </w:r>
      <w:r w:rsidR="006E2747" w:rsidRPr="00162AAC">
        <w:rPr>
          <w:rFonts w:asciiTheme="minorHAnsi" w:hAnsiTheme="minorHAnsi" w:cstheme="minorHAnsi"/>
          <w:sz w:val="20"/>
          <w:szCs w:val="20"/>
        </w:rPr>
        <w:t xml:space="preserve">do </w:t>
      </w:r>
      <w:r w:rsidRPr="00162AAC">
        <w:rPr>
          <w:rFonts w:asciiTheme="minorHAnsi" w:hAnsiTheme="minorHAnsi" w:cstheme="minorHAnsi"/>
          <w:sz w:val="20"/>
          <w:szCs w:val="20"/>
        </w:rPr>
        <w:t>zaproszenia, w zakresie niezbędnym do wykazania spełniania warunk</w:t>
      </w:r>
      <w:r w:rsidR="003F1631" w:rsidRPr="00162AAC">
        <w:rPr>
          <w:rFonts w:asciiTheme="minorHAnsi" w:hAnsiTheme="minorHAnsi" w:cstheme="minorHAnsi"/>
          <w:sz w:val="20"/>
          <w:szCs w:val="20"/>
        </w:rPr>
        <w:t>ów</w:t>
      </w:r>
      <w:r w:rsidRPr="00162AAC">
        <w:rPr>
          <w:rFonts w:asciiTheme="minorHAnsi" w:hAnsiTheme="minorHAnsi" w:cstheme="minorHAnsi"/>
          <w:sz w:val="20"/>
          <w:szCs w:val="20"/>
        </w:rPr>
        <w:t xml:space="preserve"> opisan</w:t>
      </w:r>
      <w:r w:rsidR="003F1631" w:rsidRPr="00162AAC">
        <w:rPr>
          <w:rFonts w:asciiTheme="minorHAnsi" w:hAnsiTheme="minorHAnsi" w:cstheme="minorHAnsi"/>
          <w:sz w:val="20"/>
          <w:szCs w:val="20"/>
        </w:rPr>
        <w:t>ych</w:t>
      </w:r>
      <w:r w:rsidRPr="00162AAC">
        <w:rPr>
          <w:rFonts w:asciiTheme="minorHAnsi" w:hAnsiTheme="minorHAnsi" w:cstheme="minorHAnsi"/>
          <w:sz w:val="20"/>
          <w:szCs w:val="20"/>
        </w:rPr>
        <w:t xml:space="preserve"> w pkt </w:t>
      </w:r>
      <w:r w:rsidR="00045C48" w:rsidRPr="00162AAC">
        <w:rPr>
          <w:rFonts w:asciiTheme="minorHAnsi" w:hAnsiTheme="minorHAnsi" w:cstheme="minorHAnsi"/>
          <w:sz w:val="20"/>
          <w:szCs w:val="20"/>
        </w:rPr>
        <w:t>7</w:t>
      </w:r>
      <w:r w:rsidRPr="00162AAC">
        <w:rPr>
          <w:rFonts w:asciiTheme="minorHAnsi" w:hAnsiTheme="minorHAnsi" w:cstheme="minorHAnsi"/>
          <w:sz w:val="20"/>
          <w:szCs w:val="20"/>
        </w:rPr>
        <w:t>.</w:t>
      </w:r>
      <w:r w:rsidR="006E2747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="003F1631" w:rsidRPr="00162AAC">
        <w:rPr>
          <w:rFonts w:asciiTheme="minorHAnsi" w:hAnsiTheme="minorHAnsi" w:cstheme="minorHAnsi"/>
          <w:sz w:val="20"/>
          <w:szCs w:val="20"/>
        </w:rPr>
        <w:t>o</w:t>
      </w:r>
      <w:r w:rsidR="006E2747" w:rsidRPr="00162AAC">
        <w:rPr>
          <w:rFonts w:asciiTheme="minorHAnsi" w:hAnsiTheme="minorHAnsi" w:cstheme="minorHAnsi"/>
          <w:sz w:val="20"/>
          <w:szCs w:val="20"/>
        </w:rPr>
        <w:t>raz</w:t>
      </w:r>
      <w:r w:rsidR="003F1631" w:rsidRPr="00162AAC">
        <w:rPr>
          <w:rFonts w:asciiTheme="minorHAnsi" w:hAnsiTheme="minorHAnsi" w:cstheme="minorHAnsi"/>
          <w:sz w:val="20"/>
          <w:szCs w:val="20"/>
        </w:rPr>
        <w:t xml:space="preserve"> kryteriów opisanych w</w:t>
      </w:r>
      <w:r w:rsidR="006E2747" w:rsidRPr="00162AAC">
        <w:rPr>
          <w:rFonts w:asciiTheme="minorHAnsi" w:hAnsiTheme="minorHAnsi" w:cstheme="minorHAnsi"/>
          <w:sz w:val="20"/>
          <w:szCs w:val="20"/>
        </w:rPr>
        <w:t xml:space="preserve"> pkt 11</w:t>
      </w:r>
      <w:r w:rsidR="003F1631" w:rsidRPr="00162AAC">
        <w:rPr>
          <w:rFonts w:asciiTheme="minorHAnsi" w:hAnsiTheme="minorHAnsi" w:cstheme="minorHAnsi"/>
          <w:sz w:val="20"/>
          <w:szCs w:val="20"/>
        </w:rPr>
        <w:t xml:space="preserve"> do</w:t>
      </w:r>
      <w:r w:rsidRPr="00162AAC">
        <w:rPr>
          <w:rFonts w:asciiTheme="minorHAnsi" w:hAnsiTheme="minorHAnsi" w:cstheme="minorHAnsi"/>
          <w:sz w:val="20"/>
          <w:szCs w:val="20"/>
        </w:rPr>
        <w:t xml:space="preserve"> zaproszenia</w:t>
      </w:r>
      <w:r w:rsidR="000E79BF" w:rsidRPr="00162AAC">
        <w:rPr>
          <w:rFonts w:asciiTheme="minorHAnsi" w:hAnsiTheme="minorHAnsi" w:cstheme="minorHAnsi"/>
          <w:sz w:val="20"/>
          <w:szCs w:val="20"/>
        </w:rPr>
        <w:t>.</w:t>
      </w:r>
    </w:p>
    <w:p w:rsidR="007077FB" w:rsidRPr="00162AAC" w:rsidRDefault="007077FB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Oferta musi być złożona w formie pisemnej oraz winna być podpisana przez osobę (osoby) uprawnione do występowania w imieniu Wykonawcy (do oferty winny być dołączone pełnomocnictwa, zgodnie z</w:t>
      </w:r>
      <w:r w:rsidR="00683E68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 xml:space="preserve">wymaganiami Kodeksu Cywilnego). Wszystkie załączniki do oferty, stanowiące oświadczenia powinny być również podpisane przez upoważnionego przedstawiciela. </w:t>
      </w:r>
      <w:r w:rsidR="00007B00" w:rsidRPr="00162AAC">
        <w:rPr>
          <w:rFonts w:asciiTheme="minorHAnsi" w:hAnsiTheme="minorHAnsi" w:cstheme="minorHAnsi"/>
          <w:sz w:val="20"/>
          <w:szCs w:val="20"/>
        </w:rPr>
        <w:t xml:space="preserve">Podpis musi być czytelny, pozwalający na identyfikację osoby podpisującej ofertę. Obok złożonego nieczytelnego podpisu powinna być przystawiona pieczątka zawierająca imię i nazwisko osoby podpisującej ofertę. </w:t>
      </w:r>
    </w:p>
    <w:p w:rsidR="007077FB" w:rsidRPr="00162AAC" w:rsidRDefault="007077FB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 przypadku, gdy załącznikiem do oferty jest kopia dokument</w:t>
      </w:r>
      <w:r w:rsidR="00AA17F6" w:rsidRPr="00162AAC">
        <w:rPr>
          <w:rFonts w:asciiTheme="minorHAnsi" w:hAnsiTheme="minorHAnsi" w:cstheme="minorHAnsi"/>
          <w:sz w:val="20"/>
          <w:szCs w:val="20"/>
        </w:rPr>
        <w:t>u, musi być ona potwierdzona za </w:t>
      </w:r>
      <w:r w:rsidRPr="00162AAC">
        <w:rPr>
          <w:rFonts w:asciiTheme="minorHAnsi" w:hAnsiTheme="minorHAnsi" w:cstheme="minorHAnsi"/>
          <w:sz w:val="20"/>
          <w:szCs w:val="20"/>
        </w:rPr>
        <w:t>zgodność z oryginałem przez Wykonawcę poprzez do</w:t>
      </w:r>
      <w:r w:rsidR="00AA17F6" w:rsidRPr="00162AAC">
        <w:rPr>
          <w:rFonts w:asciiTheme="minorHAnsi" w:hAnsiTheme="minorHAnsi" w:cstheme="minorHAnsi"/>
          <w:sz w:val="20"/>
          <w:szCs w:val="20"/>
        </w:rPr>
        <w:t>danie adnotacji: „za zgodność z </w:t>
      </w:r>
      <w:r w:rsidRPr="00162AAC">
        <w:rPr>
          <w:rFonts w:asciiTheme="minorHAnsi" w:hAnsiTheme="minorHAnsi" w:cstheme="minorHAnsi"/>
          <w:sz w:val="20"/>
          <w:szCs w:val="20"/>
        </w:rPr>
        <w:t>oryginałem” i</w:t>
      </w:r>
      <w:r w:rsidR="00683E68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 xml:space="preserve">umieszczenie podpisu upoważnionego przedstawiciela. </w:t>
      </w:r>
    </w:p>
    <w:p w:rsidR="00007B00" w:rsidRPr="00162AAC" w:rsidRDefault="007077FB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7077FB" w:rsidRPr="00162AAC" w:rsidRDefault="007077FB" w:rsidP="00B304A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7077FB" w:rsidRPr="00162AAC" w:rsidRDefault="007077FB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077FB" w:rsidRPr="00162AA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Miejsce i termin składania i otwarcia ofert:</w:t>
      </w:r>
    </w:p>
    <w:p w:rsidR="00007B00" w:rsidRPr="00162AAC" w:rsidRDefault="00007B00" w:rsidP="00B304A1">
      <w:pPr>
        <w:pStyle w:val="Akapitzlist"/>
        <w:numPr>
          <w:ilvl w:val="0"/>
          <w:numId w:val="14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Wykonawca winien umieścić ofertę w zamkniętej kopercie (opakowaniu), uniemożliwiającym odczytanie zawartości bez uszkodzenia opakowania. Opakowanie winno być oznaczone nazwą (firmą) i adresem Wykonawcy, zaadresowane na adres Zamawiającego</w:t>
      </w:r>
    </w:p>
    <w:p w:rsidR="00162AAC" w:rsidRDefault="00007B00" w:rsidP="00F6185B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Uniwersytet Marii Curie-Skłodowskiej, Kancelaria Uniwersytetu, Plac Marii Curie Skłodowskiej 5, 20-031 Lublin, budynek Rektoratu, parter</w:t>
      </w:r>
      <w:r w:rsidRPr="00162AAC">
        <w:rPr>
          <w:rFonts w:asciiTheme="minorHAnsi" w:hAnsiTheme="minorHAnsi" w:cstheme="minorHAnsi"/>
          <w:sz w:val="20"/>
          <w:szCs w:val="20"/>
        </w:rPr>
        <w:t xml:space="preserve"> oraz opisane: </w:t>
      </w:r>
    </w:p>
    <w:p w:rsidR="00007B00" w:rsidRPr="00162AAC" w:rsidRDefault="00007B00" w:rsidP="00F6185B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„Oferta na ………………………</w:t>
      </w:r>
      <w:r w:rsidR="00076A0E" w:rsidRPr="00162AAC">
        <w:rPr>
          <w:rFonts w:asciiTheme="minorHAnsi" w:hAnsiTheme="minorHAnsi" w:cstheme="minorHAnsi"/>
          <w:b/>
          <w:sz w:val="20"/>
          <w:szCs w:val="20"/>
        </w:rPr>
        <w:t>, oznaczenie sprawy: PU/</w:t>
      </w:r>
      <w:r w:rsidR="00D14BD2">
        <w:rPr>
          <w:rFonts w:asciiTheme="minorHAnsi" w:hAnsiTheme="minorHAnsi" w:cstheme="minorHAnsi"/>
          <w:b/>
          <w:sz w:val="20"/>
          <w:szCs w:val="20"/>
        </w:rPr>
        <w:t>16</w:t>
      </w:r>
      <w:r w:rsidR="00076A0E" w:rsidRPr="00162AAC">
        <w:rPr>
          <w:rFonts w:asciiTheme="minorHAnsi" w:hAnsiTheme="minorHAnsi" w:cstheme="minorHAnsi"/>
          <w:b/>
          <w:sz w:val="20"/>
          <w:szCs w:val="20"/>
        </w:rPr>
        <w:t>-2022/SKN</w:t>
      </w:r>
      <w:r w:rsidRPr="00162AAC">
        <w:rPr>
          <w:rFonts w:asciiTheme="minorHAnsi" w:hAnsiTheme="minorHAnsi" w:cstheme="minorHAnsi"/>
          <w:b/>
          <w:sz w:val="20"/>
          <w:szCs w:val="20"/>
        </w:rPr>
        <w:t>”</w:t>
      </w:r>
      <w:r w:rsidRPr="00162AAC">
        <w:rPr>
          <w:rFonts w:asciiTheme="minorHAnsi" w:hAnsiTheme="minorHAnsi" w:cstheme="minorHAnsi"/>
          <w:sz w:val="20"/>
          <w:szCs w:val="20"/>
        </w:rPr>
        <w:t xml:space="preserve"> (wpisać nazwę postępowania i</w:t>
      </w:r>
      <w:r w:rsid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>oznaczenie sprawy)</w:t>
      </w:r>
      <w:r w:rsidR="00E6397C" w:rsidRPr="00162AAC">
        <w:rPr>
          <w:rFonts w:asciiTheme="minorHAnsi" w:hAnsiTheme="minorHAnsi" w:cstheme="minorHAnsi"/>
          <w:sz w:val="20"/>
          <w:szCs w:val="20"/>
        </w:rPr>
        <w:t>.</w:t>
      </w: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397C" w:rsidRPr="00162AAC" w:rsidRDefault="00E6397C" w:rsidP="00522EB4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Ofertę wraz ze wszystkimi wymaganymi oświadczeniami i dokumentami należy złożyć w terminie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522EB4">
        <w:rPr>
          <w:rFonts w:asciiTheme="minorHAnsi" w:hAnsiTheme="minorHAnsi" w:cstheme="minorHAnsi"/>
          <w:b/>
          <w:sz w:val="20"/>
          <w:szCs w:val="20"/>
        </w:rPr>
        <w:t> </w:t>
      </w:r>
      <w:proofErr w:type="spellStart"/>
      <w:r w:rsidR="00522EB4" w:rsidRPr="00522EB4">
        <w:rPr>
          <w:rFonts w:asciiTheme="minorHAnsi" w:hAnsiTheme="minorHAnsi" w:cstheme="minorHAnsi"/>
          <w:b/>
          <w:sz w:val="20"/>
          <w:szCs w:val="20"/>
        </w:rPr>
        <w:t>10.08.2022</w:t>
      </w:r>
      <w:proofErr w:type="gramStart"/>
      <w:r w:rsidR="00BB173D" w:rsidRPr="00162AAC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proofErr w:type="gramEnd"/>
      <w:r w:rsidR="00BB173D" w:rsidRPr="00162AAC">
        <w:rPr>
          <w:rFonts w:asciiTheme="minorHAnsi" w:hAnsiTheme="minorHAnsi" w:cstheme="minorHAnsi"/>
          <w:b/>
          <w:sz w:val="20"/>
          <w:szCs w:val="20"/>
        </w:rPr>
        <w:t>.</w:t>
      </w:r>
      <w:r w:rsidRPr="00162AAC">
        <w:rPr>
          <w:rFonts w:asciiTheme="minorHAnsi" w:hAnsiTheme="minorHAnsi" w:cstheme="minorHAnsi"/>
          <w:b/>
          <w:sz w:val="20"/>
          <w:szCs w:val="20"/>
        </w:rPr>
        <w:t>, do godziny 10:00.</w:t>
      </w:r>
    </w:p>
    <w:p w:rsidR="000E376F" w:rsidRPr="00162AAC" w:rsidRDefault="00007B00" w:rsidP="00B304A1">
      <w:pPr>
        <w:pStyle w:val="Akapitzlist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 przypadku nieprawidłowego zaadresowania koperty, Zamawiający nie bierze odpowiedzialności za złe skierowanie przesyłki lub jej przedterm</w:t>
      </w:r>
      <w:r w:rsidR="00AA17F6" w:rsidRPr="00162AAC">
        <w:rPr>
          <w:rFonts w:asciiTheme="minorHAnsi" w:hAnsiTheme="minorHAnsi" w:cstheme="minorHAnsi"/>
          <w:sz w:val="20"/>
          <w:szCs w:val="20"/>
        </w:rPr>
        <w:t>inowe otwarcie. Oferta taka nie </w:t>
      </w:r>
      <w:r w:rsidRPr="00162AAC">
        <w:rPr>
          <w:rFonts w:asciiTheme="minorHAnsi" w:hAnsiTheme="minorHAnsi" w:cstheme="minorHAnsi"/>
          <w:sz w:val="20"/>
          <w:szCs w:val="20"/>
        </w:rPr>
        <w:t>weźmie udziału w</w:t>
      </w:r>
      <w:r w:rsidR="0072532A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>postępowaniu.</w:t>
      </w:r>
    </w:p>
    <w:p w:rsidR="007077FB" w:rsidRDefault="007077FB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753C" w:rsidRPr="00162AAC" w:rsidRDefault="0036753C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E376F" w:rsidRPr="00162AAC" w:rsidRDefault="000E376F" w:rsidP="00F6185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lastRenderedPageBreak/>
        <w:t>Opis sposobu obliczenia ceny oferty:</w:t>
      </w:r>
    </w:p>
    <w:p w:rsidR="000E376F" w:rsidRPr="00162AAC" w:rsidRDefault="006F6281" w:rsidP="00B304A1">
      <w:pPr>
        <w:pStyle w:val="Akapitzlist"/>
        <w:numPr>
          <w:ilvl w:val="0"/>
          <w:numId w:val="15"/>
        </w:numPr>
        <w:tabs>
          <w:tab w:val="num" w:pos="851"/>
        </w:tabs>
        <w:ind w:left="851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 xml:space="preserve">Wykonawca określi cenę oferty brutto </w:t>
      </w:r>
      <w:r w:rsidR="006760BD" w:rsidRPr="00162AAC">
        <w:rPr>
          <w:rFonts w:asciiTheme="minorHAnsi" w:eastAsia="Calibri" w:hAnsiTheme="minorHAnsi" w:cstheme="minorHAnsi"/>
          <w:sz w:val="20"/>
          <w:szCs w:val="20"/>
        </w:rPr>
        <w:t xml:space="preserve">za jedną godzinę konsultacji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 xml:space="preserve">dla przedmiotu </w:t>
      </w:r>
      <w:proofErr w:type="gramStart"/>
      <w:r w:rsidR="000E376F" w:rsidRPr="00162AAC">
        <w:rPr>
          <w:rFonts w:asciiTheme="minorHAnsi" w:eastAsia="Calibri" w:hAnsiTheme="minorHAnsi" w:cstheme="minorHAnsi"/>
          <w:sz w:val="20"/>
          <w:szCs w:val="20"/>
        </w:rPr>
        <w:t>zamówienia</w:t>
      </w:r>
      <w:r w:rsidR="006760BD" w:rsidRPr="00162A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w</w:t>
      </w:r>
      <w:proofErr w:type="gramEnd"/>
      <w:r w:rsidR="00683E68" w:rsidRPr="00162AAC">
        <w:rPr>
          <w:rFonts w:asciiTheme="minorHAnsi" w:eastAsia="Calibri" w:hAnsiTheme="minorHAnsi" w:cstheme="minorHAnsi"/>
          <w:sz w:val="20"/>
          <w:szCs w:val="20"/>
        </w:rPr>
        <w:t> 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formularzu o</w:t>
      </w:r>
      <w:r w:rsidR="002328CE" w:rsidRPr="00162AAC">
        <w:rPr>
          <w:rFonts w:asciiTheme="minorHAnsi" w:eastAsia="Calibri" w:hAnsiTheme="minorHAnsi" w:cstheme="minorHAnsi"/>
          <w:sz w:val="20"/>
          <w:szCs w:val="20"/>
        </w:rPr>
        <w:t xml:space="preserve">ferty, stanowiącym załącznik </w:t>
      </w:r>
      <w:r w:rsidR="00D71650" w:rsidRPr="00162AAC">
        <w:rPr>
          <w:rFonts w:asciiTheme="minorHAnsi" w:eastAsia="Calibri" w:hAnsiTheme="minorHAnsi" w:cstheme="minorHAnsi"/>
          <w:sz w:val="20"/>
          <w:szCs w:val="20"/>
        </w:rPr>
        <w:t xml:space="preserve">nr 2 </w:t>
      </w:r>
      <w:r w:rsidR="002328CE" w:rsidRPr="00162AAC">
        <w:rPr>
          <w:rFonts w:asciiTheme="minorHAnsi" w:eastAsia="Calibri" w:hAnsiTheme="minorHAnsi" w:cstheme="minorHAnsi"/>
          <w:sz w:val="20"/>
          <w:szCs w:val="20"/>
        </w:rPr>
        <w:t>do </w:t>
      </w:r>
      <w:r w:rsidR="00E32FCC" w:rsidRPr="00162AAC">
        <w:rPr>
          <w:rFonts w:asciiTheme="minorHAnsi" w:eastAsia="Calibri" w:hAnsiTheme="minorHAnsi" w:cstheme="minorHAnsi"/>
          <w:sz w:val="20"/>
          <w:szCs w:val="20"/>
        </w:rPr>
        <w:t>z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aproszenia.</w:t>
      </w:r>
    </w:p>
    <w:p w:rsidR="000E376F" w:rsidRPr="00162AAC" w:rsidRDefault="006F6281" w:rsidP="00B304A1">
      <w:pPr>
        <w:pStyle w:val="Akapitzlist"/>
        <w:numPr>
          <w:ilvl w:val="0"/>
          <w:numId w:val="15"/>
        </w:numPr>
        <w:tabs>
          <w:tab w:val="num" w:pos="851"/>
        </w:tabs>
        <w:ind w:left="851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Cena winna obejmować wszystkie koszty i opłaty, jakie powstaną w związku z wykonaniem zamówienia oraz z warunkami i wymaganiami stawianymi przez Zamawiającego.</w:t>
      </w:r>
    </w:p>
    <w:p w:rsidR="00437A71" w:rsidRPr="00162AAC" w:rsidRDefault="006F6281" w:rsidP="00B304A1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37A71" w:rsidRPr="00162AAC">
        <w:rPr>
          <w:rFonts w:asciiTheme="minorHAnsi" w:hAnsiTheme="minorHAnsi" w:cstheme="minorHAnsi"/>
          <w:sz w:val="20"/>
          <w:szCs w:val="20"/>
        </w:rPr>
        <w:t>W przypadku ofert składanych przez osoby fizyczne nieprowadzące działalności gospodarczej zaoferowana cena powinna uwzględnić wszystkie koszty, jakie ponosi Zamawiający w związku z</w:t>
      </w:r>
      <w:r w:rsidR="008D0798" w:rsidRPr="00162AAC">
        <w:rPr>
          <w:rFonts w:asciiTheme="minorHAnsi" w:hAnsiTheme="minorHAnsi" w:cstheme="minorHAnsi"/>
          <w:sz w:val="20"/>
          <w:szCs w:val="20"/>
        </w:rPr>
        <w:t> </w:t>
      </w:r>
      <w:r w:rsidR="00437A71" w:rsidRPr="00162AAC">
        <w:rPr>
          <w:rFonts w:asciiTheme="minorHAnsi" w:hAnsiTheme="minorHAnsi" w:cstheme="minorHAnsi"/>
          <w:sz w:val="20"/>
          <w:szCs w:val="20"/>
        </w:rPr>
        <w:t>udzieleniem zamówienia (wszystkie obciążenia publicznoprawne</w:t>
      </w:r>
      <w:r w:rsidR="008D0798" w:rsidRPr="00162AAC">
        <w:rPr>
          <w:rFonts w:asciiTheme="minorHAnsi" w:hAnsiTheme="minorHAnsi" w:cstheme="minorHAnsi"/>
          <w:sz w:val="20"/>
          <w:szCs w:val="20"/>
        </w:rPr>
        <w:t>,</w:t>
      </w:r>
      <w:r w:rsidR="00437A71" w:rsidRPr="00162AAC">
        <w:rPr>
          <w:rFonts w:asciiTheme="minorHAnsi" w:hAnsiTheme="minorHAnsi" w:cstheme="minorHAnsi"/>
          <w:sz w:val="20"/>
          <w:szCs w:val="20"/>
        </w:rPr>
        <w:t xml:space="preserve"> w tym zaliczki na ubezpieczenia społeczne i zdrowotne oraz zaliczki na podatek dochodowy). </w:t>
      </w:r>
    </w:p>
    <w:p w:rsidR="000E376F" w:rsidRPr="00162AAC" w:rsidRDefault="006F6281" w:rsidP="00B304A1">
      <w:pPr>
        <w:pStyle w:val="Akapitzlist"/>
        <w:numPr>
          <w:ilvl w:val="0"/>
          <w:numId w:val="15"/>
        </w:numPr>
        <w:tabs>
          <w:tab w:val="num" w:pos="851"/>
        </w:tabs>
        <w:ind w:left="851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Cena może być tylko jedna za oferowany przedmiot zamówienia, nie dopuszcza się wariantowości cen.</w:t>
      </w:r>
    </w:p>
    <w:p w:rsidR="000E376F" w:rsidRPr="00162AAC" w:rsidRDefault="006F6281" w:rsidP="00B304A1">
      <w:pPr>
        <w:pStyle w:val="Akapitzlist"/>
        <w:numPr>
          <w:ilvl w:val="0"/>
          <w:numId w:val="15"/>
        </w:numPr>
        <w:tabs>
          <w:tab w:val="num" w:pos="851"/>
        </w:tabs>
        <w:ind w:left="851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Cenę oferty należy podać w PLN</w:t>
      </w:r>
      <w:r w:rsidR="003C26E4" w:rsidRPr="00162AAC">
        <w:rPr>
          <w:rFonts w:asciiTheme="minorHAnsi" w:hAnsiTheme="minorHAnsi" w:cstheme="minorHAnsi"/>
        </w:rPr>
        <w:t xml:space="preserve"> </w:t>
      </w:r>
      <w:r w:rsidR="003C26E4" w:rsidRPr="00162AAC">
        <w:rPr>
          <w:rFonts w:asciiTheme="minorHAnsi" w:eastAsia="Calibri" w:hAnsiTheme="minorHAnsi" w:cstheme="minorHAnsi"/>
          <w:sz w:val="20"/>
          <w:szCs w:val="20"/>
        </w:rPr>
        <w:t>tj. z uwzględnieniem ewentualnego należnego podatku VAT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. Cena musi być wyrażona w jednostkach nie mniejszych niż grosze (do dwóch miejsc po przecinku), przy zachowaniu matematycznej zasady zaokrąglania liczb (nie dopuszcza się podania jednostek w tysięcznych częściach złotego), ale ceny jednostkowe wskazane w formularzu oferty należy podać w</w:t>
      </w:r>
      <w:r w:rsidR="00683E68" w:rsidRPr="00162AAC">
        <w:rPr>
          <w:rFonts w:asciiTheme="minorHAnsi" w:eastAsia="Calibri" w:hAnsiTheme="minorHAnsi" w:cstheme="minorHAnsi"/>
          <w:sz w:val="20"/>
          <w:szCs w:val="20"/>
        </w:rPr>
        <w:t> </w:t>
      </w:r>
      <w:r w:rsidR="000E376F" w:rsidRPr="00162AAC">
        <w:rPr>
          <w:rFonts w:asciiTheme="minorHAnsi" w:eastAsia="Calibri" w:hAnsiTheme="minorHAnsi" w:cstheme="minorHAnsi"/>
          <w:sz w:val="20"/>
          <w:szCs w:val="20"/>
        </w:rPr>
        <w:t>zaokrągleniu do dwóch miejsc po przecinku.</w:t>
      </w:r>
    </w:p>
    <w:p w:rsidR="00224792" w:rsidRPr="00162AAC" w:rsidRDefault="00224792" w:rsidP="00F6185B">
      <w:pPr>
        <w:spacing w:after="0"/>
        <w:ind w:left="851"/>
        <w:jc w:val="both"/>
        <w:rPr>
          <w:rFonts w:eastAsia="Calibri" w:cstheme="minorHAnsi"/>
          <w:b/>
          <w:sz w:val="20"/>
          <w:szCs w:val="20"/>
        </w:rPr>
      </w:pPr>
    </w:p>
    <w:p w:rsidR="003C26E4" w:rsidRPr="00162AAC" w:rsidRDefault="007077FB" w:rsidP="00210245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Kryteria oceny ofert:</w:t>
      </w:r>
    </w:p>
    <w:p w:rsidR="003C26E4" w:rsidRPr="00162AAC" w:rsidRDefault="003C26E4" w:rsidP="00210245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Dla części 1:</w:t>
      </w:r>
    </w:p>
    <w:p w:rsidR="00CC5536" w:rsidRPr="00162AAC" w:rsidRDefault="007077FB" w:rsidP="00210245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Kryterium wyboru oferty jest </w:t>
      </w:r>
      <w:r w:rsidRPr="00162AAC">
        <w:rPr>
          <w:rFonts w:asciiTheme="minorHAnsi" w:hAnsiTheme="minorHAnsi" w:cstheme="minorHAnsi"/>
          <w:b/>
          <w:sz w:val="20"/>
          <w:szCs w:val="20"/>
        </w:rPr>
        <w:t>cena brutto</w:t>
      </w:r>
      <w:r w:rsidR="00F716FF" w:rsidRPr="00162AAC">
        <w:rPr>
          <w:rFonts w:asciiTheme="minorHAnsi" w:hAnsiTheme="minorHAnsi" w:cstheme="minorHAnsi"/>
          <w:b/>
          <w:sz w:val="20"/>
          <w:szCs w:val="20"/>
        </w:rPr>
        <w:t xml:space="preserve"> za całość </w:t>
      </w:r>
      <w:proofErr w:type="gramStart"/>
      <w:r w:rsidR="00F716FF" w:rsidRPr="00162AAC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701" w:rsidRPr="00162AAC">
        <w:rPr>
          <w:rFonts w:asciiTheme="minorHAnsi" w:hAnsiTheme="minorHAnsi" w:cstheme="minorHAnsi"/>
          <w:b/>
          <w:sz w:val="20"/>
          <w:szCs w:val="20"/>
        </w:rPr>
        <w:t>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>waga</w:t>
      </w:r>
      <w:proofErr w:type="gramEnd"/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34EC" w:rsidRPr="00162AAC">
        <w:rPr>
          <w:rFonts w:asciiTheme="minorHAnsi" w:hAnsiTheme="minorHAnsi" w:cstheme="minorHAnsi"/>
          <w:b/>
          <w:sz w:val="20"/>
          <w:szCs w:val="20"/>
        </w:rPr>
        <w:t>6</w:t>
      </w:r>
      <w:r w:rsidR="00EF7053" w:rsidRPr="00162AAC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162AAC">
        <w:rPr>
          <w:rFonts w:asciiTheme="minorHAnsi" w:hAnsiTheme="minorHAnsi" w:cstheme="minorHAnsi"/>
          <w:b/>
          <w:sz w:val="20"/>
          <w:szCs w:val="20"/>
        </w:rPr>
        <w:t>%)</w:t>
      </w:r>
      <w:r w:rsidR="00CC5536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="00EF7053" w:rsidRPr="00162AAC">
        <w:rPr>
          <w:rFonts w:asciiTheme="minorHAnsi" w:hAnsiTheme="minorHAnsi" w:cstheme="minorHAnsi"/>
          <w:sz w:val="20"/>
          <w:szCs w:val="20"/>
        </w:rPr>
        <w:t>przy kryterium cena (C):</w:t>
      </w:r>
    </w:p>
    <w:p w:rsidR="00CC5536" w:rsidRPr="00162AAC" w:rsidRDefault="00EF7053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proofErr w:type="gramStart"/>
      <w:r w:rsidRPr="00162AA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162AAC">
        <w:rPr>
          <w:rFonts w:asciiTheme="minorHAnsi" w:hAnsiTheme="minorHAnsi" w:cstheme="minorHAnsi"/>
          <w:sz w:val="20"/>
          <w:szCs w:val="20"/>
        </w:rPr>
        <w:t xml:space="preserve"> / Co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) x </w:t>
      </w:r>
      <w:r w:rsidR="003134EC" w:rsidRPr="00162AAC">
        <w:rPr>
          <w:rFonts w:asciiTheme="minorHAnsi" w:hAnsiTheme="minorHAnsi" w:cstheme="minorHAnsi"/>
          <w:sz w:val="20"/>
          <w:szCs w:val="20"/>
        </w:rPr>
        <w:t>6</w:t>
      </w:r>
      <w:r w:rsidRPr="00162AAC">
        <w:rPr>
          <w:rFonts w:asciiTheme="minorHAnsi" w:hAnsiTheme="minorHAnsi" w:cstheme="minorHAnsi"/>
          <w:sz w:val="20"/>
          <w:szCs w:val="20"/>
        </w:rPr>
        <w:t>0 pkt, gdzie:</w:t>
      </w:r>
    </w:p>
    <w:p w:rsidR="00CC5536" w:rsidRPr="00162AAC" w:rsidRDefault="00EF7053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 – przyznane punkty w kryterium cena</w:t>
      </w:r>
      <w:r w:rsidR="00E6397C" w:rsidRPr="00162AAC">
        <w:rPr>
          <w:rFonts w:asciiTheme="minorHAnsi" w:hAnsiTheme="minorHAnsi" w:cstheme="minorHAnsi"/>
          <w:sz w:val="20"/>
          <w:szCs w:val="20"/>
        </w:rPr>
        <w:t>,</w:t>
      </w:r>
    </w:p>
    <w:p w:rsidR="00CC5536" w:rsidRPr="00162AAC" w:rsidRDefault="00EF7053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2AA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162AAC">
        <w:rPr>
          <w:rFonts w:asciiTheme="minorHAnsi" w:hAnsiTheme="minorHAnsi" w:cstheme="minorHAnsi"/>
          <w:sz w:val="20"/>
          <w:szCs w:val="20"/>
        </w:rPr>
        <w:t xml:space="preserve"> – najniższa cena ofertowa (brutto) spośród wszystkich ważnych ofert</w:t>
      </w:r>
      <w:r w:rsidR="00E6397C" w:rsidRPr="00162AAC">
        <w:rPr>
          <w:rFonts w:asciiTheme="minorHAnsi" w:hAnsiTheme="minorHAnsi" w:cstheme="minorHAnsi"/>
          <w:sz w:val="20"/>
          <w:szCs w:val="20"/>
        </w:rPr>
        <w:t>,</w:t>
      </w:r>
    </w:p>
    <w:p w:rsidR="00C87619" w:rsidRPr="00162AAC" w:rsidRDefault="00EF7053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Co – cena oferty ocenianej (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brutto).</w:t>
      </w:r>
      <w:proofErr w:type="gramEnd"/>
    </w:p>
    <w:p w:rsidR="00EF7053" w:rsidRPr="00162AAC" w:rsidRDefault="00EF7053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Oferta najkorzystniejsza w tym kryterium może otrzymać maksymalnie </w:t>
      </w:r>
      <w:r w:rsidR="00C87619" w:rsidRPr="00162AAC">
        <w:rPr>
          <w:rFonts w:asciiTheme="minorHAnsi" w:hAnsiTheme="minorHAnsi" w:cstheme="minorHAnsi"/>
          <w:sz w:val="20"/>
          <w:szCs w:val="20"/>
        </w:rPr>
        <w:t>6</w:t>
      </w:r>
      <w:r w:rsidRPr="00162AAC">
        <w:rPr>
          <w:rFonts w:asciiTheme="minorHAnsi" w:hAnsiTheme="minorHAnsi" w:cstheme="minorHAnsi"/>
          <w:sz w:val="20"/>
          <w:szCs w:val="20"/>
        </w:rPr>
        <w:t>0 punktów.</w:t>
      </w:r>
    </w:p>
    <w:p w:rsidR="000E35D8" w:rsidRPr="00162AAC" w:rsidRDefault="000E35D8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A3FCF" w:rsidRPr="00162AAC" w:rsidRDefault="00EF7053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35D8" w:rsidRPr="00162AAC">
        <w:rPr>
          <w:rFonts w:asciiTheme="minorHAnsi" w:hAnsiTheme="minorHAnsi" w:cstheme="minorHAnsi"/>
          <w:sz w:val="20"/>
          <w:szCs w:val="20"/>
        </w:rPr>
        <w:t xml:space="preserve">Kryterium wyboru oferty jest </w:t>
      </w:r>
      <w:r w:rsidR="004E6701" w:rsidRPr="00162AAC">
        <w:rPr>
          <w:rFonts w:asciiTheme="minorHAnsi" w:hAnsiTheme="minorHAnsi" w:cstheme="minorHAnsi"/>
          <w:sz w:val="20"/>
          <w:szCs w:val="20"/>
        </w:rPr>
        <w:t xml:space="preserve">doświadczenie zawodowe </w:t>
      </w:r>
      <w:r w:rsidR="00EA6E93" w:rsidRPr="00162AAC">
        <w:rPr>
          <w:rFonts w:asciiTheme="minorHAnsi" w:hAnsiTheme="minorHAnsi" w:cstheme="minorHAnsi"/>
          <w:sz w:val="20"/>
          <w:szCs w:val="20"/>
        </w:rPr>
        <w:t>osoby kierowanej do realizacji zamówienia</w:t>
      </w:r>
      <w:r w:rsidR="002E2674"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6701" w:rsidRPr="00162AAC">
        <w:rPr>
          <w:rFonts w:asciiTheme="minorHAnsi" w:hAnsiTheme="minorHAnsi" w:cstheme="minorHAnsi"/>
          <w:b/>
          <w:sz w:val="20"/>
          <w:szCs w:val="20"/>
        </w:rPr>
        <w:t>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waga </w:t>
      </w:r>
      <w:r w:rsidR="005C2476" w:rsidRPr="00162AAC">
        <w:rPr>
          <w:rFonts w:asciiTheme="minorHAnsi" w:hAnsiTheme="minorHAnsi" w:cstheme="minorHAnsi"/>
          <w:b/>
          <w:sz w:val="20"/>
          <w:szCs w:val="20"/>
        </w:rPr>
        <w:t>3</w:t>
      </w:r>
      <w:r w:rsidR="00045329" w:rsidRPr="00162AAC">
        <w:rPr>
          <w:rFonts w:asciiTheme="minorHAnsi" w:hAnsiTheme="minorHAnsi" w:cstheme="minorHAnsi"/>
          <w:b/>
          <w:sz w:val="20"/>
          <w:szCs w:val="20"/>
        </w:rPr>
        <w:t>0 %)</w:t>
      </w:r>
      <w:r w:rsidR="00045329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="004E6701" w:rsidRPr="00162AAC">
        <w:rPr>
          <w:rFonts w:asciiTheme="minorHAnsi" w:hAnsiTheme="minorHAnsi" w:cstheme="minorHAnsi"/>
          <w:sz w:val="20"/>
          <w:szCs w:val="20"/>
        </w:rPr>
        <w:t xml:space="preserve">przy kryterium doświadczenie </w:t>
      </w:r>
      <w:r w:rsidR="00D71650" w:rsidRPr="00162AAC">
        <w:rPr>
          <w:rFonts w:asciiTheme="minorHAnsi" w:hAnsiTheme="minorHAnsi" w:cstheme="minorHAnsi"/>
          <w:sz w:val="20"/>
          <w:szCs w:val="20"/>
        </w:rPr>
        <w:t xml:space="preserve">zawodowe </w:t>
      </w:r>
      <w:r w:rsidR="004E6701" w:rsidRPr="00162AAC">
        <w:rPr>
          <w:rFonts w:asciiTheme="minorHAnsi" w:hAnsiTheme="minorHAnsi" w:cstheme="minorHAnsi"/>
          <w:sz w:val="20"/>
          <w:szCs w:val="20"/>
        </w:rPr>
        <w:t>w (</w:t>
      </w:r>
      <w:proofErr w:type="spellStart"/>
      <w:r w:rsidR="004E6701" w:rsidRPr="00162AAC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="004E6701" w:rsidRPr="00162AAC">
        <w:rPr>
          <w:rFonts w:asciiTheme="minorHAnsi" w:hAnsiTheme="minorHAnsi" w:cstheme="minorHAnsi"/>
          <w:sz w:val="20"/>
          <w:szCs w:val="20"/>
        </w:rPr>
        <w:t>)</w:t>
      </w:r>
      <w:r w:rsidR="003C26E4" w:rsidRPr="00162AAC">
        <w:rPr>
          <w:rFonts w:asciiTheme="minorHAnsi" w:hAnsiTheme="minorHAnsi" w:cstheme="minorHAnsi"/>
          <w:sz w:val="20"/>
          <w:szCs w:val="20"/>
        </w:rPr>
        <w:t xml:space="preserve"> w okresie ostatnich trzech lat, przed upływem terminu składania ofert, a jeżeli okres prowadzenia działalności jest krótszy – w tym okresie</w:t>
      </w:r>
      <w:r w:rsidR="004E6701" w:rsidRPr="00162AAC">
        <w:rPr>
          <w:rFonts w:asciiTheme="minorHAnsi" w:hAnsiTheme="minorHAnsi" w:cstheme="minorHAnsi"/>
          <w:sz w:val="20"/>
          <w:szCs w:val="20"/>
        </w:rPr>
        <w:t>:</w:t>
      </w:r>
    </w:p>
    <w:p w:rsidR="008A3FCF" w:rsidRPr="0036753C" w:rsidRDefault="004E6701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</w:t>
      </w:r>
      <w:r w:rsidR="008A3FCF" w:rsidRPr="0036753C">
        <w:rPr>
          <w:rFonts w:asciiTheme="minorHAnsi" w:hAnsiTheme="minorHAnsi" w:cstheme="minorHAnsi"/>
          <w:sz w:val="20"/>
          <w:szCs w:val="20"/>
        </w:rPr>
        <w:t xml:space="preserve">zawodowego </w:t>
      </w:r>
      <w:r w:rsidRPr="0036753C">
        <w:rPr>
          <w:rFonts w:asciiTheme="minorHAnsi" w:hAnsiTheme="minorHAnsi" w:cstheme="minorHAnsi"/>
          <w:sz w:val="20"/>
          <w:szCs w:val="20"/>
        </w:rPr>
        <w:t>w prowadzeniu od 501 do 600 godzin konsultacji w</w:t>
      </w:r>
      <w:r w:rsidR="005C2476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>zakresie tożsamym odpowiadającym przedmiotowi niniejsz</w:t>
      </w:r>
      <w:r w:rsidR="006F6281" w:rsidRPr="0036753C">
        <w:rPr>
          <w:rFonts w:asciiTheme="minorHAnsi" w:hAnsiTheme="minorHAnsi" w:cstheme="minorHAnsi"/>
          <w:sz w:val="20"/>
          <w:szCs w:val="20"/>
        </w:rPr>
        <w:t>ej</w:t>
      </w:r>
      <w:r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="006F6281" w:rsidRPr="0036753C">
        <w:rPr>
          <w:rFonts w:asciiTheme="minorHAnsi" w:hAnsiTheme="minorHAnsi" w:cstheme="minorHAnsi"/>
          <w:sz w:val="20"/>
          <w:szCs w:val="20"/>
        </w:rPr>
        <w:t xml:space="preserve">części </w:t>
      </w:r>
      <w:proofErr w:type="gramStart"/>
      <w:r w:rsidR="006F6281" w:rsidRPr="0036753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Pr="0036753C">
        <w:rPr>
          <w:rFonts w:asciiTheme="minorHAnsi" w:hAnsiTheme="minorHAnsi" w:cstheme="minorHAnsi"/>
          <w:sz w:val="20"/>
          <w:szCs w:val="20"/>
        </w:rPr>
        <w:t xml:space="preserve"> – </w:t>
      </w:r>
      <w:r w:rsidR="00631CBA" w:rsidRPr="0036753C">
        <w:rPr>
          <w:rFonts w:asciiTheme="minorHAnsi" w:hAnsiTheme="minorHAnsi" w:cstheme="minorHAnsi"/>
          <w:sz w:val="20"/>
          <w:szCs w:val="20"/>
        </w:rPr>
        <w:t>10</w:t>
      </w:r>
      <w:r w:rsidRPr="0036753C">
        <w:rPr>
          <w:rFonts w:asciiTheme="minorHAnsi" w:hAnsiTheme="minorHAnsi" w:cstheme="minorHAnsi"/>
          <w:sz w:val="20"/>
          <w:szCs w:val="20"/>
        </w:rPr>
        <w:t xml:space="preserve">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A3FCF" w:rsidRPr="0036753C" w:rsidRDefault="004E6701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</w:t>
      </w:r>
      <w:r w:rsidR="008A3FCF" w:rsidRPr="0036753C">
        <w:rPr>
          <w:rFonts w:asciiTheme="minorHAnsi" w:hAnsiTheme="minorHAnsi" w:cstheme="minorHAnsi"/>
          <w:sz w:val="20"/>
          <w:szCs w:val="20"/>
        </w:rPr>
        <w:t xml:space="preserve">zawodowego </w:t>
      </w:r>
      <w:r w:rsidRPr="0036753C">
        <w:rPr>
          <w:rFonts w:asciiTheme="minorHAnsi" w:hAnsiTheme="minorHAnsi" w:cstheme="minorHAnsi"/>
          <w:sz w:val="20"/>
          <w:szCs w:val="20"/>
        </w:rPr>
        <w:t>w prowadzeniu od 601 do 700 godzin konsultacji w</w:t>
      </w:r>
      <w:r w:rsidR="005C2476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odpowiadającej przedmiotowi </w:t>
      </w:r>
      <w:r w:rsidR="006F6281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6F6281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 xml:space="preserve">– </w:t>
      </w:r>
      <w:r w:rsidR="00631CBA" w:rsidRPr="0036753C">
        <w:rPr>
          <w:rFonts w:asciiTheme="minorHAnsi" w:hAnsiTheme="minorHAnsi" w:cstheme="minorHAnsi"/>
          <w:sz w:val="20"/>
          <w:szCs w:val="20"/>
        </w:rPr>
        <w:t>2</w:t>
      </w:r>
      <w:r w:rsidRPr="0036753C">
        <w:rPr>
          <w:rFonts w:asciiTheme="minorHAnsi" w:hAnsiTheme="minorHAnsi" w:cstheme="minorHAnsi"/>
          <w:sz w:val="20"/>
          <w:szCs w:val="20"/>
        </w:rPr>
        <w:t>0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4E6701" w:rsidRPr="0036753C" w:rsidRDefault="004E6701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</w:t>
      </w:r>
      <w:r w:rsidR="000C06C6" w:rsidRPr="0036753C">
        <w:rPr>
          <w:rFonts w:asciiTheme="minorHAnsi" w:hAnsiTheme="minorHAnsi" w:cstheme="minorHAnsi"/>
          <w:sz w:val="20"/>
          <w:szCs w:val="20"/>
        </w:rPr>
        <w:t xml:space="preserve">zawodowego </w:t>
      </w:r>
      <w:r w:rsidRPr="0036753C">
        <w:rPr>
          <w:rFonts w:asciiTheme="minorHAnsi" w:hAnsiTheme="minorHAnsi" w:cstheme="minorHAnsi"/>
          <w:sz w:val="20"/>
          <w:szCs w:val="20"/>
        </w:rPr>
        <w:t xml:space="preserve">w prowadzeniu 701 </w:t>
      </w:r>
      <w:r w:rsidR="005C2476" w:rsidRPr="0036753C">
        <w:rPr>
          <w:rFonts w:asciiTheme="minorHAnsi" w:hAnsiTheme="minorHAnsi" w:cstheme="minorHAnsi"/>
          <w:sz w:val="20"/>
          <w:szCs w:val="20"/>
        </w:rPr>
        <w:t>i więcej</w:t>
      </w:r>
      <w:r w:rsidR="00631CBA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sz w:val="20"/>
          <w:szCs w:val="20"/>
        </w:rPr>
        <w:t>godzin konsultacji w</w:t>
      </w:r>
      <w:r w:rsidR="00631CBA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względem zawartości merytorycznej odpowiadającej </w:t>
      </w:r>
      <w:r w:rsidR="006F6281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6F6281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 xml:space="preserve">– </w:t>
      </w:r>
      <w:r w:rsidR="00631CBA" w:rsidRPr="0036753C">
        <w:rPr>
          <w:rFonts w:asciiTheme="minorHAnsi" w:hAnsiTheme="minorHAnsi" w:cstheme="minorHAnsi"/>
          <w:sz w:val="20"/>
          <w:szCs w:val="20"/>
        </w:rPr>
        <w:t>3</w:t>
      </w:r>
      <w:r w:rsidRPr="0036753C">
        <w:rPr>
          <w:rFonts w:asciiTheme="minorHAnsi" w:hAnsiTheme="minorHAnsi" w:cstheme="minorHAnsi"/>
          <w:sz w:val="20"/>
          <w:szCs w:val="20"/>
        </w:rPr>
        <w:t>0 pkt</w:t>
      </w:r>
      <w:proofErr w:type="gramEnd"/>
      <w:r w:rsidR="005C2476" w:rsidRPr="0036753C">
        <w:rPr>
          <w:rFonts w:asciiTheme="minorHAnsi" w:hAnsiTheme="minorHAnsi" w:cstheme="minorHAnsi"/>
          <w:sz w:val="20"/>
          <w:szCs w:val="20"/>
        </w:rPr>
        <w:t>.</w:t>
      </w:r>
    </w:p>
    <w:p w:rsidR="004E6701" w:rsidRPr="0036753C" w:rsidRDefault="004E6701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Oferta najkorzystniejsza w tym kryterium może otrzymać maksymalnie</w:t>
      </w:r>
      <w:r w:rsidR="00631CBA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="005C2476" w:rsidRPr="0036753C">
        <w:rPr>
          <w:rFonts w:asciiTheme="minorHAnsi" w:hAnsiTheme="minorHAnsi" w:cstheme="minorHAnsi"/>
          <w:sz w:val="20"/>
          <w:szCs w:val="20"/>
        </w:rPr>
        <w:t>3</w:t>
      </w:r>
      <w:r w:rsidRPr="0036753C">
        <w:rPr>
          <w:rFonts w:asciiTheme="minorHAnsi" w:hAnsiTheme="minorHAnsi" w:cstheme="minorHAnsi"/>
          <w:sz w:val="20"/>
          <w:szCs w:val="20"/>
        </w:rPr>
        <w:t>0 punktów.</w:t>
      </w:r>
    </w:p>
    <w:p w:rsidR="00683E68" w:rsidRPr="0036753C" w:rsidRDefault="00683E68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E53864" w:rsidRPr="0036753C" w:rsidRDefault="00E53864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Kryterium wyboru oferty jest liczba języków obcych</w:t>
      </w:r>
      <w:r w:rsidR="00683E68" w:rsidRPr="0036753C">
        <w:rPr>
          <w:rFonts w:asciiTheme="minorHAnsi" w:hAnsiTheme="minorHAnsi" w:cstheme="minorHAnsi"/>
          <w:sz w:val="20"/>
          <w:szCs w:val="20"/>
        </w:rPr>
        <w:t xml:space="preserve"> (tj.</w:t>
      </w:r>
      <w:r w:rsidR="00683E68" w:rsidRPr="0036753C">
        <w:rPr>
          <w:rFonts w:asciiTheme="minorHAnsi" w:hAnsiTheme="minorHAnsi" w:cstheme="minorHAnsi"/>
        </w:rPr>
        <w:t xml:space="preserve"> </w:t>
      </w:r>
      <w:r w:rsidR="00683E68" w:rsidRPr="0036753C">
        <w:rPr>
          <w:rFonts w:asciiTheme="minorHAnsi" w:hAnsiTheme="minorHAnsi" w:cstheme="minorHAnsi"/>
          <w:sz w:val="20"/>
          <w:szCs w:val="20"/>
        </w:rPr>
        <w:t>języka angielskiego i/lub języka ukraińskiego i/lub języka białoruskiego i/lub języka rosyjskiego)</w:t>
      </w:r>
      <w:r w:rsidRPr="0036753C">
        <w:rPr>
          <w:rFonts w:asciiTheme="minorHAnsi" w:hAnsiTheme="minorHAnsi" w:cstheme="minorHAnsi"/>
          <w:sz w:val="20"/>
          <w:szCs w:val="20"/>
        </w:rPr>
        <w:t xml:space="preserve">, którymi </w:t>
      </w:r>
      <w:r w:rsidR="00EA6E93" w:rsidRPr="0036753C">
        <w:rPr>
          <w:rFonts w:asciiTheme="minorHAnsi" w:hAnsiTheme="minorHAnsi" w:cstheme="minorHAnsi"/>
          <w:sz w:val="20"/>
          <w:szCs w:val="20"/>
        </w:rPr>
        <w:t>osoba kierowana do realizacji zamówienia</w:t>
      </w:r>
      <w:r w:rsidRPr="0036753C">
        <w:rPr>
          <w:rFonts w:asciiTheme="minorHAnsi" w:hAnsiTheme="minorHAnsi" w:cstheme="minorHAnsi"/>
          <w:sz w:val="20"/>
          <w:szCs w:val="20"/>
        </w:rPr>
        <w:t xml:space="preserve"> posługuje się biegle</w:t>
      </w:r>
      <w:r w:rsidR="00683E68" w:rsidRPr="0036753C">
        <w:rPr>
          <w:rFonts w:asciiTheme="minorHAnsi" w:hAnsiTheme="minorHAnsi" w:cstheme="minorHAnsi"/>
          <w:sz w:val="20"/>
          <w:szCs w:val="20"/>
        </w:rPr>
        <w:t xml:space="preserve"> w sposób umożlwiający udzielanie konsultacji </w:t>
      </w:r>
      <w:proofErr w:type="gramStart"/>
      <w:r w:rsidR="00683E68" w:rsidRPr="0036753C">
        <w:rPr>
          <w:rFonts w:asciiTheme="minorHAnsi" w:hAnsiTheme="minorHAnsi" w:cstheme="minorHAnsi"/>
          <w:sz w:val="20"/>
          <w:szCs w:val="20"/>
        </w:rPr>
        <w:t xml:space="preserve">psychologicznych </w:t>
      </w:r>
      <w:r w:rsidRPr="0036753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A6E93" w:rsidRPr="0036753C">
        <w:rPr>
          <w:rFonts w:asciiTheme="minorHAnsi" w:hAnsiTheme="minorHAnsi" w:cstheme="minorHAnsi"/>
          <w:b/>
          <w:sz w:val="20"/>
          <w:szCs w:val="20"/>
        </w:rPr>
        <w:t>waga</w:t>
      </w:r>
      <w:proofErr w:type="gramEnd"/>
      <w:r w:rsidR="00EA6E93" w:rsidRPr="003675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b/>
          <w:sz w:val="20"/>
          <w:szCs w:val="20"/>
        </w:rPr>
        <w:t>10 %)</w:t>
      </w:r>
      <w:r w:rsidRPr="0036753C">
        <w:rPr>
          <w:rFonts w:asciiTheme="minorHAnsi" w:hAnsiTheme="minorHAnsi" w:cstheme="minorHAnsi"/>
          <w:sz w:val="20"/>
          <w:szCs w:val="20"/>
        </w:rPr>
        <w:t xml:space="preserve"> przy kryterium liczba języków</w:t>
      </w:r>
      <w:r w:rsidR="00683E68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6753C">
        <w:rPr>
          <w:rFonts w:asciiTheme="minorHAnsi" w:hAnsiTheme="minorHAnsi" w:cstheme="minorHAnsi"/>
          <w:sz w:val="20"/>
          <w:szCs w:val="20"/>
        </w:rPr>
        <w:t>Lj</w:t>
      </w:r>
      <w:proofErr w:type="spellEnd"/>
      <w:r w:rsidRPr="0036753C">
        <w:rPr>
          <w:rFonts w:asciiTheme="minorHAnsi" w:hAnsiTheme="minorHAnsi" w:cstheme="minorHAnsi"/>
          <w:sz w:val="20"/>
          <w:szCs w:val="20"/>
        </w:rPr>
        <w:t>):</w:t>
      </w:r>
    </w:p>
    <w:p w:rsidR="00E53864" w:rsidRPr="0036753C" w:rsidRDefault="00E53864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Liczba języków obcych</w:t>
      </w:r>
      <w:r w:rsidR="00683E68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sz w:val="20"/>
          <w:szCs w:val="20"/>
        </w:rPr>
        <w:t>od 2 języków i więcej – 10 pkt.</w:t>
      </w:r>
    </w:p>
    <w:p w:rsidR="00E53864" w:rsidRPr="0036753C" w:rsidRDefault="00E53864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Oferta najkorzystniejsza w tym kryterium może otrzymać maksymalnie 10 punktów.</w:t>
      </w:r>
    </w:p>
    <w:p w:rsidR="00E53864" w:rsidRPr="0036753C" w:rsidRDefault="00E53864" w:rsidP="00210245">
      <w:pPr>
        <w:pStyle w:val="Akapitzlist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3864" w:rsidRPr="0036753C" w:rsidRDefault="00E53864" w:rsidP="00210245">
      <w:pPr>
        <w:pStyle w:val="Akapitzlist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Sposób obliczenia ostatecznej oceny ofert: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W= C + </w:t>
      </w:r>
      <w:proofErr w:type="spellStart"/>
      <w:r w:rsidRPr="0036753C">
        <w:rPr>
          <w:rFonts w:cstheme="minorHAnsi"/>
          <w:sz w:val="20"/>
          <w:szCs w:val="20"/>
        </w:rPr>
        <w:t>Dz</w:t>
      </w:r>
      <w:proofErr w:type="spellEnd"/>
      <w:r w:rsidRPr="0036753C">
        <w:rPr>
          <w:rFonts w:cstheme="minorHAnsi"/>
          <w:sz w:val="20"/>
          <w:szCs w:val="20"/>
        </w:rPr>
        <w:t xml:space="preserve"> + </w:t>
      </w:r>
      <w:proofErr w:type="spellStart"/>
      <w:r w:rsidRPr="0036753C">
        <w:rPr>
          <w:rFonts w:cstheme="minorHAnsi"/>
          <w:sz w:val="20"/>
          <w:szCs w:val="20"/>
        </w:rPr>
        <w:t>Lj</w:t>
      </w:r>
      <w:proofErr w:type="spellEnd"/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W – łączna liczba punktów </w:t>
      </w:r>
      <w:proofErr w:type="gramStart"/>
      <w:r w:rsidRPr="0036753C">
        <w:rPr>
          <w:rFonts w:cstheme="minorHAnsi"/>
          <w:sz w:val="20"/>
          <w:szCs w:val="20"/>
        </w:rPr>
        <w:t>uzyskaną  przez</w:t>
      </w:r>
      <w:proofErr w:type="gramEnd"/>
      <w:r w:rsidRPr="0036753C">
        <w:rPr>
          <w:rFonts w:cstheme="minorHAnsi"/>
          <w:sz w:val="20"/>
          <w:szCs w:val="20"/>
        </w:rPr>
        <w:t xml:space="preserve"> badaną ofertę, 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C – przyznane punkty w ramach kryterium cena, 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t>Dz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 xml:space="preserve">doświadczenie zawodowe </w:t>
      </w:r>
      <w:r w:rsidR="00EA6E93" w:rsidRPr="0036753C">
        <w:rPr>
          <w:rFonts w:cstheme="minorHAnsi"/>
          <w:sz w:val="20"/>
          <w:szCs w:val="20"/>
        </w:rPr>
        <w:t>osoby kierowanej do realizacji zamówienia</w:t>
      </w:r>
      <w:r w:rsidRPr="0036753C">
        <w:rPr>
          <w:rFonts w:cstheme="minorHAnsi"/>
          <w:sz w:val="20"/>
          <w:szCs w:val="20"/>
        </w:rPr>
        <w:t>,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t>Lj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>liczba języków,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Łącznie oferta najkorzystniejsza może uzyskać maksymalnie 100 pkt.</w:t>
      </w:r>
    </w:p>
    <w:p w:rsidR="00E53864" w:rsidRPr="0036753C" w:rsidRDefault="00E53864" w:rsidP="00210245">
      <w:pPr>
        <w:spacing w:after="0"/>
        <w:ind w:left="491"/>
        <w:jc w:val="both"/>
        <w:rPr>
          <w:rFonts w:cstheme="minorHAnsi"/>
          <w:b/>
          <w:sz w:val="20"/>
          <w:szCs w:val="20"/>
        </w:rPr>
      </w:pPr>
    </w:p>
    <w:p w:rsidR="003C26E4" w:rsidRPr="0036753C" w:rsidRDefault="003C26E4" w:rsidP="00210245">
      <w:pPr>
        <w:spacing w:after="0"/>
        <w:ind w:left="49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b/>
          <w:sz w:val="20"/>
          <w:szCs w:val="20"/>
        </w:rPr>
        <w:t>Dla części 2:</w:t>
      </w:r>
    </w:p>
    <w:p w:rsidR="001F31EA" w:rsidRPr="00162AAC" w:rsidRDefault="001F31EA" w:rsidP="00210245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Kryterium wyboru oferty jest 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cena brutto za całość </w:t>
      </w:r>
      <w:proofErr w:type="gramStart"/>
      <w:r w:rsidRPr="00162AAC">
        <w:rPr>
          <w:rFonts w:asciiTheme="minorHAnsi" w:hAnsiTheme="minorHAnsi" w:cstheme="minorHAnsi"/>
          <w:b/>
          <w:sz w:val="20"/>
          <w:szCs w:val="20"/>
        </w:rPr>
        <w:t>usługi  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>waga</w:t>
      </w:r>
      <w:proofErr w:type="gramEnd"/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b/>
          <w:sz w:val="20"/>
          <w:szCs w:val="20"/>
        </w:rPr>
        <w:t>60 %)</w:t>
      </w:r>
      <w:r w:rsidRPr="00162AAC">
        <w:rPr>
          <w:rFonts w:asciiTheme="minorHAnsi" w:hAnsiTheme="minorHAnsi" w:cstheme="minorHAnsi"/>
          <w:sz w:val="20"/>
          <w:szCs w:val="20"/>
        </w:rPr>
        <w:t xml:space="preserve"> przy kryterium cena (C):</w:t>
      </w:r>
    </w:p>
    <w:p w:rsidR="001F31EA" w:rsidRPr="00162AA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proofErr w:type="gramStart"/>
      <w:r w:rsidRPr="00162AA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162AAC">
        <w:rPr>
          <w:rFonts w:asciiTheme="minorHAnsi" w:hAnsiTheme="minorHAnsi" w:cstheme="minorHAnsi"/>
          <w:sz w:val="20"/>
          <w:szCs w:val="20"/>
        </w:rPr>
        <w:t xml:space="preserve"> / Co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>) x 60 pkt, gdzie:</w:t>
      </w:r>
    </w:p>
    <w:p w:rsidR="001F31EA" w:rsidRPr="00162AA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 – przyznane punkty w kryterium cena,</w:t>
      </w:r>
    </w:p>
    <w:p w:rsidR="001F31EA" w:rsidRPr="00162AA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62AA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162AAC">
        <w:rPr>
          <w:rFonts w:asciiTheme="minorHAnsi" w:hAnsiTheme="minorHAnsi" w:cstheme="minorHAnsi"/>
          <w:sz w:val="20"/>
          <w:szCs w:val="20"/>
        </w:rPr>
        <w:t xml:space="preserve"> – najniższa cena ofertowa (brutto) spośród wszystkich ważnych ofert,</w:t>
      </w:r>
    </w:p>
    <w:p w:rsidR="001F31EA" w:rsidRPr="00162AA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Co – cena oferty ocenianej (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brutto).</w:t>
      </w:r>
      <w:proofErr w:type="gramEnd"/>
    </w:p>
    <w:p w:rsidR="001F31EA" w:rsidRPr="00162AA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Oferta najkorzystniejsza w tym kryterium może otrzymać maksymalnie 60 punktów.</w:t>
      </w:r>
    </w:p>
    <w:p w:rsidR="001F31EA" w:rsidRPr="00162AA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1F31EA" w:rsidRPr="0036753C" w:rsidRDefault="001F31EA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 xml:space="preserve">Kryterium wyboru oferty jest doświadczenie zawodowe </w:t>
      </w:r>
      <w:r w:rsidR="00EA6E93" w:rsidRPr="00162AAC">
        <w:rPr>
          <w:rFonts w:asciiTheme="minorHAnsi" w:hAnsiTheme="minorHAnsi" w:cstheme="minorHAnsi"/>
          <w:sz w:val="20"/>
          <w:szCs w:val="20"/>
        </w:rPr>
        <w:t>osoby kierowanej do realizacji zamówienia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waga </w:t>
      </w:r>
      <w:r w:rsidR="001B0A02" w:rsidRPr="00162AAC">
        <w:rPr>
          <w:rFonts w:asciiTheme="minorHAnsi" w:hAnsiTheme="minorHAnsi" w:cstheme="minorHAnsi"/>
          <w:b/>
          <w:sz w:val="20"/>
          <w:szCs w:val="20"/>
        </w:rPr>
        <w:t>3</w:t>
      </w:r>
      <w:r w:rsidRPr="00162AAC">
        <w:rPr>
          <w:rFonts w:asciiTheme="minorHAnsi" w:hAnsiTheme="minorHAnsi" w:cstheme="minorHAnsi"/>
          <w:b/>
          <w:sz w:val="20"/>
          <w:szCs w:val="20"/>
        </w:rPr>
        <w:t>0 %)</w:t>
      </w:r>
      <w:r w:rsidRPr="00162AAC">
        <w:rPr>
          <w:rFonts w:asciiTheme="minorHAnsi" w:hAnsiTheme="minorHAnsi" w:cstheme="minorHAnsi"/>
          <w:sz w:val="20"/>
          <w:szCs w:val="20"/>
        </w:rPr>
        <w:t xml:space="preserve"> przy kryterium doświadczenie zawodowe </w:t>
      </w:r>
      <w:r w:rsidRPr="0036753C">
        <w:rPr>
          <w:rFonts w:asciiTheme="minorHAnsi" w:hAnsiTheme="minorHAnsi" w:cstheme="minorHAnsi"/>
          <w:sz w:val="20"/>
          <w:szCs w:val="20"/>
        </w:rPr>
        <w:t>w (</w:t>
      </w:r>
      <w:proofErr w:type="spellStart"/>
      <w:r w:rsidRPr="0036753C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Pr="0036753C">
        <w:rPr>
          <w:rFonts w:asciiTheme="minorHAnsi" w:hAnsiTheme="minorHAnsi" w:cstheme="minorHAnsi"/>
          <w:sz w:val="20"/>
          <w:szCs w:val="20"/>
        </w:rPr>
        <w:t>) w okresie ostatnich trzech lat, przed upływem terminu składania ofert, a jeżeli okres prowadzenia działalności jest krótszy – w tym okresie: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wykazanie doświadczenia zawodowego w prowadzeniu od 501 do 600 godzin konsultacji w</w:t>
      </w:r>
      <w:r w:rsidR="005C2476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odpowiadającym przedmiotowi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10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wykazanie doświadczenia zawodowego w prowadzeniu od 601 do 700 godzin konsultacji w</w:t>
      </w:r>
      <w:r w:rsidR="005C2476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odpowiadającej przedmiotowi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20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zawodowego w prowadzeniu 701 </w:t>
      </w:r>
      <w:r w:rsidR="005C2476" w:rsidRPr="0036753C">
        <w:rPr>
          <w:rFonts w:asciiTheme="minorHAnsi" w:hAnsiTheme="minorHAnsi" w:cstheme="minorHAnsi"/>
          <w:sz w:val="20"/>
          <w:szCs w:val="20"/>
        </w:rPr>
        <w:t xml:space="preserve">i więcej </w:t>
      </w:r>
      <w:r w:rsidRPr="0036753C">
        <w:rPr>
          <w:rFonts w:asciiTheme="minorHAnsi" w:hAnsiTheme="minorHAnsi" w:cstheme="minorHAnsi"/>
          <w:sz w:val="20"/>
          <w:szCs w:val="20"/>
        </w:rPr>
        <w:t xml:space="preserve">godzin konsultacji w zakresie tożsamym względem zawartości merytorycznej odpowiadającej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30 pkt</w:t>
      </w:r>
      <w:proofErr w:type="gramEnd"/>
      <w:r w:rsidR="005C2476" w:rsidRPr="0036753C">
        <w:rPr>
          <w:rFonts w:asciiTheme="minorHAnsi" w:hAnsiTheme="minorHAnsi" w:cstheme="minorHAnsi"/>
          <w:sz w:val="20"/>
          <w:szCs w:val="20"/>
        </w:rPr>
        <w:t>.</w:t>
      </w:r>
    </w:p>
    <w:p w:rsidR="001F31EA" w:rsidRPr="0036753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Oferta najkorzystniejsza w tym kryterium może otrzymać maksymalnie </w:t>
      </w:r>
      <w:r w:rsidR="005C2476" w:rsidRPr="0036753C">
        <w:rPr>
          <w:rFonts w:asciiTheme="minorHAnsi" w:hAnsiTheme="minorHAnsi" w:cstheme="minorHAnsi"/>
          <w:sz w:val="20"/>
          <w:szCs w:val="20"/>
        </w:rPr>
        <w:t>3</w:t>
      </w:r>
      <w:r w:rsidRPr="0036753C">
        <w:rPr>
          <w:rFonts w:asciiTheme="minorHAnsi" w:hAnsiTheme="minorHAnsi" w:cstheme="minorHAnsi"/>
          <w:sz w:val="20"/>
          <w:szCs w:val="20"/>
        </w:rPr>
        <w:t>0 punktów.</w:t>
      </w:r>
    </w:p>
    <w:p w:rsidR="00E53864" w:rsidRPr="0036753C" w:rsidRDefault="00E53864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E53864" w:rsidRPr="00162AAC" w:rsidRDefault="00210245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="00683E68" w:rsidRPr="0036753C">
        <w:rPr>
          <w:rFonts w:asciiTheme="minorHAnsi" w:hAnsiTheme="minorHAnsi" w:cstheme="minorHAnsi"/>
          <w:sz w:val="20"/>
          <w:szCs w:val="20"/>
        </w:rPr>
        <w:t>Kryterium wyboru oferty jest liczba języków obcych (tj.</w:t>
      </w:r>
      <w:r w:rsidR="00683E68" w:rsidRPr="0036753C">
        <w:rPr>
          <w:rFonts w:asciiTheme="minorHAnsi" w:hAnsiTheme="minorHAnsi" w:cstheme="minorHAnsi"/>
        </w:rPr>
        <w:t xml:space="preserve"> </w:t>
      </w:r>
      <w:r w:rsidR="00683E68" w:rsidRPr="0036753C">
        <w:rPr>
          <w:rFonts w:asciiTheme="minorHAnsi" w:hAnsiTheme="minorHAnsi" w:cstheme="minorHAnsi"/>
          <w:sz w:val="20"/>
          <w:szCs w:val="20"/>
        </w:rPr>
        <w:t xml:space="preserve">języka angielskiego i/lub języka ukraińskiego i/lub języka białoruskiego i/lub języka rosyjskiego), którymi </w:t>
      </w:r>
      <w:r w:rsidR="00EA6E93" w:rsidRPr="0036753C">
        <w:rPr>
          <w:rFonts w:asciiTheme="minorHAnsi" w:hAnsiTheme="minorHAnsi" w:cstheme="minorHAnsi"/>
          <w:sz w:val="20"/>
          <w:szCs w:val="20"/>
        </w:rPr>
        <w:t>osoba kierowa</w:t>
      </w:r>
      <w:r w:rsidR="00987DBA" w:rsidRPr="0036753C">
        <w:rPr>
          <w:rFonts w:asciiTheme="minorHAnsi" w:hAnsiTheme="minorHAnsi" w:cstheme="minorHAnsi"/>
          <w:sz w:val="20"/>
          <w:szCs w:val="20"/>
        </w:rPr>
        <w:t>ne</w:t>
      </w:r>
      <w:r w:rsidR="00EA6E93" w:rsidRPr="0036753C">
        <w:rPr>
          <w:rFonts w:asciiTheme="minorHAnsi" w:hAnsiTheme="minorHAnsi" w:cstheme="minorHAnsi"/>
          <w:sz w:val="20"/>
          <w:szCs w:val="20"/>
        </w:rPr>
        <w:t>j do realizacji zamówienia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posługuje się biegle w sposób umożlwiający udzielanie konsultacji </w:t>
      </w:r>
      <w:proofErr w:type="gramStart"/>
      <w:r w:rsidR="00683E68" w:rsidRPr="00162AAC">
        <w:rPr>
          <w:rFonts w:asciiTheme="minorHAnsi" w:hAnsiTheme="minorHAnsi" w:cstheme="minorHAnsi"/>
          <w:sz w:val="20"/>
          <w:szCs w:val="20"/>
        </w:rPr>
        <w:t xml:space="preserve">psychologicznych </w:t>
      </w:r>
      <w:r w:rsidR="00683E68" w:rsidRPr="00162AA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>waga</w:t>
      </w:r>
      <w:proofErr w:type="gramEnd"/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3E68" w:rsidRPr="00162AAC">
        <w:rPr>
          <w:rFonts w:asciiTheme="minorHAnsi" w:hAnsiTheme="minorHAnsi" w:cstheme="minorHAnsi"/>
          <w:b/>
          <w:sz w:val="20"/>
          <w:szCs w:val="20"/>
        </w:rPr>
        <w:t>10 %)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przy kryterium liczba języków </w:t>
      </w:r>
      <w:r w:rsidR="00E53864" w:rsidRPr="00162AA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E53864" w:rsidRPr="00162AAC">
        <w:rPr>
          <w:rFonts w:asciiTheme="minorHAnsi" w:hAnsiTheme="minorHAnsi" w:cstheme="minorHAnsi"/>
          <w:sz w:val="20"/>
          <w:szCs w:val="20"/>
        </w:rPr>
        <w:t>Lj</w:t>
      </w:r>
      <w:proofErr w:type="spellEnd"/>
      <w:r w:rsidR="00E53864" w:rsidRPr="00162AAC">
        <w:rPr>
          <w:rFonts w:asciiTheme="minorHAnsi" w:hAnsiTheme="minorHAnsi" w:cstheme="minorHAnsi"/>
          <w:sz w:val="20"/>
          <w:szCs w:val="20"/>
        </w:rPr>
        <w:t>):</w:t>
      </w:r>
    </w:p>
    <w:p w:rsidR="00E53864" w:rsidRPr="00162AAC" w:rsidRDefault="00E53864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Liczba języków obcych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>od 2 języków i więcej – 10 pkt.</w:t>
      </w:r>
    </w:p>
    <w:p w:rsidR="00E53864" w:rsidRPr="00162AAC" w:rsidRDefault="00E53864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Oferta najkorzystniejsza w tym kryterium może otrzymać maksymalnie 10 punktów.</w:t>
      </w:r>
    </w:p>
    <w:p w:rsidR="001F31EA" w:rsidRPr="00162AAC" w:rsidRDefault="001F31EA" w:rsidP="00210245">
      <w:pPr>
        <w:pStyle w:val="Akapitzlist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31EA" w:rsidRPr="00162AAC" w:rsidRDefault="001F31EA" w:rsidP="00210245">
      <w:pPr>
        <w:pStyle w:val="Akapitzlist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Sposób obliczenia ostatecznej oceny ofert:</w:t>
      </w:r>
    </w:p>
    <w:p w:rsidR="001F31EA" w:rsidRPr="0036753C" w:rsidRDefault="001F31EA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W= C + </w:t>
      </w:r>
      <w:proofErr w:type="spellStart"/>
      <w:r w:rsidRPr="0036753C">
        <w:rPr>
          <w:rFonts w:cstheme="minorHAnsi"/>
          <w:sz w:val="20"/>
          <w:szCs w:val="20"/>
        </w:rPr>
        <w:t>Dz</w:t>
      </w:r>
      <w:proofErr w:type="spellEnd"/>
      <w:r w:rsidR="00E53864" w:rsidRPr="0036753C">
        <w:rPr>
          <w:rFonts w:cstheme="minorHAnsi"/>
          <w:sz w:val="20"/>
          <w:szCs w:val="20"/>
        </w:rPr>
        <w:t xml:space="preserve"> + </w:t>
      </w:r>
      <w:proofErr w:type="spellStart"/>
      <w:r w:rsidR="00E53864" w:rsidRPr="0036753C">
        <w:rPr>
          <w:rFonts w:cstheme="minorHAnsi"/>
          <w:sz w:val="20"/>
          <w:szCs w:val="20"/>
        </w:rPr>
        <w:t>Lj</w:t>
      </w:r>
      <w:proofErr w:type="spellEnd"/>
    </w:p>
    <w:p w:rsidR="001F31EA" w:rsidRPr="0036753C" w:rsidRDefault="001F31EA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W – łączna liczba punktów </w:t>
      </w:r>
      <w:proofErr w:type="gramStart"/>
      <w:r w:rsidRPr="0036753C">
        <w:rPr>
          <w:rFonts w:cstheme="minorHAnsi"/>
          <w:sz w:val="20"/>
          <w:szCs w:val="20"/>
        </w:rPr>
        <w:t>uzyskaną  przez</w:t>
      </w:r>
      <w:proofErr w:type="gramEnd"/>
      <w:r w:rsidRPr="0036753C">
        <w:rPr>
          <w:rFonts w:cstheme="minorHAnsi"/>
          <w:sz w:val="20"/>
          <w:szCs w:val="20"/>
        </w:rPr>
        <w:t xml:space="preserve"> badaną ofertę, </w:t>
      </w:r>
    </w:p>
    <w:p w:rsidR="001F31EA" w:rsidRPr="0036753C" w:rsidRDefault="001F31EA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C – przyznane punkty w ramach kryterium cena, </w:t>
      </w:r>
    </w:p>
    <w:p w:rsidR="001F31EA" w:rsidRPr="0036753C" w:rsidRDefault="001F31EA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t>Dz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 xml:space="preserve">doświadczenie zawodowe </w:t>
      </w:r>
      <w:r w:rsidR="00EA6E93" w:rsidRPr="0036753C">
        <w:rPr>
          <w:rFonts w:cstheme="minorHAnsi"/>
          <w:sz w:val="20"/>
          <w:szCs w:val="20"/>
        </w:rPr>
        <w:t>osoby kierowanej do realizacji zamówienia</w:t>
      </w:r>
      <w:r w:rsidRPr="0036753C">
        <w:rPr>
          <w:rFonts w:cstheme="minorHAnsi"/>
          <w:sz w:val="20"/>
          <w:szCs w:val="20"/>
        </w:rPr>
        <w:t>,</w:t>
      </w:r>
    </w:p>
    <w:p w:rsidR="00E53864" w:rsidRPr="0036753C" w:rsidRDefault="00E53864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t>Lj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>liczba języków,</w:t>
      </w:r>
    </w:p>
    <w:p w:rsidR="001F31EA" w:rsidRPr="0036753C" w:rsidRDefault="001F31EA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Łącznie oferta najkorzystniejsza może uzyskać maksymalnie 100 pkt.</w:t>
      </w:r>
    </w:p>
    <w:p w:rsidR="001F31EA" w:rsidRPr="0036753C" w:rsidRDefault="001F31EA" w:rsidP="00210245">
      <w:pPr>
        <w:spacing w:after="0"/>
        <w:ind w:left="426"/>
        <w:jc w:val="both"/>
        <w:rPr>
          <w:rFonts w:cstheme="minorHAnsi"/>
          <w:sz w:val="20"/>
          <w:szCs w:val="20"/>
        </w:rPr>
      </w:pPr>
    </w:p>
    <w:p w:rsidR="003C26E4" w:rsidRPr="0036753C" w:rsidRDefault="003C26E4" w:rsidP="00210245">
      <w:pPr>
        <w:spacing w:after="0"/>
        <w:ind w:left="49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b/>
          <w:sz w:val="20"/>
          <w:szCs w:val="20"/>
        </w:rPr>
        <w:t>Dla części 3:</w:t>
      </w:r>
    </w:p>
    <w:p w:rsidR="001F31EA" w:rsidRPr="0036753C" w:rsidRDefault="001F31EA" w:rsidP="00210245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Kryterium wyboru oferty jest </w:t>
      </w:r>
      <w:r w:rsidRPr="0036753C">
        <w:rPr>
          <w:rFonts w:asciiTheme="minorHAnsi" w:hAnsiTheme="minorHAnsi" w:cstheme="minorHAnsi"/>
          <w:b/>
          <w:sz w:val="20"/>
          <w:szCs w:val="20"/>
        </w:rPr>
        <w:t xml:space="preserve">cena brutto za całość </w:t>
      </w:r>
      <w:proofErr w:type="gramStart"/>
      <w:r w:rsidRPr="0036753C">
        <w:rPr>
          <w:rFonts w:asciiTheme="minorHAnsi" w:hAnsiTheme="minorHAnsi" w:cstheme="minorHAnsi"/>
          <w:b/>
          <w:sz w:val="20"/>
          <w:szCs w:val="20"/>
        </w:rPr>
        <w:t>usługi  (</w:t>
      </w:r>
      <w:r w:rsidR="00EA6E93" w:rsidRPr="0036753C">
        <w:rPr>
          <w:rFonts w:asciiTheme="minorHAnsi" w:hAnsiTheme="minorHAnsi" w:cstheme="minorHAnsi"/>
          <w:b/>
          <w:sz w:val="20"/>
          <w:szCs w:val="20"/>
        </w:rPr>
        <w:t>waga</w:t>
      </w:r>
      <w:proofErr w:type="gramEnd"/>
      <w:r w:rsidR="00EA6E93" w:rsidRPr="003675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b/>
          <w:sz w:val="20"/>
          <w:szCs w:val="20"/>
        </w:rPr>
        <w:t>60 %)</w:t>
      </w:r>
      <w:r w:rsidRPr="0036753C">
        <w:rPr>
          <w:rFonts w:asciiTheme="minorHAnsi" w:hAnsiTheme="minorHAnsi" w:cstheme="minorHAnsi"/>
          <w:sz w:val="20"/>
          <w:szCs w:val="20"/>
        </w:rPr>
        <w:t xml:space="preserve"> przy kryterium cena (C):</w:t>
      </w:r>
    </w:p>
    <w:p w:rsidR="001F31EA" w:rsidRPr="0036753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proofErr w:type="gramStart"/>
      <w:r w:rsidRPr="0036753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36753C">
        <w:rPr>
          <w:rFonts w:asciiTheme="minorHAnsi" w:hAnsiTheme="minorHAnsi" w:cstheme="minorHAnsi"/>
          <w:sz w:val="20"/>
          <w:szCs w:val="20"/>
        </w:rPr>
        <w:t xml:space="preserve"> / Co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>) x 60 pkt, gdzie:</w:t>
      </w:r>
    </w:p>
    <w:p w:rsidR="001F31EA" w:rsidRPr="0036753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C – przyznane punkty w kryterium cena,</w:t>
      </w:r>
    </w:p>
    <w:p w:rsidR="001F31EA" w:rsidRPr="0036753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6753C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36753C">
        <w:rPr>
          <w:rFonts w:asciiTheme="minorHAnsi" w:hAnsiTheme="minorHAnsi" w:cstheme="minorHAnsi"/>
          <w:sz w:val="20"/>
          <w:szCs w:val="20"/>
        </w:rPr>
        <w:t xml:space="preserve"> – najniższa cena ofertowa (brutto) spośród wszystkich ważnych ofert,</w:t>
      </w:r>
    </w:p>
    <w:p w:rsidR="001F31EA" w:rsidRPr="00162AA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Co – cena oferty ocenianej</w:t>
      </w:r>
      <w:r w:rsidRPr="00162AAC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brutto).</w:t>
      </w:r>
      <w:proofErr w:type="gramEnd"/>
    </w:p>
    <w:p w:rsidR="001F31EA" w:rsidRPr="00162AA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Oferta najkorzystniejsza w tym kryterium może otrzymać maksymalnie 60 punktów.</w:t>
      </w:r>
    </w:p>
    <w:p w:rsidR="001F31EA" w:rsidRPr="00162AAC" w:rsidRDefault="001F31EA" w:rsidP="00210245">
      <w:pPr>
        <w:pStyle w:val="Akapitzlist"/>
        <w:suppressAutoHyphens w:val="0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1F31EA" w:rsidRPr="00162AAC" w:rsidRDefault="001F31EA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 xml:space="preserve">Kryterium wyboru oferty jest doświadczenie zawodowe </w:t>
      </w:r>
      <w:r w:rsidR="00EA6E93" w:rsidRPr="00162AAC">
        <w:rPr>
          <w:rFonts w:asciiTheme="minorHAnsi" w:hAnsiTheme="minorHAnsi" w:cstheme="minorHAnsi"/>
          <w:sz w:val="20"/>
          <w:szCs w:val="20"/>
        </w:rPr>
        <w:t>osoby kierowanej do realizacji zamówienia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waga </w:t>
      </w:r>
      <w:r w:rsidR="005C2476" w:rsidRPr="00162AAC">
        <w:rPr>
          <w:rFonts w:asciiTheme="minorHAnsi" w:hAnsiTheme="minorHAnsi" w:cstheme="minorHAnsi"/>
          <w:b/>
          <w:sz w:val="20"/>
          <w:szCs w:val="20"/>
        </w:rPr>
        <w:t>3</w:t>
      </w:r>
      <w:r w:rsidRPr="00162AAC">
        <w:rPr>
          <w:rFonts w:asciiTheme="minorHAnsi" w:hAnsiTheme="minorHAnsi" w:cstheme="minorHAnsi"/>
          <w:b/>
          <w:sz w:val="20"/>
          <w:szCs w:val="20"/>
        </w:rPr>
        <w:t>0 %)</w:t>
      </w:r>
      <w:r w:rsidRPr="00162AAC">
        <w:rPr>
          <w:rFonts w:asciiTheme="minorHAnsi" w:hAnsiTheme="minorHAnsi" w:cstheme="minorHAnsi"/>
          <w:sz w:val="20"/>
          <w:szCs w:val="20"/>
        </w:rPr>
        <w:t xml:space="preserve"> przy kryterium doświadczenie zawodowe w (</w:t>
      </w:r>
      <w:proofErr w:type="spellStart"/>
      <w:r w:rsidRPr="00162AAC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Pr="00162AAC">
        <w:rPr>
          <w:rFonts w:asciiTheme="minorHAnsi" w:hAnsiTheme="minorHAnsi" w:cstheme="minorHAnsi"/>
          <w:sz w:val="20"/>
          <w:szCs w:val="20"/>
        </w:rPr>
        <w:t>) w okresie ostatnich trzech lat, przed upływem terminu składania ofert, a jeżeli okres prowadzenia działalności jest krótszy – w tym okresie: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wykazanie doświadczenia zawodowego w </w:t>
      </w:r>
      <w:r w:rsidRPr="0036753C">
        <w:rPr>
          <w:rFonts w:asciiTheme="minorHAnsi" w:hAnsiTheme="minorHAnsi" w:cstheme="minorHAnsi"/>
          <w:sz w:val="20"/>
          <w:szCs w:val="20"/>
        </w:rPr>
        <w:t xml:space="preserve">prowadzeniu od </w:t>
      </w:r>
      <w:r w:rsidR="00E271D7" w:rsidRPr="0036753C">
        <w:rPr>
          <w:rFonts w:asciiTheme="minorHAnsi" w:hAnsiTheme="minorHAnsi" w:cstheme="minorHAnsi"/>
          <w:sz w:val="20"/>
          <w:szCs w:val="20"/>
        </w:rPr>
        <w:t>5</w:t>
      </w:r>
      <w:r w:rsidRPr="0036753C">
        <w:rPr>
          <w:rFonts w:asciiTheme="minorHAnsi" w:hAnsiTheme="minorHAnsi" w:cstheme="minorHAnsi"/>
          <w:sz w:val="20"/>
          <w:szCs w:val="20"/>
        </w:rPr>
        <w:t xml:space="preserve">01 do </w:t>
      </w:r>
      <w:r w:rsidR="00E271D7" w:rsidRPr="0036753C">
        <w:rPr>
          <w:rFonts w:asciiTheme="minorHAnsi" w:hAnsiTheme="minorHAnsi" w:cstheme="minorHAnsi"/>
          <w:sz w:val="20"/>
          <w:szCs w:val="20"/>
        </w:rPr>
        <w:t>6</w:t>
      </w:r>
      <w:r w:rsidRPr="0036753C">
        <w:rPr>
          <w:rFonts w:asciiTheme="minorHAnsi" w:hAnsiTheme="minorHAnsi" w:cstheme="minorHAnsi"/>
          <w:sz w:val="20"/>
          <w:szCs w:val="20"/>
        </w:rPr>
        <w:t>00 godzin konsultacji w</w:t>
      </w:r>
      <w:r w:rsidR="007321C9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odpowiadającym przedmiotowi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10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zawodowego w prowadzeniu od </w:t>
      </w:r>
      <w:r w:rsidR="00E271D7" w:rsidRPr="0036753C">
        <w:rPr>
          <w:rFonts w:asciiTheme="minorHAnsi" w:hAnsiTheme="minorHAnsi" w:cstheme="minorHAnsi"/>
          <w:sz w:val="20"/>
          <w:szCs w:val="20"/>
        </w:rPr>
        <w:t>6</w:t>
      </w:r>
      <w:r w:rsidRPr="0036753C">
        <w:rPr>
          <w:rFonts w:asciiTheme="minorHAnsi" w:hAnsiTheme="minorHAnsi" w:cstheme="minorHAnsi"/>
          <w:sz w:val="20"/>
          <w:szCs w:val="20"/>
        </w:rPr>
        <w:t xml:space="preserve">01 do </w:t>
      </w:r>
      <w:r w:rsidR="00E271D7" w:rsidRPr="0036753C">
        <w:rPr>
          <w:rFonts w:asciiTheme="minorHAnsi" w:hAnsiTheme="minorHAnsi" w:cstheme="minorHAnsi"/>
          <w:sz w:val="20"/>
          <w:szCs w:val="20"/>
        </w:rPr>
        <w:t>7</w:t>
      </w:r>
      <w:r w:rsidRPr="0036753C">
        <w:rPr>
          <w:rFonts w:asciiTheme="minorHAnsi" w:hAnsiTheme="minorHAnsi" w:cstheme="minorHAnsi"/>
          <w:sz w:val="20"/>
          <w:szCs w:val="20"/>
        </w:rPr>
        <w:t>00 godzin konsultacji w</w:t>
      </w:r>
      <w:r w:rsidR="007321C9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zakresie tożsamym odpowiadającej przedmiotowi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20 pkt</w:t>
      </w:r>
      <w:proofErr w:type="gramEnd"/>
      <w:r w:rsidRPr="0036753C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F31EA" w:rsidRPr="0036753C" w:rsidRDefault="001F31EA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wykazanie doświadczenia zawodowego w prowadzeniu </w:t>
      </w:r>
      <w:r w:rsidR="00E271D7" w:rsidRPr="0036753C">
        <w:rPr>
          <w:rFonts w:asciiTheme="minorHAnsi" w:hAnsiTheme="minorHAnsi" w:cstheme="minorHAnsi"/>
          <w:sz w:val="20"/>
          <w:szCs w:val="20"/>
        </w:rPr>
        <w:t>7</w:t>
      </w:r>
      <w:r w:rsidRPr="0036753C">
        <w:rPr>
          <w:rFonts w:asciiTheme="minorHAnsi" w:hAnsiTheme="minorHAnsi" w:cstheme="minorHAnsi"/>
          <w:sz w:val="20"/>
          <w:szCs w:val="20"/>
        </w:rPr>
        <w:t xml:space="preserve">01 </w:t>
      </w:r>
      <w:r w:rsidR="005C2476" w:rsidRPr="0036753C">
        <w:rPr>
          <w:rFonts w:asciiTheme="minorHAnsi" w:hAnsiTheme="minorHAnsi" w:cstheme="minorHAnsi"/>
          <w:sz w:val="20"/>
          <w:szCs w:val="20"/>
        </w:rPr>
        <w:t>i więcej</w:t>
      </w:r>
      <w:r w:rsidRPr="0036753C">
        <w:rPr>
          <w:rFonts w:asciiTheme="minorHAnsi" w:hAnsiTheme="minorHAnsi" w:cstheme="minorHAnsi"/>
          <w:sz w:val="20"/>
          <w:szCs w:val="20"/>
        </w:rPr>
        <w:t xml:space="preserve"> godzin konsultacji w zakresie tożsamym względem zawartości merytorycznej odpowiadającej </w:t>
      </w:r>
      <w:r w:rsidR="00C6425B" w:rsidRPr="0036753C">
        <w:rPr>
          <w:rFonts w:asciiTheme="minorHAnsi" w:hAnsiTheme="minorHAnsi" w:cstheme="minorHAnsi"/>
          <w:sz w:val="20"/>
          <w:szCs w:val="20"/>
        </w:rPr>
        <w:t xml:space="preserve">niniejszej części </w:t>
      </w:r>
      <w:proofErr w:type="gramStart"/>
      <w:r w:rsidR="00C6425B" w:rsidRPr="0036753C">
        <w:rPr>
          <w:rFonts w:asciiTheme="minorHAnsi" w:hAnsiTheme="minorHAnsi" w:cstheme="minorHAnsi"/>
          <w:sz w:val="20"/>
          <w:szCs w:val="20"/>
        </w:rPr>
        <w:t xml:space="preserve">postępowania  </w:t>
      </w:r>
      <w:r w:rsidRPr="0036753C">
        <w:rPr>
          <w:rFonts w:asciiTheme="minorHAnsi" w:hAnsiTheme="minorHAnsi" w:cstheme="minorHAnsi"/>
          <w:sz w:val="20"/>
          <w:szCs w:val="20"/>
        </w:rPr>
        <w:t>– 30 pkt</w:t>
      </w:r>
      <w:proofErr w:type="gramEnd"/>
      <w:r w:rsidR="005C2476" w:rsidRPr="0036753C">
        <w:rPr>
          <w:rFonts w:asciiTheme="minorHAnsi" w:hAnsiTheme="minorHAnsi" w:cstheme="minorHAnsi"/>
          <w:sz w:val="20"/>
          <w:szCs w:val="20"/>
        </w:rPr>
        <w:t>.</w:t>
      </w:r>
    </w:p>
    <w:p w:rsidR="001F31EA" w:rsidRPr="0036753C" w:rsidRDefault="001F31EA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Oferta najkorzystniejsza w tym kryterium może otrzymać maksymalnie </w:t>
      </w:r>
      <w:r w:rsidR="005C2476" w:rsidRPr="0036753C">
        <w:rPr>
          <w:rFonts w:asciiTheme="minorHAnsi" w:hAnsiTheme="minorHAnsi" w:cstheme="minorHAnsi"/>
          <w:sz w:val="20"/>
          <w:szCs w:val="20"/>
        </w:rPr>
        <w:t>3</w:t>
      </w:r>
      <w:r w:rsidRPr="0036753C">
        <w:rPr>
          <w:rFonts w:asciiTheme="minorHAnsi" w:hAnsiTheme="minorHAnsi" w:cstheme="minorHAnsi"/>
          <w:sz w:val="20"/>
          <w:szCs w:val="20"/>
        </w:rPr>
        <w:t>0 punktów.</w:t>
      </w:r>
    </w:p>
    <w:p w:rsidR="005C2476" w:rsidRPr="0036753C" w:rsidRDefault="005C2476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5C2476" w:rsidRPr="00162AAC" w:rsidRDefault="006F6281" w:rsidP="00210245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="00683E68" w:rsidRPr="0036753C">
        <w:rPr>
          <w:rFonts w:asciiTheme="minorHAnsi" w:hAnsiTheme="minorHAnsi" w:cstheme="minorHAnsi"/>
          <w:sz w:val="20"/>
          <w:szCs w:val="20"/>
        </w:rPr>
        <w:t>Kryterium wyboru oferty jest liczba języków obcych (tj.</w:t>
      </w:r>
      <w:r w:rsidR="00683E68" w:rsidRPr="0036753C">
        <w:rPr>
          <w:rFonts w:asciiTheme="minorHAnsi" w:hAnsiTheme="minorHAnsi" w:cstheme="minorHAnsi"/>
        </w:rPr>
        <w:t xml:space="preserve"> </w:t>
      </w:r>
      <w:r w:rsidR="00683E68" w:rsidRPr="0036753C">
        <w:rPr>
          <w:rFonts w:asciiTheme="minorHAnsi" w:hAnsiTheme="minorHAnsi" w:cstheme="minorHAnsi"/>
          <w:sz w:val="20"/>
          <w:szCs w:val="20"/>
        </w:rPr>
        <w:t>języka angielskiego i/lub języka ukraińskiego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i/lub języka białoruskiego i/lub języka rosyjskiego), którymi </w:t>
      </w:r>
      <w:r w:rsidR="00EA6E93" w:rsidRPr="00162AAC">
        <w:rPr>
          <w:rFonts w:asciiTheme="minorHAnsi" w:hAnsiTheme="minorHAnsi" w:cstheme="minorHAnsi"/>
          <w:sz w:val="20"/>
          <w:szCs w:val="20"/>
        </w:rPr>
        <w:t>osoba kierowana do realizacji zamówienia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posługuje się biegle w sposób umożlwiający udzielanie konsultacji </w:t>
      </w:r>
      <w:r w:rsidR="00E271D7" w:rsidRPr="00162AAC">
        <w:rPr>
          <w:rFonts w:asciiTheme="minorHAnsi" w:hAnsiTheme="minorHAnsi" w:cstheme="minorHAnsi"/>
          <w:sz w:val="20"/>
          <w:szCs w:val="20"/>
        </w:rPr>
        <w:t>psychoterapeutycznych</w:t>
      </w:r>
      <w:r w:rsidR="00683E68" w:rsidRPr="00162AA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A6E93" w:rsidRPr="00162AAC">
        <w:rPr>
          <w:rFonts w:asciiTheme="minorHAnsi" w:hAnsiTheme="minorHAnsi" w:cstheme="minorHAnsi"/>
          <w:b/>
          <w:sz w:val="20"/>
          <w:szCs w:val="20"/>
        </w:rPr>
        <w:t xml:space="preserve">waga </w:t>
      </w:r>
      <w:r w:rsidR="00683E68" w:rsidRPr="00162AAC">
        <w:rPr>
          <w:rFonts w:asciiTheme="minorHAnsi" w:hAnsiTheme="minorHAnsi" w:cstheme="minorHAnsi"/>
          <w:b/>
          <w:sz w:val="20"/>
          <w:szCs w:val="20"/>
        </w:rPr>
        <w:t>10 %)</w:t>
      </w:r>
      <w:r w:rsidR="00683E68" w:rsidRPr="00162AAC">
        <w:rPr>
          <w:rFonts w:asciiTheme="minorHAnsi" w:hAnsiTheme="minorHAnsi" w:cstheme="minorHAnsi"/>
          <w:sz w:val="20"/>
          <w:szCs w:val="20"/>
        </w:rPr>
        <w:t xml:space="preserve"> przy kryterium liczba języków </w:t>
      </w:r>
      <w:r w:rsidR="005C2476" w:rsidRPr="00162AA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C2476" w:rsidRPr="00162AAC">
        <w:rPr>
          <w:rFonts w:asciiTheme="minorHAnsi" w:hAnsiTheme="minorHAnsi" w:cstheme="minorHAnsi"/>
          <w:sz w:val="20"/>
          <w:szCs w:val="20"/>
        </w:rPr>
        <w:t>Lj</w:t>
      </w:r>
      <w:proofErr w:type="spellEnd"/>
      <w:r w:rsidR="005C2476" w:rsidRPr="00162AAC">
        <w:rPr>
          <w:rFonts w:asciiTheme="minorHAnsi" w:hAnsiTheme="minorHAnsi" w:cstheme="minorHAnsi"/>
          <w:sz w:val="20"/>
          <w:szCs w:val="20"/>
        </w:rPr>
        <w:t>):</w:t>
      </w:r>
    </w:p>
    <w:p w:rsidR="005C2476" w:rsidRPr="00162AAC" w:rsidRDefault="005C2476" w:rsidP="00210245">
      <w:pPr>
        <w:pStyle w:val="Akapitzlist"/>
        <w:numPr>
          <w:ilvl w:val="1"/>
          <w:numId w:val="16"/>
        </w:numPr>
        <w:ind w:left="156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Liczba języków obcych</w:t>
      </w:r>
      <w:r w:rsidRPr="00162A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>od 2 języków i więcej – 10 pkt.</w:t>
      </w:r>
    </w:p>
    <w:p w:rsidR="005C2476" w:rsidRPr="00162AAC" w:rsidRDefault="005C2476" w:rsidP="00210245">
      <w:pPr>
        <w:pStyle w:val="Akapitzlist"/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Oferta najkorzystniejsza w tym kryterium może otrzymać maksymalnie 10 punktów.</w:t>
      </w:r>
    </w:p>
    <w:p w:rsidR="005C2476" w:rsidRPr="00162AAC" w:rsidRDefault="005C2476" w:rsidP="00210245">
      <w:pPr>
        <w:pStyle w:val="Akapitzlist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C2476" w:rsidRPr="00162AAC" w:rsidRDefault="005C2476" w:rsidP="00210245">
      <w:pPr>
        <w:pStyle w:val="Akapitzlist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Sposób obliczenia ostatecznej oceny ofert:</w:t>
      </w:r>
    </w:p>
    <w:p w:rsidR="005C2476" w:rsidRPr="00162AA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W= C + </w:t>
      </w:r>
      <w:proofErr w:type="spellStart"/>
      <w:r w:rsidRPr="00162AAC">
        <w:rPr>
          <w:rFonts w:cstheme="minorHAnsi"/>
          <w:sz w:val="20"/>
          <w:szCs w:val="20"/>
        </w:rPr>
        <w:t>Dz</w:t>
      </w:r>
      <w:proofErr w:type="spellEnd"/>
      <w:r w:rsidRPr="00162AAC">
        <w:rPr>
          <w:rFonts w:cstheme="minorHAnsi"/>
          <w:sz w:val="20"/>
          <w:szCs w:val="20"/>
        </w:rPr>
        <w:t xml:space="preserve"> + </w:t>
      </w:r>
      <w:proofErr w:type="spellStart"/>
      <w:r w:rsidRPr="00162AAC">
        <w:rPr>
          <w:rFonts w:cstheme="minorHAnsi"/>
          <w:sz w:val="20"/>
          <w:szCs w:val="20"/>
        </w:rPr>
        <w:t>Lj</w:t>
      </w:r>
      <w:proofErr w:type="spellEnd"/>
    </w:p>
    <w:p w:rsidR="005C2476" w:rsidRPr="0036753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 </w:t>
      </w:r>
      <w:r w:rsidRPr="0036753C">
        <w:rPr>
          <w:rFonts w:cstheme="minorHAnsi"/>
          <w:sz w:val="20"/>
          <w:szCs w:val="20"/>
        </w:rPr>
        <w:t xml:space="preserve">– łączna liczba punktów </w:t>
      </w:r>
      <w:proofErr w:type="gramStart"/>
      <w:r w:rsidRPr="0036753C">
        <w:rPr>
          <w:rFonts w:cstheme="minorHAnsi"/>
          <w:sz w:val="20"/>
          <w:szCs w:val="20"/>
        </w:rPr>
        <w:t>uzyskaną  przez</w:t>
      </w:r>
      <w:proofErr w:type="gramEnd"/>
      <w:r w:rsidRPr="0036753C">
        <w:rPr>
          <w:rFonts w:cstheme="minorHAnsi"/>
          <w:sz w:val="20"/>
          <w:szCs w:val="20"/>
        </w:rPr>
        <w:t xml:space="preserve"> badaną ofertę, </w:t>
      </w:r>
    </w:p>
    <w:p w:rsidR="005C2476" w:rsidRPr="0036753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C – przyznane punkty w ramach kryterium cena, </w:t>
      </w:r>
    </w:p>
    <w:p w:rsidR="005C2476" w:rsidRPr="0036753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t>Dz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>doświadczenie zawodowe Wykonawcy,</w:t>
      </w:r>
    </w:p>
    <w:p w:rsidR="005C2476" w:rsidRPr="0036753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36753C">
        <w:rPr>
          <w:rFonts w:cstheme="minorHAnsi"/>
          <w:sz w:val="20"/>
          <w:szCs w:val="20"/>
        </w:rPr>
        <w:lastRenderedPageBreak/>
        <w:t>Lj</w:t>
      </w:r>
      <w:proofErr w:type="spellEnd"/>
      <w:r w:rsidRPr="0036753C">
        <w:rPr>
          <w:rFonts w:cstheme="minorHAnsi"/>
          <w:sz w:val="20"/>
          <w:szCs w:val="20"/>
        </w:rPr>
        <w:t xml:space="preserve"> – </w:t>
      </w:r>
      <w:r w:rsidR="006F6281" w:rsidRPr="0036753C">
        <w:rPr>
          <w:rFonts w:cstheme="minorHAnsi"/>
          <w:sz w:val="20"/>
          <w:szCs w:val="20"/>
        </w:rPr>
        <w:t xml:space="preserve">przyznane punkty w ramach kryterium </w:t>
      </w:r>
      <w:r w:rsidRPr="0036753C">
        <w:rPr>
          <w:rFonts w:cstheme="minorHAnsi"/>
          <w:sz w:val="20"/>
          <w:szCs w:val="20"/>
        </w:rPr>
        <w:t>liczba języków</w:t>
      </w:r>
      <w:r w:rsidR="00683E68" w:rsidRPr="0036753C">
        <w:rPr>
          <w:rFonts w:cstheme="minorHAnsi"/>
          <w:sz w:val="20"/>
          <w:szCs w:val="20"/>
        </w:rPr>
        <w:t>,</w:t>
      </w:r>
    </w:p>
    <w:p w:rsidR="005C2476" w:rsidRPr="0036753C" w:rsidRDefault="005C2476" w:rsidP="00210245">
      <w:pPr>
        <w:spacing w:after="0"/>
        <w:ind w:left="851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Łącznie oferta najkorzystniejsza może uzyskać maksymalnie 100 pkt.</w:t>
      </w:r>
    </w:p>
    <w:p w:rsidR="001F31EA" w:rsidRPr="0036753C" w:rsidRDefault="001F31EA" w:rsidP="00210245">
      <w:pPr>
        <w:spacing w:after="0"/>
        <w:jc w:val="both"/>
        <w:rPr>
          <w:rFonts w:cstheme="minorHAnsi"/>
          <w:sz w:val="20"/>
          <w:szCs w:val="20"/>
        </w:rPr>
      </w:pPr>
    </w:p>
    <w:p w:rsidR="003C26E4" w:rsidRPr="00162AAC" w:rsidRDefault="001F31EA" w:rsidP="00210245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Zamawiający udzieli zamówienia Wykonawcy, odpowiednio dla części, którego oferta odpowiada wszystkim wymaganiom przedstawionym w zaproszeniu i została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oceniona jako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najkorzystniejsza w oparciu o podane kryteria oceny ofert.</w:t>
      </w:r>
    </w:p>
    <w:p w:rsidR="007077FB" w:rsidRPr="00162AAC" w:rsidRDefault="007077FB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77FB" w:rsidRPr="00162AA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Wyjaśnienia treści złożonych ofert, dokumentów, oświadczeń/odrzucenie oferty:</w:t>
      </w: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77FB" w:rsidRPr="00162AAC" w:rsidRDefault="007077FB" w:rsidP="00B304A1">
      <w:pPr>
        <w:pStyle w:val="Akapitzlist"/>
        <w:numPr>
          <w:ilvl w:val="2"/>
          <w:numId w:val="17"/>
        </w:numPr>
        <w:tabs>
          <w:tab w:val="clear" w:pos="1224"/>
          <w:tab w:val="num" w:pos="851"/>
        </w:tabs>
        <w:ind w:left="851" w:hanging="41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:rsidR="007077FB" w:rsidRPr="00162AAC" w:rsidRDefault="007077FB" w:rsidP="00B304A1">
      <w:pPr>
        <w:pStyle w:val="Akapitzlist"/>
        <w:numPr>
          <w:ilvl w:val="2"/>
          <w:numId w:val="17"/>
        </w:numPr>
        <w:tabs>
          <w:tab w:val="clear" w:pos="1224"/>
          <w:tab w:val="num" w:pos="851"/>
        </w:tabs>
        <w:ind w:left="851" w:hanging="414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Zamawiający odrzuci ofertę Wykonawcy, jeżeli jej treść nie odpowiada treści zaproszenia.</w:t>
      </w:r>
    </w:p>
    <w:p w:rsidR="007077FB" w:rsidRPr="00162AAC" w:rsidRDefault="007077FB" w:rsidP="00F6185B">
      <w:pPr>
        <w:pStyle w:val="Akapitzlist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1A077C" w:rsidRPr="00162AAC" w:rsidRDefault="001A077C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b/>
          <w:bCs/>
          <w:sz w:val="20"/>
          <w:szCs w:val="20"/>
        </w:rPr>
        <w:t>Informacja o formalnościach po wyborze oferty:</w:t>
      </w:r>
    </w:p>
    <w:p w:rsidR="001A077C" w:rsidRPr="00162AAC" w:rsidRDefault="00210245" w:rsidP="00B304A1">
      <w:pPr>
        <w:pStyle w:val="Akapitzlist"/>
        <w:numPr>
          <w:ilvl w:val="0"/>
          <w:numId w:val="9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A077C" w:rsidRPr="00162AAC">
        <w:rPr>
          <w:rFonts w:asciiTheme="minorHAnsi" w:hAnsiTheme="minorHAnsi" w:cstheme="minorHAnsi"/>
          <w:sz w:val="20"/>
          <w:szCs w:val="20"/>
        </w:rPr>
        <w:t>Zamawiający powiadomi o wynikach postępowania wszystkich Wykonawców.</w:t>
      </w:r>
    </w:p>
    <w:p w:rsidR="001A077C" w:rsidRPr="00162AAC" w:rsidRDefault="00210245" w:rsidP="00B304A1">
      <w:pPr>
        <w:pStyle w:val="Akapitzlist"/>
        <w:numPr>
          <w:ilvl w:val="0"/>
          <w:numId w:val="9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A077C" w:rsidRPr="00162AAC">
        <w:rPr>
          <w:rFonts w:asciiTheme="minorHAnsi" w:hAnsiTheme="minorHAnsi" w:cstheme="minorHAnsi"/>
          <w:sz w:val="20"/>
          <w:szCs w:val="20"/>
        </w:rPr>
        <w:t xml:space="preserve">Zamawiający poinformuje Wykonawcę, którego oferta zostanie </w:t>
      </w:r>
      <w:proofErr w:type="gramStart"/>
      <w:r w:rsidR="001A077C" w:rsidRPr="00162AAC">
        <w:rPr>
          <w:rFonts w:asciiTheme="minorHAnsi" w:hAnsiTheme="minorHAnsi" w:cstheme="minorHAnsi"/>
          <w:sz w:val="20"/>
          <w:szCs w:val="20"/>
        </w:rPr>
        <w:t>wybrana jako</w:t>
      </w:r>
      <w:proofErr w:type="gramEnd"/>
      <w:r w:rsidR="001A077C" w:rsidRPr="00162AAC">
        <w:rPr>
          <w:rFonts w:asciiTheme="minorHAnsi" w:hAnsiTheme="minorHAnsi" w:cstheme="minorHAnsi"/>
          <w:sz w:val="20"/>
          <w:szCs w:val="20"/>
        </w:rPr>
        <w:t xml:space="preserve"> najkorzystniejsza o</w:t>
      </w:r>
      <w:r w:rsidR="000D281B" w:rsidRPr="00162AAC">
        <w:rPr>
          <w:rFonts w:asciiTheme="minorHAnsi" w:hAnsiTheme="minorHAnsi" w:cstheme="minorHAnsi"/>
          <w:sz w:val="20"/>
          <w:szCs w:val="20"/>
        </w:rPr>
        <w:t> </w:t>
      </w:r>
      <w:r w:rsidR="001A077C" w:rsidRPr="00162AAC">
        <w:rPr>
          <w:rFonts w:asciiTheme="minorHAnsi" w:hAnsiTheme="minorHAnsi" w:cstheme="minorHAnsi"/>
          <w:sz w:val="20"/>
          <w:szCs w:val="20"/>
        </w:rPr>
        <w:t>miejscu i terminie zawarcia umowy.</w:t>
      </w:r>
    </w:p>
    <w:p w:rsidR="00033E23" w:rsidRPr="00162AAC" w:rsidRDefault="00033E23" w:rsidP="00F6185B">
      <w:pPr>
        <w:spacing w:after="0"/>
        <w:jc w:val="both"/>
        <w:rPr>
          <w:rFonts w:cstheme="minorHAnsi"/>
          <w:sz w:val="20"/>
          <w:szCs w:val="20"/>
        </w:rPr>
      </w:pPr>
    </w:p>
    <w:p w:rsidR="001A077C" w:rsidRPr="0036753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Zawarcie umowy:</w:t>
      </w:r>
      <w:r w:rsidRPr="003675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77FB" w:rsidRPr="0036753C" w:rsidRDefault="007077FB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Zamawiający zawrze umowę</w:t>
      </w:r>
      <w:r w:rsidR="009D072A" w:rsidRPr="0036753C">
        <w:rPr>
          <w:rFonts w:asciiTheme="minorHAnsi" w:hAnsiTheme="minorHAnsi" w:cstheme="minorHAnsi"/>
          <w:sz w:val="20"/>
          <w:szCs w:val="20"/>
        </w:rPr>
        <w:t>,</w:t>
      </w:r>
      <w:r w:rsidRPr="0036753C">
        <w:rPr>
          <w:rFonts w:asciiTheme="minorHAnsi" w:hAnsiTheme="minorHAnsi" w:cstheme="minorHAnsi"/>
          <w:sz w:val="20"/>
          <w:szCs w:val="20"/>
        </w:rPr>
        <w:t xml:space="preserve"> według </w:t>
      </w:r>
      <w:r w:rsidR="009D072A" w:rsidRPr="0036753C">
        <w:rPr>
          <w:rFonts w:asciiTheme="minorHAnsi" w:eastAsia="Calibri" w:hAnsiTheme="minorHAnsi" w:cstheme="minorHAnsi"/>
          <w:sz w:val="20"/>
          <w:szCs w:val="20"/>
        </w:rPr>
        <w:t>projektowanych postanowień umowy</w:t>
      </w:r>
      <w:r w:rsidR="009D072A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sz w:val="20"/>
          <w:szCs w:val="20"/>
        </w:rPr>
        <w:t>zawart</w:t>
      </w:r>
      <w:r w:rsidR="009D072A" w:rsidRPr="0036753C">
        <w:rPr>
          <w:rFonts w:asciiTheme="minorHAnsi" w:hAnsiTheme="minorHAnsi" w:cstheme="minorHAnsi"/>
          <w:sz w:val="20"/>
          <w:szCs w:val="20"/>
        </w:rPr>
        <w:t>ych</w:t>
      </w:r>
      <w:r w:rsidRPr="0036753C">
        <w:rPr>
          <w:rFonts w:asciiTheme="minorHAnsi" w:hAnsiTheme="minorHAnsi" w:cstheme="minorHAnsi"/>
          <w:sz w:val="20"/>
          <w:szCs w:val="20"/>
        </w:rPr>
        <w:t xml:space="preserve"> w załączniku nr 3 </w:t>
      </w:r>
      <w:r w:rsidR="009D072A" w:rsidRPr="0036753C">
        <w:rPr>
          <w:rFonts w:asciiTheme="minorHAnsi" w:hAnsiTheme="minorHAnsi" w:cstheme="minorHAnsi"/>
          <w:sz w:val="20"/>
          <w:szCs w:val="20"/>
        </w:rPr>
        <w:t xml:space="preserve">do zaproszenia, </w:t>
      </w:r>
      <w:r w:rsidRPr="0036753C">
        <w:rPr>
          <w:rFonts w:asciiTheme="minorHAnsi" w:hAnsiTheme="minorHAnsi" w:cstheme="minorHAnsi"/>
          <w:sz w:val="20"/>
          <w:szCs w:val="20"/>
        </w:rPr>
        <w:t>z</w:t>
      </w:r>
      <w:r w:rsidR="009D072A" w:rsidRPr="0036753C">
        <w:rPr>
          <w:rFonts w:asciiTheme="minorHAnsi" w:hAnsiTheme="minorHAnsi" w:cstheme="minorHAnsi"/>
          <w:sz w:val="20"/>
          <w:szCs w:val="20"/>
        </w:rPr>
        <w:t> </w:t>
      </w:r>
      <w:r w:rsidRPr="0036753C">
        <w:rPr>
          <w:rFonts w:asciiTheme="minorHAnsi" w:hAnsiTheme="minorHAnsi" w:cstheme="minorHAnsi"/>
          <w:sz w:val="20"/>
          <w:szCs w:val="20"/>
        </w:rPr>
        <w:t xml:space="preserve">Wykonawcą, który </w:t>
      </w:r>
      <w:r w:rsidR="008F421B" w:rsidRPr="0036753C">
        <w:rPr>
          <w:rFonts w:asciiTheme="minorHAnsi" w:hAnsiTheme="minorHAnsi" w:cstheme="minorHAnsi"/>
          <w:sz w:val="20"/>
          <w:szCs w:val="20"/>
        </w:rPr>
        <w:t xml:space="preserve">uzyskał największą liczbę punktów zgodnie z wymogami </w:t>
      </w:r>
      <w:r w:rsidR="00210245" w:rsidRPr="0036753C">
        <w:rPr>
          <w:rFonts w:asciiTheme="minorHAnsi" w:hAnsiTheme="minorHAnsi" w:cstheme="minorHAnsi"/>
          <w:sz w:val="20"/>
          <w:szCs w:val="20"/>
        </w:rPr>
        <w:t>Zamawiającego, odpowiednio do części.</w:t>
      </w:r>
    </w:p>
    <w:p w:rsidR="001A077C" w:rsidRPr="0036753C" w:rsidRDefault="001A077C" w:rsidP="00F6185B">
      <w:pPr>
        <w:pStyle w:val="Akapitzlist"/>
        <w:suppressAutoHyphens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77FB" w:rsidRPr="0036753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b/>
          <w:sz w:val="20"/>
          <w:szCs w:val="20"/>
        </w:rPr>
        <w:t>Unieważnienie postępowania:</w:t>
      </w:r>
    </w:p>
    <w:p w:rsidR="007077FB" w:rsidRPr="0036753C" w:rsidRDefault="007077FB" w:rsidP="00F6185B">
      <w:pPr>
        <w:pStyle w:val="Akapitzlist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Zamawiający zastrzega sobie prawo do nieudzielenia zamówienia, bez ponoszenia jakichkolwiek skutków prawnych i finansowych.</w:t>
      </w:r>
    </w:p>
    <w:p w:rsidR="00541AB4" w:rsidRPr="00162AAC" w:rsidRDefault="00541AB4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4EBB" w:rsidRPr="00162AAC" w:rsidRDefault="007077FB" w:rsidP="00F6185B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b/>
          <w:sz w:val="20"/>
          <w:szCs w:val="20"/>
        </w:rPr>
        <w:t>Postanowienia końcowe:</w:t>
      </w: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557F" w:rsidRPr="00162AAC" w:rsidRDefault="00783859" w:rsidP="00F6185B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 sprawach nieuregulowanych zaproszeniem stosuje się obowiązujące przepisy Kodeksu cywilnego, ustawy Prawo zamówień publicznych</w:t>
      </w:r>
      <w:r w:rsidR="009D072A" w:rsidRPr="00162AAC">
        <w:rPr>
          <w:rFonts w:asciiTheme="minorHAnsi" w:hAnsiTheme="minorHAnsi" w:cstheme="minorHAnsi"/>
          <w:sz w:val="20"/>
          <w:szCs w:val="20"/>
        </w:rPr>
        <w:t xml:space="preserve">, w </w:t>
      </w:r>
      <w:proofErr w:type="gramStart"/>
      <w:r w:rsidR="009D072A" w:rsidRPr="00162AAC">
        <w:rPr>
          <w:rFonts w:asciiTheme="minorHAnsi" w:hAnsiTheme="minorHAnsi" w:cstheme="minorHAnsi"/>
          <w:sz w:val="20"/>
          <w:szCs w:val="20"/>
        </w:rPr>
        <w:t>zakresie którego</w:t>
      </w:r>
      <w:proofErr w:type="gramEnd"/>
      <w:r w:rsidR="009D072A" w:rsidRPr="00162AAC">
        <w:rPr>
          <w:rFonts w:asciiTheme="minorHAnsi" w:hAnsiTheme="minorHAnsi" w:cstheme="minorHAnsi"/>
          <w:sz w:val="20"/>
          <w:szCs w:val="20"/>
        </w:rPr>
        <w:t xml:space="preserve"> mają zastosowanie </w:t>
      </w:r>
      <w:r w:rsidRPr="00162AAC">
        <w:rPr>
          <w:rFonts w:asciiTheme="minorHAnsi" w:hAnsiTheme="minorHAnsi" w:cstheme="minorHAnsi"/>
          <w:sz w:val="20"/>
          <w:szCs w:val="20"/>
        </w:rPr>
        <w:t>oraz wszelkie inne przepisy prawa, które mogą mieć zastosowanie</w:t>
      </w:r>
      <w:r w:rsidR="00AA17F6" w:rsidRPr="00162AAC">
        <w:rPr>
          <w:rFonts w:asciiTheme="minorHAnsi" w:hAnsiTheme="minorHAnsi" w:cstheme="minorHAnsi"/>
          <w:sz w:val="20"/>
          <w:szCs w:val="20"/>
        </w:rPr>
        <w:t>.</w:t>
      </w:r>
      <w:r w:rsidR="0061260A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="00D9557F" w:rsidRPr="00162AAC">
        <w:rPr>
          <w:rFonts w:asciiTheme="minorHAnsi" w:hAnsiTheme="minorHAnsi" w:cstheme="minorHAnsi"/>
          <w:sz w:val="20"/>
          <w:szCs w:val="20"/>
        </w:rPr>
        <w:t>W niniejszym postępowaniu Wykonawcom nie przysługują środki odwoławcze wynikające z ustawy Prawo zamówień publicznych.</w:t>
      </w:r>
    </w:p>
    <w:p w:rsidR="000E35D8" w:rsidRPr="00162AAC" w:rsidRDefault="000E35D8" w:rsidP="00F6185B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557F" w:rsidRPr="00162AAC" w:rsidRDefault="00D9557F" w:rsidP="00F6185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162AAC">
        <w:rPr>
          <w:rFonts w:eastAsia="Times New Roman" w:cstheme="minorHAnsi"/>
          <w:b/>
          <w:sz w:val="20"/>
          <w:szCs w:val="20"/>
        </w:rPr>
        <w:t>Załączniki:</w:t>
      </w:r>
    </w:p>
    <w:p w:rsidR="00D9557F" w:rsidRPr="00162AAC" w:rsidRDefault="00D9557F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Załącznik nr 1 – opis przedmiotu zamówienia</w:t>
      </w:r>
    </w:p>
    <w:p w:rsidR="00D9557F" w:rsidRPr="00162AAC" w:rsidRDefault="00D9557F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Załącznik nr 2 – formularz oferty</w:t>
      </w:r>
    </w:p>
    <w:p w:rsidR="00D9557F" w:rsidRPr="00162AAC" w:rsidRDefault="00D9557F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Załącznik nr 3 – </w:t>
      </w:r>
      <w:r w:rsidR="009D072A" w:rsidRPr="00162AAC">
        <w:rPr>
          <w:rFonts w:asciiTheme="minorHAnsi" w:eastAsia="Calibri" w:hAnsiTheme="minorHAnsi" w:cstheme="minorHAnsi"/>
          <w:sz w:val="20"/>
          <w:szCs w:val="20"/>
        </w:rPr>
        <w:t>projektowane postanowienia umowy</w:t>
      </w:r>
    </w:p>
    <w:p w:rsidR="00FB329E" w:rsidRPr="00162AAC" w:rsidRDefault="00FB329E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7437D6" w:rsidRPr="00162AAC">
        <w:rPr>
          <w:rFonts w:asciiTheme="minorHAnsi" w:eastAsia="Calibri" w:hAnsiTheme="minorHAnsi" w:cstheme="minorHAnsi"/>
          <w:sz w:val="20"/>
          <w:szCs w:val="20"/>
        </w:rPr>
        <w:t>4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– wzór umowy powierzenia przetwarzania danych</w:t>
      </w:r>
    </w:p>
    <w:p w:rsidR="00A25D82" w:rsidRPr="00162AAC" w:rsidRDefault="00A25D82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7437D6" w:rsidRPr="00162AAC">
        <w:rPr>
          <w:rFonts w:asciiTheme="minorHAnsi" w:eastAsia="Calibri" w:hAnsiTheme="minorHAnsi" w:cstheme="minorHAnsi"/>
          <w:sz w:val="20"/>
          <w:szCs w:val="20"/>
        </w:rPr>
        <w:t>5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– wykaz </w:t>
      </w:r>
      <w:r w:rsidR="00802FB8" w:rsidRPr="00162AAC">
        <w:rPr>
          <w:rFonts w:asciiTheme="minorHAnsi" w:eastAsia="Calibri" w:hAnsiTheme="minorHAnsi" w:cstheme="minorHAnsi"/>
          <w:sz w:val="20"/>
          <w:szCs w:val="20"/>
        </w:rPr>
        <w:t xml:space="preserve">osób i </w:t>
      </w:r>
      <w:r w:rsidRPr="00162AAC">
        <w:rPr>
          <w:rFonts w:asciiTheme="minorHAnsi" w:eastAsia="Calibri" w:hAnsiTheme="minorHAnsi" w:cstheme="minorHAnsi"/>
          <w:sz w:val="20"/>
          <w:szCs w:val="20"/>
        </w:rPr>
        <w:t>usług</w:t>
      </w:r>
      <w:r w:rsidR="0069670E" w:rsidRPr="00162AAC">
        <w:rPr>
          <w:rFonts w:asciiTheme="minorHAnsi" w:eastAsia="Calibri" w:hAnsiTheme="minorHAnsi" w:cstheme="minorHAnsi"/>
          <w:sz w:val="20"/>
          <w:szCs w:val="20"/>
        </w:rPr>
        <w:t xml:space="preserve"> dotyczący</w:t>
      </w:r>
      <w:r w:rsidR="00802FB8" w:rsidRPr="00162AAC">
        <w:rPr>
          <w:rFonts w:asciiTheme="minorHAnsi" w:eastAsia="Calibri" w:hAnsiTheme="minorHAnsi" w:cstheme="minorHAnsi"/>
          <w:sz w:val="20"/>
          <w:szCs w:val="20"/>
        </w:rPr>
        <w:t>ch</w:t>
      </w:r>
      <w:r w:rsidR="0069670E" w:rsidRPr="00162A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260A" w:rsidRPr="00162AAC">
        <w:rPr>
          <w:rFonts w:asciiTheme="minorHAnsi" w:eastAsia="Calibri" w:hAnsiTheme="minorHAnsi" w:cstheme="minorHAnsi"/>
          <w:sz w:val="20"/>
          <w:szCs w:val="20"/>
        </w:rPr>
        <w:t>warunk</w:t>
      </w:r>
      <w:r w:rsidR="00802FB8" w:rsidRPr="00162AAC">
        <w:rPr>
          <w:rFonts w:asciiTheme="minorHAnsi" w:eastAsia="Calibri" w:hAnsiTheme="minorHAnsi" w:cstheme="minorHAnsi"/>
          <w:sz w:val="20"/>
          <w:szCs w:val="20"/>
        </w:rPr>
        <w:t>ów i kryteriów</w:t>
      </w:r>
      <w:r w:rsidR="0069670E" w:rsidRPr="00162AAC">
        <w:rPr>
          <w:rFonts w:asciiTheme="minorHAnsi" w:eastAsia="Calibri" w:hAnsiTheme="minorHAnsi" w:cstheme="minorHAnsi"/>
          <w:sz w:val="20"/>
          <w:szCs w:val="20"/>
        </w:rPr>
        <w:t xml:space="preserve"> udziału</w:t>
      </w:r>
      <w:r w:rsidR="00802FB8" w:rsidRPr="00162AAC">
        <w:rPr>
          <w:rFonts w:asciiTheme="minorHAnsi" w:eastAsia="Calibri" w:hAnsiTheme="minorHAnsi" w:cstheme="minorHAnsi"/>
          <w:sz w:val="20"/>
          <w:szCs w:val="20"/>
        </w:rPr>
        <w:t xml:space="preserve"> w postepowaniu</w:t>
      </w:r>
    </w:p>
    <w:p w:rsidR="00D84EBB" w:rsidRPr="00162AAC" w:rsidRDefault="00D9557F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802FB8" w:rsidRPr="00162AAC">
        <w:rPr>
          <w:rFonts w:asciiTheme="minorHAnsi" w:eastAsia="Calibri" w:hAnsiTheme="minorHAnsi" w:cstheme="minorHAnsi"/>
          <w:sz w:val="20"/>
          <w:szCs w:val="20"/>
        </w:rPr>
        <w:t>6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– klauzula informacyjna z art. 13 RODO</w:t>
      </w:r>
    </w:p>
    <w:p w:rsidR="00541AB4" w:rsidRPr="00162AAC" w:rsidRDefault="00541AB4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541AB4" w:rsidRPr="00162AAC" w:rsidRDefault="00541AB4" w:rsidP="00F6185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9557F" w:rsidRPr="00162AAC" w:rsidRDefault="00D9557F" w:rsidP="00F6185B">
      <w:pPr>
        <w:spacing w:after="0" w:line="240" w:lineRule="auto"/>
        <w:ind w:left="6689" w:firstLine="391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Z A T W I E R D Z I Ł</w:t>
      </w:r>
    </w:p>
    <w:p w:rsidR="00D9557F" w:rsidRPr="00162AAC" w:rsidRDefault="00D9557F" w:rsidP="00F6185B">
      <w:pPr>
        <w:spacing w:after="0" w:line="240" w:lineRule="auto"/>
        <w:ind w:left="317" w:hanging="340"/>
        <w:jc w:val="right"/>
        <w:rPr>
          <w:rFonts w:eastAsia="Calibri" w:cstheme="minorHAnsi"/>
          <w:b/>
          <w:sz w:val="20"/>
          <w:szCs w:val="20"/>
        </w:rPr>
      </w:pPr>
    </w:p>
    <w:p w:rsidR="00224792" w:rsidRPr="00162AAC" w:rsidRDefault="00522EB4" w:rsidP="00F6185B">
      <w:pPr>
        <w:spacing w:after="0" w:line="240" w:lineRule="auto"/>
        <w:ind w:left="7397"/>
        <w:rPr>
          <w:rFonts w:eastAsia="Calibri" w:cstheme="minorHAnsi"/>
          <w:b/>
          <w:sz w:val="20"/>
          <w:szCs w:val="20"/>
        </w:rPr>
      </w:pPr>
      <w:proofErr w:type="gramStart"/>
      <w:r>
        <w:rPr>
          <w:rFonts w:eastAsia="Calibri" w:cstheme="minorHAnsi"/>
          <w:b/>
          <w:sz w:val="20"/>
          <w:szCs w:val="20"/>
        </w:rPr>
        <w:t>z</w:t>
      </w:r>
      <w:proofErr w:type="gramEnd"/>
      <w:r>
        <w:rPr>
          <w:rFonts w:eastAsia="Calibri" w:cstheme="minorHAnsi"/>
          <w:b/>
          <w:sz w:val="20"/>
          <w:szCs w:val="20"/>
        </w:rPr>
        <w:t xml:space="preserve"> up. PROREKTOR</w:t>
      </w:r>
    </w:p>
    <w:p w:rsidR="00811DDF" w:rsidRPr="00162AAC" w:rsidRDefault="00811DDF" w:rsidP="00F6185B">
      <w:pPr>
        <w:tabs>
          <w:tab w:val="left" w:pos="190"/>
          <w:tab w:val="right" w:pos="907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743E2C" w:rsidRPr="00162AAC" w:rsidRDefault="005E66E2" w:rsidP="00F6185B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Lublin, dnia </w:t>
      </w:r>
      <w:proofErr w:type="spellStart"/>
      <w:r w:rsidR="00522EB4">
        <w:rPr>
          <w:rFonts w:eastAsia="Calibri" w:cstheme="minorHAnsi"/>
          <w:sz w:val="20"/>
          <w:szCs w:val="20"/>
        </w:rPr>
        <w:t>29.07.2022</w:t>
      </w:r>
      <w:proofErr w:type="gramStart"/>
      <w:r w:rsidR="00522EB4">
        <w:rPr>
          <w:rFonts w:eastAsia="Calibri" w:cstheme="minorHAnsi"/>
          <w:sz w:val="20"/>
          <w:szCs w:val="20"/>
        </w:rPr>
        <w:t>r</w:t>
      </w:r>
      <w:proofErr w:type="spellEnd"/>
      <w:proofErr w:type="gramEnd"/>
      <w:r w:rsidR="00522EB4">
        <w:rPr>
          <w:rFonts w:eastAsia="Calibri" w:cstheme="minorHAnsi"/>
          <w:sz w:val="20"/>
          <w:szCs w:val="20"/>
        </w:rPr>
        <w:t>.</w:t>
      </w:r>
      <w:r w:rsidRPr="00162AAC">
        <w:rPr>
          <w:rFonts w:eastAsia="Calibri" w:cstheme="minorHAnsi"/>
          <w:sz w:val="20"/>
          <w:szCs w:val="20"/>
        </w:rPr>
        <w:tab/>
      </w:r>
      <w:r w:rsidRPr="00162AAC">
        <w:rPr>
          <w:rFonts w:eastAsia="Calibri" w:cstheme="minorHAnsi"/>
          <w:sz w:val="20"/>
          <w:szCs w:val="20"/>
        </w:rPr>
        <w:tab/>
      </w:r>
      <w:r w:rsidR="00522EB4">
        <w:rPr>
          <w:rFonts w:eastAsia="Calibri" w:cstheme="minorHAnsi"/>
          <w:sz w:val="20"/>
          <w:szCs w:val="20"/>
        </w:rPr>
        <w:t>dr hab. Zbigniew Pastuszak, prof. UMCS</w:t>
      </w:r>
      <w:bookmarkStart w:id="2" w:name="_GoBack"/>
      <w:bookmarkEnd w:id="2"/>
    </w:p>
    <w:p w:rsidR="00811DDF" w:rsidRPr="00162AAC" w:rsidRDefault="00811DDF" w:rsidP="00F618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E35D8" w:rsidRPr="00162AAC" w:rsidRDefault="000E35D8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06819" w:rsidRPr="00162AAC" w:rsidRDefault="003E18D1" w:rsidP="00F6185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62AAC">
        <w:rPr>
          <w:rFonts w:eastAsia="Times New Roman" w:cstheme="minorHAnsi"/>
          <w:sz w:val="20"/>
          <w:szCs w:val="20"/>
          <w:lang w:eastAsia="pl-PL"/>
        </w:rPr>
        <w:br w:type="page"/>
      </w:r>
      <w:r w:rsidR="00806819"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="00806819"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="00806819" w:rsidRPr="00162AAC">
        <w:rPr>
          <w:rFonts w:cstheme="minorHAnsi"/>
          <w:b/>
          <w:bCs/>
          <w:color w:val="000000"/>
          <w:sz w:val="20"/>
          <w:szCs w:val="20"/>
        </w:rPr>
        <w:t>-2022/</w:t>
      </w:r>
      <w:r w:rsidR="003D6998" w:rsidRPr="00162AAC">
        <w:rPr>
          <w:rFonts w:cstheme="minorHAnsi"/>
          <w:b/>
          <w:bCs/>
          <w:color w:val="000000"/>
          <w:sz w:val="20"/>
          <w:szCs w:val="20"/>
        </w:rPr>
        <w:t>SKN</w:t>
      </w:r>
    </w:p>
    <w:p w:rsidR="00806819" w:rsidRPr="00162AAC" w:rsidRDefault="00806819" w:rsidP="00F618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62AAC">
        <w:rPr>
          <w:rFonts w:eastAsia="Times New Roman" w:cstheme="minorHAnsi"/>
          <w:sz w:val="20"/>
          <w:szCs w:val="20"/>
          <w:lang w:eastAsia="pl-PL"/>
        </w:rPr>
        <w:t>Załącznik nr 1 do zaproszenia</w:t>
      </w:r>
    </w:p>
    <w:p w:rsidR="00806819" w:rsidRPr="00162AAC" w:rsidRDefault="00806819" w:rsidP="00F6185B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:rsidR="00806819" w:rsidRPr="00162AAC" w:rsidRDefault="00806819" w:rsidP="00987DBA">
      <w:pPr>
        <w:spacing w:after="0" w:line="240" w:lineRule="auto"/>
        <w:ind w:left="317" w:hanging="340"/>
        <w:jc w:val="center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OPIS PRZEDMIOTU ZAMÓWIENIA</w:t>
      </w:r>
    </w:p>
    <w:p w:rsidR="00987DBA" w:rsidRPr="00162AAC" w:rsidRDefault="003135A5" w:rsidP="00F6185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Przedmiot zamówienia: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Świadczenie usługi udzielania konsultacji psychologicznych </w:t>
      </w:r>
      <w:r w:rsidR="0036753C">
        <w:rPr>
          <w:rFonts w:eastAsia="Calibri" w:cstheme="minorHAnsi"/>
          <w:sz w:val="20"/>
          <w:szCs w:val="20"/>
        </w:rPr>
        <w:t>i</w:t>
      </w:r>
      <w:r w:rsidRPr="00162AAC">
        <w:rPr>
          <w:rFonts w:eastAsia="Calibri" w:cstheme="minorHAnsi"/>
          <w:sz w:val="20"/>
          <w:szCs w:val="20"/>
        </w:rPr>
        <w:t xml:space="preserve"> wsparcia psychoterapeutycznego dla studentów/doktorantów UMCS: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Część 1:</w:t>
      </w:r>
      <w:r w:rsidRPr="00162AAC">
        <w:rPr>
          <w:rFonts w:eastAsia="Calibri" w:cstheme="minorHAnsi"/>
          <w:sz w:val="20"/>
          <w:szCs w:val="20"/>
        </w:rPr>
        <w:t xml:space="preserve"> konsultacje psychologiczne dla studentów, doktorantów UMCS, w tym konsultacje na potrzeby Biura ds. Osób z Niepełnosprawnościami i Wsparcia Psychologicznego Uniwersytetu.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Część 2:</w:t>
      </w:r>
      <w:r w:rsidRPr="00162AAC">
        <w:rPr>
          <w:rFonts w:eastAsia="Calibri" w:cstheme="minorHAnsi"/>
          <w:sz w:val="20"/>
          <w:szCs w:val="20"/>
        </w:rPr>
        <w:t xml:space="preserve"> konsultacje psychologiczne dla studentów, doktorantów UMCS, w tym konsultacje na potrzeby Biura ds. Osób z Niepełnosprawnościami i Wsparcia Psychologicznego Uniwersytetu.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Część 3:</w:t>
      </w:r>
      <w:r w:rsidRPr="00162AAC">
        <w:rPr>
          <w:rFonts w:eastAsia="Calibri" w:cstheme="minorHAnsi"/>
          <w:sz w:val="20"/>
          <w:szCs w:val="20"/>
        </w:rPr>
        <w:t xml:space="preserve"> konsultacje psychoterapeutyczne dla studentów, doktorantów UMCS, w tym konsultacje na potrzeby Biura ds. Osób z Niepełnosprawnościami i Wsparcia Psychologicznego Uniwersytetu.</w:t>
      </w:r>
    </w:p>
    <w:p w:rsidR="00692C99" w:rsidRPr="00162AAC" w:rsidRDefault="00692C99" w:rsidP="00F6185B">
      <w:pPr>
        <w:spacing w:after="0" w:line="240" w:lineRule="auto"/>
        <w:ind w:left="284"/>
        <w:jc w:val="both"/>
        <w:rPr>
          <w:rFonts w:eastAsia="Calibri" w:cstheme="minorHAnsi"/>
          <w:sz w:val="20"/>
          <w:szCs w:val="20"/>
        </w:rPr>
      </w:pPr>
    </w:p>
    <w:p w:rsidR="00692C99" w:rsidRPr="00162AAC" w:rsidRDefault="00692C99" w:rsidP="00987DB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Szczegółowy opis przedmiotu zamówienia został zawarty w załączniku nr 1 do zaproszenia „Opis przedmiotu zamówienia”. 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Określenie przedmiotu zamówienia za pomocą kodów CPV: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- 85312320-8 Usługi doradztwa</w:t>
      </w:r>
    </w:p>
    <w:p w:rsidR="00692C99" w:rsidRPr="00162AAC" w:rsidRDefault="00692C99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- 85121270-6 Usługi psychologiczne lub psychiatryczne</w:t>
      </w:r>
    </w:p>
    <w:p w:rsidR="003135A5" w:rsidRPr="00162AAC" w:rsidRDefault="003135A5" w:rsidP="00F6185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135A5" w:rsidRPr="00162AAC" w:rsidRDefault="003135A5" w:rsidP="00B304A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Szczegóły zamówienia:</w:t>
      </w:r>
      <w:bookmarkStart w:id="3" w:name="_Hlk49951597"/>
      <w:bookmarkEnd w:id="3"/>
    </w:p>
    <w:p w:rsidR="00A83990" w:rsidRPr="00162AAC" w:rsidRDefault="00A83990" w:rsidP="00210245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Część 1:</w:t>
      </w:r>
      <w:r w:rsidRPr="00162AAC">
        <w:rPr>
          <w:rFonts w:cstheme="minorHAnsi"/>
          <w:sz w:val="20"/>
          <w:szCs w:val="20"/>
        </w:rPr>
        <w:t xml:space="preserve"> </w:t>
      </w:r>
      <w:r w:rsidR="000964CA" w:rsidRPr="00162AAC">
        <w:rPr>
          <w:rFonts w:cstheme="minorHAnsi"/>
          <w:sz w:val="20"/>
          <w:szCs w:val="20"/>
        </w:rPr>
        <w:t>K</w:t>
      </w:r>
      <w:r w:rsidRPr="00162AAC">
        <w:rPr>
          <w:rFonts w:cstheme="minorHAnsi"/>
          <w:sz w:val="20"/>
          <w:szCs w:val="20"/>
        </w:rPr>
        <w:t>onsultacje psychologiczne dla studentów, doktorantów UMCS, w tym konsultacje na potrzeby Biura ds. Osób z Niepełnosprawnościami i Wsparcia Psychologicznego Uniwersytetu</w:t>
      </w:r>
      <w:r w:rsidR="00F00D1F" w:rsidRPr="00162AAC">
        <w:rPr>
          <w:rFonts w:cstheme="minorHAnsi"/>
          <w:sz w:val="20"/>
          <w:szCs w:val="20"/>
        </w:rPr>
        <w:t>:</w:t>
      </w:r>
    </w:p>
    <w:p w:rsidR="00361369" w:rsidRPr="00162AAC" w:rsidRDefault="00361369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przeprowadzone przez osobę kierowaną do realizacji zamówienia posiadającą odpowiednie kwalifikacje, tj. wykształcenie </w:t>
      </w:r>
      <w:r w:rsidRPr="00162AAC">
        <w:rPr>
          <w:rFonts w:eastAsia="Calibri" w:cstheme="minorHAnsi"/>
          <w:color w:val="000000"/>
          <w:sz w:val="20"/>
          <w:szCs w:val="20"/>
        </w:rPr>
        <w:t>wyższe z zakresu psychologii (tytułu magistra z omawianego zakresu),</w:t>
      </w:r>
    </w:p>
    <w:p w:rsidR="00361369" w:rsidRPr="00162AAC" w:rsidRDefault="007A4451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w</w:t>
      </w:r>
      <w:r w:rsidR="002B790F" w:rsidRPr="00162AAC">
        <w:rPr>
          <w:rFonts w:cstheme="minorHAnsi"/>
          <w:sz w:val="20"/>
          <w:szCs w:val="20"/>
        </w:rPr>
        <w:t>sparcie</w:t>
      </w:r>
      <w:proofErr w:type="gramEnd"/>
      <w:r w:rsidR="002B790F" w:rsidRPr="00162AAC">
        <w:rPr>
          <w:rFonts w:cstheme="minorHAnsi"/>
          <w:sz w:val="20"/>
          <w:szCs w:val="20"/>
        </w:rPr>
        <w:t xml:space="preserve"> psychologiczne w postaci konsultacji </w:t>
      </w:r>
      <w:r w:rsidR="00A1127C" w:rsidRPr="00162AAC">
        <w:rPr>
          <w:rFonts w:cstheme="minorHAnsi"/>
          <w:sz w:val="20"/>
          <w:szCs w:val="20"/>
        </w:rPr>
        <w:t xml:space="preserve">indywidualnych </w:t>
      </w:r>
      <w:r w:rsidR="002B790F" w:rsidRPr="00162AAC">
        <w:rPr>
          <w:rFonts w:cstheme="minorHAnsi"/>
          <w:sz w:val="20"/>
          <w:szCs w:val="20"/>
        </w:rPr>
        <w:t>dla studentów i doktorantów znajdujących się w kryzysie zdrowia psychicznego, w ramach wsparcia realizowanego przez Zamawiającego</w:t>
      </w:r>
      <w:r w:rsidRPr="00162AAC">
        <w:rPr>
          <w:rFonts w:cstheme="minorHAnsi"/>
          <w:sz w:val="20"/>
          <w:szCs w:val="20"/>
        </w:rPr>
        <w:t>,</w:t>
      </w:r>
    </w:p>
    <w:p w:rsidR="00A1127C" w:rsidRPr="00162AAC" w:rsidRDefault="007A4451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</w:t>
      </w:r>
      <w:r w:rsidR="00A1127C" w:rsidRPr="00162AAC">
        <w:rPr>
          <w:rFonts w:eastAsia="Calibri" w:cstheme="minorHAnsi"/>
          <w:sz w:val="20"/>
          <w:szCs w:val="20"/>
        </w:rPr>
        <w:t>onsultacje</w:t>
      </w:r>
      <w:proofErr w:type="gramEnd"/>
      <w:r w:rsidR="00F00D1F" w:rsidRPr="00162AAC">
        <w:rPr>
          <w:rFonts w:eastAsia="Calibri" w:cstheme="minorHAnsi"/>
          <w:sz w:val="20"/>
          <w:szCs w:val="20"/>
        </w:rPr>
        <w:t xml:space="preserve"> będą</w:t>
      </w:r>
      <w:r w:rsidR="00A1127C" w:rsidRPr="00162AAC">
        <w:rPr>
          <w:rFonts w:eastAsia="Calibri" w:cstheme="minorHAnsi"/>
          <w:sz w:val="20"/>
          <w:szCs w:val="20"/>
        </w:rPr>
        <w:t xml:space="preserve"> udzielane w</w:t>
      </w:r>
      <w:r w:rsidRPr="00162AAC">
        <w:rPr>
          <w:rFonts w:eastAsia="Calibri" w:cstheme="minorHAnsi"/>
          <w:sz w:val="20"/>
          <w:szCs w:val="20"/>
        </w:rPr>
        <w:t xml:space="preserve"> języku polskim i w językach obcych,</w:t>
      </w:r>
    </w:p>
    <w:p w:rsidR="00A1127C" w:rsidRPr="00162AAC" w:rsidRDefault="007A4451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</w:t>
      </w:r>
      <w:r w:rsidR="00A1127C" w:rsidRPr="00162AAC">
        <w:rPr>
          <w:rFonts w:eastAsia="Calibri" w:cstheme="minorHAnsi"/>
          <w:sz w:val="20"/>
          <w:szCs w:val="20"/>
        </w:rPr>
        <w:t>sługa</w:t>
      </w:r>
      <w:proofErr w:type="gramEnd"/>
      <w:r w:rsidR="00A1127C" w:rsidRPr="00162AAC">
        <w:rPr>
          <w:rFonts w:eastAsia="Calibri" w:cstheme="minorHAnsi"/>
          <w:sz w:val="20"/>
          <w:szCs w:val="20"/>
        </w:rPr>
        <w:t xml:space="preserve"> będzie realizowana w wymiarze </w:t>
      </w:r>
      <w:r w:rsidR="00A1127C" w:rsidRPr="00162AAC">
        <w:rPr>
          <w:rFonts w:eastAsia="Calibri" w:cstheme="minorHAnsi"/>
          <w:b/>
          <w:sz w:val="20"/>
          <w:szCs w:val="20"/>
        </w:rPr>
        <w:t>maksymalnie 8</w:t>
      </w:r>
      <w:r w:rsidR="00E32FCC" w:rsidRPr="00162AAC">
        <w:rPr>
          <w:rFonts w:eastAsia="Calibri" w:cstheme="minorHAnsi"/>
          <w:b/>
          <w:sz w:val="20"/>
          <w:szCs w:val="20"/>
        </w:rPr>
        <w:t>0</w:t>
      </w:r>
      <w:r w:rsidR="00A1127C" w:rsidRPr="00162AAC">
        <w:rPr>
          <w:rFonts w:eastAsia="Calibri" w:cstheme="minorHAnsi"/>
          <w:b/>
          <w:sz w:val="20"/>
          <w:szCs w:val="20"/>
        </w:rPr>
        <w:t xml:space="preserve">0 godzin </w:t>
      </w:r>
      <w:r w:rsidR="00EF1EA7" w:rsidRPr="00162AAC">
        <w:rPr>
          <w:rFonts w:eastAsia="Calibri" w:cstheme="minorHAnsi"/>
          <w:b/>
          <w:sz w:val="20"/>
          <w:szCs w:val="20"/>
        </w:rPr>
        <w:t xml:space="preserve">konsultacji psychologicznych </w:t>
      </w:r>
      <w:r w:rsidR="00A1127C" w:rsidRPr="00162AAC">
        <w:rPr>
          <w:rFonts w:eastAsia="Calibri" w:cstheme="minorHAnsi"/>
          <w:sz w:val="20"/>
          <w:szCs w:val="20"/>
        </w:rPr>
        <w:t>w zależności od zgłaszanego zapotrzebowania na tego typu wsparcie</w:t>
      </w:r>
      <w:r w:rsidRPr="00162AAC">
        <w:rPr>
          <w:rFonts w:eastAsia="Calibri" w:cstheme="minorHAnsi"/>
          <w:sz w:val="20"/>
          <w:szCs w:val="20"/>
        </w:rPr>
        <w:t>,</w:t>
      </w:r>
    </w:p>
    <w:p w:rsidR="00380482" w:rsidRPr="00162AAC" w:rsidRDefault="007A4451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c</w:t>
      </w:r>
      <w:r w:rsidR="00EF1EA7" w:rsidRPr="00162AAC">
        <w:rPr>
          <w:rFonts w:eastAsia="Calibri" w:cstheme="minorHAnsi"/>
          <w:sz w:val="20"/>
          <w:szCs w:val="20"/>
        </w:rPr>
        <w:t>zas</w:t>
      </w:r>
      <w:proofErr w:type="gramEnd"/>
      <w:r w:rsidR="00EF1EA7" w:rsidRPr="00162AAC">
        <w:rPr>
          <w:rFonts w:eastAsia="Calibri" w:cstheme="minorHAnsi"/>
          <w:sz w:val="20"/>
          <w:szCs w:val="20"/>
        </w:rPr>
        <w:t xml:space="preserve"> trwania</w:t>
      </w:r>
      <w:r w:rsidR="00380482" w:rsidRPr="00162AAC">
        <w:rPr>
          <w:rFonts w:eastAsia="Calibri" w:cstheme="minorHAnsi"/>
          <w:sz w:val="20"/>
          <w:szCs w:val="20"/>
        </w:rPr>
        <w:t xml:space="preserve"> jednej godziny</w:t>
      </w:r>
      <w:r w:rsidR="00EF1EA7" w:rsidRPr="00162AAC">
        <w:rPr>
          <w:rFonts w:eastAsia="Calibri" w:cstheme="minorHAnsi"/>
          <w:sz w:val="20"/>
          <w:szCs w:val="20"/>
        </w:rPr>
        <w:t xml:space="preserve"> konsultacji psychologicznej wynosi 50 minut, </w:t>
      </w:r>
    </w:p>
    <w:p w:rsidR="00380482" w:rsidRPr="00162AAC" w:rsidRDefault="00380482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będzie realizowane w pierwszym lub drugim semestrze roku akademickiego 2022/2023, jednakże nie wcześniej niż od dnia 1 października 2022 r. do 31 lipca 2023 r.,</w:t>
      </w:r>
    </w:p>
    <w:p w:rsidR="00380482" w:rsidRPr="00162AAC" w:rsidRDefault="00380482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realizowana będzie na terenie Lublina, w siedzibie Zamawiającego i/lub w miejscu uzgodnionym z Zamawiającym, </w:t>
      </w:r>
    </w:p>
    <w:p w:rsidR="007A4451" w:rsidRPr="00162AAC" w:rsidRDefault="007A4451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</w:t>
      </w:r>
      <w:r w:rsidR="00A1127C" w:rsidRPr="00162AAC">
        <w:rPr>
          <w:rFonts w:eastAsia="Calibri" w:cstheme="minorHAnsi"/>
          <w:sz w:val="20"/>
          <w:szCs w:val="20"/>
        </w:rPr>
        <w:t>onsultacje</w:t>
      </w:r>
      <w:proofErr w:type="gramEnd"/>
      <w:r w:rsidR="00A1127C" w:rsidRPr="00162AAC">
        <w:rPr>
          <w:rFonts w:eastAsia="Calibri" w:cstheme="minorHAnsi"/>
          <w:sz w:val="20"/>
          <w:szCs w:val="20"/>
        </w:rPr>
        <w:t xml:space="preserve"> będą odbywać się na zlecenie Zamawiającego </w:t>
      </w:r>
      <w:r w:rsidRPr="00162AAC">
        <w:rPr>
          <w:rFonts w:eastAsia="Calibri" w:cstheme="minorHAnsi"/>
          <w:sz w:val="20"/>
          <w:szCs w:val="20"/>
        </w:rPr>
        <w:t>lub</w:t>
      </w:r>
      <w:r w:rsidR="00A1127C" w:rsidRPr="00162AAC">
        <w:rPr>
          <w:rFonts w:eastAsia="Calibri" w:cstheme="minorHAnsi"/>
          <w:sz w:val="20"/>
          <w:szCs w:val="20"/>
        </w:rPr>
        <w:t xml:space="preserve"> po umówieniu się ze studentem, doktorantem UMCS</w:t>
      </w:r>
      <w:r w:rsidRPr="00162AAC">
        <w:rPr>
          <w:rFonts w:eastAsia="Calibri" w:cstheme="minorHAnsi"/>
          <w:sz w:val="20"/>
          <w:szCs w:val="20"/>
        </w:rPr>
        <w:t xml:space="preserve">, </w:t>
      </w:r>
    </w:p>
    <w:p w:rsidR="00A1127C" w:rsidRPr="00162AAC" w:rsidRDefault="002E1165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Z</w:t>
      </w:r>
      <w:r w:rsidR="00A1127C" w:rsidRPr="00162AAC">
        <w:rPr>
          <w:rFonts w:eastAsia="Calibri" w:cstheme="minorHAnsi"/>
          <w:sz w:val="20"/>
          <w:szCs w:val="20"/>
        </w:rPr>
        <w:t>amawiający zastrzega sobie możliwość zmiany sposobu umawiania konsultacji</w:t>
      </w:r>
      <w:r w:rsidR="007A4451" w:rsidRPr="00162AAC">
        <w:rPr>
          <w:rFonts w:eastAsia="Calibri" w:cstheme="minorHAnsi"/>
          <w:sz w:val="20"/>
          <w:szCs w:val="20"/>
        </w:rPr>
        <w:t>,</w:t>
      </w:r>
    </w:p>
    <w:p w:rsidR="002B790F" w:rsidRPr="00162AAC" w:rsidRDefault="00380482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będzie konsultował i współpracował</w:t>
      </w:r>
      <w:r w:rsidR="002B790F" w:rsidRPr="00162AAC">
        <w:rPr>
          <w:rFonts w:cstheme="minorHAnsi"/>
          <w:sz w:val="20"/>
          <w:szCs w:val="20"/>
        </w:rPr>
        <w:t xml:space="preserve"> z pracownikami Zamawiającego oraz z innymi pracownikami Uniwersytetu (m.in.: władze Uczelni, Prodziekani ds. Studentów i Jakości Kształcenia, opiekunowie lat i kierunków, pracownicy Biura ds. Osób z Niepełnosprawnościami i Wsparcia Psychologicznego)</w:t>
      </w:r>
      <w:bookmarkStart w:id="4" w:name="_Hlk50719894"/>
      <w:bookmarkStart w:id="5" w:name="_Hlk50550007"/>
      <w:bookmarkEnd w:id="4"/>
      <w:bookmarkEnd w:id="5"/>
      <w:r w:rsidRPr="00162AAC">
        <w:rPr>
          <w:rFonts w:cstheme="minorHAnsi"/>
          <w:sz w:val="20"/>
          <w:szCs w:val="20"/>
        </w:rPr>
        <w:t>,</w:t>
      </w:r>
    </w:p>
    <w:p w:rsidR="00F00D1F" w:rsidRPr="00162AAC" w:rsidRDefault="00F6185B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f</w:t>
      </w:r>
      <w:r w:rsidR="00A83990" w:rsidRPr="00162AAC">
        <w:rPr>
          <w:rFonts w:eastAsia="Calibri" w:cstheme="minorHAnsi"/>
          <w:sz w:val="20"/>
          <w:szCs w:val="20"/>
        </w:rPr>
        <w:t>orma</w:t>
      </w:r>
      <w:proofErr w:type="gramEnd"/>
      <w:r w:rsidR="00A83990" w:rsidRPr="00162AAC">
        <w:rPr>
          <w:rFonts w:eastAsia="Calibri" w:cstheme="minorHAnsi"/>
          <w:sz w:val="20"/>
          <w:szCs w:val="20"/>
        </w:rPr>
        <w:t xml:space="preserve"> prowadzenia konsultacji </w:t>
      </w:r>
      <w:r w:rsidR="00A1127C" w:rsidRPr="00162AAC">
        <w:rPr>
          <w:rFonts w:eastAsia="Calibri" w:cstheme="minorHAnsi"/>
          <w:sz w:val="20"/>
          <w:szCs w:val="20"/>
        </w:rPr>
        <w:t>osobiste</w:t>
      </w:r>
      <w:r w:rsidR="00A83990" w:rsidRPr="00162AAC">
        <w:rPr>
          <w:rFonts w:eastAsia="Calibri" w:cstheme="minorHAnsi"/>
          <w:sz w:val="20"/>
          <w:szCs w:val="20"/>
        </w:rPr>
        <w:t xml:space="preserve"> i/lub online do uzgodnienia z Zamawiającym</w:t>
      </w:r>
      <w:r w:rsidRPr="00162AAC">
        <w:rPr>
          <w:rFonts w:eastAsia="Calibri" w:cstheme="minorHAnsi"/>
          <w:sz w:val="20"/>
          <w:szCs w:val="20"/>
        </w:rPr>
        <w:t>,</w:t>
      </w:r>
    </w:p>
    <w:p w:rsidR="000964CA" w:rsidRPr="00162AAC" w:rsidRDefault="00F00D1F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c</w:t>
      </w:r>
      <w:r w:rsidR="000964CA" w:rsidRPr="00162AAC">
        <w:rPr>
          <w:rFonts w:cstheme="minorHAnsi"/>
          <w:sz w:val="20"/>
          <w:szCs w:val="20"/>
        </w:rPr>
        <w:t>zuw</w:t>
      </w:r>
      <w:r w:rsidRPr="00162AAC">
        <w:rPr>
          <w:rFonts w:cstheme="minorHAnsi"/>
          <w:sz w:val="20"/>
          <w:szCs w:val="20"/>
        </w:rPr>
        <w:t>a</w:t>
      </w:r>
      <w:r w:rsidR="000964CA" w:rsidRPr="00162AAC">
        <w:rPr>
          <w:rFonts w:cstheme="minorHAnsi"/>
          <w:sz w:val="20"/>
          <w:szCs w:val="20"/>
        </w:rPr>
        <w:t xml:space="preserve"> nad prawidłową realizacją niniejszego zamówienia</w:t>
      </w:r>
      <w:r w:rsidRPr="00162AAC">
        <w:rPr>
          <w:rFonts w:cstheme="minorHAnsi"/>
          <w:sz w:val="20"/>
          <w:szCs w:val="20"/>
        </w:rPr>
        <w:t>,</w:t>
      </w:r>
    </w:p>
    <w:p w:rsidR="00C63215" w:rsidRPr="00162AAC" w:rsidRDefault="00C63215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r</w:t>
      </w:r>
      <w:r w:rsidR="000964CA" w:rsidRPr="00162AAC">
        <w:rPr>
          <w:rFonts w:eastAsia="Calibri" w:cstheme="minorHAnsi"/>
          <w:sz w:val="20"/>
          <w:szCs w:val="20"/>
        </w:rPr>
        <w:t>ozliczenie</w:t>
      </w:r>
      <w:proofErr w:type="gramEnd"/>
      <w:r w:rsidR="000964CA" w:rsidRPr="00162AAC">
        <w:rPr>
          <w:rFonts w:eastAsia="Calibri" w:cstheme="minorHAnsi"/>
          <w:sz w:val="20"/>
          <w:szCs w:val="20"/>
        </w:rPr>
        <w:t xml:space="preserve"> godzin zrealizowanej usługi </w:t>
      </w:r>
      <w:r w:rsidR="00A1127C" w:rsidRPr="00162AAC">
        <w:rPr>
          <w:rFonts w:eastAsia="Calibri" w:cstheme="minorHAnsi"/>
          <w:sz w:val="20"/>
          <w:szCs w:val="20"/>
        </w:rPr>
        <w:t xml:space="preserve">jest obliczane na podstawie faktycznie przepracowanej liczby godzin </w:t>
      </w:r>
      <w:r w:rsidR="000964CA" w:rsidRPr="00162AAC">
        <w:rPr>
          <w:rFonts w:eastAsia="Calibri" w:cstheme="minorHAnsi"/>
          <w:sz w:val="20"/>
          <w:szCs w:val="20"/>
        </w:rPr>
        <w:t xml:space="preserve">konsultacji </w:t>
      </w:r>
      <w:r w:rsidR="00A1127C" w:rsidRPr="00162AAC">
        <w:rPr>
          <w:rFonts w:eastAsia="Calibri" w:cstheme="minorHAnsi"/>
          <w:sz w:val="20"/>
          <w:szCs w:val="20"/>
        </w:rPr>
        <w:t>zawartych</w:t>
      </w:r>
      <w:r w:rsidR="00EF1EA7" w:rsidRPr="00162AAC">
        <w:rPr>
          <w:rFonts w:eastAsia="Calibri" w:cstheme="minorHAnsi"/>
          <w:sz w:val="20"/>
          <w:szCs w:val="20"/>
        </w:rPr>
        <w:t xml:space="preserve"> </w:t>
      </w:r>
      <w:r w:rsidR="00A1127C" w:rsidRPr="00162AAC">
        <w:rPr>
          <w:rFonts w:eastAsia="Calibri" w:cstheme="minorHAnsi"/>
          <w:sz w:val="20"/>
          <w:szCs w:val="20"/>
        </w:rPr>
        <w:t xml:space="preserve">w zestawieniu liczby godzin </w:t>
      </w:r>
      <w:r w:rsidR="000964CA" w:rsidRPr="00162AAC">
        <w:rPr>
          <w:rFonts w:eastAsia="Calibri" w:cstheme="minorHAnsi"/>
          <w:sz w:val="20"/>
          <w:szCs w:val="20"/>
        </w:rPr>
        <w:t>stanowiąc</w:t>
      </w:r>
      <w:r w:rsidR="00A82301" w:rsidRPr="00162AAC">
        <w:rPr>
          <w:rFonts w:eastAsia="Calibri" w:cstheme="minorHAnsi"/>
          <w:sz w:val="20"/>
          <w:szCs w:val="20"/>
        </w:rPr>
        <w:t>ym</w:t>
      </w:r>
      <w:r w:rsidR="000964CA" w:rsidRPr="00162AAC">
        <w:rPr>
          <w:rFonts w:eastAsia="Calibri" w:cstheme="minorHAnsi"/>
          <w:sz w:val="20"/>
          <w:szCs w:val="20"/>
        </w:rPr>
        <w:t xml:space="preserve"> załącznik </w:t>
      </w:r>
      <w:r w:rsidR="00A82301" w:rsidRPr="00162AAC">
        <w:rPr>
          <w:rFonts w:eastAsia="Calibri" w:cstheme="minorHAnsi"/>
          <w:sz w:val="20"/>
          <w:szCs w:val="20"/>
        </w:rPr>
        <w:t xml:space="preserve">nr 2 </w:t>
      </w:r>
      <w:r w:rsidR="000964CA" w:rsidRPr="00162AAC">
        <w:rPr>
          <w:rFonts w:eastAsia="Calibri" w:cstheme="minorHAnsi"/>
          <w:sz w:val="20"/>
          <w:szCs w:val="20"/>
        </w:rPr>
        <w:t>do umowy</w:t>
      </w:r>
      <w:r w:rsidR="00D26771" w:rsidRPr="00162AAC">
        <w:rPr>
          <w:rFonts w:eastAsia="Calibri" w:cstheme="minorHAnsi"/>
          <w:sz w:val="20"/>
          <w:szCs w:val="20"/>
        </w:rPr>
        <w:t xml:space="preserve"> oraz innych niezbędnych dokumentów</w:t>
      </w:r>
      <w:r w:rsidRPr="00162AAC">
        <w:rPr>
          <w:rFonts w:eastAsia="Calibri" w:cstheme="minorHAnsi"/>
          <w:sz w:val="20"/>
          <w:szCs w:val="20"/>
        </w:rPr>
        <w:t>,</w:t>
      </w:r>
    </w:p>
    <w:p w:rsidR="002E1165" w:rsidRDefault="00F00D1F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w</w:t>
      </w:r>
      <w:r w:rsidR="00A83990" w:rsidRPr="00162AAC">
        <w:rPr>
          <w:rFonts w:eastAsia="Calibri" w:cstheme="minorHAnsi"/>
          <w:sz w:val="20"/>
          <w:szCs w:val="20"/>
        </w:rPr>
        <w:t>arunki</w:t>
      </w:r>
      <w:proofErr w:type="gramEnd"/>
      <w:r w:rsidR="00A83990" w:rsidRPr="00162AAC">
        <w:rPr>
          <w:rFonts w:eastAsia="Calibri" w:cstheme="minorHAnsi"/>
          <w:sz w:val="20"/>
          <w:szCs w:val="20"/>
        </w:rPr>
        <w:t xml:space="preserve"> rozliczenia </w:t>
      </w:r>
      <w:r w:rsidRPr="00162AAC">
        <w:rPr>
          <w:rFonts w:eastAsia="Calibri" w:cstheme="minorHAnsi"/>
          <w:sz w:val="20"/>
          <w:szCs w:val="20"/>
        </w:rPr>
        <w:t xml:space="preserve">będą </w:t>
      </w:r>
      <w:r w:rsidR="00A83990" w:rsidRPr="00162AAC">
        <w:rPr>
          <w:rFonts w:eastAsia="Calibri" w:cstheme="minorHAnsi"/>
          <w:sz w:val="20"/>
          <w:szCs w:val="20"/>
        </w:rPr>
        <w:t>zgodne z obowiązującymi dokumentami Zamawiającego</w:t>
      </w:r>
      <w:r w:rsidRPr="00162AAC">
        <w:rPr>
          <w:rFonts w:eastAsia="Calibri" w:cstheme="minorHAnsi"/>
          <w:sz w:val="20"/>
          <w:szCs w:val="20"/>
        </w:rPr>
        <w:t>,</w:t>
      </w:r>
    </w:p>
    <w:p w:rsidR="002E1165" w:rsidRPr="002E1165" w:rsidRDefault="002E1165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2E1165">
        <w:rPr>
          <w:rFonts w:cstheme="minorHAnsi"/>
          <w:sz w:val="20"/>
          <w:szCs w:val="20"/>
        </w:rPr>
        <w:t xml:space="preserve">Wykonawca zapewnia, że praca osoby kierowanej do realizacji zamówienia jest poddawana </w:t>
      </w:r>
      <w:proofErr w:type="spellStart"/>
      <w:r w:rsidRPr="002E1165">
        <w:rPr>
          <w:rFonts w:cstheme="minorHAnsi"/>
          <w:sz w:val="20"/>
          <w:szCs w:val="20"/>
        </w:rPr>
        <w:t>superwizji</w:t>
      </w:r>
      <w:proofErr w:type="spellEnd"/>
      <w:r w:rsidRPr="002E1165">
        <w:rPr>
          <w:rFonts w:cstheme="minorHAnsi"/>
          <w:sz w:val="20"/>
          <w:szCs w:val="20"/>
        </w:rPr>
        <w:t>,</w:t>
      </w:r>
    </w:p>
    <w:p w:rsidR="00E32FCC" w:rsidRPr="00162AAC" w:rsidRDefault="00A83990" w:rsidP="00210245">
      <w:pPr>
        <w:numPr>
          <w:ilvl w:val="0"/>
          <w:numId w:val="35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Uniwersytet nie zapewnia mieszkania a także wyżywienia i transportu oraz zwrotu kosztów zakwaterowania, wyżywienia i transportu.</w:t>
      </w:r>
    </w:p>
    <w:p w:rsidR="00987DBA" w:rsidRPr="00162AAC" w:rsidRDefault="00987DBA" w:rsidP="00210245">
      <w:pPr>
        <w:suppressAutoHyphens/>
        <w:spacing w:after="0"/>
        <w:ind w:right="142"/>
        <w:contextualSpacing/>
        <w:jc w:val="both"/>
        <w:rPr>
          <w:rFonts w:eastAsia="Calibri" w:cstheme="minorHAnsi"/>
          <w:sz w:val="20"/>
          <w:szCs w:val="20"/>
        </w:rPr>
      </w:pPr>
    </w:p>
    <w:p w:rsidR="00A83990" w:rsidRPr="00162AAC" w:rsidRDefault="00A83990" w:rsidP="00210245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 xml:space="preserve">Część 2: </w:t>
      </w:r>
      <w:r w:rsidR="000964CA" w:rsidRPr="00162AAC">
        <w:rPr>
          <w:rFonts w:cstheme="minorHAnsi"/>
          <w:sz w:val="20"/>
          <w:szCs w:val="20"/>
        </w:rPr>
        <w:t>K</w:t>
      </w:r>
      <w:r w:rsidRPr="00162AAC">
        <w:rPr>
          <w:rFonts w:cstheme="minorHAnsi"/>
          <w:sz w:val="20"/>
          <w:szCs w:val="20"/>
        </w:rPr>
        <w:t>onsultacje psychologiczne dla studentów, doktorantów UMCS, w tym konsultacje na potrzeby Biura ds. Osób z Niepełnosprawnościami i Wsparcia Psychologicznego Uniwersytetu</w:t>
      </w:r>
      <w:r w:rsidR="00D26771" w:rsidRPr="00162AAC">
        <w:rPr>
          <w:rFonts w:cstheme="minorHAnsi"/>
          <w:sz w:val="20"/>
          <w:szCs w:val="20"/>
        </w:rPr>
        <w:t>:</w:t>
      </w:r>
    </w:p>
    <w:p w:rsidR="00361369" w:rsidRPr="00162AAC" w:rsidRDefault="00361369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przeprowadzone przez osobę kierowaną do realizacji zamówienia posiadającą odpowiednie kwalifikacje, tj. wykształcenie </w:t>
      </w:r>
      <w:r w:rsidRPr="00162AAC">
        <w:rPr>
          <w:rFonts w:eastAsia="Calibri" w:cstheme="minorHAnsi"/>
          <w:color w:val="000000"/>
          <w:sz w:val="20"/>
          <w:szCs w:val="20"/>
        </w:rPr>
        <w:t>wyższe z zakresu psychologii (tytułu magistra z omawianego zakresu),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wsparcie</w:t>
      </w:r>
      <w:proofErr w:type="gramEnd"/>
      <w:r w:rsidRPr="00162AAC">
        <w:rPr>
          <w:rFonts w:cstheme="minorHAnsi"/>
          <w:sz w:val="20"/>
          <w:szCs w:val="20"/>
        </w:rPr>
        <w:t xml:space="preserve"> psychologiczne w postaci konsultacji indywidualnych dla studentów i doktorantów znajdujących się w kryzysie zdrowia psychicznego, w ramach wsparcia realizowanego przez Zamawiającego,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lastRenderedPageBreak/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będą udzielane w języku polskim i w językach obcych,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będzie realizowana w wymiarze </w:t>
      </w:r>
      <w:r w:rsidRPr="00162AAC">
        <w:rPr>
          <w:rFonts w:eastAsia="Calibri" w:cstheme="minorHAnsi"/>
          <w:b/>
          <w:sz w:val="20"/>
          <w:szCs w:val="20"/>
        </w:rPr>
        <w:t xml:space="preserve">maksymalnie 300 godzin konsultacji psychologicznych </w:t>
      </w:r>
      <w:r w:rsidRPr="00162AAC">
        <w:rPr>
          <w:rFonts w:eastAsia="Calibri" w:cstheme="minorHAnsi"/>
          <w:sz w:val="20"/>
          <w:szCs w:val="20"/>
        </w:rPr>
        <w:t>w zależności od zgłaszanego zapotrzebowania na tego typu wsparcie,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czas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trwania jednej godziny konsultacji psychologicznej wynosi 50 minut, 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będzie realizowane w pierwszym lub drugim semestrze roku akademickiego 2022/2023, jednakże nie wcześniej niż od dnia 1 października 2022 r. do 31 lipca 2023 r.,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realizowana będzie na terenie Lublina, w siedzibie Zamawiającego i/lub w miejscu uzgodnionym z Zamawiającym, 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będą odbywać się na zlecenie Zamawiającego lub po umówieniu się ze studentem, doktorantem UMCS, </w:t>
      </w:r>
    </w:p>
    <w:p w:rsidR="00D26771" w:rsidRPr="00162AAC" w:rsidRDefault="002E1165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Z</w:t>
      </w:r>
      <w:r w:rsidR="00D26771" w:rsidRPr="00162AAC">
        <w:rPr>
          <w:rFonts w:eastAsia="Calibri" w:cstheme="minorHAnsi"/>
          <w:sz w:val="20"/>
          <w:szCs w:val="20"/>
        </w:rPr>
        <w:t>amawiający zastrzega sobie możliwość zmiany sposobu umawiania konsultacji,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będzie konsultował i współpracował z pracownikami Zamawiającego oraz z innymi pracownikami Uniwersytetu (m.in.: władze Uczelni, Prodziekani ds. Studentów i Jakości Kształcenia, opiekunowie lat i kierunków, pracownicy Biura ds. Osób z Niepełnosprawnościami i Wsparcia Psychologicznego),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forma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prowadzenia konsultacji osobiste i/lub online do uzgodnienia z Zamawiającym,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czuwa nad prawidłową realizacją niniejszego zamówienia,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rozliczenie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godzin zrealizowanej usługi jest obliczane na podstawie faktycznie przepracowanej liczby godzin konsultacji zawartych w zestawieniu liczby godzin stanowiącym załącznik nr 2 do umowy oraz innych niezbędnych dokumentów,</w:t>
      </w:r>
    </w:p>
    <w:p w:rsidR="002E1165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warunki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rozliczenia będą zgodne z obowiązującymi dokumentami Zamawiającego,</w:t>
      </w:r>
    </w:p>
    <w:p w:rsidR="002E1165" w:rsidRPr="002E1165" w:rsidRDefault="002E1165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2E1165">
        <w:rPr>
          <w:rFonts w:cstheme="minorHAnsi"/>
          <w:sz w:val="20"/>
          <w:szCs w:val="20"/>
        </w:rPr>
        <w:t xml:space="preserve">Wykonawca zapewnia, że praca osoby kierowanej do realizacji zamówienia jest poddawana </w:t>
      </w:r>
      <w:proofErr w:type="spellStart"/>
      <w:r w:rsidRPr="002E1165">
        <w:rPr>
          <w:rFonts w:cstheme="minorHAnsi"/>
          <w:sz w:val="20"/>
          <w:szCs w:val="20"/>
        </w:rPr>
        <w:t>superwizji</w:t>
      </w:r>
      <w:proofErr w:type="spellEnd"/>
      <w:r w:rsidRPr="002E1165">
        <w:rPr>
          <w:rFonts w:cstheme="minorHAnsi"/>
          <w:sz w:val="20"/>
          <w:szCs w:val="20"/>
        </w:rPr>
        <w:t>,</w:t>
      </w:r>
    </w:p>
    <w:p w:rsidR="00D26771" w:rsidRPr="00162AAC" w:rsidRDefault="00D26771" w:rsidP="00210245">
      <w:pPr>
        <w:numPr>
          <w:ilvl w:val="0"/>
          <w:numId w:val="36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Uniwersytet nie zapewnia mieszkania a także wyżywienia i transportu oraz zwrotu kosztów zakwaterowania, wyżywienia i transportu.</w:t>
      </w:r>
    </w:p>
    <w:p w:rsidR="00E32FCC" w:rsidRPr="00162AAC" w:rsidRDefault="00E32FCC" w:rsidP="00210245">
      <w:pPr>
        <w:suppressAutoHyphens/>
        <w:spacing w:after="0"/>
        <w:ind w:right="142"/>
        <w:contextualSpacing/>
        <w:jc w:val="both"/>
        <w:rPr>
          <w:rFonts w:eastAsia="Calibri" w:cstheme="minorHAnsi"/>
          <w:sz w:val="20"/>
          <w:szCs w:val="20"/>
        </w:rPr>
      </w:pPr>
    </w:p>
    <w:p w:rsidR="003135A5" w:rsidRPr="00162AAC" w:rsidRDefault="00A83990" w:rsidP="00210245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Część 3:</w:t>
      </w:r>
      <w:r w:rsidRPr="00162AAC">
        <w:rPr>
          <w:rFonts w:cstheme="minorHAnsi"/>
          <w:sz w:val="20"/>
          <w:szCs w:val="20"/>
        </w:rPr>
        <w:t xml:space="preserve"> </w:t>
      </w:r>
      <w:r w:rsidR="00AA74A8" w:rsidRPr="00162AAC">
        <w:rPr>
          <w:rFonts w:cstheme="minorHAnsi"/>
          <w:sz w:val="20"/>
          <w:szCs w:val="20"/>
        </w:rPr>
        <w:t>K</w:t>
      </w:r>
      <w:r w:rsidRPr="00162AAC">
        <w:rPr>
          <w:rFonts w:cstheme="minorHAnsi"/>
          <w:sz w:val="20"/>
          <w:szCs w:val="20"/>
        </w:rPr>
        <w:t>onsultacje psychoterapeutyczne dla studentów, doktorantów UMCS, w tym konsultacje na potrzeby Biura ds. Osób z Niepełnosprawnościami i Wsparcia Psychologicznego Uniwersytetu</w:t>
      </w:r>
      <w:r w:rsidR="00D26771" w:rsidRPr="00162AAC">
        <w:rPr>
          <w:rFonts w:cstheme="minorHAnsi"/>
          <w:sz w:val="20"/>
          <w:szCs w:val="20"/>
        </w:rPr>
        <w:t>:</w:t>
      </w:r>
    </w:p>
    <w:p w:rsidR="00361369" w:rsidRPr="00162AAC" w:rsidRDefault="00361369" w:rsidP="00210245">
      <w:pPr>
        <w:pStyle w:val="Akapitzlist"/>
        <w:numPr>
          <w:ilvl w:val="0"/>
          <w:numId w:val="37"/>
        </w:numPr>
        <w:ind w:left="709" w:right="142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>konsultacje</w:t>
      </w:r>
      <w:proofErr w:type="gramEnd"/>
      <w:r w:rsidRPr="00162AA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przeprowadzone przez osobę kierowaną do realizacji zamówienia posiadającą odpowiednie kwalifikacje, tj. wykształcenie wyższe </w:t>
      </w:r>
      <w:r w:rsidRPr="00162AAC">
        <w:rPr>
          <w:rFonts w:asciiTheme="minorHAnsi" w:eastAsia="Calibri" w:hAnsiTheme="minorHAnsi" w:cstheme="minorHAnsi"/>
          <w:color w:val="000000"/>
          <w:sz w:val="20"/>
          <w:szCs w:val="20"/>
        </w:rPr>
        <w:t>z zakresu psychologii i/lub pedagogiki (tytułu licencjata lub magistra z omawianego zakresu) oraz ukończoną szkołę/studium psychoterapii,</w:t>
      </w:r>
    </w:p>
    <w:p w:rsidR="000E7E64" w:rsidRPr="00162AAC" w:rsidRDefault="000E7E64" w:rsidP="00210245">
      <w:pPr>
        <w:pStyle w:val="Akapitzlist"/>
        <w:numPr>
          <w:ilvl w:val="0"/>
          <w:numId w:val="37"/>
        </w:numPr>
        <w:ind w:left="709" w:right="142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wsparcie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psychoterapeutyczne w postaci konsultacji indywidualnych dla studentów i doktorantów znajdujących się w kryzysie zdrowia psychicznego, w ramach wsparcia realizowanego przez Zamawiającego,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będą udzielane w języku polskim i w językach obcych,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będzie realizowana w wymiarze </w:t>
      </w:r>
      <w:r w:rsidRPr="00162AAC">
        <w:rPr>
          <w:rFonts w:eastAsia="Calibri" w:cstheme="minorHAnsi"/>
          <w:b/>
          <w:sz w:val="20"/>
          <w:szCs w:val="20"/>
        </w:rPr>
        <w:t xml:space="preserve">maksymalnie </w:t>
      </w:r>
      <w:r w:rsidR="00BF2C91" w:rsidRPr="00162AAC">
        <w:rPr>
          <w:rFonts w:eastAsia="Calibri" w:cstheme="minorHAnsi"/>
          <w:b/>
          <w:sz w:val="20"/>
          <w:szCs w:val="20"/>
        </w:rPr>
        <w:t>450</w:t>
      </w:r>
      <w:r w:rsidRPr="00162AAC">
        <w:rPr>
          <w:rFonts w:eastAsia="Calibri" w:cstheme="minorHAnsi"/>
          <w:b/>
          <w:sz w:val="20"/>
          <w:szCs w:val="20"/>
        </w:rPr>
        <w:t xml:space="preserve"> godzin konsultacji psychoterapeutycznych </w:t>
      </w:r>
      <w:r w:rsidRPr="00162AAC">
        <w:rPr>
          <w:rFonts w:eastAsia="Calibri" w:cstheme="minorHAnsi"/>
          <w:sz w:val="20"/>
          <w:szCs w:val="20"/>
        </w:rPr>
        <w:t>w zależności od zgłaszanego zapotrzebowania na tego typu wsparcie,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czas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trwania jednej godziny konsultacji psychoterapeutycznych wynosi 50 minut, 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będzie realizowane w pierwszym lub drugim semestrze roku akademickiego 2022/2023, jednakże nie wcześniej niż od dnia 1 października 2022 r. do 31 lipca 2023 r.,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usługa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realizowana będzie na terenie Lublina, w siedzibie Zamawiającego i/lub w miejscu uzgodnionym z Zamawiającym, 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konsultacje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będą odbywać się na zlecenie Zamawiającego lub po umówieniu się ze studentem, doktorantem UMCS, 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zamawiający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zastrzega sobie możliwość zmiany sposobu umawiania konsultacji,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będzie konsultował i współpracował z pracownikami Zamawiającego oraz z innymi pracownikami Uniwersytetu (m.in.: władze Uczelni, Prodziekani ds. Studentów i Jakości Kształcenia, opiekunowie lat i kierunków, pracownicy Biura ds. Osób z Niepełnosprawnościami i Wsparcia Psychologicznego),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forma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prowadzenia konsultacji osobiste i/lub online do uzgodnienia z Zamawiającym,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Wykonawca czuwa nad prawidłową realizacją niniejszego zamówienia,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rozliczenie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godzin zrealizowanej usługi jest obliczane na podstawie faktycznie przepracowanej liczby godzin konsultacji zawartych w zestawieniu liczby godzin stanowiącym załącznik nr 2 do umowy oraz innych niezbędnych dokumentów,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warunki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rozliczenia będą zgodne z obowiązującymi dokumentami Zamawiającego,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Wykonawca zapewnia, że </w:t>
      </w:r>
      <w:r w:rsidR="002E1165">
        <w:rPr>
          <w:rFonts w:cstheme="minorHAnsi"/>
          <w:sz w:val="20"/>
          <w:szCs w:val="20"/>
        </w:rPr>
        <w:t xml:space="preserve">praca osoby kierowanej do realizacji zamówienia jest </w:t>
      </w:r>
      <w:r w:rsidRPr="00162AAC">
        <w:rPr>
          <w:rFonts w:cstheme="minorHAnsi"/>
          <w:sz w:val="20"/>
          <w:szCs w:val="20"/>
        </w:rPr>
        <w:t>podda</w:t>
      </w:r>
      <w:r w:rsidR="002E1165">
        <w:rPr>
          <w:rFonts w:cstheme="minorHAnsi"/>
          <w:sz w:val="20"/>
          <w:szCs w:val="20"/>
        </w:rPr>
        <w:t>wana</w:t>
      </w:r>
      <w:r w:rsidRPr="00162AAC">
        <w:rPr>
          <w:rFonts w:cstheme="minorHAnsi"/>
          <w:sz w:val="20"/>
          <w:szCs w:val="20"/>
        </w:rPr>
        <w:t xml:space="preserve"> </w:t>
      </w:r>
      <w:proofErr w:type="spellStart"/>
      <w:r w:rsidRPr="00162AAC">
        <w:rPr>
          <w:rFonts w:cstheme="minorHAnsi"/>
          <w:sz w:val="20"/>
          <w:szCs w:val="20"/>
        </w:rPr>
        <w:t>superwizji</w:t>
      </w:r>
      <w:proofErr w:type="spellEnd"/>
      <w:r w:rsidRPr="00162AAC">
        <w:rPr>
          <w:rFonts w:cstheme="minorHAnsi"/>
          <w:sz w:val="20"/>
          <w:szCs w:val="20"/>
        </w:rPr>
        <w:t>,</w:t>
      </w:r>
    </w:p>
    <w:p w:rsidR="000E7E64" w:rsidRPr="00162AAC" w:rsidRDefault="000E7E64" w:rsidP="00210245">
      <w:pPr>
        <w:numPr>
          <w:ilvl w:val="0"/>
          <w:numId w:val="37"/>
        </w:numPr>
        <w:suppressAutoHyphens/>
        <w:spacing w:after="0"/>
        <w:ind w:left="709" w:right="142"/>
        <w:contextualSpacing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Uniwersytet nie zapewnia mieszkania a także wyżywienia i transportu oraz zwrotu kosztów zakwaterowania, wyżywienia i transportu.</w:t>
      </w:r>
    </w:p>
    <w:p w:rsidR="00806819" w:rsidRPr="00162AAC" w:rsidRDefault="00806819" w:rsidP="00F6185B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162AAC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1A077C" w:rsidRPr="00162AAC" w:rsidRDefault="001A077C" w:rsidP="00F6185B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</w:t>
      </w:r>
      <w:r w:rsidR="003D6998" w:rsidRPr="00162AAC">
        <w:rPr>
          <w:rFonts w:cstheme="minorHAnsi"/>
          <w:b/>
          <w:bCs/>
          <w:color w:val="000000"/>
          <w:sz w:val="20"/>
          <w:szCs w:val="20"/>
        </w:rPr>
        <w:t>SKN</w:t>
      </w:r>
    </w:p>
    <w:p w:rsidR="00FF39BC" w:rsidRPr="00162AAC" w:rsidRDefault="00FF39BC" w:rsidP="00F618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62AAC">
        <w:rPr>
          <w:rFonts w:eastAsia="Times New Roman" w:cstheme="minorHAnsi"/>
          <w:sz w:val="20"/>
          <w:szCs w:val="20"/>
          <w:lang w:eastAsia="pl-PL"/>
        </w:rPr>
        <w:t xml:space="preserve">Załącznik nr 2 do </w:t>
      </w:r>
      <w:r w:rsidR="003E18D1" w:rsidRPr="00162AAC">
        <w:rPr>
          <w:rFonts w:eastAsia="Times New Roman" w:cstheme="minorHAnsi"/>
          <w:sz w:val="20"/>
          <w:szCs w:val="20"/>
          <w:lang w:eastAsia="pl-PL"/>
        </w:rPr>
        <w:t>zaproszenia</w:t>
      </w:r>
    </w:p>
    <w:p w:rsidR="00FF39BC" w:rsidRPr="00162AAC" w:rsidRDefault="00FF39BC" w:rsidP="00987DBA">
      <w:pPr>
        <w:spacing w:after="0" w:line="240" w:lineRule="auto"/>
        <w:ind w:left="317" w:firstLine="708"/>
        <w:outlineLvl w:val="0"/>
        <w:rPr>
          <w:rFonts w:eastAsia="Calibri" w:cstheme="minorHAnsi"/>
          <w:b/>
          <w:sz w:val="20"/>
          <w:szCs w:val="20"/>
        </w:rPr>
      </w:pPr>
    </w:p>
    <w:p w:rsidR="00987DBA" w:rsidRPr="00162AAC" w:rsidRDefault="00987DBA" w:rsidP="00987DBA">
      <w:pPr>
        <w:spacing w:after="0" w:line="240" w:lineRule="auto"/>
        <w:ind w:left="317" w:firstLine="708"/>
        <w:outlineLvl w:val="0"/>
        <w:rPr>
          <w:rFonts w:eastAsia="Calibri" w:cstheme="minorHAnsi"/>
          <w:b/>
          <w:sz w:val="20"/>
          <w:szCs w:val="20"/>
        </w:rPr>
      </w:pPr>
    </w:p>
    <w:p w:rsidR="0005713B" w:rsidRPr="00162AAC" w:rsidRDefault="00FF39BC" w:rsidP="00F6185B">
      <w:pPr>
        <w:spacing w:after="0" w:line="240" w:lineRule="auto"/>
        <w:jc w:val="center"/>
        <w:outlineLvl w:val="0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FORMULARZ OFERTY</w:t>
      </w:r>
    </w:p>
    <w:p w:rsidR="00EF685D" w:rsidRPr="00162AAC" w:rsidRDefault="00EF685D" w:rsidP="00F6185B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</w:rPr>
      </w:pPr>
    </w:p>
    <w:p w:rsidR="0005713B" w:rsidRPr="00162AAC" w:rsidRDefault="00F83086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6" w:name="_Hlk108596657"/>
      <w:r w:rsidRPr="00162AAC">
        <w:rPr>
          <w:rFonts w:cstheme="minorHAnsi"/>
          <w:b/>
          <w:sz w:val="20"/>
          <w:szCs w:val="20"/>
        </w:rPr>
        <w:t>Wykonawca:</w:t>
      </w:r>
      <w:r w:rsidRPr="00162AAC">
        <w:rPr>
          <w:rFonts w:cstheme="minorHAnsi"/>
          <w:sz w:val="20"/>
          <w:szCs w:val="20"/>
        </w:rPr>
        <w:t xml:space="preserve"> </w:t>
      </w:r>
      <w:r w:rsidR="0005713B" w:rsidRPr="00162AAC">
        <w:rPr>
          <w:rFonts w:cstheme="minorHAnsi"/>
          <w:sz w:val="20"/>
          <w:szCs w:val="20"/>
        </w:rPr>
        <w:t>………………………………………………………………………………………...............................................................</w:t>
      </w:r>
      <w:r w:rsidRPr="00162AAC">
        <w:rPr>
          <w:rFonts w:cstheme="minorHAnsi"/>
          <w:sz w:val="20"/>
          <w:szCs w:val="20"/>
        </w:rPr>
        <w:t>...</w:t>
      </w:r>
    </w:p>
    <w:p w:rsidR="00F83086" w:rsidRPr="00162AAC" w:rsidRDefault="00F83086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(pełna nazwa firmy</w:t>
      </w:r>
      <w:r w:rsidR="003135A5" w:rsidRPr="00162AAC">
        <w:rPr>
          <w:rFonts w:cstheme="minorHAnsi"/>
          <w:sz w:val="20"/>
          <w:szCs w:val="20"/>
        </w:rPr>
        <w:t xml:space="preserve"> i/lub osoba fizyczna</w:t>
      </w:r>
      <w:r w:rsidRPr="00162AAC">
        <w:rPr>
          <w:rFonts w:cstheme="minorHAnsi"/>
          <w:sz w:val="20"/>
          <w:szCs w:val="20"/>
        </w:rPr>
        <w:t>, adres, NIP)</w:t>
      </w:r>
    </w:p>
    <w:p w:rsidR="00F83086" w:rsidRPr="00162AAC" w:rsidRDefault="00F83086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Reprezentowany przez:</w:t>
      </w:r>
      <w:r w:rsidRPr="00162AA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……………………………………………………………………………………………………………………………………..</w:t>
      </w:r>
    </w:p>
    <w:p w:rsidR="00F83086" w:rsidRPr="00162AAC" w:rsidRDefault="00F83086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(imię, nazwisko, stanowisko/podstawa do reprezentowania)</w:t>
      </w:r>
    </w:p>
    <w:bookmarkEnd w:id="6"/>
    <w:p w:rsidR="00F83086" w:rsidRPr="00162AAC" w:rsidRDefault="0005713B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Telefon:</w:t>
      </w:r>
      <w:r w:rsidR="00F83086"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F83086" w:rsidRPr="00162AAC"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162AAC">
        <w:rPr>
          <w:rFonts w:cstheme="minorHAnsi"/>
          <w:sz w:val="20"/>
          <w:szCs w:val="20"/>
        </w:rPr>
        <w:t xml:space="preserve">. </w:t>
      </w:r>
    </w:p>
    <w:p w:rsidR="0005713B" w:rsidRPr="00162AAC" w:rsidRDefault="0005713B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b/>
          <w:sz w:val="20"/>
          <w:szCs w:val="20"/>
        </w:rPr>
        <w:t>E-mail:</w:t>
      </w:r>
      <w:r w:rsidR="00F83086"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</w:rPr>
        <w:t>................................................</w:t>
      </w:r>
      <w:proofErr w:type="gramEnd"/>
      <w:r w:rsidRPr="00162AAC">
        <w:rPr>
          <w:rFonts w:cstheme="minorHAnsi"/>
          <w:sz w:val="20"/>
          <w:szCs w:val="20"/>
        </w:rPr>
        <w:t>.......................................</w:t>
      </w:r>
      <w:r w:rsidR="00F83086" w:rsidRPr="00162AAC">
        <w:rPr>
          <w:rFonts w:cstheme="minorHAnsi"/>
          <w:sz w:val="20"/>
          <w:szCs w:val="20"/>
        </w:rPr>
        <w:t>..............................................................................</w:t>
      </w:r>
    </w:p>
    <w:p w:rsidR="008575DE" w:rsidRPr="00162AAC" w:rsidRDefault="008575DE" w:rsidP="00F618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87DBA" w:rsidRPr="00162AAC" w:rsidRDefault="00987DBA" w:rsidP="00F6185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713B" w:rsidRPr="00162AAC" w:rsidRDefault="0005713B" w:rsidP="00F6185B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162AAC">
        <w:rPr>
          <w:rFonts w:cstheme="minorHAnsi"/>
          <w:bCs/>
          <w:color w:val="000000"/>
          <w:sz w:val="20"/>
          <w:szCs w:val="20"/>
        </w:rPr>
        <w:t xml:space="preserve">W odpowiedzi na zaproszenie do składania ofert na </w:t>
      </w:r>
      <w:r w:rsidR="000964CA" w:rsidRPr="00162AAC">
        <w:rPr>
          <w:rFonts w:cstheme="minorHAnsi"/>
          <w:bCs/>
          <w:color w:val="000000"/>
          <w:sz w:val="20"/>
          <w:szCs w:val="20"/>
        </w:rPr>
        <w:t xml:space="preserve">świadczenie usługi udzielania konsultacji psychologicznych </w:t>
      </w:r>
      <w:r w:rsidR="0036753C">
        <w:rPr>
          <w:rFonts w:cstheme="minorHAnsi"/>
          <w:bCs/>
          <w:color w:val="000000"/>
          <w:sz w:val="20"/>
          <w:szCs w:val="20"/>
        </w:rPr>
        <w:t>i</w:t>
      </w:r>
      <w:r w:rsidR="000964CA" w:rsidRPr="00162AAC">
        <w:rPr>
          <w:rFonts w:cstheme="minorHAnsi"/>
          <w:bCs/>
          <w:color w:val="000000"/>
          <w:sz w:val="20"/>
          <w:szCs w:val="20"/>
        </w:rPr>
        <w:t> wsparcia psychoterapeutycznego dla studentów/doktorantów UMCS</w:t>
      </w:r>
      <w:r w:rsidR="00944707" w:rsidRPr="00162AAC">
        <w:rPr>
          <w:rFonts w:cstheme="minorHAnsi"/>
          <w:bCs/>
          <w:color w:val="000000"/>
          <w:sz w:val="20"/>
          <w:szCs w:val="20"/>
        </w:rPr>
        <w:t xml:space="preserve"> </w:t>
      </w:r>
      <w:r w:rsidR="00F83086" w:rsidRPr="00162AAC">
        <w:rPr>
          <w:rFonts w:cstheme="minorHAnsi"/>
          <w:bCs/>
          <w:color w:val="000000"/>
          <w:sz w:val="20"/>
          <w:szCs w:val="20"/>
        </w:rPr>
        <w:t>składamy niniejsza ofertę:</w:t>
      </w:r>
    </w:p>
    <w:p w:rsidR="00EF685D" w:rsidRPr="00162AAC" w:rsidRDefault="00EF685D" w:rsidP="00F6185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5713B" w:rsidRPr="00162AAC" w:rsidRDefault="0005713B" w:rsidP="00B304A1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62AAC">
        <w:rPr>
          <w:rFonts w:asciiTheme="minorHAnsi" w:hAnsiTheme="minorHAnsi" w:cstheme="minorHAnsi"/>
          <w:bCs/>
          <w:color w:val="000000"/>
          <w:sz w:val="20"/>
          <w:szCs w:val="20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EF685D" w:rsidRPr="00162AAC" w:rsidRDefault="0005713B" w:rsidP="00B304A1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62AAC">
        <w:rPr>
          <w:rFonts w:asciiTheme="minorHAnsi" w:hAnsiTheme="minorHAnsi" w:cstheme="minorHAnsi"/>
          <w:bCs/>
          <w:color w:val="000000"/>
          <w:sz w:val="20"/>
          <w:szCs w:val="20"/>
        </w:rPr>
        <w:t>Oferujemy wykonanie usług w pełnym rzeczowym zakresie, zgodnie z opisem z przedmiotu zamówienia</w:t>
      </w:r>
      <w:r w:rsidR="008F421B" w:rsidRPr="00162AA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bCs/>
          <w:color w:val="000000"/>
          <w:sz w:val="20"/>
          <w:szCs w:val="20"/>
        </w:rPr>
        <w:t>zawartym w zaproszeniu do składania ofert.</w:t>
      </w:r>
      <w:r w:rsidR="007A0B0B" w:rsidRPr="00162A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AB4444" w:rsidRPr="00162AAC" w:rsidRDefault="007A0B0B" w:rsidP="00AB4444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62A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Oferujemy realizację zamówienia:</w:t>
      </w:r>
    </w:p>
    <w:p w:rsidR="00AB4444" w:rsidRPr="00162AAC" w:rsidRDefault="00AB4444" w:rsidP="00AB4444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CE5CDF" w:rsidRPr="00162AAC" w:rsidRDefault="00CE5CDF" w:rsidP="00F6185B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62AAC">
        <w:rPr>
          <w:rFonts w:cstheme="minorHAnsi"/>
          <w:b/>
          <w:bCs/>
          <w:color w:val="000000"/>
          <w:sz w:val="20"/>
          <w:szCs w:val="20"/>
        </w:rPr>
        <w:t>Dla Części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443"/>
        <w:gridCol w:w="1387"/>
        <w:gridCol w:w="1078"/>
        <w:gridCol w:w="1387"/>
        <w:gridCol w:w="1996"/>
      </w:tblGrid>
      <w:tr w:rsidR="007A0B0B" w:rsidRPr="00162AAC" w:rsidTr="00210245">
        <w:trPr>
          <w:trHeight w:val="766"/>
          <w:jc w:val="center"/>
        </w:trPr>
        <w:tc>
          <w:tcPr>
            <w:tcW w:w="285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L.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7" w:type="pct"/>
            <w:vAlign w:val="center"/>
          </w:tcPr>
          <w:p w:rsidR="007A0B0B" w:rsidRPr="00162AAC" w:rsidRDefault="007A0B0B" w:rsidP="00F6185B">
            <w:pPr>
              <w:tabs>
                <w:tab w:val="left" w:pos="263"/>
                <w:tab w:val="left" w:pos="547"/>
              </w:tabs>
              <w:spacing w:after="0" w:line="240" w:lineRule="auto"/>
              <w:ind w:right="-42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4" w:type="pct"/>
          </w:tcPr>
          <w:p w:rsidR="007A0B0B" w:rsidRPr="00162AAC" w:rsidRDefault="007A0B0B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netto za 1 godzinę</w:t>
            </w:r>
            <w:r w:rsidR="000964CA"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konsultacji</w:t>
            </w:r>
            <w:r w:rsidR="00210245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7" w:type="pct"/>
          </w:tcPr>
          <w:p w:rsidR="007A0B0B" w:rsidRPr="00162AAC" w:rsidRDefault="00EE038D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Stawka </w:t>
            </w:r>
            <w:r w:rsidR="007A0B0B" w:rsidRPr="00162AAC">
              <w:rPr>
                <w:rFonts w:cstheme="minorHAnsi"/>
                <w:b/>
                <w:bCs/>
                <w:sz w:val="20"/>
                <w:szCs w:val="20"/>
              </w:rPr>
              <w:t>VAT</w:t>
            </w: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04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Cena brutto za 1 godzinę </w:t>
            </w:r>
            <w:r w:rsidR="00D7181B" w:rsidRPr="00162AAC">
              <w:rPr>
                <w:rFonts w:cstheme="minorHAnsi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1014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98409916"/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brutto za całość usługi</w:t>
            </w:r>
            <w:bookmarkEnd w:id="7"/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, tj. maksymalnie za </w:t>
            </w:r>
            <w:r w:rsidR="00CE5CDF" w:rsidRPr="00162AAC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FD6207" w:rsidRPr="00162AAC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CE5CDF" w:rsidRPr="00162AAC">
              <w:rPr>
                <w:rFonts w:cstheme="minorHAnsi"/>
                <w:b/>
                <w:bCs/>
                <w:sz w:val="20"/>
                <w:szCs w:val="20"/>
              </w:rPr>
              <w:t>0 godzin</w:t>
            </w:r>
          </w:p>
        </w:tc>
      </w:tr>
      <w:tr w:rsidR="007A0B0B" w:rsidRPr="00162AAC" w:rsidTr="00210245">
        <w:trPr>
          <w:trHeight w:val="648"/>
          <w:jc w:val="center"/>
        </w:trPr>
        <w:tc>
          <w:tcPr>
            <w:tcW w:w="285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  <w:r w:rsidRPr="00162AAC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747" w:type="pct"/>
          </w:tcPr>
          <w:p w:rsidR="007A0B0B" w:rsidRPr="00162AAC" w:rsidRDefault="00BF2C91" w:rsidP="00F6185B">
            <w:pPr>
              <w:spacing w:after="0" w:line="240" w:lineRule="auto"/>
              <w:jc w:val="center"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 xml:space="preserve">Konsultacje psychologiczne dla studentów, doktorantów UMCS, w tym konsultacje na potrzeby Biura ds. Osób z Niepełnosprawnościami i Wsparcia Psychologicznego </w:t>
            </w:r>
            <w:r w:rsidR="003F1631" w:rsidRPr="00162AAC">
              <w:rPr>
                <w:rFonts w:cstheme="minorHAnsi"/>
                <w:sz w:val="20"/>
                <w:szCs w:val="20"/>
              </w:rPr>
              <w:t>UMCS</w:t>
            </w:r>
          </w:p>
        </w:tc>
        <w:tc>
          <w:tcPr>
            <w:tcW w:w="704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7A0B0B" w:rsidRPr="00162AAC" w:rsidRDefault="007A0B0B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210245" w:rsidRDefault="00210245" w:rsidP="00210245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20"/>
          <w:szCs w:val="20"/>
        </w:rPr>
        <w:t>*</w:t>
      </w:r>
      <w:r w:rsidRPr="00210245">
        <w:rPr>
          <w:rFonts w:cstheme="minorHAnsi"/>
          <w:b/>
          <w:sz w:val="20"/>
          <w:szCs w:val="20"/>
        </w:rPr>
        <w:tab/>
      </w:r>
      <w:r w:rsidRPr="00210245">
        <w:rPr>
          <w:rFonts w:cstheme="minorHAnsi"/>
          <w:i/>
          <w:sz w:val="18"/>
          <w:szCs w:val="18"/>
        </w:rPr>
        <w:t xml:space="preserve">Osoby fizyczne </w:t>
      </w:r>
      <w:proofErr w:type="gramStart"/>
      <w:r w:rsidRPr="00210245">
        <w:rPr>
          <w:rFonts w:cstheme="minorHAnsi"/>
          <w:i/>
          <w:sz w:val="18"/>
          <w:szCs w:val="18"/>
        </w:rPr>
        <w:t>nie prowadzące</w:t>
      </w:r>
      <w:proofErr w:type="gramEnd"/>
      <w:r w:rsidRPr="00210245">
        <w:rPr>
          <w:rFonts w:cstheme="minorHAnsi"/>
          <w:i/>
          <w:sz w:val="18"/>
          <w:szCs w:val="18"/>
        </w:rPr>
        <w:t xml:space="preserve"> działalności gospodarczej podają wyłącznie cenę za jedną godzinę konsultacji oraz cenę za całość usługi.</w:t>
      </w:r>
    </w:p>
    <w:p w:rsidR="00210245" w:rsidRPr="00210245" w:rsidRDefault="00210245" w:rsidP="00210245">
      <w:pPr>
        <w:spacing w:after="0"/>
        <w:jc w:val="both"/>
        <w:rPr>
          <w:rFonts w:cstheme="minorHAnsi"/>
          <w:i/>
          <w:sz w:val="18"/>
          <w:szCs w:val="18"/>
        </w:rPr>
      </w:pPr>
    </w:p>
    <w:p w:rsidR="00EF685D" w:rsidRPr="00162AAC" w:rsidRDefault="00CE5CDF" w:rsidP="00987DBA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I</w:t>
      </w:r>
      <w:r w:rsidR="00541AB4" w:rsidRPr="00162AAC">
        <w:rPr>
          <w:rFonts w:asciiTheme="minorHAnsi" w:hAnsiTheme="minorHAnsi" w:cstheme="minorHAnsi"/>
          <w:sz w:val="20"/>
          <w:szCs w:val="20"/>
        </w:rPr>
        <w:t xml:space="preserve">lość </w:t>
      </w:r>
      <w:r w:rsidR="007520FE" w:rsidRPr="00162AAC">
        <w:rPr>
          <w:rFonts w:asciiTheme="minorHAnsi" w:hAnsiTheme="minorHAnsi" w:cstheme="minorHAnsi"/>
          <w:sz w:val="20"/>
          <w:szCs w:val="20"/>
        </w:rPr>
        <w:t>godzin udzielonego indywidulanego wsparcia w tożsamym zakresie w okresie ostatnich trzech lat, przed upływem terminu składania ofert, a jeżeli okres prowadzenia działalności jest krótszy – w tym okresie</w:t>
      </w:r>
      <w:r w:rsidR="00AB4444" w:rsidRPr="00162AAC">
        <w:rPr>
          <w:rFonts w:asciiTheme="minorHAnsi" w:hAnsiTheme="minorHAnsi" w:cstheme="minorHAnsi"/>
          <w:sz w:val="20"/>
          <w:szCs w:val="20"/>
        </w:rPr>
        <w:t xml:space="preserve"> przez osobę skierowaną do realizacji zamówienia </w:t>
      </w:r>
      <w:r w:rsidR="007520FE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="00006416" w:rsidRPr="00162AAC">
        <w:rPr>
          <w:rFonts w:asciiTheme="minorHAnsi" w:hAnsiTheme="minorHAnsi" w:cstheme="minorHAnsi"/>
          <w:sz w:val="20"/>
          <w:szCs w:val="20"/>
        </w:rPr>
        <w:t>……………………….   (</w:t>
      </w:r>
      <w:proofErr w:type="gramStart"/>
      <w:r w:rsidR="00006416" w:rsidRPr="00162AAC">
        <w:rPr>
          <w:rFonts w:asciiTheme="minorHAnsi" w:hAnsiTheme="minorHAnsi" w:cstheme="minorHAnsi"/>
          <w:sz w:val="20"/>
          <w:szCs w:val="20"/>
        </w:rPr>
        <w:t>co</w:t>
      </w:r>
      <w:proofErr w:type="gramEnd"/>
      <w:r w:rsidR="00006416" w:rsidRPr="00162AAC">
        <w:rPr>
          <w:rFonts w:asciiTheme="minorHAnsi" w:hAnsiTheme="minorHAnsi" w:cstheme="minorHAnsi"/>
          <w:sz w:val="20"/>
          <w:szCs w:val="20"/>
        </w:rPr>
        <w:t xml:space="preserve"> będzie potwierdzone w „Wykazie </w:t>
      </w:r>
      <w:r w:rsidR="00987DBA" w:rsidRPr="00162AAC">
        <w:rPr>
          <w:rFonts w:asciiTheme="minorHAnsi" w:hAnsiTheme="minorHAnsi" w:cstheme="minorHAnsi"/>
          <w:sz w:val="20"/>
          <w:szCs w:val="20"/>
        </w:rPr>
        <w:t xml:space="preserve">osób i </w:t>
      </w:r>
      <w:r w:rsidR="00006416" w:rsidRPr="00162AAC">
        <w:rPr>
          <w:rFonts w:asciiTheme="minorHAnsi" w:hAnsiTheme="minorHAnsi" w:cstheme="minorHAnsi"/>
          <w:sz w:val="20"/>
          <w:szCs w:val="20"/>
        </w:rPr>
        <w:t>usług”</w:t>
      </w:r>
      <w:r w:rsidR="00D13AA2" w:rsidRPr="00162AAC">
        <w:rPr>
          <w:rFonts w:asciiTheme="minorHAnsi" w:hAnsiTheme="minorHAnsi" w:cstheme="minorHAnsi"/>
          <w:sz w:val="20"/>
          <w:szCs w:val="20"/>
        </w:rPr>
        <w:t xml:space="preserve"> załącznik nr </w:t>
      </w:r>
      <w:r w:rsidR="00541AB4" w:rsidRPr="00162AAC">
        <w:rPr>
          <w:rFonts w:asciiTheme="minorHAnsi" w:hAnsiTheme="minorHAnsi" w:cstheme="minorHAnsi"/>
          <w:sz w:val="20"/>
          <w:szCs w:val="20"/>
        </w:rPr>
        <w:t xml:space="preserve">5 </w:t>
      </w:r>
      <w:r w:rsidR="00D13AA2" w:rsidRPr="00162AAC">
        <w:rPr>
          <w:rFonts w:asciiTheme="minorHAnsi" w:hAnsiTheme="minorHAnsi" w:cstheme="minorHAnsi"/>
          <w:sz w:val="20"/>
          <w:szCs w:val="20"/>
        </w:rPr>
        <w:t>do zaproszenia</w:t>
      </w:r>
      <w:r w:rsidR="008575DE" w:rsidRPr="00162AAC">
        <w:rPr>
          <w:rFonts w:asciiTheme="minorHAnsi" w:hAnsiTheme="minorHAnsi" w:cstheme="minorHAnsi"/>
          <w:sz w:val="20"/>
          <w:szCs w:val="20"/>
        </w:rPr>
        <w:t>).</w:t>
      </w:r>
    </w:p>
    <w:p w:rsidR="005C2476" w:rsidRPr="00162AAC" w:rsidRDefault="005C2476" w:rsidP="00987DBA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Liczba języków obcych, którymi </w:t>
      </w:r>
      <w:r w:rsidR="00AB4444" w:rsidRPr="00162AAC">
        <w:rPr>
          <w:rFonts w:asciiTheme="minorHAnsi" w:hAnsiTheme="minorHAnsi" w:cstheme="minorHAnsi"/>
          <w:sz w:val="20"/>
          <w:szCs w:val="20"/>
        </w:rPr>
        <w:t>osoba kierowana do realizacji zamówienia</w:t>
      </w:r>
      <w:r w:rsidRPr="00162AAC">
        <w:rPr>
          <w:rFonts w:asciiTheme="minorHAnsi" w:hAnsiTheme="minorHAnsi" w:cstheme="minorHAnsi"/>
          <w:sz w:val="20"/>
          <w:szCs w:val="20"/>
        </w:rPr>
        <w:t xml:space="preserve"> posługuje się biegle: ………………………</w:t>
      </w:r>
    </w:p>
    <w:p w:rsidR="005C2476" w:rsidRPr="00162AAC" w:rsidRDefault="005C2476" w:rsidP="00F6185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520FE" w:rsidRPr="00162AAC" w:rsidRDefault="007520FE" w:rsidP="00F6185B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62AAC">
        <w:rPr>
          <w:rFonts w:cstheme="minorHAnsi"/>
          <w:b/>
          <w:bCs/>
          <w:color w:val="000000"/>
          <w:sz w:val="20"/>
          <w:szCs w:val="20"/>
        </w:rPr>
        <w:t>Dla Części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445"/>
        <w:gridCol w:w="1387"/>
        <w:gridCol w:w="1078"/>
        <w:gridCol w:w="1387"/>
        <w:gridCol w:w="1994"/>
      </w:tblGrid>
      <w:tr w:rsidR="007520FE" w:rsidRPr="00162AAC" w:rsidTr="00210245">
        <w:trPr>
          <w:trHeight w:val="766"/>
          <w:jc w:val="center"/>
        </w:trPr>
        <w:tc>
          <w:tcPr>
            <w:tcW w:w="285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L.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8" w:type="pct"/>
            <w:vAlign w:val="center"/>
          </w:tcPr>
          <w:p w:rsidR="007520FE" w:rsidRPr="00162AAC" w:rsidRDefault="007520FE" w:rsidP="00F6185B">
            <w:pPr>
              <w:tabs>
                <w:tab w:val="left" w:pos="263"/>
                <w:tab w:val="left" w:pos="547"/>
              </w:tabs>
              <w:spacing w:after="0" w:line="240" w:lineRule="auto"/>
              <w:ind w:right="-42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4" w:type="pct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netto za 1 godzinę konsultacji</w:t>
            </w:r>
            <w:r w:rsidR="00210245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7" w:type="pct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Stawka VAT (%)</w:t>
            </w: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brutto za 1 godzinę konsultacji</w:t>
            </w:r>
          </w:p>
        </w:tc>
        <w:tc>
          <w:tcPr>
            <w:tcW w:w="1013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brutto za całość usługi, tj. maksymalnie za 300 godzin</w:t>
            </w:r>
          </w:p>
        </w:tc>
      </w:tr>
      <w:tr w:rsidR="007520FE" w:rsidRPr="00162AAC" w:rsidTr="00210245">
        <w:trPr>
          <w:trHeight w:val="648"/>
          <w:jc w:val="center"/>
        </w:trPr>
        <w:tc>
          <w:tcPr>
            <w:tcW w:w="285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  <w:r w:rsidRPr="00162AAC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7520FE" w:rsidRPr="00162AAC" w:rsidRDefault="00BF2C91" w:rsidP="00F6185B">
            <w:pPr>
              <w:spacing w:after="0" w:line="240" w:lineRule="auto"/>
              <w:jc w:val="center"/>
              <w:outlineLvl w:val="0"/>
              <w:rPr>
                <w:rFonts w:eastAsia="Calibri" w:cstheme="minorHAnsi"/>
                <w:bCs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 xml:space="preserve">Konsultacje psychologiczne dla studentów, doktorantów UMCS, w tym konsultacje na potrzeby Biura ds. Osób z Niepełnosprawnościami i Wsparcia Psychologicznego </w:t>
            </w:r>
            <w:r w:rsidR="003F1631" w:rsidRPr="00162AAC">
              <w:rPr>
                <w:rFonts w:cstheme="minorHAnsi"/>
                <w:sz w:val="20"/>
                <w:szCs w:val="20"/>
              </w:rPr>
              <w:t>UMCS</w:t>
            </w: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210245" w:rsidRDefault="00210245" w:rsidP="00210245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20"/>
          <w:szCs w:val="20"/>
        </w:rPr>
        <w:t>*</w:t>
      </w:r>
      <w:r w:rsidRPr="00210245">
        <w:rPr>
          <w:rFonts w:cstheme="minorHAnsi"/>
          <w:b/>
          <w:sz w:val="20"/>
          <w:szCs w:val="20"/>
        </w:rPr>
        <w:tab/>
      </w:r>
      <w:r w:rsidRPr="00210245">
        <w:rPr>
          <w:rFonts w:cstheme="minorHAnsi"/>
          <w:i/>
          <w:sz w:val="18"/>
          <w:szCs w:val="18"/>
        </w:rPr>
        <w:t xml:space="preserve">Osoby fizyczne </w:t>
      </w:r>
      <w:proofErr w:type="gramStart"/>
      <w:r w:rsidRPr="00210245">
        <w:rPr>
          <w:rFonts w:cstheme="minorHAnsi"/>
          <w:i/>
          <w:sz w:val="18"/>
          <w:szCs w:val="18"/>
        </w:rPr>
        <w:t>nie prowadzące</w:t>
      </w:r>
      <w:proofErr w:type="gramEnd"/>
      <w:r w:rsidRPr="00210245">
        <w:rPr>
          <w:rFonts w:cstheme="minorHAnsi"/>
          <w:i/>
          <w:sz w:val="18"/>
          <w:szCs w:val="18"/>
        </w:rPr>
        <w:t xml:space="preserve"> działalności gospodarczej podają wyłącznie cenę za jedną godzinę konsultacji oraz cenę za całość usługi.</w:t>
      </w:r>
    </w:p>
    <w:p w:rsidR="00210245" w:rsidRPr="00210245" w:rsidRDefault="00210245" w:rsidP="00210245">
      <w:pPr>
        <w:spacing w:after="0"/>
        <w:jc w:val="both"/>
        <w:rPr>
          <w:rFonts w:cstheme="minorHAnsi"/>
          <w:i/>
          <w:sz w:val="18"/>
          <w:szCs w:val="18"/>
        </w:rPr>
      </w:pPr>
    </w:p>
    <w:p w:rsidR="00987DBA" w:rsidRPr="00162AAC" w:rsidRDefault="00987DBA" w:rsidP="00987DBA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Ilość godzin udzielonego indywidulanego wsparcia w tożsamym zakresie w okresie ostatnich trzech lat, przed upływem terminu składania ofert, a jeżeli okres prowadzenia działalności jest krótszy – w tym okresie przez osobę skierowaną do realizacji zamówienia  ……………………….   (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co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będzie potwierdzone w „Wykazie osób i usług” załącznik nr 5 do zaproszenia).</w:t>
      </w:r>
    </w:p>
    <w:p w:rsidR="00987DBA" w:rsidRPr="0036753C" w:rsidRDefault="00987DBA" w:rsidP="00F6185B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Liczba języków obcych, którymi osoba kierowana do realizacji zamówienia posługuje się biegle: ………………………</w:t>
      </w:r>
    </w:p>
    <w:p w:rsidR="007520FE" w:rsidRPr="00162AAC" w:rsidRDefault="007520FE" w:rsidP="00F6185B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162AAC">
        <w:rPr>
          <w:rFonts w:cstheme="minorHAnsi"/>
          <w:b/>
          <w:bCs/>
          <w:color w:val="000000"/>
          <w:sz w:val="20"/>
          <w:szCs w:val="20"/>
        </w:rPr>
        <w:lastRenderedPageBreak/>
        <w:t>Dla Części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445"/>
        <w:gridCol w:w="1387"/>
        <w:gridCol w:w="1078"/>
        <w:gridCol w:w="1387"/>
        <w:gridCol w:w="1994"/>
      </w:tblGrid>
      <w:tr w:rsidR="007520FE" w:rsidRPr="00162AAC" w:rsidTr="00210245">
        <w:trPr>
          <w:trHeight w:val="766"/>
          <w:jc w:val="center"/>
        </w:trPr>
        <w:tc>
          <w:tcPr>
            <w:tcW w:w="285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L.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8" w:type="pct"/>
            <w:vAlign w:val="center"/>
          </w:tcPr>
          <w:p w:rsidR="007520FE" w:rsidRPr="00162AAC" w:rsidRDefault="007520FE" w:rsidP="00F6185B">
            <w:pPr>
              <w:tabs>
                <w:tab w:val="left" w:pos="263"/>
                <w:tab w:val="left" w:pos="547"/>
              </w:tabs>
              <w:spacing w:after="0" w:line="240" w:lineRule="auto"/>
              <w:ind w:right="-42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4" w:type="pct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netto za 1 godzinę konsultacji</w:t>
            </w:r>
            <w:r w:rsidR="00210245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7" w:type="pct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Stawka VAT (%)</w:t>
            </w: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Cena brutto za 1 godzinę konsultacji</w:t>
            </w:r>
          </w:p>
        </w:tc>
        <w:tc>
          <w:tcPr>
            <w:tcW w:w="1013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Cena brutto za całość usługi, tj. maksymalnie za </w:t>
            </w:r>
            <w:r w:rsidR="00E32FCC" w:rsidRPr="00162AA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AA74A8" w:rsidRPr="00162AAC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godzin</w:t>
            </w:r>
          </w:p>
        </w:tc>
      </w:tr>
      <w:tr w:rsidR="007520FE" w:rsidRPr="00162AAC" w:rsidTr="00210245">
        <w:trPr>
          <w:trHeight w:val="648"/>
          <w:jc w:val="center"/>
        </w:trPr>
        <w:tc>
          <w:tcPr>
            <w:tcW w:w="285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  <w:r w:rsidRPr="00162AAC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7520FE" w:rsidRPr="00162AAC" w:rsidRDefault="00BF2C91" w:rsidP="00BF2C91">
            <w:pPr>
              <w:spacing w:after="0"/>
              <w:ind w:left="142"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 xml:space="preserve">Konsultacje psychoterapeutyczne dla studentów, doktorantów UMCS, w tym konsultacje na potrzeby Biura ds. Osób z Niepełnosprawnościami i Wsparcia Psychologicznego </w:t>
            </w:r>
            <w:r w:rsidR="003F1631" w:rsidRPr="00162AAC">
              <w:rPr>
                <w:rFonts w:cstheme="minorHAnsi"/>
                <w:sz w:val="20"/>
                <w:szCs w:val="20"/>
              </w:rPr>
              <w:t>UMCS</w:t>
            </w: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520FE" w:rsidRPr="00162AAC" w:rsidRDefault="007520FE" w:rsidP="00F6185B">
            <w:pPr>
              <w:spacing w:after="0" w:line="240" w:lineRule="auto"/>
              <w:ind w:right="-426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520FE" w:rsidRDefault="00210245" w:rsidP="00F6185B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20"/>
          <w:szCs w:val="20"/>
        </w:rPr>
        <w:t>*</w:t>
      </w:r>
      <w:r w:rsidRPr="00210245">
        <w:rPr>
          <w:rFonts w:cstheme="minorHAnsi"/>
          <w:b/>
          <w:sz w:val="20"/>
          <w:szCs w:val="20"/>
        </w:rPr>
        <w:tab/>
      </w:r>
      <w:r w:rsidRPr="00210245">
        <w:rPr>
          <w:rFonts w:cstheme="minorHAnsi"/>
          <w:i/>
          <w:sz w:val="18"/>
          <w:szCs w:val="18"/>
        </w:rPr>
        <w:t xml:space="preserve">Osoby fizyczne </w:t>
      </w:r>
      <w:proofErr w:type="gramStart"/>
      <w:r w:rsidRPr="00210245">
        <w:rPr>
          <w:rFonts w:cstheme="minorHAnsi"/>
          <w:i/>
          <w:sz w:val="18"/>
          <w:szCs w:val="18"/>
        </w:rPr>
        <w:t>nie prowadzące</w:t>
      </w:r>
      <w:proofErr w:type="gramEnd"/>
      <w:r w:rsidRPr="00210245">
        <w:rPr>
          <w:rFonts w:cstheme="minorHAnsi"/>
          <w:i/>
          <w:sz w:val="18"/>
          <w:szCs w:val="18"/>
        </w:rPr>
        <w:t xml:space="preserve"> działalności gospodarczej podają wyłącznie cenę za jedną godzinę konsultacji oraz cenę za całość usługi.</w:t>
      </w:r>
    </w:p>
    <w:p w:rsidR="00987DBA" w:rsidRPr="00162AAC" w:rsidRDefault="00987DBA" w:rsidP="00987DBA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Ilość godzin udzielonego indywidulanego wsparcia w tożsamym zakresie w okresie ostatnich trzech lat, przed upływem terminu składania ofert, a jeżeli okres prowadzenia działalności jest krótszy – w tym okresie przez osobę skierowaną do realizacji zamówienia  ……………………….   (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co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będzie potwierdzone w „Wykazie osób i usług” załącznik nr 5 do zaproszenia).</w:t>
      </w:r>
    </w:p>
    <w:p w:rsidR="00987DBA" w:rsidRPr="0036753C" w:rsidRDefault="00987DBA" w:rsidP="00987DBA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Liczba języków obcych, którymi osoba kierowana do realizacji zamówienia posługuje się biegle: ………………………</w:t>
      </w:r>
    </w:p>
    <w:p w:rsidR="00A777D0" w:rsidRPr="00210245" w:rsidRDefault="00A777D0" w:rsidP="00B304A1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6753C">
        <w:rPr>
          <w:rFonts w:asciiTheme="minorHAnsi" w:hAnsiTheme="minorHAnsi" w:cstheme="minorHAnsi"/>
          <w:sz w:val="20"/>
          <w:szCs w:val="20"/>
        </w:rPr>
        <w:t>W przypadku ofert składanych przez osoby fizyczne nieprowadzące działalności gospodarczej zaoferowana cena</w:t>
      </w:r>
      <w:r w:rsidR="00CD2A1C" w:rsidRPr="0036753C">
        <w:rPr>
          <w:rFonts w:asciiTheme="minorHAnsi" w:hAnsiTheme="minorHAnsi" w:cstheme="minorHAnsi"/>
          <w:sz w:val="20"/>
          <w:szCs w:val="20"/>
        </w:rPr>
        <w:t xml:space="preserve"> uwzględnia</w:t>
      </w:r>
      <w:r w:rsidR="00210245" w:rsidRPr="0036753C">
        <w:rPr>
          <w:rFonts w:asciiTheme="minorHAnsi" w:hAnsiTheme="minorHAnsi" w:cstheme="minorHAnsi"/>
          <w:sz w:val="20"/>
          <w:szCs w:val="20"/>
        </w:rPr>
        <w:t xml:space="preserve"> </w:t>
      </w:r>
      <w:r w:rsidRPr="0036753C">
        <w:rPr>
          <w:rFonts w:asciiTheme="minorHAnsi" w:hAnsiTheme="minorHAnsi" w:cstheme="minorHAnsi"/>
          <w:sz w:val="20"/>
          <w:szCs w:val="20"/>
        </w:rPr>
        <w:t>wszystkie koszty, jakie ponosi Zamawiający w związku z udzieleniem zamówienia (wszystkie obciążenia publicznoprawne</w:t>
      </w:r>
      <w:r w:rsidR="00AA74A8" w:rsidRPr="0036753C">
        <w:rPr>
          <w:rFonts w:asciiTheme="minorHAnsi" w:hAnsiTheme="minorHAnsi" w:cstheme="minorHAnsi"/>
          <w:sz w:val="20"/>
          <w:szCs w:val="20"/>
        </w:rPr>
        <w:t>,</w:t>
      </w:r>
      <w:r w:rsidRPr="0036753C">
        <w:rPr>
          <w:rFonts w:asciiTheme="minorHAnsi" w:hAnsiTheme="minorHAnsi" w:cstheme="minorHAnsi"/>
          <w:sz w:val="20"/>
          <w:szCs w:val="20"/>
        </w:rPr>
        <w:t xml:space="preserve"> w tym zaliczki na ubezpieczenia społeczne i zdrowotne oraz zaliczki na podatek dochodowy)</w:t>
      </w:r>
      <w:r w:rsidR="009716ED" w:rsidRPr="0036753C">
        <w:rPr>
          <w:rFonts w:asciiTheme="minorHAnsi" w:hAnsiTheme="minorHAnsi" w:cstheme="minorHAnsi"/>
          <w:sz w:val="20"/>
          <w:szCs w:val="20"/>
        </w:rPr>
        <w:t xml:space="preserve">. </w:t>
      </w:r>
      <w:r w:rsidRPr="0036753C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</w:t>
      </w:r>
      <w:r w:rsidR="00AA74A8" w:rsidRPr="0036753C">
        <w:rPr>
          <w:rFonts w:asciiTheme="minorHAnsi" w:hAnsiTheme="minorHAnsi" w:cstheme="minorHAnsi"/>
          <w:sz w:val="20"/>
          <w:szCs w:val="20"/>
        </w:rPr>
        <w:t xml:space="preserve"> (z uwzględnieniem dokumentów</w:t>
      </w:r>
      <w:r w:rsidR="00AA74A8" w:rsidRPr="00210245">
        <w:rPr>
          <w:rFonts w:asciiTheme="minorHAnsi" w:hAnsiTheme="minorHAnsi" w:cstheme="minorHAnsi"/>
          <w:sz w:val="20"/>
          <w:szCs w:val="20"/>
        </w:rPr>
        <w:t xml:space="preserve"> z pkt 8 </w:t>
      </w:r>
      <w:proofErr w:type="spellStart"/>
      <w:r w:rsidR="00AA74A8" w:rsidRPr="0021024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A74A8" w:rsidRPr="00210245">
        <w:rPr>
          <w:rFonts w:asciiTheme="minorHAnsi" w:hAnsiTheme="minorHAnsi" w:cstheme="minorHAnsi"/>
          <w:sz w:val="20"/>
          <w:szCs w:val="20"/>
        </w:rPr>
        <w:t xml:space="preserve"> 2 zaproszenia)</w:t>
      </w:r>
      <w:r w:rsidRPr="00210245">
        <w:rPr>
          <w:rFonts w:asciiTheme="minorHAnsi" w:hAnsiTheme="minorHAnsi" w:cstheme="minorHAnsi"/>
          <w:sz w:val="20"/>
          <w:szCs w:val="20"/>
        </w:rPr>
        <w:t>:</w:t>
      </w:r>
    </w:p>
    <w:p w:rsidR="00433E3F" w:rsidRPr="00162AAC" w:rsidRDefault="00A73447" w:rsidP="00B304A1">
      <w:pPr>
        <w:pStyle w:val="Akapitzlist"/>
        <w:numPr>
          <w:ilvl w:val="0"/>
          <w:numId w:val="12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A777D0" w:rsidRPr="00162AAC" w:rsidRDefault="00A777D0" w:rsidP="00B304A1">
      <w:pPr>
        <w:pStyle w:val="Akapitzlist"/>
        <w:numPr>
          <w:ilvl w:val="0"/>
          <w:numId w:val="12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05713B" w:rsidRPr="00162AAC" w:rsidRDefault="00A777D0" w:rsidP="00B304A1">
      <w:pPr>
        <w:pStyle w:val="Akapitzlist"/>
        <w:numPr>
          <w:ilvl w:val="0"/>
          <w:numId w:val="12"/>
        </w:numPr>
        <w:suppressAutoHyphens w:val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05713B" w:rsidRPr="00162AAC" w:rsidRDefault="0005713B" w:rsidP="00F618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 xml:space="preserve">Ponadto oświadczam: </w:t>
      </w:r>
    </w:p>
    <w:p w:rsidR="0005713B" w:rsidRPr="00162AAC" w:rsidRDefault="0005713B" w:rsidP="00B304A1">
      <w:pPr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Ś</w:t>
      </w:r>
      <w:r w:rsidRPr="00162AAC">
        <w:rPr>
          <w:rFonts w:cstheme="minorHAnsi"/>
          <w:kern w:val="3"/>
          <w:sz w:val="20"/>
          <w:szCs w:val="20"/>
        </w:rPr>
        <w:t>wiadomy/a odpowiedzialności karnej za składanie oświadczeń niezgodnych z prawdą (art. 233 § 1 KK) oświadczam, że podane przeze mnie informacje zawarte w Ofercie są zgodne ze stanem faktycznym.</w:t>
      </w:r>
    </w:p>
    <w:p w:rsidR="0005713B" w:rsidRPr="00162AAC" w:rsidRDefault="0005713B" w:rsidP="00B304A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Cs/>
          <w:sz w:val="20"/>
          <w:szCs w:val="20"/>
        </w:rPr>
        <w:t xml:space="preserve">Zobowiązuję się do </w:t>
      </w:r>
      <w:r w:rsidRPr="00162AAC">
        <w:rPr>
          <w:rFonts w:cstheme="minorHAnsi"/>
          <w:bCs/>
          <w:color w:val="000000"/>
          <w:sz w:val="20"/>
          <w:szCs w:val="20"/>
        </w:rPr>
        <w:t>świadczeni</w:t>
      </w:r>
      <w:r w:rsidR="00AA74A8" w:rsidRPr="00162AAC">
        <w:rPr>
          <w:rFonts w:cstheme="minorHAnsi"/>
          <w:bCs/>
          <w:color w:val="000000"/>
          <w:sz w:val="20"/>
          <w:szCs w:val="20"/>
        </w:rPr>
        <w:t>a usługi</w:t>
      </w:r>
      <w:r w:rsidRPr="00162AAC">
        <w:rPr>
          <w:rFonts w:cstheme="minorHAnsi"/>
          <w:bCs/>
          <w:color w:val="000000"/>
          <w:sz w:val="20"/>
          <w:szCs w:val="20"/>
        </w:rPr>
        <w:t xml:space="preserve"> </w:t>
      </w:r>
      <w:r w:rsidR="00AA74A8" w:rsidRPr="00162AAC">
        <w:rPr>
          <w:rFonts w:cstheme="minorHAnsi"/>
          <w:bCs/>
          <w:color w:val="000000"/>
          <w:sz w:val="20"/>
          <w:szCs w:val="20"/>
        </w:rPr>
        <w:t xml:space="preserve">udzielania konsultacji psychologicznych </w:t>
      </w:r>
      <w:r w:rsidR="00987DBA" w:rsidRPr="00162AAC">
        <w:rPr>
          <w:rFonts w:cstheme="minorHAnsi"/>
          <w:bCs/>
          <w:color w:val="000000"/>
          <w:sz w:val="20"/>
          <w:szCs w:val="20"/>
        </w:rPr>
        <w:t xml:space="preserve">lub </w:t>
      </w:r>
      <w:r w:rsidR="00AA74A8" w:rsidRPr="00162AAC">
        <w:rPr>
          <w:rFonts w:cstheme="minorHAnsi"/>
          <w:bCs/>
          <w:color w:val="000000"/>
          <w:sz w:val="20"/>
          <w:szCs w:val="20"/>
        </w:rPr>
        <w:t>wsparcia psychoterapeutycznego dla studentów/doktorantów UMCS.</w:t>
      </w:r>
    </w:p>
    <w:p w:rsidR="0005713B" w:rsidRPr="00162AAC" w:rsidRDefault="0005713B" w:rsidP="00B304A1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cstheme="minorHAnsi"/>
          <w:bCs/>
          <w:sz w:val="20"/>
          <w:szCs w:val="20"/>
        </w:rPr>
      </w:pPr>
      <w:r w:rsidRPr="00162AAC">
        <w:rPr>
          <w:rFonts w:cstheme="minorHAnsi"/>
          <w:bCs/>
          <w:sz w:val="20"/>
          <w:szCs w:val="20"/>
        </w:rPr>
        <w:t>Uważam się za związanego niniejszą ofertą przez okres</w:t>
      </w:r>
      <w:r w:rsidR="00886207" w:rsidRPr="00162AAC">
        <w:rPr>
          <w:rFonts w:cstheme="minorHAnsi"/>
          <w:bCs/>
          <w:sz w:val="20"/>
          <w:szCs w:val="20"/>
        </w:rPr>
        <w:t xml:space="preserve"> </w:t>
      </w:r>
      <w:r w:rsidR="00AA74A8" w:rsidRPr="00162AAC">
        <w:rPr>
          <w:rFonts w:cstheme="minorHAnsi"/>
          <w:bCs/>
          <w:sz w:val="20"/>
          <w:szCs w:val="20"/>
        </w:rPr>
        <w:t>15</w:t>
      </w:r>
      <w:r w:rsidRPr="00162AAC">
        <w:rPr>
          <w:rFonts w:cstheme="minorHAnsi"/>
          <w:bCs/>
          <w:sz w:val="20"/>
          <w:szCs w:val="20"/>
        </w:rPr>
        <w:t xml:space="preserve"> dni od upływu terminu do składania ofert.</w:t>
      </w:r>
    </w:p>
    <w:p w:rsidR="0005713B" w:rsidRPr="00162AAC" w:rsidRDefault="0005713B" w:rsidP="00B304A1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cstheme="minorHAnsi"/>
          <w:bCs/>
          <w:sz w:val="20"/>
          <w:szCs w:val="20"/>
        </w:rPr>
      </w:pPr>
      <w:r w:rsidRPr="00162AAC">
        <w:rPr>
          <w:rFonts w:cstheme="minorHAnsi"/>
          <w:bCs/>
          <w:sz w:val="20"/>
          <w:szCs w:val="20"/>
        </w:rPr>
        <w:t>Oświadczam, że wypełniłem obowiązki informacyjne przewidziane w art. 13 lub art. 14 RODO</w:t>
      </w:r>
      <w:r w:rsidR="00142509" w:rsidRPr="00162AAC">
        <w:rPr>
          <w:rFonts w:cstheme="minorHAnsi"/>
          <w:bCs/>
          <w:sz w:val="20"/>
          <w:szCs w:val="20"/>
        </w:rPr>
        <w:t>**</w:t>
      </w:r>
      <w:r w:rsidRPr="00162AAC">
        <w:rPr>
          <w:rFonts w:cstheme="minorHAnsi"/>
          <w:bCs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postępowaniu**</w:t>
      </w:r>
      <w:r w:rsidR="00142509" w:rsidRPr="00162AAC">
        <w:rPr>
          <w:rFonts w:cstheme="minorHAnsi"/>
          <w:bCs/>
          <w:sz w:val="20"/>
          <w:szCs w:val="20"/>
        </w:rPr>
        <w:t>*</w:t>
      </w:r>
    </w:p>
    <w:p w:rsidR="007A0B0B" w:rsidRPr="00162AAC" w:rsidRDefault="0005713B" w:rsidP="00B304A1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cstheme="minorHAnsi"/>
          <w:bCs/>
          <w:sz w:val="20"/>
          <w:szCs w:val="20"/>
        </w:rPr>
      </w:pPr>
      <w:r w:rsidRPr="00162AAC">
        <w:rPr>
          <w:rFonts w:cstheme="minorHAnsi"/>
          <w:bCs/>
          <w:sz w:val="20"/>
          <w:szCs w:val="20"/>
        </w:rPr>
        <w:t>Oświadczam, że zawart</w:t>
      </w:r>
      <w:r w:rsidR="009D072A" w:rsidRPr="00162AAC">
        <w:rPr>
          <w:rFonts w:cstheme="minorHAnsi"/>
          <w:bCs/>
          <w:sz w:val="20"/>
          <w:szCs w:val="20"/>
        </w:rPr>
        <w:t>e</w:t>
      </w:r>
      <w:r w:rsidRPr="00162AAC">
        <w:rPr>
          <w:rFonts w:cstheme="minorHAnsi"/>
          <w:bCs/>
          <w:sz w:val="20"/>
          <w:szCs w:val="20"/>
        </w:rPr>
        <w:t xml:space="preserve"> w zaproszeniu do składania ofert </w:t>
      </w:r>
      <w:r w:rsidR="009D072A" w:rsidRPr="00162AAC">
        <w:rPr>
          <w:rFonts w:cstheme="minorHAnsi"/>
          <w:bCs/>
          <w:sz w:val="20"/>
          <w:szCs w:val="20"/>
        </w:rPr>
        <w:t xml:space="preserve">projektowane postanowienia umowy </w:t>
      </w:r>
      <w:r w:rsidRPr="00162AAC">
        <w:rPr>
          <w:rFonts w:cstheme="minorHAnsi"/>
          <w:bCs/>
          <w:sz w:val="20"/>
          <w:szCs w:val="20"/>
        </w:rPr>
        <w:t>został</w:t>
      </w:r>
      <w:r w:rsidR="009D072A" w:rsidRPr="00162AAC">
        <w:rPr>
          <w:rFonts w:cstheme="minorHAnsi"/>
          <w:bCs/>
          <w:sz w:val="20"/>
          <w:szCs w:val="20"/>
        </w:rPr>
        <w:t>y p</w:t>
      </w:r>
      <w:r w:rsidRPr="00162AAC">
        <w:rPr>
          <w:rFonts w:cstheme="minorHAnsi"/>
          <w:bCs/>
          <w:sz w:val="20"/>
          <w:szCs w:val="20"/>
        </w:rPr>
        <w:t>rzeze mnie zaakceptowan</w:t>
      </w:r>
      <w:r w:rsidR="009D072A" w:rsidRPr="00162AAC">
        <w:rPr>
          <w:rFonts w:cstheme="minorHAnsi"/>
          <w:bCs/>
          <w:sz w:val="20"/>
          <w:szCs w:val="20"/>
        </w:rPr>
        <w:t>e i</w:t>
      </w:r>
      <w:r w:rsidRPr="00162AAC">
        <w:rPr>
          <w:rFonts w:cstheme="minorHAnsi"/>
          <w:bCs/>
          <w:sz w:val="20"/>
          <w:szCs w:val="20"/>
        </w:rPr>
        <w:t> zobowiązuję się w przypadku wybrania mojej oferty do zawarcia umowy na wymienionych w niej warunkach w miejscu i terminie wyznaczonym przez Zamawiającego.</w:t>
      </w:r>
    </w:p>
    <w:p w:rsidR="00EF685D" w:rsidRPr="00162AAC" w:rsidRDefault="00EF685D" w:rsidP="00B304A1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Cs/>
          <w:sz w:val="20"/>
          <w:szCs w:val="20"/>
        </w:rPr>
        <w:t>Oświadczam, że nie podlegam wykluczeniu z postępowania na podstawie art. 7 ust. 1 ustawy z dnia 13 kwietnia</w:t>
      </w:r>
      <w:r w:rsidRPr="00162AAC">
        <w:rPr>
          <w:rFonts w:cstheme="minorHAnsi"/>
          <w:sz w:val="20"/>
          <w:szCs w:val="20"/>
        </w:rPr>
        <w:t xml:space="preserve"> 2022 r. o szczególnych rozwiązaniach w zakresie przeciwdziałania wspieraniu agresji na Ukrainę oraz służących ochronie bezpieczeństwa narodowego (Dz. U. </w:t>
      </w:r>
      <w:proofErr w:type="gramStart"/>
      <w:r w:rsidR="00210245">
        <w:rPr>
          <w:rFonts w:cstheme="minorHAnsi"/>
          <w:sz w:val="20"/>
          <w:szCs w:val="20"/>
        </w:rPr>
        <w:t>z</w:t>
      </w:r>
      <w:proofErr w:type="gramEnd"/>
      <w:r w:rsidR="00210245">
        <w:rPr>
          <w:rFonts w:cstheme="minorHAnsi"/>
          <w:sz w:val="20"/>
          <w:szCs w:val="20"/>
        </w:rPr>
        <w:t xml:space="preserve"> 2022 </w:t>
      </w:r>
      <w:r w:rsidRPr="00162AAC">
        <w:rPr>
          <w:rFonts w:cstheme="minorHAnsi"/>
          <w:sz w:val="20"/>
          <w:szCs w:val="20"/>
        </w:rPr>
        <w:t>poz. 835).</w:t>
      </w:r>
    </w:p>
    <w:p w:rsidR="00EF685D" w:rsidRPr="00162AAC" w:rsidRDefault="00EF685D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F685D" w:rsidRPr="0036753C" w:rsidRDefault="00EF685D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5713B" w:rsidRPr="0036753C" w:rsidRDefault="0005713B" w:rsidP="00F6185B">
      <w:pPr>
        <w:spacing w:after="0" w:line="240" w:lineRule="auto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...................................................                                          </w:t>
      </w:r>
      <w:r w:rsidRPr="0036753C">
        <w:rPr>
          <w:rFonts w:cstheme="minorHAnsi"/>
          <w:sz w:val="20"/>
          <w:szCs w:val="20"/>
        </w:rPr>
        <w:tab/>
        <w:t>...........................................................................</w:t>
      </w:r>
    </w:p>
    <w:p w:rsidR="00224792" w:rsidRPr="0036753C" w:rsidRDefault="007A0B0B" w:rsidP="00F6185B">
      <w:pPr>
        <w:spacing w:after="0" w:line="240" w:lineRule="auto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 xml:space="preserve">         </w:t>
      </w:r>
      <w:r w:rsidR="0005713B" w:rsidRPr="0036753C">
        <w:rPr>
          <w:rFonts w:cstheme="minorHAnsi"/>
          <w:sz w:val="20"/>
          <w:szCs w:val="20"/>
        </w:rPr>
        <w:t>(miejscowość i data)</w:t>
      </w:r>
      <w:r w:rsidR="00224792" w:rsidRPr="0036753C">
        <w:rPr>
          <w:rFonts w:cstheme="minorHAnsi"/>
          <w:sz w:val="20"/>
          <w:szCs w:val="20"/>
        </w:rPr>
        <w:t xml:space="preserve"> </w:t>
      </w:r>
      <w:r w:rsidR="00224792" w:rsidRPr="0036753C">
        <w:rPr>
          <w:rFonts w:cstheme="minorHAnsi"/>
          <w:sz w:val="20"/>
          <w:szCs w:val="20"/>
        </w:rPr>
        <w:tab/>
      </w:r>
      <w:r w:rsidR="00224792" w:rsidRPr="0036753C">
        <w:rPr>
          <w:rFonts w:cstheme="minorHAnsi"/>
          <w:sz w:val="20"/>
          <w:szCs w:val="20"/>
        </w:rPr>
        <w:tab/>
      </w:r>
      <w:r w:rsidR="00224792" w:rsidRPr="0036753C">
        <w:rPr>
          <w:rFonts w:cstheme="minorHAnsi"/>
          <w:sz w:val="20"/>
          <w:szCs w:val="20"/>
        </w:rPr>
        <w:tab/>
      </w:r>
      <w:r w:rsidR="00224792" w:rsidRPr="0036753C">
        <w:rPr>
          <w:rFonts w:cstheme="minorHAnsi"/>
          <w:sz w:val="20"/>
          <w:szCs w:val="20"/>
        </w:rPr>
        <w:tab/>
      </w:r>
      <w:r w:rsidR="00224792" w:rsidRPr="0036753C">
        <w:rPr>
          <w:rFonts w:cstheme="minorHAnsi"/>
          <w:sz w:val="20"/>
          <w:szCs w:val="20"/>
        </w:rPr>
        <w:tab/>
      </w:r>
      <w:r w:rsidR="00224792" w:rsidRPr="0036753C">
        <w:rPr>
          <w:rFonts w:cstheme="minorHAnsi"/>
          <w:sz w:val="20"/>
          <w:szCs w:val="20"/>
        </w:rPr>
        <w:tab/>
      </w:r>
      <w:r w:rsidR="0005713B" w:rsidRPr="0036753C">
        <w:rPr>
          <w:rFonts w:cstheme="minorHAnsi"/>
          <w:sz w:val="20"/>
          <w:szCs w:val="20"/>
        </w:rPr>
        <w:t xml:space="preserve">(podpis, pieczątka imienna osoby </w:t>
      </w:r>
    </w:p>
    <w:p w:rsidR="0005713B" w:rsidRPr="0036753C" w:rsidRDefault="0005713B" w:rsidP="00F6185B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gramStart"/>
      <w:r w:rsidRPr="0036753C">
        <w:rPr>
          <w:rFonts w:cstheme="minorHAnsi"/>
          <w:sz w:val="20"/>
          <w:szCs w:val="20"/>
        </w:rPr>
        <w:t>upoważnionej</w:t>
      </w:r>
      <w:proofErr w:type="gramEnd"/>
      <w:r w:rsidRPr="0036753C">
        <w:rPr>
          <w:rFonts w:cstheme="minorHAnsi"/>
          <w:sz w:val="20"/>
          <w:szCs w:val="20"/>
        </w:rPr>
        <w:t xml:space="preserve"> do składania oświadczeń woli</w:t>
      </w:r>
      <w:r w:rsidR="00210245" w:rsidRPr="0036753C">
        <w:rPr>
          <w:rFonts w:cstheme="minorHAnsi"/>
          <w:sz w:val="20"/>
          <w:szCs w:val="20"/>
        </w:rPr>
        <w:t xml:space="preserve"> w imieniu Wykonawcy</w:t>
      </w:r>
      <w:r w:rsidRPr="0036753C">
        <w:rPr>
          <w:rFonts w:cstheme="minorHAnsi"/>
          <w:sz w:val="20"/>
          <w:szCs w:val="20"/>
        </w:rPr>
        <w:t>)</w:t>
      </w:r>
    </w:p>
    <w:p w:rsidR="000E35D8" w:rsidRPr="0036753C" w:rsidRDefault="000E35D8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______________________</w:t>
      </w:r>
    </w:p>
    <w:p w:rsidR="0005713B" w:rsidRPr="0036753C" w:rsidRDefault="0005713B" w:rsidP="00F6185B">
      <w:pPr>
        <w:spacing w:after="0" w:line="240" w:lineRule="auto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* niepotrzebne skreślić</w:t>
      </w:r>
    </w:p>
    <w:p w:rsidR="0005713B" w:rsidRPr="00162AAC" w:rsidRDefault="007A0B0B" w:rsidP="002102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753C">
        <w:rPr>
          <w:rFonts w:cstheme="minorHAnsi"/>
          <w:sz w:val="20"/>
          <w:szCs w:val="20"/>
        </w:rPr>
        <w:t>**</w:t>
      </w:r>
      <w:r w:rsidR="0005713B" w:rsidRPr="0036753C">
        <w:rPr>
          <w:rFonts w:cstheme="minorHAnsi"/>
          <w:sz w:val="20"/>
          <w:szCs w:val="20"/>
        </w:rPr>
        <w:t>rozporządzenie Parlamentu Europejskiego i Rady (UE) 2016/679 z dnia 27 kwietnia 2016</w:t>
      </w:r>
      <w:r w:rsidR="00AA74A8" w:rsidRPr="0036753C">
        <w:rPr>
          <w:rFonts w:cstheme="minorHAnsi"/>
          <w:sz w:val="20"/>
          <w:szCs w:val="20"/>
        </w:rPr>
        <w:t xml:space="preserve"> </w:t>
      </w:r>
      <w:r w:rsidR="0005713B" w:rsidRPr="0036753C">
        <w:rPr>
          <w:rFonts w:cstheme="minorHAnsi"/>
          <w:sz w:val="20"/>
          <w:szCs w:val="20"/>
        </w:rPr>
        <w:t>r. w sprawie ochrony</w:t>
      </w:r>
      <w:r w:rsidR="0005713B" w:rsidRPr="00162AAC">
        <w:rPr>
          <w:rFonts w:cstheme="minorHAnsi"/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05713B" w:rsidRPr="00162AAC">
        <w:rPr>
          <w:rFonts w:cstheme="minorHAnsi"/>
          <w:sz w:val="20"/>
          <w:szCs w:val="20"/>
        </w:rPr>
        <w:t>str</w:t>
      </w:r>
      <w:proofErr w:type="gramEnd"/>
      <w:r w:rsidR="0005713B" w:rsidRPr="00162AAC">
        <w:rPr>
          <w:rFonts w:cstheme="minorHAnsi"/>
          <w:sz w:val="20"/>
          <w:szCs w:val="20"/>
        </w:rPr>
        <w:t xml:space="preserve">. 1). </w:t>
      </w:r>
    </w:p>
    <w:p w:rsidR="003E18D1" w:rsidRPr="00162AAC" w:rsidRDefault="0005713B" w:rsidP="0021024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**</w:t>
      </w:r>
      <w:r w:rsidR="007A0B0B" w:rsidRPr="00162AAC">
        <w:rPr>
          <w:rFonts w:cstheme="minorHAnsi"/>
          <w:sz w:val="20"/>
          <w:szCs w:val="20"/>
        </w:rPr>
        <w:t>*</w:t>
      </w:r>
      <w:r w:rsidRPr="00162AAC">
        <w:rPr>
          <w:rFonts w:cstheme="minorHAnsi"/>
          <w:sz w:val="20"/>
          <w:szCs w:val="20"/>
        </w:rPr>
        <w:t xml:space="preserve"> W </w:t>
      </w:r>
      <w:proofErr w:type="gramStart"/>
      <w:r w:rsidRPr="00162AAC">
        <w:rPr>
          <w:rFonts w:cstheme="minorHAnsi"/>
          <w:sz w:val="20"/>
          <w:szCs w:val="20"/>
        </w:rPr>
        <w:t>przypadku gdy</w:t>
      </w:r>
      <w:proofErr w:type="gramEnd"/>
      <w:r w:rsidRPr="00162AAC">
        <w:rPr>
          <w:rFonts w:cstheme="minorHAnsi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3E18D1" w:rsidRPr="00162AAC">
        <w:rPr>
          <w:rFonts w:eastAsia="Calibri" w:cstheme="minorHAnsi"/>
          <w:sz w:val="20"/>
          <w:szCs w:val="20"/>
        </w:rPr>
        <w:br w:type="page"/>
      </w:r>
    </w:p>
    <w:p w:rsidR="00E75D6F" w:rsidRPr="00E75D6F" w:rsidRDefault="00E75D6F" w:rsidP="00E75D6F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-2022/SKN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Załącznik nr </w:t>
      </w:r>
      <w:r w:rsidR="003E18D1" w:rsidRPr="00162AAC">
        <w:rPr>
          <w:rFonts w:eastAsia="Calibri" w:cstheme="minorHAnsi"/>
          <w:sz w:val="20"/>
          <w:szCs w:val="20"/>
        </w:rPr>
        <w:t>3</w:t>
      </w:r>
      <w:r w:rsidRPr="00162AAC">
        <w:rPr>
          <w:rFonts w:eastAsia="Calibri" w:cstheme="minorHAnsi"/>
          <w:sz w:val="20"/>
          <w:szCs w:val="20"/>
        </w:rPr>
        <w:t xml:space="preserve"> do </w:t>
      </w:r>
      <w:r w:rsidR="00E32FCC" w:rsidRPr="00162AAC">
        <w:rPr>
          <w:rFonts w:eastAsia="Calibri" w:cstheme="minorHAnsi"/>
          <w:sz w:val="20"/>
          <w:szCs w:val="20"/>
        </w:rPr>
        <w:t>z</w:t>
      </w:r>
      <w:r w:rsidR="003E18D1" w:rsidRPr="00162AAC">
        <w:rPr>
          <w:rFonts w:eastAsia="Calibri" w:cstheme="minorHAnsi"/>
          <w:sz w:val="20"/>
          <w:szCs w:val="20"/>
        </w:rPr>
        <w:t>aproszenia</w:t>
      </w:r>
    </w:p>
    <w:p w:rsidR="00FF39BC" w:rsidRDefault="00FF39BC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</w:p>
    <w:p w:rsidR="00F1066A" w:rsidRPr="00162AAC" w:rsidRDefault="00F1066A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ind w:left="317" w:hanging="340"/>
        <w:jc w:val="center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 xml:space="preserve">UMOWA nr……….……….. – </w:t>
      </w:r>
      <w:r w:rsidR="009D072A" w:rsidRPr="00162AAC">
        <w:rPr>
          <w:rFonts w:eastAsia="Calibri" w:cstheme="minorHAnsi"/>
          <w:b/>
          <w:bCs/>
          <w:sz w:val="20"/>
          <w:szCs w:val="20"/>
        </w:rPr>
        <w:t>projektowane postanowienia umowy</w:t>
      </w:r>
    </w:p>
    <w:p w:rsidR="00FF39BC" w:rsidRPr="00162AAC" w:rsidRDefault="00FF39BC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zawarta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w Lublinie w dniu ………………………..</w:t>
      </w:r>
      <w:r w:rsidR="00142509" w:rsidRPr="00162AAC">
        <w:rPr>
          <w:rFonts w:eastAsia="Calibri" w:cstheme="minorHAnsi"/>
          <w:sz w:val="20"/>
          <w:szCs w:val="20"/>
        </w:rPr>
        <w:t xml:space="preserve"> </w:t>
      </w:r>
      <w:proofErr w:type="gramStart"/>
      <w:r w:rsidRPr="00162AAC">
        <w:rPr>
          <w:rFonts w:eastAsia="Calibri" w:cstheme="minorHAnsi"/>
          <w:sz w:val="20"/>
          <w:szCs w:val="20"/>
        </w:rPr>
        <w:t>r</w:t>
      </w:r>
      <w:proofErr w:type="gramEnd"/>
      <w:r w:rsidRPr="00162AAC">
        <w:rPr>
          <w:rFonts w:eastAsia="Calibri" w:cstheme="minorHAnsi"/>
          <w:sz w:val="20"/>
          <w:szCs w:val="20"/>
        </w:rPr>
        <w:t>., pomiędzy: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t>Uniwersytetem Marii Curie-Skłodowskiej</w:t>
      </w:r>
      <w:r w:rsidRPr="00162AAC">
        <w:rPr>
          <w:rFonts w:eastAsia="Calibri" w:cstheme="minorHAnsi"/>
          <w:sz w:val="20"/>
          <w:szCs w:val="20"/>
        </w:rPr>
        <w:t xml:space="preserve">, Plac Marii Curie-Skłodowskiej 5, 20-031 Lublin, NIP: 712-010-36-92, REGON: 000001353, zwanym dalej w treści umowy </w:t>
      </w:r>
      <w:r w:rsidRPr="00162AAC">
        <w:rPr>
          <w:rFonts w:eastAsia="Calibri" w:cstheme="minorHAnsi"/>
          <w:b/>
          <w:bCs/>
          <w:sz w:val="20"/>
          <w:szCs w:val="20"/>
        </w:rPr>
        <w:t>„Zamawiającym”,</w:t>
      </w:r>
      <w:r w:rsidRPr="00162AAC">
        <w:rPr>
          <w:rFonts w:eastAsia="Calibri" w:cstheme="minorHAnsi"/>
          <w:sz w:val="20"/>
          <w:szCs w:val="20"/>
        </w:rPr>
        <w:t xml:space="preserve"> reprezentowanym przez …………………………………………………………, przy kontrasygnacie Kwestora UMCS, 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a</w:t>
      </w:r>
      <w:proofErr w:type="gramEnd"/>
      <w:r w:rsidRPr="00162AAC">
        <w:rPr>
          <w:rFonts w:eastAsia="Calibri" w:cstheme="minorHAnsi"/>
          <w:sz w:val="20"/>
          <w:szCs w:val="20"/>
        </w:rPr>
        <w:t>: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…………………………………………………………………..,  </w:t>
      </w:r>
      <w:proofErr w:type="gramStart"/>
      <w:r w:rsidRPr="00162AAC">
        <w:rPr>
          <w:rFonts w:eastAsia="Calibri" w:cstheme="minorHAnsi"/>
          <w:sz w:val="20"/>
          <w:szCs w:val="20"/>
        </w:rPr>
        <w:t>reprezentowanym</w:t>
      </w:r>
      <w:proofErr w:type="gramEnd"/>
      <w:r w:rsidRPr="00162AAC">
        <w:rPr>
          <w:rFonts w:eastAsia="Calibri" w:cstheme="minorHAnsi"/>
          <w:sz w:val="20"/>
          <w:szCs w:val="20"/>
        </w:rPr>
        <w:t>/ą przez: …………………...………………………..…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zwanym</w:t>
      </w:r>
      <w:proofErr w:type="gramEnd"/>
      <w:r w:rsidRPr="00162AAC">
        <w:rPr>
          <w:rFonts w:eastAsia="Calibri" w:cstheme="minorHAnsi"/>
          <w:sz w:val="20"/>
          <w:szCs w:val="20"/>
        </w:rPr>
        <w:t>/ą dalej w treści umowy „</w:t>
      </w:r>
      <w:r w:rsidRPr="00162AAC">
        <w:rPr>
          <w:rFonts w:eastAsia="Calibri" w:cstheme="minorHAnsi"/>
          <w:b/>
          <w:bCs/>
          <w:sz w:val="20"/>
          <w:szCs w:val="20"/>
        </w:rPr>
        <w:t>Wykonawcą</w:t>
      </w:r>
      <w:r w:rsidRPr="00162AAC">
        <w:rPr>
          <w:rFonts w:eastAsia="Calibri" w:cstheme="minorHAnsi"/>
          <w:sz w:val="20"/>
          <w:szCs w:val="20"/>
        </w:rPr>
        <w:t xml:space="preserve">”, 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162AAC">
        <w:rPr>
          <w:rFonts w:eastAsia="Calibri" w:cstheme="minorHAnsi"/>
          <w:sz w:val="20"/>
          <w:szCs w:val="20"/>
        </w:rPr>
        <w:t>a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wspólnie zwanymi dalej „Stronami”.</w:t>
      </w:r>
    </w:p>
    <w:p w:rsidR="00142509" w:rsidRPr="00162AAC" w:rsidRDefault="00142509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142509" w:rsidP="00F6185B">
      <w:pPr>
        <w:spacing w:after="0" w:line="240" w:lineRule="auto"/>
        <w:ind w:hanging="23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Niniejsza umowa została zawarta w wyniku postępowania o udzielenie zamówienia publicznego przeprowadzonego poniżej progu stosowania ustawy z dnia 11 września 2019 roku Prawo Zamówień Publicznych (</w:t>
      </w:r>
      <w:r w:rsidR="009D072A" w:rsidRPr="00162AAC">
        <w:rPr>
          <w:rFonts w:eastAsia="Calibri" w:cstheme="minorHAnsi"/>
          <w:sz w:val="20"/>
          <w:szCs w:val="20"/>
        </w:rPr>
        <w:t>D</w:t>
      </w:r>
      <w:r w:rsidRPr="00162AAC">
        <w:rPr>
          <w:rFonts w:eastAsia="Calibri" w:cstheme="minorHAnsi"/>
          <w:sz w:val="20"/>
          <w:szCs w:val="20"/>
        </w:rPr>
        <w:t>z.U. z 2021, poz.</w:t>
      </w:r>
      <w:r w:rsidR="0097716D" w:rsidRPr="00162AAC">
        <w:rPr>
          <w:rFonts w:eastAsia="Calibri" w:cstheme="minorHAnsi"/>
          <w:sz w:val="20"/>
          <w:szCs w:val="20"/>
        </w:rPr>
        <w:t xml:space="preserve"> </w:t>
      </w:r>
      <w:r w:rsidRPr="00162AAC">
        <w:rPr>
          <w:rFonts w:eastAsia="Calibri" w:cstheme="minorHAnsi"/>
          <w:sz w:val="20"/>
          <w:szCs w:val="20"/>
        </w:rPr>
        <w:t xml:space="preserve">1129 </w:t>
      </w:r>
      <w:r w:rsidR="009D072A" w:rsidRPr="00162AAC">
        <w:rPr>
          <w:rFonts w:eastAsia="Calibri" w:cstheme="minorHAnsi"/>
          <w:sz w:val="20"/>
          <w:szCs w:val="20"/>
        </w:rPr>
        <w:t xml:space="preserve">ze </w:t>
      </w:r>
      <w:proofErr w:type="gramStart"/>
      <w:r w:rsidR="009D072A" w:rsidRPr="00162AAC">
        <w:rPr>
          <w:rFonts w:eastAsia="Calibri" w:cstheme="minorHAnsi"/>
          <w:sz w:val="20"/>
          <w:szCs w:val="20"/>
        </w:rPr>
        <w:t>zmianami</w:t>
      </w:r>
      <w:r w:rsidRPr="00162AAC">
        <w:rPr>
          <w:rFonts w:eastAsia="Calibri" w:cstheme="minorHAnsi"/>
          <w:sz w:val="20"/>
          <w:szCs w:val="20"/>
        </w:rPr>
        <w:t>),  zwaną</w:t>
      </w:r>
      <w:proofErr w:type="gramEnd"/>
      <w:r w:rsidRPr="00162AAC">
        <w:rPr>
          <w:rFonts w:eastAsia="Calibri" w:cstheme="minorHAnsi"/>
          <w:sz w:val="20"/>
          <w:szCs w:val="20"/>
        </w:rPr>
        <w:t xml:space="preserve"> dalej ustawą, o wartości zamówienia nieprzekraczającej kwoty 130</w:t>
      </w:r>
      <w:r w:rsidR="0097716D" w:rsidRPr="00162AAC">
        <w:rPr>
          <w:rFonts w:eastAsia="Calibri" w:cstheme="minorHAnsi"/>
          <w:sz w:val="20"/>
          <w:szCs w:val="20"/>
        </w:rPr>
        <w:t> </w:t>
      </w:r>
      <w:r w:rsidRPr="00162AAC">
        <w:rPr>
          <w:rFonts w:eastAsia="Calibri" w:cstheme="minorHAnsi"/>
          <w:sz w:val="20"/>
          <w:szCs w:val="20"/>
        </w:rPr>
        <w:t>000 złotych</w:t>
      </w:r>
      <w:r w:rsidR="009D072A" w:rsidRPr="00162AAC">
        <w:rPr>
          <w:rFonts w:eastAsia="Calibri" w:cstheme="minorHAnsi"/>
          <w:sz w:val="20"/>
          <w:szCs w:val="20"/>
        </w:rPr>
        <w:t xml:space="preserve"> netto</w:t>
      </w:r>
      <w:r w:rsidRPr="00162AAC">
        <w:rPr>
          <w:rFonts w:eastAsia="Calibri" w:cstheme="minorHAnsi"/>
          <w:sz w:val="20"/>
          <w:szCs w:val="20"/>
        </w:rPr>
        <w:t xml:space="preserve"> oraz zgodnie z obowiązującym Regulaminem udzielania zamówień publicznych w</w:t>
      </w:r>
      <w:r w:rsidR="00541AB4" w:rsidRPr="00162AAC">
        <w:rPr>
          <w:rFonts w:eastAsia="Calibri" w:cstheme="minorHAnsi"/>
          <w:sz w:val="20"/>
          <w:szCs w:val="20"/>
        </w:rPr>
        <w:t> </w:t>
      </w:r>
      <w:r w:rsidRPr="00162AAC">
        <w:rPr>
          <w:rFonts w:eastAsia="Calibri" w:cstheme="minorHAnsi"/>
          <w:sz w:val="20"/>
          <w:szCs w:val="20"/>
        </w:rPr>
        <w:t>Uniwersytecie Marii Curie-Skłodowskiej w Lublinie.</w:t>
      </w:r>
    </w:p>
    <w:p w:rsidR="00142509" w:rsidRPr="00162AAC" w:rsidRDefault="00142509" w:rsidP="00F6185B">
      <w:pPr>
        <w:spacing w:after="0" w:line="240" w:lineRule="auto"/>
        <w:ind w:hanging="23"/>
        <w:jc w:val="both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 xml:space="preserve">§ </w:t>
      </w:r>
      <w:r w:rsidR="00A777D0" w:rsidRPr="00162AAC">
        <w:rPr>
          <w:rFonts w:eastAsia="Calibri" w:cstheme="minorHAnsi"/>
          <w:b/>
          <w:bCs/>
          <w:sz w:val="20"/>
          <w:szCs w:val="20"/>
        </w:rPr>
        <w:t>1</w:t>
      </w:r>
    </w:p>
    <w:p w:rsidR="00FF39BC" w:rsidRPr="00162AAC" w:rsidRDefault="00FF39BC" w:rsidP="00F6185B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Przedmiot umowy</w:t>
      </w:r>
    </w:p>
    <w:p w:rsidR="00B5171A" w:rsidRPr="00162AAC" w:rsidRDefault="00B5171A" w:rsidP="00210245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 ramach niniejszej umowy wykonawca zobowiązuje się do wykonania usługi:</w:t>
      </w:r>
    </w:p>
    <w:p w:rsidR="00B5171A" w:rsidRPr="00162AAC" w:rsidRDefault="00B5171A" w:rsidP="00210245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Świadczenie usługi udzielania konsultacji psychologicznych </w:t>
      </w:r>
      <w:r w:rsidR="0036753C">
        <w:rPr>
          <w:rFonts w:asciiTheme="minorHAnsi" w:eastAsia="Calibri" w:hAnsiTheme="minorHAnsi" w:cstheme="minorHAnsi"/>
          <w:sz w:val="20"/>
          <w:szCs w:val="20"/>
        </w:rPr>
        <w:t>i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wsparcia psychoterapeutycznego dla studentów/doktorantów UMCS, w tym na potrzeby działalności Biura ds. Osób z Niepełnosprawnościami i Wsparcia Psychologicznego, Centrum Kształcenia i Obsługi Studiów UMCS</w:t>
      </w:r>
      <w:r w:rsidR="00BC524E" w:rsidRPr="00162AAC">
        <w:rPr>
          <w:rFonts w:asciiTheme="minorHAnsi" w:eastAsia="Calibri" w:hAnsiTheme="minorHAnsi" w:cstheme="minorHAnsi"/>
          <w:sz w:val="20"/>
          <w:szCs w:val="20"/>
        </w:rPr>
        <w:t xml:space="preserve"> (w zależności od części)</w:t>
      </w:r>
      <w:r w:rsidRPr="00162A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31781" w:rsidRPr="00162AAC" w:rsidRDefault="00B5171A" w:rsidP="00210245">
      <w:pPr>
        <w:pStyle w:val="Akapitzlist"/>
        <w:numPr>
          <w:ilvl w:val="0"/>
          <w:numId w:val="26"/>
        </w:num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Maksymalna liczba godzin konsultac</w:t>
      </w:r>
      <w:r w:rsidR="00BC524E" w:rsidRPr="00162AAC">
        <w:rPr>
          <w:rFonts w:asciiTheme="minorHAnsi" w:eastAsia="Calibri" w:hAnsiTheme="minorHAnsi" w:cstheme="minorHAnsi"/>
          <w:sz w:val="20"/>
          <w:szCs w:val="20"/>
        </w:rPr>
        <w:t xml:space="preserve">ji </w:t>
      </w:r>
      <w:r w:rsidRPr="00162AAC">
        <w:rPr>
          <w:rFonts w:asciiTheme="minorHAnsi" w:eastAsia="Calibri" w:hAnsiTheme="minorHAnsi" w:cstheme="minorHAnsi"/>
          <w:sz w:val="20"/>
          <w:szCs w:val="20"/>
        </w:rPr>
        <w:t>psychologicznych lub psychoterapeutycznych to ………</w:t>
      </w:r>
    </w:p>
    <w:p w:rsidR="00B5171A" w:rsidRPr="0036753C" w:rsidRDefault="00B5171A" w:rsidP="00F6185B">
      <w:pPr>
        <w:spacing w:after="0" w:line="240" w:lineRule="auto"/>
        <w:ind w:left="284" w:hanging="284"/>
        <w:rPr>
          <w:rFonts w:eastAsia="Calibri" w:cstheme="minorHAnsi"/>
          <w:sz w:val="20"/>
          <w:szCs w:val="20"/>
          <w:lang w:eastAsia="ar-SA"/>
        </w:rPr>
      </w:pPr>
    </w:p>
    <w:p w:rsidR="00FF39BC" w:rsidRPr="0036753C" w:rsidRDefault="00FF39BC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  <w:r w:rsidRPr="0036753C">
        <w:rPr>
          <w:rFonts w:eastAsia="Calibri" w:cstheme="minorHAnsi"/>
          <w:b/>
          <w:bCs/>
          <w:sz w:val="20"/>
          <w:szCs w:val="20"/>
        </w:rPr>
        <w:t xml:space="preserve">§ </w:t>
      </w:r>
      <w:r w:rsidR="002F3D34" w:rsidRPr="0036753C">
        <w:rPr>
          <w:rFonts w:eastAsia="Calibri" w:cstheme="minorHAnsi"/>
          <w:b/>
          <w:bCs/>
          <w:sz w:val="20"/>
          <w:szCs w:val="20"/>
        </w:rPr>
        <w:t>2</w:t>
      </w:r>
    </w:p>
    <w:p w:rsidR="00FF39BC" w:rsidRPr="0036753C" w:rsidRDefault="00FF39BC" w:rsidP="00F6185B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0"/>
          <w:szCs w:val="20"/>
        </w:rPr>
      </w:pPr>
      <w:r w:rsidRPr="0036753C">
        <w:rPr>
          <w:rFonts w:eastAsia="Calibri" w:cstheme="minorHAnsi"/>
          <w:b/>
          <w:bCs/>
          <w:sz w:val="20"/>
          <w:szCs w:val="20"/>
        </w:rPr>
        <w:t>Termin realizacji, warunki i przekazanie przedmiotu umowy</w:t>
      </w:r>
    </w:p>
    <w:p w:rsidR="00FF39BC" w:rsidRPr="0036753C" w:rsidRDefault="00B5171A" w:rsidP="00B304A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36753C">
        <w:rPr>
          <w:rFonts w:eastAsia="Calibri" w:cstheme="minorHAnsi"/>
          <w:sz w:val="20"/>
          <w:szCs w:val="20"/>
          <w:lang w:eastAsia="ar-SA"/>
        </w:rPr>
        <w:t xml:space="preserve">Termin realizacji umowy nastąpi od dnia </w:t>
      </w:r>
      <w:r w:rsidR="00210245" w:rsidRPr="0036753C">
        <w:rPr>
          <w:rFonts w:eastAsia="Calibri" w:cstheme="minorHAnsi"/>
          <w:sz w:val="20"/>
          <w:szCs w:val="20"/>
          <w:lang w:eastAsia="ar-SA"/>
        </w:rPr>
        <w:t xml:space="preserve">zawarcia </w:t>
      </w:r>
      <w:r w:rsidRPr="0036753C">
        <w:rPr>
          <w:rFonts w:eastAsia="Calibri" w:cstheme="minorHAnsi"/>
          <w:sz w:val="20"/>
          <w:szCs w:val="20"/>
          <w:lang w:eastAsia="ar-SA"/>
        </w:rPr>
        <w:t>umowy, jednakże nie wcześniej niż od dnia 1 października 2022 r. do 31 lipca 2023 r.</w:t>
      </w:r>
      <w:r w:rsidR="00210245" w:rsidRPr="0036753C">
        <w:rPr>
          <w:rFonts w:eastAsia="Calibri" w:cstheme="minorHAnsi"/>
          <w:sz w:val="20"/>
          <w:szCs w:val="20"/>
          <w:lang w:eastAsia="ar-SA"/>
        </w:rPr>
        <w:t>, tj. 10 miesięcy.</w:t>
      </w:r>
    </w:p>
    <w:p w:rsidR="00FF39BC" w:rsidRPr="0036753C" w:rsidRDefault="00FF39BC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  <w:r w:rsidRPr="0036753C">
        <w:rPr>
          <w:rFonts w:eastAsia="Calibri" w:cstheme="minorHAnsi"/>
          <w:b/>
          <w:bCs/>
          <w:sz w:val="20"/>
          <w:szCs w:val="20"/>
        </w:rPr>
        <w:t xml:space="preserve">§ </w:t>
      </w:r>
      <w:r w:rsidR="002F3D34" w:rsidRPr="0036753C">
        <w:rPr>
          <w:rFonts w:eastAsia="Calibri" w:cstheme="minorHAnsi"/>
          <w:b/>
          <w:bCs/>
          <w:sz w:val="20"/>
          <w:szCs w:val="20"/>
        </w:rPr>
        <w:t>3</w:t>
      </w:r>
    </w:p>
    <w:p w:rsidR="00FF39BC" w:rsidRPr="0036753C" w:rsidRDefault="00FF39BC" w:rsidP="00F6185B">
      <w:pPr>
        <w:spacing w:after="0" w:line="240" w:lineRule="auto"/>
        <w:ind w:left="284" w:hanging="284"/>
        <w:jc w:val="center"/>
        <w:rPr>
          <w:rFonts w:eastAsia="Calibri" w:cstheme="minorHAnsi"/>
          <w:sz w:val="20"/>
          <w:szCs w:val="20"/>
        </w:rPr>
      </w:pPr>
      <w:r w:rsidRPr="0036753C">
        <w:rPr>
          <w:rFonts w:eastAsia="Calibri" w:cstheme="minorHAnsi"/>
          <w:b/>
          <w:bCs/>
          <w:sz w:val="20"/>
          <w:szCs w:val="20"/>
        </w:rPr>
        <w:t>Wartość umowy i warunki płatności</w:t>
      </w:r>
    </w:p>
    <w:p w:rsidR="00E721BF" w:rsidRPr="00162AAC" w:rsidRDefault="00E721BF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36753C">
        <w:rPr>
          <w:rFonts w:eastAsia="Times New Roman" w:cstheme="minorHAnsi"/>
          <w:sz w:val="20"/>
          <w:szCs w:val="20"/>
          <w:lang w:eastAsia="ar-SA"/>
        </w:rPr>
        <w:t>Wynagrodzenie Wykonawcy z tytułu realizacji przedmiotu</w:t>
      </w:r>
      <w:r w:rsidRPr="00162AAC">
        <w:rPr>
          <w:rFonts w:eastAsia="Times New Roman" w:cstheme="minorHAnsi"/>
          <w:sz w:val="20"/>
          <w:szCs w:val="20"/>
          <w:lang w:eastAsia="ar-SA"/>
        </w:rPr>
        <w:t xml:space="preserve"> umowy, o którym mowa § 1 </w:t>
      </w:r>
      <w:r w:rsidR="002328CE" w:rsidRPr="00162AAC">
        <w:rPr>
          <w:rFonts w:eastAsia="Times New Roman" w:cstheme="minorHAnsi"/>
          <w:sz w:val="20"/>
          <w:szCs w:val="20"/>
          <w:lang w:eastAsia="ar-SA"/>
        </w:rPr>
        <w:t xml:space="preserve">umowy </w:t>
      </w:r>
      <w:r w:rsidRPr="00162AAC">
        <w:rPr>
          <w:rFonts w:eastAsia="Times New Roman" w:cstheme="minorHAnsi"/>
          <w:sz w:val="20"/>
          <w:szCs w:val="20"/>
          <w:lang w:eastAsia="ar-SA"/>
        </w:rPr>
        <w:t xml:space="preserve">ustala </w:t>
      </w:r>
      <w:proofErr w:type="gramStart"/>
      <w:r w:rsidRPr="00162AAC">
        <w:rPr>
          <w:rFonts w:eastAsia="Times New Roman" w:cstheme="minorHAnsi"/>
          <w:sz w:val="20"/>
          <w:szCs w:val="20"/>
          <w:lang w:eastAsia="ar-SA"/>
        </w:rPr>
        <w:t>się jako</w:t>
      </w:r>
      <w:proofErr w:type="gramEnd"/>
      <w:r w:rsidRPr="00162AAC">
        <w:rPr>
          <w:rFonts w:eastAsia="Times New Roman" w:cstheme="minorHAnsi"/>
          <w:sz w:val="20"/>
          <w:szCs w:val="20"/>
          <w:lang w:eastAsia="ar-SA"/>
        </w:rPr>
        <w:t xml:space="preserve"> iloczyn kwoty ……………… zł brutto (słownie:</w:t>
      </w:r>
      <w:r w:rsidR="002328CE" w:rsidRPr="00162AA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62AAC">
        <w:rPr>
          <w:rFonts w:eastAsia="Times New Roman" w:cstheme="minorHAnsi"/>
          <w:sz w:val="20"/>
          <w:szCs w:val="20"/>
          <w:lang w:eastAsia="ar-SA"/>
        </w:rPr>
        <w:t xml:space="preserve">………………. </w:t>
      </w:r>
      <w:proofErr w:type="gramStart"/>
      <w:r w:rsidRPr="00162AAC">
        <w:rPr>
          <w:rFonts w:eastAsia="Times New Roman" w:cstheme="minorHAnsi"/>
          <w:sz w:val="20"/>
          <w:szCs w:val="20"/>
          <w:lang w:eastAsia="ar-SA"/>
        </w:rPr>
        <w:t>złotych</w:t>
      </w:r>
      <w:proofErr w:type="gramEnd"/>
      <w:r w:rsidRPr="00162AAC">
        <w:rPr>
          <w:rFonts w:eastAsia="Times New Roman" w:cstheme="minorHAnsi"/>
          <w:sz w:val="20"/>
          <w:szCs w:val="20"/>
          <w:lang w:eastAsia="ar-SA"/>
        </w:rPr>
        <w:t xml:space="preserve"> brutto)</w:t>
      </w:r>
      <w:r w:rsidR="009716ED" w:rsidRPr="00162AA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5171A" w:rsidRPr="00162AAC">
        <w:rPr>
          <w:rFonts w:eastAsia="Times New Roman" w:cstheme="minorHAnsi"/>
          <w:sz w:val="20"/>
          <w:szCs w:val="20"/>
          <w:lang w:eastAsia="ar-SA"/>
        </w:rPr>
        <w:t>za 1 godzinę konsultacji</w:t>
      </w:r>
      <w:r w:rsidRPr="00162AAC">
        <w:rPr>
          <w:rFonts w:eastAsia="Times New Roman" w:cstheme="minorHAnsi"/>
          <w:sz w:val="20"/>
          <w:szCs w:val="20"/>
          <w:lang w:eastAsia="ar-SA"/>
        </w:rPr>
        <w:t xml:space="preserve"> i liczby przepracowanych godzin.</w:t>
      </w:r>
    </w:p>
    <w:p w:rsidR="00E721BF" w:rsidRPr="00162AAC" w:rsidRDefault="00E721BF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Times New Roman" w:cstheme="minorHAnsi"/>
          <w:sz w:val="20"/>
          <w:szCs w:val="20"/>
          <w:lang w:eastAsia="ar-SA"/>
        </w:rPr>
        <w:t>Łączne wynagrodzenie Wykonawcy z tytułu realizacji przedmiotu umowy nie może przekroczyć …………………… zł brutto (słownie: ……………………………… złotych brutto)</w:t>
      </w:r>
      <w:r w:rsidR="00465DF4" w:rsidRPr="00162AAC">
        <w:rPr>
          <w:rFonts w:eastAsia="Times New Roman" w:cstheme="minorHAnsi"/>
          <w:sz w:val="20"/>
          <w:szCs w:val="20"/>
          <w:lang w:eastAsia="ar-SA"/>
        </w:rPr>
        <w:t>, w tym stawka …</w:t>
      </w:r>
      <w:r w:rsidR="00B5171A" w:rsidRPr="00162AAC">
        <w:rPr>
          <w:rFonts w:eastAsia="Times New Roman" w:cstheme="minorHAnsi"/>
          <w:sz w:val="20"/>
          <w:szCs w:val="20"/>
          <w:lang w:eastAsia="ar-SA"/>
        </w:rPr>
        <w:t>..</w:t>
      </w:r>
      <w:r w:rsidR="00465DF4" w:rsidRPr="00162AAC">
        <w:rPr>
          <w:rFonts w:eastAsia="Times New Roman" w:cstheme="minorHAnsi"/>
          <w:sz w:val="20"/>
          <w:szCs w:val="20"/>
          <w:lang w:eastAsia="ar-SA"/>
        </w:rPr>
        <w:t xml:space="preserve">. </w:t>
      </w:r>
      <w:proofErr w:type="gramStart"/>
      <w:r w:rsidR="00CB1C58" w:rsidRPr="00162AAC">
        <w:rPr>
          <w:rFonts w:eastAsia="Times New Roman" w:cstheme="minorHAnsi"/>
          <w:sz w:val="20"/>
          <w:szCs w:val="20"/>
          <w:lang w:eastAsia="ar-SA"/>
        </w:rPr>
        <w:t>p</w:t>
      </w:r>
      <w:r w:rsidR="00465DF4" w:rsidRPr="00162AAC">
        <w:rPr>
          <w:rFonts w:eastAsia="Times New Roman" w:cstheme="minorHAnsi"/>
          <w:sz w:val="20"/>
          <w:szCs w:val="20"/>
          <w:lang w:eastAsia="ar-SA"/>
        </w:rPr>
        <w:t>odatku</w:t>
      </w:r>
      <w:proofErr w:type="gramEnd"/>
      <w:r w:rsidR="00465DF4" w:rsidRPr="00162AAC">
        <w:rPr>
          <w:rFonts w:eastAsia="Times New Roman" w:cstheme="minorHAnsi"/>
          <w:sz w:val="20"/>
          <w:szCs w:val="20"/>
          <w:lang w:eastAsia="ar-SA"/>
        </w:rPr>
        <w:t xml:space="preserve"> VAT</w:t>
      </w:r>
      <w:r w:rsidRPr="00162AAC">
        <w:rPr>
          <w:rFonts w:eastAsia="Times New Roman" w:cstheme="minorHAnsi"/>
          <w:sz w:val="20"/>
          <w:szCs w:val="20"/>
          <w:lang w:eastAsia="ar-SA"/>
        </w:rPr>
        <w:t>.</w:t>
      </w:r>
    </w:p>
    <w:p w:rsidR="00E721BF" w:rsidRPr="00162AAC" w:rsidRDefault="00E721BF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Times New Roman" w:cstheme="minorHAnsi"/>
          <w:sz w:val="20"/>
          <w:szCs w:val="20"/>
          <w:lang w:eastAsia="ar-SA"/>
        </w:rPr>
        <w:t xml:space="preserve">Rozliczenie umowy nastąpi na podstawie realnie wypracowanych godzin. </w:t>
      </w:r>
      <w:r w:rsidR="002328CE" w:rsidRPr="00162AAC">
        <w:rPr>
          <w:rFonts w:cstheme="minorHAnsi"/>
          <w:sz w:val="20"/>
          <w:szCs w:val="20"/>
        </w:rPr>
        <w:t>Wykonawca zobowiązany jest do </w:t>
      </w:r>
      <w:r w:rsidRPr="00162AAC">
        <w:rPr>
          <w:rFonts w:cstheme="minorHAnsi"/>
          <w:sz w:val="20"/>
          <w:szCs w:val="20"/>
        </w:rPr>
        <w:t xml:space="preserve">ewidencjonowania miesięcznej liczby godzin wykonywania umowy stanowiącej załącznik </w:t>
      </w:r>
      <w:r w:rsidR="007437D6" w:rsidRPr="00162AAC">
        <w:rPr>
          <w:rFonts w:cstheme="minorHAnsi"/>
          <w:sz w:val="20"/>
          <w:szCs w:val="20"/>
        </w:rPr>
        <w:t xml:space="preserve">nr 2 </w:t>
      </w:r>
      <w:r w:rsidRPr="00162AAC">
        <w:rPr>
          <w:rFonts w:cstheme="minorHAnsi"/>
          <w:sz w:val="20"/>
          <w:szCs w:val="20"/>
        </w:rPr>
        <w:t>do umowy.</w:t>
      </w:r>
    </w:p>
    <w:p w:rsidR="00E721BF" w:rsidRPr="00162AAC" w:rsidRDefault="00E721BF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Times New Roman" w:cstheme="minorHAnsi"/>
          <w:sz w:val="20"/>
          <w:szCs w:val="20"/>
          <w:lang w:eastAsia="ar-SA"/>
        </w:rPr>
        <w:t>Wszelkie kwoty należne Wykonawcy od Zamawiającego będą płatne na podstawie wystawionej przez Wykonawcę faktury</w:t>
      </w:r>
      <w:r w:rsidR="00CB1C58" w:rsidRPr="00162AAC">
        <w:rPr>
          <w:rFonts w:eastAsia="Times New Roman" w:cstheme="minorHAnsi"/>
          <w:sz w:val="20"/>
          <w:szCs w:val="20"/>
          <w:lang w:eastAsia="ar-SA"/>
        </w:rPr>
        <w:t>/rachunku</w:t>
      </w:r>
      <w:r w:rsidRPr="00162AAC">
        <w:rPr>
          <w:rFonts w:eastAsia="Times New Roman" w:cstheme="minorHAnsi"/>
          <w:sz w:val="20"/>
          <w:szCs w:val="20"/>
          <w:lang w:eastAsia="ar-SA"/>
        </w:rPr>
        <w:t xml:space="preserve"> po przepracowanym miesiącu i prawidłowym wykonaniu przedmiotu usługi.</w:t>
      </w:r>
    </w:p>
    <w:p w:rsidR="00E721BF" w:rsidRPr="00162AAC" w:rsidRDefault="00E721BF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</w:rPr>
        <w:t>Zapłata nastąpi w formie przelewu na rachunek bankowy wskazany na fakturze</w:t>
      </w:r>
      <w:r w:rsidR="00CB1C58" w:rsidRPr="00162AAC">
        <w:rPr>
          <w:rFonts w:eastAsia="Calibri" w:cstheme="minorHAnsi"/>
          <w:sz w:val="20"/>
          <w:szCs w:val="20"/>
        </w:rPr>
        <w:t>/rachunku</w:t>
      </w:r>
      <w:r w:rsidRPr="00162AAC">
        <w:rPr>
          <w:rFonts w:eastAsia="Calibri" w:cstheme="minorHAnsi"/>
          <w:sz w:val="20"/>
          <w:szCs w:val="20"/>
        </w:rPr>
        <w:t xml:space="preserve"> w terminie 30 dni od daty otrzymania przez Zamawiającego prawidłowo wystawionej faktury</w:t>
      </w:r>
      <w:r w:rsidR="00CB1C58" w:rsidRPr="00162AAC">
        <w:rPr>
          <w:rFonts w:eastAsia="Calibri" w:cstheme="minorHAnsi"/>
          <w:sz w:val="20"/>
          <w:szCs w:val="20"/>
        </w:rPr>
        <w:t>/rachunku</w:t>
      </w:r>
      <w:r w:rsidRPr="00162AAC">
        <w:rPr>
          <w:rFonts w:eastAsia="Calibri" w:cstheme="minorHAnsi"/>
          <w:sz w:val="20"/>
          <w:szCs w:val="20"/>
        </w:rPr>
        <w:t>.</w:t>
      </w:r>
    </w:p>
    <w:p w:rsidR="00FF39BC" w:rsidRPr="00162AAC" w:rsidRDefault="00FF39BC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Za datę zapłaty przyjmuje się datę obciążenia rachunku bankowego Zam</w:t>
      </w:r>
      <w:r w:rsidR="002328CE" w:rsidRPr="00162AAC">
        <w:rPr>
          <w:rFonts w:eastAsia="Calibri" w:cstheme="minorHAnsi"/>
          <w:sz w:val="20"/>
          <w:szCs w:val="20"/>
          <w:lang w:eastAsia="ar-SA"/>
        </w:rPr>
        <w:t>awiającego. Termin uważa się za </w:t>
      </w:r>
      <w:proofErr w:type="gramStart"/>
      <w:r w:rsidRPr="00162AAC">
        <w:rPr>
          <w:rFonts w:eastAsia="Calibri" w:cstheme="minorHAnsi"/>
          <w:sz w:val="20"/>
          <w:szCs w:val="20"/>
          <w:lang w:eastAsia="ar-SA"/>
        </w:rPr>
        <w:t>zachowany jeśli</w:t>
      </w:r>
      <w:proofErr w:type="gramEnd"/>
      <w:r w:rsidRPr="00162AAC">
        <w:rPr>
          <w:rFonts w:eastAsia="Calibri" w:cstheme="minorHAnsi"/>
          <w:sz w:val="20"/>
          <w:szCs w:val="20"/>
          <w:lang w:eastAsia="ar-SA"/>
        </w:rPr>
        <w:t xml:space="preserve"> obciążenie rachunku bankowego Zamawiającego nastąpi najpóźniej w ostatnim dniu terminu płatności.</w:t>
      </w:r>
    </w:p>
    <w:p w:rsidR="00FF39BC" w:rsidRPr="00162AAC" w:rsidRDefault="00FF39BC" w:rsidP="00B304A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987DBA" w:rsidRPr="00F1066A" w:rsidRDefault="00FF39BC" w:rsidP="00F106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Wynagrodzenie, o którym mowa w ust. 1 stanowi całość wynagrodzenia Wykonawcy w związku z realizacją Umowy. Wykonawcy nie przysługują żadne inne roszczenia w stosunku do Zamawiającego, w szczególności zwrot kosztów podróży oraz zakwaterowania członków personelu Wykonawcy czy też zwrot jakichkolwiek innych, dodatkowych kosztów ponoszonych przez Wykonawcę związanych z wykonywaniem Umowy.</w:t>
      </w:r>
    </w:p>
    <w:p w:rsidR="00987DBA" w:rsidRDefault="00987DBA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</w:p>
    <w:p w:rsidR="00F1066A" w:rsidRDefault="00F1066A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</w:p>
    <w:p w:rsidR="00F1066A" w:rsidRPr="00162AAC" w:rsidRDefault="00F1066A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sz w:val="20"/>
          <w:szCs w:val="20"/>
        </w:rPr>
      </w:pPr>
    </w:p>
    <w:p w:rsidR="00BC524E" w:rsidRPr="00162AAC" w:rsidRDefault="00FF39BC" w:rsidP="00F6185B">
      <w:pPr>
        <w:spacing w:after="0" w:line="240" w:lineRule="auto"/>
        <w:ind w:left="284" w:hanging="284"/>
        <w:jc w:val="center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lastRenderedPageBreak/>
        <w:t xml:space="preserve">§ </w:t>
      </w:r>
      <w:r w:rsidR="009A0BC5" w:rsidRPr="00162AAC">
        <w:rPr>
          <w:rFonts w:eastAsia="Calibri" w:cstheme="minorHAnsi"/>
          <w:b/>
          <w:bCs/>
          <w:sz w:val="20"/>
          <w:szCs w:val="20"/>
        </w:rPr>
        <w:t>4</w:t>
      </w:r>
    </w:p>
    <w:p w:rsidR="004408DB" w:rsidRPr="00162AAC" w:rsidRDefault="00FF39BC" w:rsidP="00F6185B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Kary umowne</w:t>
      </w:r>
    </w:p>
    <w:p w:rsidR="004408DB" w:rsidRPr="00162AAC" w:rsidRDefault="004408DB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 przypadku niewykonania umowy strony zastrzegają stosowanie następujących kar umownych:</w:t>
      </w:r>
    </w:p>
    <w:p w:rsidR="004408DB" w:rsidRPr="00162AAC" w:rsidRDefault="004408DB" w:rsidP="00B304A1">
      <w:pPr>
        <w:pStyle w:val="Akapitzlist"/>
        <w:numPr>
          <w:ilvl w:val="0"/>
          <w:numId w:val="28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Wykonawca zapłaci Zamawiającemu karę umowną w wysokości 10 % wartości brutto umowy określonej w § </w:t>
      </w:r>
      <w:r w:rsidR="009A0BC5" w:rsidRPr="00162AAC">
        <w:rPr>
          <w:rFonts w:asciiTheme="minorHAnsi" w:eastAsia="Calibri" w:hAnsiTheme="minorHAnsi" w:cstheme="minorHAnsi"/>
          <w:sz w:val="20"/>
          <w:szCs w:val="20"/>
        </w:rPr>
        <w:t>3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ust. 2, za nienależyte wykonanie usługi (tj. niezgodne z treścią zamówienia).</w:t>
      </w:r>
    </w:p>
    <w:p w:rsidR="004408DB" w:rsidRPr="00162AAC" w:rsidRDefault="004408DB" w:rsidP="00B304A1">
      <w:pPr>
        <w:pStyle w:val="Akapitzlist"/>
        <w:numPr>
          <w:ilvl w:val="0"/>
          <w:numId w:val="28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Wykonawca zapłaci Zamawiającemu karę umowną w wysokości 20 % wartości brutto umowy określonej w § </w:t>
      </w:r>
      <w:r w:rsidR="009A0BC5" w:rsidRPr="00162AAC">
        <w:rPr>
          <w:rFonts w:asciiTheme="minorHAnsi" w:eastAsia="Calibri" w:hAnsiTheme="minorHAnsi" w:cstheme="minorHAnsi"/>
          <w:sz w:val="20"/>
          <w:szCs w:val="20"/>
        </w:rPr>
        <w:t>3</w:t>
      </w:r>
      <w:r w:rsidRPr="00162AAC">
        <w:rPr>
          <w:rFonts w:asciiTheme="minorHAnsi" w:eastAsia="Calibri" w:hAnsiTheme="minorHAnsi" w:cstheme="minorHAnsi"/>
          <w:sz w:val="20"/>
          <w:szCs w:val="20"/>
        </w:rPr>
        <w:t xml:space="preserve"> ust. 2 w razie odstąpienia od umowy z przyczyn, za które odpowiada Wykonawca.</w:t>
      </w:r>
    </w:p>
    <w:p w:rsidR="002F3D34" w:rsidRPr="00162AAC" w:rsidRDefault="004408DB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Zamawiający może dochodzić na zasadach ogólnych odszkodowania przewyższającego kary umowne.</w:t>
      </w:r>
    </w:p>
    <w:p w:rsidR="002F3D34" w:rsidRPr="00162AAC" w:rsidRDefault="002F3D34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Przewidziane w tym paragrafie kary umowne nie wyłączają możliwości dochodzenia przez Zamawiającego odszkodowania przewyższającego wysokość kar umownych na zasadach ogólnych.</w:t>
      </w:r>
    </w:p>
    <w:p w:rsidR="00C203DA" w:rsidRPr="00162AAC" w:rsidRDefault="004408DB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Wykonawca wyraża zgodę na potrącanie przez Zamawiającego kar umownych z przysługującej mu należności na podstawie noty obciążeniowej wystawianej przez Zamawiającego.</w:t>
      </w:r>
    </w:p>
    <w:p w:rsidR="00C203DA" w:rsidRPr="00162AAC" w:rsidRDefault="00C203DA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Wykonawca oświadcza, że na dzień zlecenia przelewu rachunek bankowy określony na fakturze/rachunku, figuruje w wykazie </w:t>
      </w:r>
      <w:proofErr w:type="gramStart"/>
      <w:r w:rsidRPr="00162AAC">
        <w:rPr>
          <w:rFonts w:eastAsia="Calibri" w:cstheme="minorHAnsi"/>
          <w:sz w:val="20"/>
          <w:szCs w:val="20"/>
          <w:lang w:eastAsia="ar-SA"/>
        </w:rPr>
        <w:t>podmiotów o którym</w:t>
      </w:r>
      <w:proofErr w:type="gramEnd"/>
      <w:r w:rsidRPr="00162AAC">
        <w:rPr>
          <w:rFonts w:eastAsia="Calibri" w:cstheme="minorHAnsi"/>
          <w:sz w:val="20"/>
          <w:szCs w:val="20"/>
          <w:lang w:eastAsia="ar-SA"/>
        </w:rPr>
        <w:t xml:space="preserve"> mowa w art. 96 b ust. 1 ustawy o podatku od towarów i usług (Dz. U. 2022 </w:t>
      </w:r>
      <w:proofErr w:type="gramStart"/>
      <w:r w:rsidRPr="00162AAC">
        <w:rPr>
          <w:rFonts w:eastAsia="Calibri" w:cstheme="minorHAnsi"/>
          <w:sz w:val="20"/>
          <w:szCs w:val="20"/>
          <w:lang w:eastAsia="ar-SA"/>
        </w:rPr>
        <w:t>r</w:t>
      </w:r>
      <w:proofErr w:type="gramEnd"/>
      <w:r w:rsidRPr="00162AAC">
        <w:rPr>
          <w:rFonts w:eastAsia="Calibri" w:cstheme="minorHAnsi"/>
          <w:sz w:val="20"/>
          <w:szCs w:val="20"/>
          <w:lang w:eastAsia="ar-SA"/>
        </w:rPr>
        <w:t>. poz. 931).</w:t>
      </w:r>
    </w:p>
    <w:p w:rsidR="00C203DA" w:rsidRPr="00162AAC" w:rsidRDefault="00C203DA" w:rsidP="00B304A1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 przypadku, w którym rachunek bankowy Wykonawcy nie widnieje w wykazie podmiotów, o których mowa w art. 96b ust. 1 ustawy o podatku od towarów i usług, Zamawiający uprawniony jest do zrealizowania zapłaty na ten właśnie rachunek, z zastrzeżeniem, że wówczas zawiadomi o zapłacie należności Naczelnika Urzędu Skarbowego właściwego dla Wykonawcy, w </w:t>
      </w:r>
      <w:r w:rsidRPr="0036753C">
        <w:rPr>
          <w:rFonts w:eastAsia="Calibri" w:cstheme="minorHAnsi"/>
          <w:sz w:val="20"/>
          <w:szCs w:val="20"/>
          <w:lang w:eastAsia="ar-SA"/>
        </w:rPr>
        <w:t xml:space="preserve">terminie </w:t>
      </w:r>
      <w:r w:rsidR="00210245" w:rsidRPr="0036753C">
        <w:rPr>
          <w:rFonts w:eastAsia="Calibri" w:cstheme="minorHAnsi"/>
          <w:sz w:val="20"/>
          <w:szCs w:val="20"/>
          <w:lang w:eastAsia="ar-SA"/>
        </w:rPr>
        <w:t xml:space="preserve">14 </w:t>
      </w:r>
      <w:r w:rsidRPr="0036753C">
        <w:rPr>
          <w:rFonts w:eastAsia="Calibri" w:cstheme="minorHAnsi"/>
          <w:sz w:val="20"/>
          <w:szCs w:val="20"/>
          <w:lang w:eastAsia="ar-SA"/>
        </w:rPr>
        <w:t>dni od dnia zlecenia</w:t>
      </w:r>
      <w:r w:rsidRPr="00162AAC">
        <w:rPr>
          <w:rFonts w:eastAsia="Calibri" w:cstheme="minorHAnsi"/>
          <w:sz w:val="20"/>
          <w:szCs w:val="20"/>
          <w:lang w:eastAsia="ar-SA"/>
        </w:rPr>
        <w:t xml:space="preserve"> przelewu. </w:t>
      </w:r>
    </w:p>
    <w:p w:rsidR="00FF39BC" w:rsidRPr="00162AAC" w:rsidRDefault="00C203DA" w:rsidP="00987DBA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 przypadku, gdy Zamawiający z winy Wykonawcy poniesie szkodę związaną z tym, iż na dzień zlecenia przelewu rachunek bankowy Wykonawcy określony na fakturze/rachunku, nie figuruje w wykazie podmiotów, o których mowa w art. 96b ust. 1 ustawy o podatku od towarów i usług, Wykonawca pokryje szkodę poniesioną przez Zamawiającego z tego tytułu w pełnej wysokości. </w:t>
      </w:r>
    </w:p>
    <w:p w:rsidR="00F1066A" w:rsidRPr="00162AAC" w:rsidRDefault="00F1066A" w:rsidP="00F1066A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Times New Roman" w:cstheme="minorHAnsi"/>
          <w:sz w:val="20"/>
          <w:szCs w:val="20"/>
          <w:lang w:eastAsia="ar-SA"/>
        </w:rPr>
        <w:t xml:space="preserve">Zapis powyższego ustępu obowiązuje pomimo wygaśnięcia lub rozwiązania umowy. </w:t>
      </w:r>
    </w:p>
    <w:p w:rsidR="00987DBA" w:rsidRPr="00162AAC" w:rsidRDefault="00987DBA" w:rsidP="00987DBA">
      <w:p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</w:p>
    <w:p w:rsidR="002F3D34" w:rsidRPr="00162AAC" w:rsidRDefault="002F3D34" w:rsidP="00F6185B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 xml:space="preserve">§ </w:t>
      </w:r>
      <w:r w:rsidR="009A0BC5" w:rsidRPr="00162AAC">
        <w:rPr>
          <w:rFonts w:eastAsia="Calibri" w:cstheme="minorHAnsi"/>
          <w:b/>
          <w:bCs/>
          <w:sz w:val="20"/>
          <w:szCs w:val="20"/>
        </w:rPr>
        <w:t>5</w:t>
      </w:r>
    </w:p>
    <w:p w:rsidR="001F5C7B" w:rsidRPr="00162AAC" w:rsidRDefault="001F5C7B" w:rsidP="00F6185B">
      <w:pPr>
        <w:spacing w:after="0" w:line="240" w:lineRule="auto"/>
        <w:ind w:left="284" w:hanging="284"/>
        <w:jc w:val="center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Realizacja Umowy</w:t>
      </w:r>
    </w:p>
    <w:p w:rsidR="002F3D34" w:rsidRPr="00162AAC" w:rsidRDefault="002F3D34" w:rsidP="00B304A1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F3D34" w:rsidRPr="00162AAC" w:rsidRDefault="002F3D34" w:rsidP="00B304A1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Wykonawca zobowiązany jest do realizacji zleconych czynności z zachowaniem należytej staranności, jak również zabezpieczenia i zachowania w tajemnicy - zarówno w trakcie trwania umowy, jak i po jej ustaniu - wszelkich informacji i danych osobowych, </w:t>
      </w:r>
      <w:proofErr w:type="gramStart"/>
      <w:r w:rsidRPr="00162AAC">
        <w:rPr>
          <w:rFonts w:eastAsia="Calibri" w:cstheme="minorHAnsi"/>
          <w:sz w:val="20"/>
          <w:szCs w:val="20"/>
          <w:lang w:eastAsia="ar-SA"/>
        </w:rPr>
        <w:t>nie będących</w:t>
      </w:r>
      <w:proofErr w:type="gramEnd"/>
      <w:r w:rsidRPr="00162AAC">
        <w:rPr>
          <w:rFonts w:eastAsia="Calibri" w:cstheme="minorHAnsi"/>
          <w:sz w:val="20"/>
          <w:szCs w:val="20"/>
          <w:lang w:eastAsia="ar-SA"/>
        </w:rPr>
        <w:t xml:space="preserve"> jawnymi, do których uzyska dostęp w związku z realizacją powierzonych zadań.</w:t>
      </w:r>
    </w:p>
    <w:p w:rsidR="009A0BC5" w:rsidRPr="00162AAC" w:rsidRDefault="002F3D34" w:rsidP="00B304A1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Wykonawca ponosi odpowiedzialność z tytułu przetwarzania danych osobowych oraz zastosowania –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</w:t>
      </w:r>
      <w:proofErr w:type="gramStart"/>
      <w:r w:rsidRPr="00162AAC">
        <w:rPr>
          <w:rFonts w:eastAsia="Calibri" w:cstheme="minorHAnsi"/>
          <w:sz w:val="20"/>
          <w:szCs w:val="20"/>
          <w:lang w:eastAsia="ar-SA"/>
        </w:rPr>
        <w:t>dyrektywy  95/46/WE</w:t>
      </w:r>
      <w:proofErr w:type="gramEnd"/>
      <w:r w:rsidRPr="00162AAC">
        <w:rPr>
          <w:rFonts w:eastAsia="Calibri" w:cstheme="minorHAnsi"/>
          <w:sz w:val="20"/>
          <w:szCs w:val="20"/>
          <w:lang w:eastAsia="ar-SA"/>
        </w:rPr>
        <w:t xml:space="preserve"> (ogólne rozporządzenie o ochronie danych/RODO) –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9A0BC5" w:rsidRPr="00162AAC" w:rsidRDefault="009A0BC5" w:rsidP="00B304A1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 xml:space="preserve">W przypadku wystąpienia konieczności, o której mowa w ust. 1 zostanie zawarta z Wykonawcą odrębna umowa na powierzenie przetwarzanie danych osobowych. </w:t>
      </w:r>
    </w:p>
    <w:p w:rsidR="00987DBA" w:rsidRPr="00162AAC" w:rsidRDefault="002F3D34" w:rsidP="00987DBA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Zamawiający ma prawo kontroli sposobu realizacji zleconych zadań oraz przetwarzania danych osobowych, do których uzyska dostęp Wykonawcy.</w:t>
      </w:r>
    </w:p>
    <w:p w:rsidR="00987DBA" w:rsidRPr="00162AAC" w:rsidRDefault="00987DBA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2F3D34" w:rsidRPr="00162AAC" w:rsidRDefault="002F3D34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162AAC">
        <w:rPr>
          <w:rFonts w:eastAsia="Times New Roman" w:cstheme="minorHAnsi"/>
          <w:b/>
          <w:sz w:val="20"/>
          <w:szCs w:val="20"/>
          <w:lang w:eastAsia="ar-SA"/>
        </w:rPr>
        <w:t>§</w:t>
      </w:r>
      <w:r w:rsidR="009A0BC5" w:rsidRPr="00162AAC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:rsidR="001F5C7B" w:rsidRPr="00162AAC" w:rsidRDefault="001F5C7B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162AAC">
        <w:rPr>
          <w:rFonts w:eastAsia="Times New Roman" w:cstheme="minorHAnsi"/>
          <w:b/>
          <w:sz w:val="20"/>
          <w:szCs w:val="20"/>
          <w:lang w:eastAsia="ar-SA"/>
        </w:rPr>
        <w:t>Odstąpienie od umowy</w:t>
      </w:r>
    </w:p>
    <w:p w:rsidR="002F3D34" w:rsidRPr="00162AAC" w:rsidRDefault="002F3D34" w:rsidP="00B304A1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Zamawiającemu przysługuje prawo odstąpienia od umowy, gdy:</w:t>
      </w:r>
    </w:p>
    <w:p w:rsidR="002F3D34" w:rsidRPr="00162AAC" w:rsidRDefault="002F3D34" w:rsidP="00B304A1">
      <w:pPr>
        <w:pStyle w:val="Akapitzlist"/>
        <w:numPr>
          <w:ilvl w:val="0"/>
          <w:numId w:val="31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Wykonawcy.</w:t>
      </w:r>
    </w:p>
    <w:p w:rsidR="002F3D34" w:rsidRPr="00162AAC" w:rsidRDefault="002F3D34" w:rsidP="00B304A1">
      <w:pPr>
        <w:pStyle w:val="Akapitzlist"/>
        <w:numPr>
          <w:ilvl w:val="0"/>
          <w:numId w:val="31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Wykonawca wykonuje umowę niezgodnie z jej warunkami, w szczególności nie zachowuje właściwej, jakości.</w:t>
      </w:r>
    </w:p>
    <w:p w:rsidR="002F3D34" w:rsidRPr="00162AAC" w:rsidRDefault="002F3D34" w:rsidP="00B304A1">
      <w:pPr>
        <w:pStyle w:val="Akapitzlist"/>
        <w:numPr>
          <w:ilvl w:val="0"/>
          <w:numId w:val="31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W razie wystąpienia okoliczności powodujących, że wykonanie umowy nie leży w interesie publicznym, w takim przypadku Wykonawca uprawniony jest do wynagrodzenia za wykonaną część umowy.</w:t>
      </w:r>
    </w:p>
    <w:p w:rsidR="002F3D34" w:rsidRPr="00162AAC" w:rsidRDefault="002F3D34" w:rsidP="00987DBA">
      <w:pPr>
        <w:numPr>
          <w:ilvl w:val="0"/>
          <w:numId w:val="30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Oświadczenie o odstąpieniu od umowy należy złożyć na piśmie w terminie 30 dni od powzięcia wiadomości o przyczynie odstąpienia.</w:t>
      </w:r>
    </w:p>
    <w:p w:rsidR="002F3D34" w:rsidRPr="00162AAC" w:rsidRDefault="002F3D34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162AAC">
        <w:rPr>
          <w:rFonts w:eastAsia="Times New Roman" w:cstheme="minorHAnsi"/>
          <w:b/>
          <w:sz w:val="20"/>
          <w:szCs w:val="20"/>
          <w:lang w:eastAsia="ar-SA"/>
        </w:rPr>
        <w:t>§</w:t>
      </w:r>
      <w:r w:rsidR="009A0BC5" w:rsidRPr="00162AAC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:rsidR="001F5C7B" w:rsidRPr="00162AAC" w:rsidRDefault="001F5C7B" w:rsidP="00F6185B">
      <w:pPr>
        <w:spacing w:after="0" w:line="240" w:lineRule="auto"/>
        <w:ind w:left="284" w:hanging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162AAC">
        <w:rPr>
          <w:rFonts w:eastAsia="Times New Roman" w:cstheme="minorHAnsi"/>
          <w:b/>
          <w:sz w:val="20"/>
          <w:szCs w:val="20"/>
          <w:lang w:eastAsia="ar-SA"/>
        </w:rPr>
        <w:lastRenderedPageBreak/>
        <w:t>Postanowienia końcowe</w:t>
      </w:r>
    </w:p>
    <w:p w:rsidR="002F3D34" w:rsidRPr="00162AAC" w:rsidRDefault="002F3D34" w:rsidP="00B304A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Wszelkie zmiany umowy mogą nastąpić za zgodą stron z zachowaniem formy pisemnej w postaci aneksu do umowy pod rygorem nieważności.</w:t>
      </w:r>
    </w:p>
    <w:p w:rsidR="002F3D34" w:rsidRPr="00162AAC" w:rsidRDefault="002F3D34" w:rsidP="00B304A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W sprawach nieuregulowanych umową mają zastosowanie przepisy Kodeksu Cywilnego oraz inne przepisy właściwe ze względu na przedmiot umowy.</w:t>
      </w:r>
    </w:p>
    <w:p w:rsidR="002F3D34" w:rsidRPr="00162AAC" w:rsidRDefault="002F3D34" w:rsidP="00B304A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Spory wynikłe na tle niniejszej umowy rozstrzygane będą przez właściwy miejscowo Sąd dla siedziby Zamawiającego.</w:t>
      </w:r>
    </w:p>
    <w:p w:rsidR="002F3D34" w:rsidRPr="00162AAC" w:rsidRDefault="002F3D34" w:rsidP="00B304A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ar-SA"/>
        </w:rPr>
      </w:pPr>
      <w:r w:rsidRPr="00162AAC">
        <w:rPr>
          <w:rFonts w:eastAsia="Calibri" w:cstheme="minorHAnsi"/>
          <w:sz w:val="20"/>
          <w:szCs w:val="20"/>
          <w:lang w:eastAsia="ar-SA"/>
        </w:rPr>
        <w:t>Umowa została sporządzona w 3 jednobrzmiących egzemplarzach po jednej dla:</w:t>
      </w:r>
    </w:p>
    <w:p w:rsidR="002F3D34" w:rsidRPr="00162AAC" w:rsidRDefault="002F3D34" w:rsidP="00B304A1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Wykonawcy,</w:t>
      </w:r>
    </w:p>
    <w:p w:rsidR="002F3D34" w:rsidRPr="00162AAC" w:rsidRDefault="002F3D34" w:rsidP="00B304A1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Zamawiającego ( UMCS),</w:t>
      </w:r>
    </w:p>
    <w:p w:rsidR="002F3D34" w:rsidRPr="00162AAC" w:rsidRDefault="002F3D34" w:rsidP="00B304A1">
      <w:pPr>
        <w:pStyle w:val="Akapitzlist"/>
        <w:numPr>
          <w:ilvl w:val="0"/>
          <w:numId w:val="33"/>
        </w:numPr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62AAC">
        <w:rPr>
          <w:rFonts w:asciiTheme="minorHAnsi" w:eastAsia="Calibri" w:hAnsiTheme="minorHAnsi" w:cstheme="minorHAnsi"/>
          <w:sz w:val="20"/>
          <w:szCs w:val="20"/>
        </w:rPr>
        <w:t>Zamawiającego (Kwestura UMCS).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Integralną częścią Umowy są załączniki:</w:t>
      </w:r>
    </w:p>
    <w:p w:rsidR="00FF39BC" w:rsidRPr="00162AAC" w:rsidRDefault="00A777D0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1) </w:t>
      </w:r>
      <w:r w:rsidR="00FF39BC" w:rsidRPr="00162AAC">
        <w:rPr>
          <w:rFonts w:eastAsia="Calibri" w:cstheme="minorHAnsi"/>
          <w:sz w:val="20"/>
          <w:szCs w:val="20"/>
        </w:rPr>
        <w:t xml:space="preserve">Załącznik nr </w:t>
      </w:r>
      <w:r w:rsidR="0048421F" w:rsidRPr="00162AAC">
        <w:rPr>
          <w:rFonts w:eastAsia="Calibri" w:cstheme="minorHAnsi"/>
          <w:sz w:val="20"/>
          <w:szCs w:val="20"/>
        </w:rPr>
        <w:t xml:space="preserve">1 </w:t>
      </w:r>
      <w:r w:rsidR="00FF39BC" w:rsidRPr="00162AAC">
        <w:rPr>
          <w:rFonts w:eastAsia="Calibri" w:cstheme="minorHAnsi"/>
          <w:sz w:val="20"/>
          <w:szCs w:val="20"/>
        </w:rPr>
        <w:t>– Opis Przedmiotu Zamówienia.</w:t>
      </w:r>
    </w:p>
    <w:p w:rsidR="0048421F" w:rsidRPr="00162AAC" w:rsidRDefault="0048421F" w:rsidP="00F6185B">
      <w:pPr>
        <w:spacing w:after="0" w:line="240" w:lineRule="auto"/>
        <w:ind w:left="317" w:hanging="340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2) Załącznik nr 2 – </w:t>
      </w:r>
      <w:r w:rsidR="00FB1DE7" w:rsidRPr="00162AAC">
        <w:rPr>
          <w:rFonts w:eastAsia="Calibri" w:cstheme="minorHAnsi"/>
          <w:sz w:val="20"/>
          <w:szCs w:val="20"/>
        </w:rPr>
        <w:t>Zestawienie liczby godzin realizowane</w:t>
      </w:r>
      <w:r w:rsidR="001F5C7B" w:rsidRPr="00162AAC">
        <w:rPr>
          <w:rFonts w:eastAsia="Calibri" w:cstheme="minorHAnsi"/>
          <w:sz w:val="20"/>
          <w:szCs w:val="20"/>
        </w:rPr>
        <w:t>j usługi</w:t>
      </w:r>
    </w:p>
    <w:p w:rsidR="00FF39BC" w:rsidRPr="00162AAC" w:rsidRDefault="00FF39BC" w:rsidP="00F6185B">
      <w:pPr>
        <w:spacing w:after="0" w:line="240" w:lineRule="auto"/>
        <w:ind w:left="340" w:hanging="340"/>
        <w:jc w:val="center"/>
        <w:rPr>
          <w:rFonts w:eastAsia="Calibri" w:cstheme="minorHAnsi"/>
          <w:sz w:val="20"/>
          <w:szCs w:val="20"/>
        </w:rPr>
      </w:pPr>
    </w:p>
    <w:p w:rsidR="00FF39BC" w:rsidRPr="00162AAC" w:rsidRDefault="00FF39BC" w:rsidP="00F6185B">
      <w:pPr>
        <w:spacing w:after="0" w:line="240" w:lineRule="auto"/>
        <w:ind w:left="317" w:hanging="340"/>
        <w:rPr>
          <w:rFonts w:eastAsia="Calibri" w:cstheme="minorHAnsi"/>
          <w:b/>
          <w:bCs/>
          <w:sz w:val="20"/>
          <w:szCs w:val="20"/>
        </w:rPr>
      </w:pPr>
    </w:p>
    <w:p w:rsidR="006B5D8F" w:rsidRPr="00162AAC" w:rsidRDefault="00FF39BC" w:rsidP="00F6185B">
      <w:pPr>
        <w:spacing w:after="0" w:line="240" w:lineRule="auto"/>
        <w:ind w:left="317" w:firstLine="391"/>
        <w:jc w:val="both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ZAMAWIAJĄCY:</w:t>
      </w:r>
      <w:r w:rsidR="006B5D8F" w:rsidRPr="00162AAC">
        <w:rPr>
          <w:rFonts w:eastAsia="Calibri" w:cstheme="minorHAnsi"/>
          <w:b/>
          <w:bCs/>
          <w:sz w:val="20"/>
          <w:szCs w:val="20"/>
        </w:rPr>
        <w:t xml:space="preserve"> </w:t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</w:r>
      <w:r w:rsidR="006B5D8F" w:rsidRPr="00162AAC">
        <w:rPr>
          <w:rFonts w:eastAsia="Calibri" w:cstheme="minorHAnsi"/>
          <w:b/>
          <w:bCs/>
          <w:sz w:val="20"/>
          <w:szCs w:val="20"/>
        </w:rPr>
        <w:tab/>
        <w:t>WYKONAWCA:</w:t>
      </w:r>
    </w:p>
    <w:p w:rsidR="006B5D8F" w:rsidRPr="00162AAC" w:rsidRDefault="006B5D8F" w:rsidP="00F6185B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6B5D8F" w:rsidRPr="00162AAC" w:rsidRDefault="006B5D8F" w:rsidP="00F6185B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FF39BC" w:rsidRPr="00162AAC" w:rsidRDefault="006B5D8F" w:rsidP="00F618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62AAC">
        <w:rPr>
          <w:rFonts w:eastAsia="Calibri" w:cstheme="minorHAnsi"/>
          <w:b/>
          <w:bCs/>
          <w:sz w:val="20"/>
          <w:szCs w:val="20"/>
        </w:rPr>
        <w:t>………………………………………………………</w:t>
      </w:r>
      <w:r w:rsidRPr="00162AAC">
        <w:rPr>
          <w:rFonts w:eastAsia="Calibri" w:cstheme="minorHAnsi"/>
          <w:b/>
          <w:bCs/>
          <w:sz w:val="20"/>
          <w:szCs w:val="20"/>
        </w:rPr>
        <w:tab/>
      </w:r>
      <w:r w:rsidRPr="00162AAC">
        <w:rPr>
          <w:rFonts w:eastAsia="Calibri" w:cstheme="minorHAnsi"/>
          <w:b/>
          <w:bCs/>
          <w:sz w:val="20"/>
          <w:szCs w:val="20"/>
        </w:rPr>
        <w:tab/>
      </w:r>
      <w:r w:rsidRPr="00162AAC">
        <w:rPr>
          <w:rFonts w:eastAsia="Calibri" w:cstheme="minorHAnsi"/>
          <w:b/>
          <w:bCs/>
          <w:sz w:val="20"/>
          <w:szCs w:val="20"/>
        </w:rPr>
        <w:tab/>
      </w:r>
      <w:r w:rsidRPr="00162AAC">
        <w:rPr>
          <w:rFonts w:eastAsia="Calibri" w:cstheme="minorHAnsi"/>
          <w:b/>
          <w:bCs/>
          <w:sz w:val="20"/>
          <w:szCs w:val="20"/>
        </w:rPr>
        <w:tab/>
      </w:r>
      <w:r w:rsidRPr="00162AAC">
        <w:rPr>
          <w:rFonts w:eastAsia="Calibri" w:cstheme="minorHAnsi"/>
          <w:b/>
          <w:bCs/>
          <w:sz w:val="20"/>
          <w:szCs w:val="20"/>
        </w:rPr>
        <w:tab/>
        <w:t>……………..………………………………</w:t>
      </w:r>
    </w:p>
    <w:p w:rsidR="00FF39BC" w:rsidRPr="00162AAC" w:rsidRDefault="00FF39BC" w:rsidP="00F6185B">
      <w:pPr>
        <w:widowControl w:val="0"/>
        <w:suppressAutoHyphens/>
        <w:overflowPunct w:val="0"/>
        <w:autoSpaceDE w:val="0"/>
        <w:spacing w:after="0" w:line="240" w:lineRule="auto"/>
        <w:ind w:left="317" w:hanging="317"/>
        <w:jc w:val="both"/>
        <w:textAlignment w:val="baseline"/>
        <w:rPr>
          <w:rFonts w:eastAsia="Calibri" w:cstheme="minorHAnsi"/>
          <w:sz w:val="20"/>
          <w:szCs w:val="20"/>
        </w:rPr>
      </w:pPr>
    </w:p>
    <w:p w:rsidR="00FB329E" w:rsidRPr="00162AAC" w:rsidRDefault="00FB329E" w:rsidP="00F6185B">
      <w:pPr>
        <w:spacing w:after="0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br w:type="page"/>
      </w:r>
    </w:p>
    <w:p w:rsidR="00D9753B" w:rsidRPr="00162AAC" w:rsidRDefault="00D9753B" w:rsidP="00F6185B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-2022/SKN</w:t>
      </w:r>
    </w:p>
    <w:p w:rsidR="0059477A" w:rsidRPr="00162AAC" w:rsidRDefault="00D9753B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Załącznik nr </w:t>
      </w:r>
      <w:r w:rsidR="007437D6" w:rsidRPr="00162AAC">
        <w:rPr>
          <w:rFonts w:eastAsia="Calibri" w:cstheme="minorHAnsi"/>
          <w:sz w:val="20"/>
          <w:szCs w:val="20"/>
        </w:rPr>
        <w:t>2 do umowy</w:t>
      </w:r>
    </w:p>
    <w:p w:rsidR="0059477A" w:rsidRPr="00162AAC" w:rsidRDefault="0059477A" w:rsidP="0057438A">
      <w:pPr>
        <w:pStyle w:val="Default"/>
        <w:spacing w:line="236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9477A" w:rsidRPr="00162AAC" w:rsidRDefault="0059477A" w:rsidP="00F6185B">
      <w:pPr>
        <w:pStyle w:val="Default"/>
        <w:spacing w:line="236" w:lineRule="atLeas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2A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Zestawienie liczby godzin </w:t>
      </w:r>
      <w:r w:rsidR="002E1165" w:rsidRPr="00162AAC">
        <w:rPr>
          <w:rFonts w:asciiTheme="minorHAnsi" w:hAnsiTheme="minorHAnsi" w:cstheme="minorHAnsi"/>
          <w:b/>
          <w:color w:val="auto"/>
          <w:sz w:val="20"/>
          <w:szCs w:val="20"/>
        </w:rPr>
        <w:t>zrealizowan</w:t>
      </w:r>
      <w:r w:rsidR="002E1165">
        <w:rPr>
          <w:rFonts w:asciiTheme="minorHAnsi" w:hAnsiTheme="minorHAnsi" w:cstheme="minorHAnsi"/>
          <w:b/>
          <w:color w:val="auto"/>
          <w:sz w:val="20"/>
          <w:szCs w:val="20"/>
        </w:rPr>
        <w:t>ego zamówienia</w:t>
      </w:r>
    </w:p>
    <w:p w:rsidR="0059477A" w:rsidRPr="00162AAC" w:rsidRDefault="0059477A" w:rsidP="00F6185B">
      <w:pPr>
        <w:pStyle w:val="Default"/>
        <w:spacing w:line="236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2AAC">
        <w:rPr>
          <w:rFonts w:asciiTheme="minorHAnsi" w:hAnsiTheme="minorHAnsi" w:cstheme="minorHAnsi"/>
          <w:color w:val="auto"/>
          <w:sz w:val="22"/>
          <w:szCs w:val="22"/>
        </w:rPr>
        <w:t xml:space="preserve">dotyczy </w:t>
      </w:r>
      <w:proofErr w:type="gramStart"/>
      <w:r w:rsidRPr="00162AAC">
        <w:rPr>
          <w:rFonts w:asciiTheme="minorHAnsi" w:hAnsiTheme="minorHAnsi" w:cstheme="minorHAnsi"/>
          <w:color w:val="auto"/>
          <w:sz w:val="22"/>
          <w:szCs w:val="22"/>
        </w:rPr>
        <w:t>umowy  nr</w:t>
      </w:r>
      <w:proofErr w:type="gramEnd"/>
      <w:r w:rsidRPr="00162AAC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………………..… z dnia …………………… </w:t>
      </w:r>
    </w:p>
    <w:p w:rsidR="0059477A" w:rsidRPr="00162AAC" w:rsidRDefault="0059477A" w:rsidP="00F6185B">
      <w:pPr>
        <w:pStyle w:val="Default"/>
        <w:spacing w:line="236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162AAC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gramEnd"/>
      <w:r w:rsidRPr="00162AAC">
        <w:rPr>
          <w:rFonts w:asciiTheme="minorHAnsi" w:hAnsiTheme="minorHAnsi" w:cstheme="minorHAnsi"/>
          <w:color w:val="auto"/>
          <w:sz w:val="22"/>
          <w:szCs w:val="22"/>
        </w:rPr>
        <w:t xml:space="preserve"> miesiąc kalendarzowy…………………20……r.</w:t>
      </w:r>
    </w:p>
    <w:p w:rsidR="0059477A" w:rsidRPr="00162AAC" w:rsidRDefault="0059477A" w:rsidP="00F6185B">
      <w:pPr>
        <w:pStyle w:val="Default"/>
        <w:spacing w:line="236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003"/>
        <w:gridCol w:w="1862"/>
        <w:gridCol w:w="1984"/>
        <w:gridCol w:w="2410"/>
      </w:tblGrid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center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zrealizowan</w:t>
            </w:r>
            <w:r w:rsidR="002E116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ego zamówienia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Stawka* za godzinę </w:t>
            </w:r>
            <w:r w:rsidR="002E1165"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zrealizowan</w:t>
            </w:r>
            <w:r w:rsidR="002E116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ego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Podpis </w:t>
            </w:r>
            <w:r w:rsidR="0057438A"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osoby </w:t>
            </w:r>
            <w:r w:rsidR="002E116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realizującej zamówienie</w:t>
            </w: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B304A1">
            <w:pPr>
              <w:pStyle w:val="Default"/>
              <w:widowControl w:val="0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A" w:rsidRPr="00162AAC" w:rsidRDefault="0059477A" w:rsidP="00F6185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9477A" w:rsidRPr="00162AAC" w:rsidTr="0057438A">
        <w:trPr>
          <w:trHeight w:val="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77A" w:rsidRPr="00162AAC" w:rsidRDefault="0059477A" w:rsidP="00F6185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A" w:rsidRPr="00162AAC" w:rsidRDefault="0059477A" w:rsidP="00F6185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gramStart"/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SUMA:                      X</w:t>
            </w:r>
            <w:proofErr w:type="gramEnd"/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A" w:rsidRPr="00162AAC" w:rsidRDefault="0059477A" w:rsidP="00F6185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STAWKA: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A" w:rsidRPr="00162AAC" w:rsidRDefault="0059477A" w:rsidP="00F6185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62A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A" w:rsidRPr="00162AAC" w:rsidRDefault="0059477A" w:rsidP="00F6185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59477A" w:rsidRPr="00162AAC" w:rsidRDefault="0059477A" w:rsidP="00F6185B">
      <w:pPr>
        <w:pStyle w:val="Default"/>
        <w:spacing w:line="236" w:lineRule="atLeas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62AAC">
        <w:rPr>
          <w:rFonts w:asciiTheme="minorHAnsi" w:hAnsiTheme="minorHAnsi" w:cstheme="minorHAnsi"/>
          <w:b/>
          <w:color w:val="auto"/>
          <w:sz w:val="20"/>
          <w:szCs w:val="20"/>
        </w:rPr>
        <w:t xml:space="preserve">* -stawka musi uwzględniać </w:t>
      </w:r>
      <w:proofErr w:type="gramStart"/>
      <w:r w:rsidRPr="00162AAC">
        <w:rPr>
          <w:rFonts w:asciiTheme="minorHAnsi" w:hAnsiTheme="minorHAnsi" w:cstheme="minorHAnsi"/>
          <w:b/>
          <w:color w:val="auto"/>
          <w:sz w:val="20"/>
          <w:szCs w:val="20"/>
        </w:rPr>
        <w:t>wysokość co</w:t>
      </w:r>
      <w:proofErr w:type="gramEnd"/>
      <w:r w:rsidRPr="00162AA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najmniej minimalnej stawki godzinowej zgodnie z obowiązującymi regulacjami ustawowymi.</w:t>
      </w:r>
    </w:p>
    <w:p w:rsidR="0057438A" w:rsidRPr="00162AAC" w:rsidRDefault="0057438A" w:rsidP="0057438A">
      <w:pPr>
        <w:pStyle w:val="Default"/>
        <w:spacing w:line="236" w:lineRule="atLeast"/>
        <w:rPr>
          <w:rFonts w:asciiTheme="minorHAnsi" w:hAnsiTheme="minorHAnsi" w:cstheme="minorHAnsi"/>
          <w:color w:val="auto"/>
          <w:sz w:val="18"/>
          <w:szCs w:val="18"/>
        </w:rPr>
      </w:pPr>
    </w:p>
    <w:p w:rsidR="0057438A" w:rsidRPr="00162AAC" w:rsidRDefault="0057438A" w:rsidP="0057438A">
      <w:pPr>
        <w:pStyle w:val="Default"/>
        <w:spacing w:line="236" w:lineRule="atLeast"/>
        <w:rPr>
          <w:rFonts w:asciiTheme="minorHAnsi" w:hAnsiTheme="minorHAnsi" w:cstheme="minorHAnsi"/>
          <w:color w:val="auto"/>
          <w:sz w:val="18"/>
          <w:szCs w:val="18"/>
        </w:rPr>
      </w:pPr>
      <w:r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                </w:t>
      </w:r>
      <w:r w:rsidR="0059477A"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....................................                   </w:t>
      </w:r>
    </w:p>
    <w:p w:rsidR="0057438A" w:rsidRPr="00162AAC" w:rsidRDefault="0059477A" w:rsidP="0057438A">
      <w:pPr>
        <w:pStyle w:val="Default"/>
        <w:spacing w:line="236" w:lineRule="atLeast"/>
        <w:ind w:hanging="4473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</w:t>
      </w:r>
      <w:r w:rsidR="0057438A"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(data </w:t>
      </w:r>
      <w:proofErr w:type="gramStart"/>
      <w:r w:rsidR="0057438A"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wypełnienia)                                           </w:t>
      </w:r>
      <w:r w:rsidRPr="00162AAC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</w:t>
      </w:r>
      <w:proofErr w:type="gramEnd"/>
      <w:r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</w:t>
      </w:r>
    </w:p>
    <w:p w:rsidR="0057438A" w:rsidRPr="00162AAC" w:rsidRDefault="0057438A" w:rsidP="0057438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7438A" w:rsidRPr="00162AAC" w:rsidRDefault="0057438A" w:rsidP="005743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Wykonawca:</w:t>
      </w:r>
      <w:r w:rsidRPr="00162AAC">
        <w:rPr>
          <w:rFonts w:cstheme="minorHAnsi"/>
          <w:sz w:val="20"/>
          <w:szCs w:val="20"/>
        </w:rPr>
        <w:t xml:space="preserve"> …………………………………………………</w:t>
      </w:r>
    </w:p>
    <w:p w:rsidR="0057438A" w:rsidRPr="00162AAC" w:rsidRDefault="0057438A" w:rsidP="005743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(pełna nazwa firmy i/lub osoba fizyczna, adres, NIP)</w:t>
      </w:r>
    </w:p>
    <w:p w:rsidR="0057438A" w:rsidRPr="00162AAC" w:rsidRDefault="0057438A" w:rsidP="0057438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7438A" w:rsidRPr="00162AAC" w:rsidRDefault="0057438A" w:rsidP="0057438A">
      <w:pPr>
        <w:spacing w:after="0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Reprezentowany przez:</w:t>
      </w:r>
    </w:p>
    <w:p w:rsidR="0057438A" w:rsidRPr="00162AAC" w:rsidRDefault="0057438A" w:rsidP="005743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…………………………………………………………</w:t>
      </w:r>
    </w:p>
    <w:p w:rsidR="0057438A" w:rsidRPr="00162AAC" w:rsidRDefault="0057438A" w:rsidP="005743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(czytelny podpis osoby reprezentującej Wykonawcę)</w:t>
      </w:r>
    </w:p>
    <w:p w:rsidR="0057438A" w:rsidRPr="00162AAC" w:rsidRDefault="0057438A" w:rsidP="0057438A">
      <w:pPr>
        <w:pStyle w:val="Default"/>
        <w:spacing w:line="236" w:lineRule="atLeast"/>
        <w:rPr>
          <w:rFonts w:asciiTheme="minorHAnsi" w:hAnsiTheme="minorHAnsi" w:cstheme="minorHAnsi"/>
          <w:color w:val="auto"/>
          <w:sz w:val="18"/>
          <w:szCs w:val="18"/>
        </w:rPr>
      </w:pPr>
    </w:p>
    <w:p w:rsidR="0057438A" w:rsidRPr="00162AAC" w:rsidRDefault="0057438A" w:rsidP="0057438A">
      <w:pPr>
        <w:pStyle w:val="Default"/>
        <w:spacing w:line="236" w:lineRule="atLeas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62AAC">
        <w:rPr>
          <w:rFonts w:asciiTheme="minorHAnsi" w:hAnsiTheme="minorHAnsi" w:cstheme="minorHAnsi"/>
          <w:b/>
          <w:color w:val="auto"/>
          <w:sz w:val="18"/>
          <w:szCs w:val="18"/>
        </w:rPr>
        <w:t>Zamawiający:</w:t>
      </w:r>
    </w:p>
    <w:p w:rsidR="0057438A" w:rsidRPr="00162AAC" w:rsidRDefault="0059477A" w:rsidP="0057438A">
      <w:pPr>
        <w:pStyle w:val="Default"/>
        <w:spacing w:line="236" w:lineRule="atLeast"/>
        <w:rPr>
          <w:rFonts w:asciiTheme="minorHAnsi" w:hAnsiTheme="minorHAnsi" w:cstheme="minorHAnsi"/>
          <w:color w:val="auto"/>
          <w:sz w:val="18"/>
          <w:szCs w:val="18"/>
        </w:rPr>
      </w:pPr>
      <w:r w:rsidRPr="00162AAC">
        <w:rPr>
          <w:rFonts w:asciiTheme="minorHAnsi" w:hAnsiTheme="minorHAnsi" w:cstheme="minorHAnsi"/>
          <w:color w:val="auto"/>
          <w:sz w:val="18"/>
          <w:szCs w:val="18"/>
        </w:rPr>
        <w:t xml:space="preserve">………….…………………….......... </w:t>
      </w:r>
    </w:p>
    <w:p w:rsidR="00D9753B" w:rsidRPr="00162AAC" w:rsidRDefault="0059477A" w:rsidP="00F6185B">
      <w:pPr>
        <w:spacing w:after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sz w:val="20"/>
          <w:szCs w:val="18"/>
        </w:rPr>
        <w:t>(podpis osoby stwierdzającej realizację usługi – podpis Zamawiającego</w:t>
      </w:r>
      <w:r w:rsidRPr="00162AAC">
        <w:rPr>
          <w:rFonts w:cstheme="minorHAnsi"/>
          <w:bCs/>
          <w:szCs w:val="20"/>
        </w:rPr>
        <w:t>)</w:t>
      </w:r>
      <w:r w:rsidR="00D9753B" w:rsidRPr="00162AAC">
        <w:rPr>
          <w:rFonts w:cstheme="minorHAnsi"/>
          <w:b/>
          <w:bCs/>
          <w:sz w:val="20"/>
          <w:szCs w:val="20"/>
        </w:rPr>
        <w:br w:type="page"/>
      </w:r>
    </w:p>
    <w:p w:rsidR="00FB329E" w:rsidRPr="00162AAC" w:rsidRDefault="00FB329E" w:rsidP="00F6185B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</w:t>
      </w:r>
      <w:r w:rsidR="00E75D6F">
        <w:rPr>
          <w:rFonts w:cstheme="minorHAnsi"/>
          <w:b/>
          <w:bCs/>
          <w:color w:val="000000"/>
          <w:sz w:val="20"/>
          <w:szCs w:val="20"/>
        </w:rPr>
        <w:t>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</w:t>
      </w:r>
      <w:r w:rsidR="003D6998" w:rsidRPr="00162AAC">
        <w:rPr>
          <w:rFonts w:cstheme="minorHAnsi"/>
          <w:b/>
          <w:bCs/>
          <w:color w:val="000000"/>
          <w:sz w:val="20"/>
          <w:szCs w:val="20"/>
        </w:rPr>
        <w:t>SKN</w:t>
      </w:r>
    </w:p>
    <w:p w:rsidR="00FB329E" w:rsidRPr="00162AAC" w:rsidRDefault="00FB329E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Załącznik nr </w:t>
      </w:r>
      <w:r w:rsidR="007437D6" w:rsidRPr="00162AAC">
        <w:rPr>
          <w:rFonts w:eastAsia="Calibri" w:cstheme="minorHAnsi"/>
          <w:sz w:val="20"/>
          <w:szCs w:val="20"/>
        </w:rPr>
        <w:t>4</w:t>
      </w:r>
      <w:r w:rsidRPr="00162AAC">
        <w:rPr>
          <w:rFonts w:eastAsia="Calibri" w:cstheme="minorHAnsi"/>
          <w:sz w:val="20"/>
          <w:szCs w:val="20"/>
        </w:rPr>
        <w:t xml:space="preserve"> do </w:t>
      </w:r>
      <w:r w:rsidR="00E32FCC" w:rsidRPr="00162AAC">
        <w:rPr>
          <w:rFonts w:eastAsia="Calibri" w:cstheme="minorHAnsi"/>
          <w:sz w:val="20"/>
          <w:szCs w:val="20"/>
        </w:rPr>
        <w:t>z</w:t>
      </w:r>
      <w:r w:rsidRPr="00162AAC">
        <w:rPr>
          <w:rFonts w:eastAsia="Calibri" w:cstheme="minorHAnsi"/>
          <w:sz w:val="20"/>
          <w:szCs w:val="20"/>
        </w:rPr>
        <w:t>aproszenia</w:t>
      </w:r>
    </w:p>
    <w:p w:rsidR="00FB329E" w:rsidRPr="00162AAC" w:rsidRDefault="00FB329E" w:rsidP="00F6185B">
      <w:pPr>
        <w:pStyle w:val="Tytu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pStyle w:val="Tytu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:rsidR="00FB329E" w:rsidRPr="00162AAC" w:rsidRDefault="00FB329E" w:rsidP="00F6185B">
      <w:pPr>
        <w:spacing w:after="0"/>
        <w:jc w:val="center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zawarta w dniu [ </w:t>
      </w:r>
      <w:proofErr w:type="gramStart"/>
      <w:r w:rsidRPr="00162AAC">
        <w:rPr>
          <w:rFonts w:cstheme="minorHAnsi"/>
          <w:sz w:val="20"/>
          <w:szCs w:val="20"/>
        </w:rPr>
        <w:t xml:space="preserve">data ] </w:t>
      </w:r>
      <w:proofErr w:type="gramEnd"/>
      <w:r w:rsidRPr="00162AAC">
        <w:rPr>
          <w:rFonts w:cstheme="minorHAnsi"/>
          <w:sz w:val="20"/>
          <w:szCs w:val="20"/>
        </w:rPr>
        <w:t>w [ miejsce ]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pomiędzy</w:t>
      </w:r>
      <w:proofErr w:type="gramEnd"/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[ </w:t>
      </w:r>
      <w:proofErr w:type="gramStart"/>
      <w:r w:rsidRPr="00162AAC">
        <w:rPr>
          <w:rFonts w:cstheme="minorHAnsi"/>
          <w:sz w:val="20"/>
          <w:szCs w:val="20"/>
        </w:rPr>
        <w:t xml:space="preserve">nazwa ] </w:t>
      </w:r>
      <w:proofErr w:type="gramEnd"/>
      <w:r w:rsidRPr="00162AAC">
        <w:rPr>
          <w:rFonts w:cstheme="minorHAnsi"/>
          <w:sz w:val="20"/>
          <w:szCs w:val="20"/>
        </w:rPr>
        <w:t>z siedzibą w [ miasto ] (__-___), ul. [ adres ], wpisana do Rejestru Przedsiębiorców prowadzonego przez Sąd Rejonowy [ nazwa sądu ], [_] Wydział Gospodarczy Krajowego Rejestru Sądowego pod numerem KRS [ numer ], NIP [ numer ], REGON [ numer ], reprezentowaną przez [ imię i nazwisko ] – [ stanowisko ]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dalej</w:t>
      </w:r>
      <w:proofErr w:type="gramEnd"/>
      <w:r w:rsidRPr="00162AAC">
        <w:rPr>
          <w:rFonts w:cstheme="minorHAnsi"/>
          <w:sz w:val="20"/>
          <w:szCs w:val="20"/>
        </w:rPr>
        <w:t xml:space="preserve"> zwaną </w:t>
      </w:r>
      <w:r w:rsidRPr="00162AAC">
        <w:rPr>
          <w:rFonts w:cstheme="minorHAnsi"/>
          <w:b/>
          <w:sz w:val="20"/>
          <w:szCs w:val="20"/>
        </w:rPr>
        <w:t>Administratorem</w:t>
      </w:r>
      <w:r w:rsidRPr="00162AAC">
        <w:rPr>
          <w:rFonts w:cstheme="minorHAnsi"/>
          <w:sz w:val="20"/>
          <w:szCs w:val="20"/>
        </w:rPr>
        <w:t>,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a</w:t>
      </w:r>
      <w:proofErr w:type="gramEnd"/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[ </w:t>
      </w:r>
      <w:proofErr w:type="gramStart"/>
      <w:r w:rsidRPr="00162AAC">
        <w:rPr>
          <w:rFonts w:cstheme="minorHAnsi"/>
          <w:sz w:val="20"/>
          <w:szCs w:val="20"/>
        </w:rPr>
        <w:t xml:space="preserve">nazwa ] </w:t>
      </w:r>
      <w:proofErr w:type="gramEnd"/>
      <w:r w:rsidRPr="00162AAC">
        <w:rPr>
          <w:rFonts w:cstheme="minorHAnsi"/>
          <w:sz w:val="20"/>
          <w:szCs w:val="20"/>
        </w:rPr>
        <w:t>z siedzibą w [ miasto ] (__-___), ul. [ adres ], wpisana do Rejestru Przedsiębiorców prowadzonego przez Sąd  Rejonowy [ nazwa sądu ], [_] Wydział Gospodarczy Krajowego Rejestru Sądowego pod numerem KRS [</w:t>
      </w:r>
      <w:r w:rsidR="000D281B" w:rsidRPr="00162AAC">
        <w:rPr>
          <w:rFonts w:cstheme="minorHAnsi"/>
          <w:sz w:val="20"/>
          <w:szCs w:val="20"/>
        </w:rPr>
        <w:t> </w:t>
      </w:r>
      <w:r w:rsidRPr="00162AAC">
        <w:rPr>
          <w:rFonts w:cstheme="minorHAnsi"/>
          <w:sz w:val="20"/>
          <w:szCs w:val="20"/>
        </w:rPr>
        <w:t xml:space="preserve"> numer ], NIP [ numer ], REGON [ numer ], reprezentowaną przez [ imię i nazwisko ] – [ stanowisko ]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dalej</w:t>
      </w:r>
      <w:proofErr w:type="gramEnd"/>
      <w:r w:rsidRPr="00162AAC">
        <w:rPr>
          <w:rFonts w:cstheme="minorHAnsi"/>
          <w:sz w:val="20"/>
          <w:szCs w:val="20"/>
        </w:rPr>
        <w:t xml:space="preserve"> zwaną </w:t>
      </w:r>
      <w:r w:rsidRPr="00162AAC">
        <w:rPr>
          <w:rFonts w:cstheme="minorHAnsi"/>
          <w:b/>
          <w:sz w:val="20"/>
          <w:szCs w:val="20"/>
        </w:rPr>
        <w:t>Procesorem</w:t>
      </w:r>
      <w:r w:rsidRPr="00162AAC">
        <w:rPr>
          <w:rFonts w:cstheme="minorHAnsi"/>
          <w:sz w:val="20"/>
          <w:szCs w:val="20"/>
        </w:rPr>
        <w:t xml:space="preserve">, 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osobno</w:t>
      </w:r>
      <w:proofErr w:type="gramEnd"/>
      <w:r w:rsidRPr="00162AAC">
        <w:rPr>
          <w:rFonts w:cstheme="minorHAnsi"/>
          <w:sz w:val="20"/>
          <w:szCs w:val="20"/>
        </w:rPr>
        <w:t xml:space="preserve"> zwanych </w:t>
      </w:r>
      <w:r w:rsidRPr="00162AAC">
        <w:rPr>
          <w:rFonts w:cstheme="minorHAnsi"/>
          <w:b/>
          <w:sz w:val="20"/>
          <w:szCs w:val="20"/>
        </w:rPr>
        <w:t>Stroną</w:t>
      </w:r>
      <w:r w:rsidRPr="00162AAC">
        <w:rPr>
          <w:rFonts w:cstheme="minorHAnsi"/>
          <w:sz w:val="20"/>
          <w:szCs w:val="20"/>
        </w:rPr>
        <w:t xml:space="preserve">, razem nazywanych </w:t>
      </w:r>
      <w:r w:rsidRPr="00162AAC">
        <w:rPr>
          <w:rFonts w:cstheme="minorHAnsi"/>
          <w:b/>
          <w:sz w:val="20"/>
          <w:szCs w:val="20"/>
        </w:rPr>
        <w:t>Stronami</w:t>
      </w:r>
      <w:r w:rsidRPr="00162AAC">
        <w:rPr>
          <w:rFonts w:cstheme="minorHAnsi"/>
          <w:sz w:val="20"/>
          <w:szCs w:val="20"/>
        </w:rPr>
        <w:t>.</w:t>
      </w: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1 Przedmiot umowy</w:t>
      </w:r>
    </w:p>
    <w:p w:rsidR="00FB329E" w:rsidRPr="00162AAC" w:rsidRDefault="00FB329E" w:rsidP="00B304A1">
      <w:pPr>
        <w:pStyle w:val="Akapitzlist"/>
        <w:numPr>
          <w:ilvl w:val="0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Tytułem umowy Administrator powierza przetwarzanie danych osobowych Procesorowi, na warunkach przewidzianych w umowie. </w:t>
      </w:r>
    </w:p>
    <w:p w:rsidR="00FB329E" w:rsidRPr="00162AAC" w:rsidRDefault="00FB329E" w:rsidP="00B304A1">
      <w:pPr>
        <w:pStyle w:val="Akapitzlist"/>
        <w:numPr>
          <w:ilvl w:val="0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Umowa stanowi uzupełnienie zawartej między Stronami w dniu [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 xml:space="preserve">data ] 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umowy [ tytuł umowy ] (dalej zwana: </w:t>
      </w:r>
      <w:r w:rsidRPr="00162AAC">
        <w:rPr>
          <w:rFonts w:asciiTheme="minorHAnsi" w:hAnsiTheme="minorHAnsi" w:cstheme="minorHAnsi"/>
          <w:b/>
          <w:sz w:val="20"/>
          <w:szCs w:val="20"/>
        </w:rPr>
        <w:t>Umową</w:t>
      </w:r>
      <w:r w:rsidRPr="00162AAC">
        <w:rPr>
          <w:rFonts w:asciiTheme="minorHAnsi" w:hAnsiTheme="minorHAnsi" w:cstheme="minorHAnsi"/>
          <w:sz w:val="20"/>
          <w:szCs w:val="20"/>
        </w:rPr>
        <w:t xml:space="preserve">). Przetwarzanie powierzonych danych osobowych ma miejsce w związku z wykonaniem zawartej umowy, o której mowa powyżej. </w:t>
      </w:r>
    </w:p>
    <w:p w:rsidR="00FB329E" w:rsidRPr="00162AAC" w:rsidRDefault="00FB329E" w:rsidP="00B304A1">
      <w:pPr>
        <w:pStyle w:val="Akapitzlist"/>
        <w:numPr>
          <w:ilvl w:val="0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powierza Procesorowi do przetwarzania dane osobowe zawarte w zbiorze/zbiorach [ nazwa zbioru, operacji przetwarzania, doprecyzowanie kategorii/rodzaju i zakresu powierzonych danych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 xml:space="preserve">osobowych ]. 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>Dane zawarte w zbiorze dotyczą [ kategoria osób, których dane dotyczą, np. studentów/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pracowników ].</w:t>
      </w:r>
      <w:proofErr w:type="gramEnd"/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2 Oświadczenia stron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oświadcza, że jest administratorem danych osobowych zawartych w zbiorze, o którym mowa w § 1 ust. 3 umowy, na które składają się dane osobowe [ zwykłe /szczególnie chronione].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oświadcza, że dane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osobowe o których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mowa w § 2 ust. 1 umowy zostały zebrane lub zostaną zebrane zgodnie z przepisami prawa powszechnie obowiązującego oraz że mogą być one powierzone do przetwarzania podmiotowi innemu niż Administrator.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gwarantuje, że posiada odpowiednie mechanizmy lub wdroży odpowiednie środki techniczne i organizacyjne celem zapewnienia najwyższej ochrony powierzonych danych osobowych w taki sposób, by uczynić zadość normom prawa powszechnie obowiązującego oraz chronić osoby, których dane dotyczą przed nieautoryzowanym dostępem do ich danych.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Procesor oświadcza, że będzie przetwarzał powierzone mu dane osobowe w sposób zapewniający im adekwatny stopień bezpieczeństwa, zgodny z ryzykiem związanym z przetwarzaniem danych osobowych.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oświadcza, że będzie przetwarzał dane osobowe jedynie w określonym celu i zakresie niezbędnym do wykonania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Umowy o której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mowa w § 1 ust. 2 umowy.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zobowiązuje się dołożyć należytej staranności celem zachowania integralności i bezpieczeństwa przetwarzanych danych osobowych.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Procesor zobowiązuje się, że zachowa w tajemnicy przetwarzane przez siebie dane osobowe. Osoby upoważnione do przetwarzania powierzonych danych osobowych po stronie Procesora zobowiązują się do zachowania ich w tajemnicy.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gwarantuje, że w ramach swoich możliwości będzie wspierał Administratora w wywiązywaniu się z ciążących na nim obowiązków, oraz udzieli każdorazowo wszystkich informacji niezbędnych do wykazania spełnienia obowiązków, które na nim ciążą względem Administratora. </w:t>
      </w:r>
    </w:p>
    <w:p w:rsidR="00FB329E" w:rsidRPr="00162AAC" w:rsidRDefault="00FB329E" w:rsidP="00B304A1">
      <w:pPr>
        <w:pStyle w:val="Akapitzlist"/>
        <w:numPr>
          <w:ilvl w:val="0"/>
          <w:numId w:val="19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Żadnej ze stron nie będzie przysługiwać dodatkowe wynagrodzenie w związku z powierzeniem przetwarzania danych osobowych. </w:t>
      </w:r>
    </w:p>
    <w:p w:rsidR="00FB329E" w:rsidRPr="00162AAC" w:rsidRDefault="00FB329E" w:rsidP="00F6185B">
      <w:pPr>
        <w:pStyle w:val="Akapitzlist"/>
        <w:suppressAutoHyphens w:val="0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3 Czas trwania przetwarzania</w:t>
      </w:r>
    </w:p>
    <w:p w:rsidR="00FB329E" w:rsidRPr="00162AAC" w:rsidRDefault="00FB329E" w:rsidP="00B304A1">
      <w:pPr>
        <w:pStyle w:val="Akapitzlist"/>
        <w:numPr>
          <w:ilvl w:val="0"/>
          <w:numId w:val="20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Umowa powierzenia przetwarzania danych osobowych zostaje zawarta na czas trwania Umowy, o której mowa w § 1 ust. 2 umowy.</w:t>
      </w:r>
    </w:p>
    <w:p w:rsidR="00FB329E" w:rsidRPr="00162AAC" w:rsidRDefault="00FB329E" w:rsidP="00B304A1">
      <w:pPr>
        <w:pStyle w:val="Akapitzlist"/>
        <w:numPr>
          <w:ilvl w:val="0"/>
          <w:numId w:val="20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Po rozwiązaniu lub wygaśnięciu niniejszej umowy powierzenia przetwarzania danych, Procesor zwróci Administratorowi powierzone mu dane oraz zniszczy wszelkie kopie, na których dane zostały utrwalone,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chyba że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prawo Unii Europejskiej lub państwa członkowskiego nakazują przechowywanie danych po okresie obowiązywania umowy. </w:t>
      </w:r>
    </w:p>
    <w:p w:rsidR="00FB329E" w:rsidRPr="00162AAC" w:rsidRDefault="00FB329E" w:rsidP="00B304A1">
      <w:pPr>
        <w:pStyle w:val="Akapitzlist"/>
        <w:numPr>
          <w:ilvl w:val="0"/>
          <w:numId w:val="20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Zwrot, o którym mowa w § 3 ust. 2 mowy nastąpi w terminie [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 xml:space="preserve">ilość ] 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dni od daty rozwiązania lub wygaśnięcia niniejszej umowy. </w:t>
      </w:r>
    </w:p>
    <w:p w:rsidR="00FB329E" w:rsidRPr="00162AAC" w:rsidRDefault="00FB329E" w:rsidP="00B304A1">
      <w:pPr>
        <w:pStyle w:val="Akapitzlist"/>
        <w:numPr>
          <w:ilvl w:val="0"/>
          <w:numId w:val="20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lastRenderedPageBreak/>
        <w:t xml:space="preserve">Ze zwrotu, o którym mowa w § 3 ust. 2 umowy sporządzony zostanie protokół zwrotu. Protokół zostanie sporządzony w dwóch jednobrzmiących egzemplarzach, po jednym dla każdej ze Stron. 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4 Charakter i cel przetwarzania</w:t>
      </w:r>
    </w:p>
    <w:p w:rsidR="00FB329E" w:rsidRPr="00162AAC" w:rsidRDefault="00FB329E" w:rsidP="00B304A1">
      <w:pPr>
        <w:pStyle w:val="Akapitzlist"/>
        <w:numPr>
          <w:ilvl w:val="0"/>
          <w:numId w:val="21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zobowiązuje się do wykorzystania powierzonych danych osobowych w celu, zakresie i na zasadach określonych w niniejszej umowie, normach prawa powszechnie obowiązującego, w szczególności z rozporządzenia Parlamentu Europejskiego i Rady (UE) 2016/679 z dnia 27 kwietnia 2016r. w sprawie ochrony osób fizycznych w związku z przetwarzaniem danych osobowych i w sprawie swobodnego przepływu takich danych oraz uchylenia dyrektywy 95/46/WE (ogólne rozporządzenie o ochronie danych, dalej zwane: </w:t>
      </w:r>
      <w:proofErr w:type="spellStart"/>
      <w:r w:rsidRPr="00162AAC">
        <w:rPr>
          <w:rFonts w:asciiTheme="minorHAnsi" w:hAnsiTheme="minorHAnsi" w:cstheme="minorHAnsi"/>
          <w:b/>
          <w:sz w:val="20"/>
          <w:szCs w:val="20"/>
        </w:rPr>
        <w:t>r.o.</w:t>
      </w:r>
      <w:proofErr w:type="gramStart"/>
      <w:r w:rsidRPr="00162AAC">
        <w:rPr>
          <w:rFonts w:asciiTheme="minorHAnsi" w:hAnsiTheme="minorHAnsi" w:cstheme="minorHAnsi"/>
          <w:b/>
          <w:sz w:val="20"/>
          <w:szCs w:val="20"/>
        </w:rPr>
        <w:t>d</w:t>
      </w:r>
      <w:proofErr w:type="gramEnd"/>
      <w:r w:rsidRPr="00162AAC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Pr="00162AAC">
        <w:rPr>
          <w:rFonts w:asciiTheme="minorHAnsi" w:hAnsiTheme="minorHAnsi" w:cstheme="minorHAnsi"/>
          <w:b/>
          <w:sz w:val="20"/>
          <w:szCs w:val="20"/>
        </w:rPr>
        <w:t>o</w:t>
      </w:r>
      <w:proofErr w:type="spellEnd"/>
      <w:proofErr w:type="gramEnd"/>
      <w:r w:rsidRPr="00162AAC">
        <w:rPr>
          <w:rFonts w:asciiTheme="minorHAnsi" w:hAnsiTheme="minorHAnsi" w:cstheme="minorHAnsi"/>
          <w:b/>
          <w:sz w:val="20"/>
          <w:szCs w:val="20"/>
        </w:rPr>
        <w:t>.</w:t>
      </w:r>
      <w:r w:rsidRPr="00162AAC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FB329E" w:rsidRPr="00162AAC" w:rsidRDefault="00FB329E" w:rsidP="00B304A1">
      <w:pPr>
        <w:pStyle w:val="Akapitzlist"/>
        <w:numPr>
          <w:ilvl w:val="0"/>
          <w:numId w:val="21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Powierzone procesorowi dane osobowe będą przez niego przetwarzane w sposób [ ciągły /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 xml:space="preserve">jednorazowy ]. </w:t>
      </w:r>
      <w:proofErr w:type="gramEnd"/>
    </w:p>
    <w:p w:rsidR="00FB329E" w:rsidRPr="00162AAC" w:rsidRDefault="00FB329E" w:rsidP="00B304A1">
      <w:pPr>
        <w:pStyle w:val="Akapitzlist"/>
        <w:numPr>
          <w:ilvl w:val="0"/>
          <w:numId w:val="21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Dane osobowe, o których mowa w § 1 ust. 3 umowy powierzenia będą przetwarzane jedynie w celu realizacji świadczeń wynikających z Umowy, o której mowa w § 1 ust. 2 niniejszej umowy.</w:t>
      </w:r>
    </w:p>
    <w:p w:rsidR="00FB329E" w:rsidRPr="00162AAC" w:rsidRDefault="00FB329E" w:rsidP="00B304A1">
      <w:pPr>
        <w:pStyle w:val="Akapitzlist"/>
        <w:numPr>
          <w:ilvl w:val="0"/>
          <w:numId w:val="21"/>
        </w:numPr>
        <w:suppressAutoHyphens w:val="0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Dane osobowe, o których mowa w § 1 ust. 3 umowy powierzenia będą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traktowane jako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informacje poufne. Procesor oraz osoby upoważnione do przetwarzania danych osobowych reprezentujące Procesora zobowiązują się do zachowania powierzonych danych w tajemnicy, zarówno w czasie trwania umowy jak również bezterminowo po jej rozwiązaniu lub wygaśnięciu. </w:t>
      </w:r>
    </w:p>
    <w:p w:rsidR="00FB329E" w:rsidRPr="00162AAC" w:rsidRDefault="00FB329E" w:rsidP="00F6185B">
      <w:pPr>
        <w:pStyle w:val="Akapitzlist"/>
        <w:suppressAutoHyphens w:val="0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5 Prawa i obowiązki Administratora i Procesora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Strony zobowiązują się do współdziałania w procesie przetwarzania danych. Współdziałanie obejmować będzie w szczególności: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informowanie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siebie nawzajem o wszelkich okolicznościach mających lub mogących mieć wpływ na bezpieczeństwo przetwarzania danych osobowych;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zabezpieczenie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danych osobowych;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dokonywanie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oceny skutków przetwarzania dla ochrony danych osobowych;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współpracę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w zakresie wykonywania obowiązków Administratora względem osób, których dane dotyczą oraz organu nadzorczego, który kontroluje przetwarzanie danych osobowych przez Administratora;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konsultacje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w związku z planowaniem podjęcia nowych czynności przetwarzania danych osobowych.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zobowiązuje się do stosowania się do instrukcji i poleceń Administratora dotyczących przetwarzania należących do niego danych osobowych.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nie ma prawa wykorzystywać powierzonych danych, ani ich udostępniać bez zgody Administratora. Jest on odpowiedzialny za udostępnienie lub wykorzystanie powierzonych danych osobowych niezgodnie z treścią niniejszej umowy, w szczególności za ich udostępnienie osobom nieupoważnionym bez zgody Administratora.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jest zobowiązany powiadomić Administratora w szczególności o: 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kontroli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zgodności przetwarzania powierzonych m danych osobowych z przepisami prawa powszechnie obowiązującego, przeprowadzanej przez organ nadzorczy; 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wydanych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przez organ nadzorczy decyzjach i rozpatrywanych skargach w sprawach wykonywania przez niego przepisów prawa powszechnie obowiązującego, dotyczących powierzonych mu danych osobowych; 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innych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działaniach organów uprawnionych oraz toczących się postępowaniach wobec przetwarzania powierzonych danych osobowych; </w:t>
      </w:r>
    </w:p>
    <w:p w:rsidR="00FB329E" w:rsidRPr="00162AAC" w:rsidRDefault="00FB329E" w:rsidP="00B304A1">
      <w:pPr>
        <w:pStyle w:val="Akapitzlist"/>
        <w:numPr>
          <w:ilvl w:val="1"/>
          <w:numId w:val="22"/>
        </w:numPr>
        <w:suppressAutoHyphens w:val="0"/>
        <w:ind w:left="709" w:hanging="21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innych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zdarzeniach mających wpływ na przetwarzanie danych osobowych, w szczególności o możliwych lub zidentyfikowanych incydentach naruszenia integralności przetwarzania danych osobowych, podając: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datę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i godzinę zdarzenia; 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opis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naruszenia i jego charakter;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charakter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>, treść i kategorię danych, których dotyczyło naruszenie;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liczbę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osób, których dotknęło naruszenie oraz liczbę osób potencjalnie zagrożonych z tytułu naruszenia; 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analizę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potencjalnych konsekwencji naruszenia integralności danych i stopień zagrożenia;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opis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podjętych środków zaradczych, w tym środków technicznych, organizacyjnych; </w:t>
      </w:r>
    </w:p>
    <w:p w:rsidR="00FB329E" w:rsidRPr="00162AAC" w:rsidRDefault="00FB329E" w:rsidP="00B304A1">
      <w:pPr>
        <w:pStyle w:val="Akapitzlist"/>
        <w:numPr>
          <w:ilvl w:val="2"/>
          <w:numId w:val="2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dane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osoby kontaktowej, od której Administrator może uzyskać szczegółowe informacje dotyczące naruszenia.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zgłasza Administratorowi naruszenie lub incydent mający wpływ na integralność danych osobowych niezwłocznie, to znaczy nie później niż w ciągu 24 godzin od stwierdzenia naruszenia lub incydentu.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Administrator ma prawo do przeprowadzenia kontroli, audytów oraz inspekcji w zakresie przestrzegania przez Procesora zasad przetwarzania powierzonych mu danych osobowych zgodnie z normami prawa powszechnie obowiązującego, postanowieniami niniejszej umowy oraz wydanymi instrukcjami i</w:t>
      </w:r>
      <w:r w:rsidR="000D281B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 xml:space="preserve">poleceniami o charakterze wiążącym.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ma prawo przeprowadzać kontrolę, o których mowa w § 5 ust. 6 umowy za pośrednictwem zewnętrznych inspektorów lub audytorów upoważnionych przez niego do przeprowadzenia kontroli zgodności przetwarzania powierzonych Procesorowi danych.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zobowiązany jest do umożliwienia kontroli, o których mowa w § 5 ust. 6 umowy, a także do usunięcia ewentualnych uchybień wykrytych w jej toku oraz do zastosowania się do zaleceń, wynikających z jej wniosków.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lastRenderedPageBreak/>
        <w:t xml:space="preserve">Procesor może powierzyć dane, o których mowa w § 1 ust. 3 umowy powierzenia do dalszego przetwarzania jedynie za pisemną zgodą Administratora.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Podmiot, któremu procesor powierzył dane do dalszego przetwarzania powinien spełniać te same gwarancje bezpieczeństwa, co procesor oraz podlega tym samym obowiązkom, co Procesor, zarówno wynikającym z przepisów prawa powszechnie obowiązującego jak również z postanowień niniejszej umowy.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ponosi pełną odpowiedzialność wobec Administratora za niewywiązywanie się ze spoczywających na podwykonawcy obowiązku ochrony danych osobowych. </w:t>
      </w:r>
    </w:p>
    <w:p w:rsidR="00FB329E" w:rsidRPr="00162AAC" w:rsidRDefault="00FB329E" w:rsidP="00B304A1">
      <w:pPr>
        <w:pStyle w:val="Akapitzlist"/>
        <w:numPr>
          <w:ilvl w:val="0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Procesor może przekazać powierzone dane, o których mowa w § 1 ust. 3 umowy powierzenia jedynie na pisemne polecenie Administratora,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chyba że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obowiązek taki nakłada na Procesora prawo Unii lub prawo państwa członkowskiego, któremu Procesor podlega. Przed rozpoczęciem przetwarzania Procesor informuje Administratora o takim obowiązku prawnym, o ile prawo nie zabrania mu udzielania takiej informacji ze względu na ważny interes publiczny.</w:t>
      </w:r>
    </w:p>
    <w:p w:rsidR="00FB329E" w:rsidRPr="00162AAC" w:rsidRDefault="00FB329E" w:rsidP="00F6185B">
      <w:pPr>
        <w:spacing w:after="0"/>
        <w:ind w:left="66"/>
        <w:jc w:val="both"/>
        <w:rPr>
          <w:rFonts w:cstheme="minorHAnsi"/>
          <w:sz w:val="20"/>
          <w:szCs w:val="20"/>
        </w:rPr>
      </w:pPr>
    </w:p>
    <w:p w:rsidR="00FB329E" w:rsidRPr="00162AAC" w:rsidRDefault="00FB329E" w:rsidP="00F6185B">
      <w:pPr>
        <w:spacing w:after="0"/>
        <w:jc w:val="center"/>
        <w:rPr>
          <w:rFonts w:cstheme="minorHAnsi"/>
          <w:b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§ 6 Postanowienia końcowe</w:t>
      </w:r>
    </w:p>
    <w:p w:rsidR="00FB329E" w:rsidRPr="00162AAC" w:rsidRDefault="00FB329E" w:rsidP="00B304A1">
      <w:pPr>
        <w:pStyle w:val="Akapitzlist"/>
        <w:numPr>
          <w:ilvl w:val="0"/>
          <w:numId w:val="23"/>
        </w:numPr>
        <w:suppressAutoHyphens w:val="0"/>
        <w:ind w:left="426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może rozwiązać niniejszą umowę ze skutkiem natychmiastowym, jeśli Procesor: </w:t>
      </w:r>
    </w:p>
    <w:p w:rsidR="00FB329E" w:rsidRPr="00162AAC" w:rsidRDefault="00FB329E" w:rsidP="00B304A1">
      <w:pPr>
        <w:pStyle w:val="Akapitzlist"/>
        <w:numPr>
          <w:ilvl w:val="1"/>
          <w:numId w:val="23"/>
        </w:numPr>
        <w:suppressAutoHyphens w:val="0"/>
        <w:ind w:left="85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przetwarza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dane w sposób niezgodny z niniejszą umową; </w:t>
      </w:r>
    </w:p>
    <w:p w:rsidR="00FB329E" w:rsidRPr="00162AAC" w:rsidRDefault="00FB329E" w:rsidP="00B304A1">
      <w:pPr>
        <w:pStyle w:val="Akapitzlist"/>
        <w:numPr>
          <w:ilvl w:val="1"/>
          <w:numId w:val="23"/>
        </w:numPr>
        <w:suppressAutoHyphens w:val="0"/>
        <w:ind w:left="85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usunął uchybień stwierdzonych w trakcie kontroli; </w:t>
      </w:r>
    </w:p>
    <w:p w:rsidR="00FB329E" w:rsidRPr="00162AAC" w:rsidRDefault="00FB329E" w:rsidP="00B304A1">
      <w:pPr>
        <w:pStyle w:val="Akapitzlist"/>
        <w:numPr>
          <w:ilvl w:val="1"/>
          <w:numId w:val="23"/>
        </w:numPr>
        <w:suppressAutoHyphens w:val="0"/>
        <w:ind w:left="85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powierzył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przetwarzanie danych innemu podmiotowi bez zgody Administratora.</w:t>
      </w:r>
    </w:p>
    <w:p w:rsidR="00FB329E" w:rsidRPr="00162AAC" w:rsidRDefault="00FB329E" w:rsidP="00B304A1">
      <w:pPr>
        <w:pStyle w:val="Akapitzlist"/>
        <w:numPr>
          <w:ilvl w:val="0"/>
          <w:numId w:val="23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We wszystkich sprawach nieuregulowanych w niniejszej umowie odpowiednio stosuje się postanowienia Umowy, o której mowa w § 1 ust. 2 umowy oraz przepisy prawa powszechnie obowiązującego, w szczególności z </w:t>
      </w:r>
      <w:proofErr w:type="spellStart"/>
      <w:r w:rsidRPr="00162AAC">
        <w:rPr>
          <w:rFonts w:asciiTheme="minorHAnsi" w:hAnsiTheme="minorHAnsi" w:cstheme="minorHAnsi"/>
          <w:sz w:val="20"/>
          <w:szCs w:val="20"/>
        </w:rPr>
        <w:t>r.o.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d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o</w:t>
      </w:r>
      <w:proofErr w:type="spellEnd"/>
      <w:proofErr w:type="gramEnd"/>
      <w:r w:rsidRPr="00162AAC">
        <w:rPr>
          <w:rFonts w:asciiTheme="minorHAnsi" w:hAnsiTheme="minorHAnsi" w:cstheme="minorHAnsi"/>
          <w:sz w:val="20"/>
          <w:szCs w:val="20"/>
        </w:rPr>
        <w:t>.</w:t>
      </w:r>
    </w:p>
    <w:p w:rsidR="00FB329E" w:rsidRPr="00162AAC" w:rsidRDefault="00FB329E" w:rsidP="00B304A1">
      <w:pPr>
        <w:pStyle w:val="Akapitzlist"/>
        <w:numPr>
          <w:ilvl w:val="0"/>
          <w:numId w:val="23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Umowa została </w:t>
      </w:r>
      <w:proofErr w:type="spellStart"/>
      <w:r w:rsidRPr="00162AAC">
        <w:rPr>
          <w:rFonts w:asciiTheme="minorHAnsi" w:hAnsiTheme="minorHAnsi" w:cstheme="minorHAnsi"/>
          <w:sz w:val="20"/>
          <w:szCs w:val="20"/>
        </w:rPr>
        <w:t>sporządzo</w:t>
      </w:r>
      <w:proofErr w:type="spellEnd"/>
      <w:r w:rsidR="00426476" w:rsidRPr="00162AAC">
        <w:rPr>
          <w:rFonts w:asciiTheme="minorHAnsi" w:hAnsiTheme="minorHAnsi" w:cstheme="minorHAnsi"/>
          <w:sz w:val="20"/>
          <w:szCs w:val="20"/>
        </w:rPr>
        <w:t xml:space="preserve"> </w:t>
      </w:r>
      <w:r w:rsidRPr="00162AAC">
        <w:rPr>
          <w:rFonts w:asciiTheme="minorHAnsi" w:hAnsiTheme="minorHAnsi" w:cstheme="minorHAnsi"/>
          <w:sz w:val="20"/>
          <w:szCs w:val="20"/>
        </w:rPr>
        <w:t>na w dwóch jednobrzmiących egzemplarzach, po jednym dla każdej ze Stron.</w:t>
      </w:r>
    </w:p>
    <w:p w:rsidR="00FB329E" w:rsidRPr="00162AAC" w:rsidRDefault="00FB329E" w:rsidP="00F6185B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329E" w:rsidRPr="00162AAC" w:rsidRDefault="00FB329E" w:rsidP="00F6185B">
      <w:pPr>
        <w:pStyle w:val="Akapitzlist"/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162AAC">
        <w:rPr>
          <w:rFonts w:asciiTheme="minorHAnsi" w:hAnsiTheme="minorHAnsi" w:cstheme="minorHAnsi"/>
          <w:sz w:val="20"/>
          <w:szCs w:val="20"/>
        </w:rPr>
        <w:tab/>
      </w:r>
      <w:r w:rsidR="00841CED" w:rsidRPr="00162AAC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proofErr w:type="gramEnd"/>
      <w:r w:rsidR="00841CED" w:rsidRPr="00162AAC">
        <w:rPr>
          <w:rFonts w:asciiTheme="minorHAnsi" w:hAnsiTheme="minorHAnsi" w:cstheme="minorHAnsi"/>
          <w:sz w:val="20"/>
          <w:szCs w:val="20"/>
        </w:rPr>
        <w:t xml:space="preserve">    </w:t>
      </w:r>
      <w:r w:rsidRPr="00162AA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………………………………………………………...</w:t>
      </w:r>
    </w:p>
    <w:p w:rsidR="00FB329E" w:rsidRPr="00162AAC" w:rsidRDefault="00FB329E" w:rsidP="00F6185B">
      <w:pPr>
        <w:pStyle w:val="Akapitzlist"/>
        <w:suppressAutoHyphens w:val="0"/>
        <w:ind w:left="0" w:firstLine="7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62AAC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imieniu Administratora </w:t>
      </w:r>
      <w:r w:rsidRPr="00162AAC">
        <w:rPr>
          <w:rFonts w:asciiTheme="minorHAnsi" w:hAnsiTheme="minorHAnsi" w:cstheme="minorHAnsi"/>
          <w:sz w:val="20"/>
          <w:szCs w:val="20"/>
        </w:rPr>
        <w:tab/>
      </w:r>
      <w:r w:rsidRPr="00162AAC">
        <w:rPr>
          <w:rFonts w:asciiTheme="minorHAnsi" w:hAnsiTheme="minorHAnsi" w:cstheme="minorHAnsi"/>
          <w:sz w:val="20"/>
          <w:szCs w:val="20"/>
        </w:rPr>
        <w:tab/>
      </w:r>
      <w:r w:rsidRPr="00162AAC">
        <w:rPr>
          <w:rFonts w:asciiTheme="minorHAnsi" w:hAnsiTheme="minorHAnsi" w:cstheme="minorHAnsi"/>
          <w:sz w:val="20"/>
          <w:szCs w:val="20"/>
        </w:rPr>
        <w:tab/>
      </w:r>
      <w:r w:rsidRPr="00162AAC">
        <w:rPr>
          <w:rFonts w:asciiTheme="minorHAnsi" w:hAnsiTheme="minorHAnsi" w:cstheme="minorHAnsi"/>
          <w:sz w:val="20"/>
          <w:szCs w:val="20"/>
        </w:rPr>
        <w:tab/>
      </w:r>
      <w:r w:rsidRPr="00162AAC">
        <w:rPr>
          <w:rFonts w:asciiTheme="minorHAnsi" w:hAnsiTheme="minorHAnsi" w:cstheme="minorHAnsi"/>
          <w:sz w:val="20"/>
          <w:szCs w:val="20"/>
        </w:rPr>
        <w:tab/>
        <w:t>w imieniu Procesora</w:t>
      </w:r>
    </w:p>
    <w:p w:rsidR="00FB329E" w:rsidRPr="00162AAC" w:rsidRDefault="00FB329E" w:rsidP="00F6185B">
      <w:pPr>
        <w:spacing w:after="0"/>
        <w:jc w:val="both"/>
        <w:rPr>
          <w:rFonts w:cstheme="minorHAnsi"/>
          <w:sz w:val="20"/>
          <w:szCs w:val="20"/>
        </w:rPr>
      </w:pPr>
    </w:p>
    <w:p w:rsidR="003E18D1" w:rsidRPr="00162AAC" w:rsidRDefault="003E18D1" w:rsidP="00F6185B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162AAC">
        <w:rPr>
          <w:rFonts w:eastAsia="Calibri" w:cstheme="minorHAnsi"/>
          <w:b/>
          <w:sz w:val="20"/>
          <w:szCs w:val="20"/>
        </w:rPr>
        <w:br w:type="page"/>
      </w:r>
    </w:p>
    <w:p w:rsidR="00142509" w:rsidRPr="00162AAC" w:rsidRDefault="00142509" w:rsidP="00F6185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13132" w:rsidRPr="00162AAC" w:rsidRDefault="00E13132" w:rsidP="00F6185B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</w:t>
      </w:r>
      <w:r w:rsidR="003D6998" w:rsidRPr="00162AAC">
        <w:rPr>
          <w:rFonts w:cstheme="minorHAnsi"/>
          <w:b/>
          <w:bCs/>
          <w:color w:val="000000"/>
          <w:sz w:val="20"/>
          <w:szCs w:val="20"/>
        </w:rPr>
        <w:t>SKN</w:t>
      </w:r>
    </w:p>
    <w:p w:rsidR="00E13132" w:rsidRPr="00162AAC" w:rsidRDefault="00E13132" w:rsidP="00F6185B">
      <w:pPr>
        <w:spacing w:after="0" w:line="240" w:lineRule="auto"/>
        <w:jc w:val="both"/>
        <w:outlineLvl w:val="0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 xml:space="preserve">Załącznik nr </w:t>
      </w:r>
      <w:r w:rsidR="007437D6" w:rsidRPr="00162AAC">
        <w:rPr>
          <w:rFonts w:eastAsia="Calibri" w:cstheme="minorHAnsi"/>
          <w:sz w:val="20"/>
          <w:szCs w:val="20"/>
        </w:rPr>
        <w:t>5</w:t>
      </w:r>
      <w:r w:rsidRPr="00162AAC">
        <w:rPr>
          <w:rFonts w:eastAsia="Calibri" w:cstheme="minorHAnsi"/>
          <w:sz w:val="20"/>
          <w:szCs w:val="20"/>
        </w:rPr>
        <w:t xml:space="preserve"> do </w:t>
      </w:r>
      <w:r w:rsidR="00E32FCC" w:rsidRPr="00162AAC">
        <w:rPr>
          <w:rFonts w:eastAsia="Calibri" w:cstheme="minorHAnsi"/>
          <w:sz w:val="20"/>
          <w:szCs w:val="20"/>
        </w:rPr>
        <w:t>z</w:t>
      </w:r>
      <w:r w:rsidRPr="00162AAC">
        <w:rPr>
          <w:rFonts w:eastAsia="Calibri" w:cstheme="minorHAnsi"/>
          <w:sz w:val="20"/>
          <w:szCs w:val="20"/>
        </w:rPr>
        <w:t>aproszenia</w:t>
      </w:r>
    </w:p>
    <w:p w:rsidR="00A25D82" w:rsidRPr="00162AAC" w:rsidRDefault="00A25D82" w:rsidP="00F6185B">
      <w:pPr>
        <w:spacing w:after="0"/>
        <w:jc w:val="center"/>
        <w:outlineLvl w:val="0"/>
        <w:rPr>
          <w:rFonts w:cstheme="minorHAnsi"/>
          <w:sz w:val="20"/>
          <w:szCs w:val="20"/>
        </w:rPr>
      </w:pPr>
    </w:p>
    <w:p w:rsidR="00E13132" w:rsidRPr="00162AAC" w:rsidRDefault="009D072A" w:rsidP="00210245">
      <w:pPr>
        <w:spacing w:after="0" w:line="240" w:lineRule="auto"/>
        <w:jc w:val="both"/>
        <w:outlineLvl w:val="0"/>
        <w:rPr>
          <w:rFonts w:eastAsia="Calibri" w:cstheme="minorHAnsi"/>
          <w:b/>
          <w:bCs/>
          <w:sz w:val="20"/>
          <w:szCs w:val="20"/>
        </w:rPr>
      </w:pPr>
      <w:r w:rsidRPr="00162AAC">
        <w:rPr>
          <w:rFonts w:cstheme="minorHAnsi"/>
          <w:sz w:val="20"/>
          <w:szCs w:val="20"/>
        </w:rPr>
        <w:t>Postępowanie jest prowadzone poniżej progu stosowania ustawy z dnia 11 września 2019 roku Prawo Zamówień Publicznych (Dz.</w:t>
      </w:r>
      <w:r w:rsidR="00DD1F21"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</w:rPr>
        <w:t xml:space="preserve">U. </w:t>
      </w:r>
      <w:proofErr w:type="gramStart"/>
      <w:r w:rsidRPr="00162AAC">
        <w:rPr>
          <w:rFonts w:cstheme="minorHAnsi"/>
          <w:sz w:val="20"/>
          <w:szCs w:val="20"/>
        </w:rPr>
        <w:t>z</w:t>
      </w:r>
      <w:proofErr w:type="gramEnd"/>
      <w:r w:rsidRPr="00162AAC">
        <w:rPr>
          <w:rFonts w:cstheme="minorHAnsi"/>
          <w:sz w:val="20"/>
          <w:szCs w:val="20"/>
        </w:rPr>
        <w:t xml:space="preserve"> 2021, poz. 1129 ze zmianami), zwaną dalej ustawą, o wartości zamówienia nieprzekraczającej kwoty 130 000 złotych netto oraz zgodnie z obowiązującym Regulaminem udzielania zamówień publicznych w Uniwersytecie Marii Curie-Skłodowskiej w Lublinie </w:t>
      </w:r>
      <w:r w:rsidR="00E13132" w:rsidRPr="00162AAC">
        <w:rPr>
          <w:rFonts w:cstheme="minorHAnsi"/>
          <w:sz w:val="20"/>
          <w:szCs w:val="20"/>
        </w:rPr>
        <w:t xml:space="preserve">pod nazwą: </w:t>
      </w:r>
      <w:r w:rsidR="00210245">
        <w:rPr>
          <w:rFonts w:cstheme="minorHAnsi"/>
          <w:sz w:val="20"/>
          <w:szCs w:val="20"/>
        </w:rPr>
        <w:t>U</w:t>
      </w:r>
      <w:r w:rsidR="00E271D7" w:rsidRPr="00162AAC">
        <w:rPr>
          <w:rFonts w:eastAsia="Calibri" w:cstheme="minorHAnsi"/>
          <w:b/>
          <w:bCs/>
          <w:sz w:val="20"/>
          <w:szCs w:val="20"/>
        </w:rPr>
        <w:t xml:space="preserve">sługi udzielania konsultacji psychologicznych lub </w:t>
      </w:r>
      <w:r w:rsidR="001F5C7B" w:rsidRPr="00162AAC">
        <w:rPr>
          <w:rFonts w:eastAsia="Calibri" w:cstheme="minorHAnsi"/>
          <w:b/>
          <w:bCs/>
          <w:sz w:val="20"/>
          <w:szCs w:val="20"/>
        </w:rPr>
        <w:t>wsparcia</w:t>
      </w:r>
      <w:r w:rsidR="00E271D7" w:rsidRPr="00162AAC">
        <w:rPr>
          <w:rFonts w:eastAsia="Calibri" w:cstheme="minorHAnsi"/>
          <w:b/>
          <w:bCs/>
          <w:sz w:val="20"/>
          <w:szCs w:val="20"/>
        </w:rPr>
        <w:t xml:space="preserve"> psychoterapeutycznego dla studentów/doktorantów UMCS</w:t>
      </w:r>
    </w:p>
    <w:p w:rsidR="004B30F4" w:rsidRPr="00162AAC" w:rsidRDefault="004B30F4" w:rsidP="00F6185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Wykonawca:</w:t>
      </w:r>
      <w:r w:rsidRPr="00162AAC">
        <w:rPr>
          <w:rFonts w:cstheme="minorHAnsi"/>
          <w:sz w:val="20"/>
          <w:szCs w:val="20"/>
        </w:rPr>
        <w:t xml:space="preserve"> ………………………………………………………………………………………..................................................................</w:t>
      </w: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(pełna nazwa firmy i/lub osoba fizyczna, adres, NIP)</w:t>
      </w: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Reprezentowany przez:</w:t>
      </w:r>
      <w:r w:rsidRPr="00162AA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……………………………………………………………………………………………………………………………………..</w:t>
      </w: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(imię, nazwisko, stanowisko/podstawa do reprezentowania)</w:t>
      </w: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Telefon:</w:t>
      </w:r>
      <w:r w:rsidRPr="00162AA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…………………………………………………………………………………………………………………………………………………………….. </w:t>
      </w:r>
    </w:p>
    <w:p w:rsidR="0066798B" w:rsidRPr="00162AAC" w:rsidRDefault="0066798B" w:rsidP="0066798B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b/>
          <w:sz w:val="20"/>
          <w:szCs w:val="20"/>
        </w:rPr>
        <w:t>E-mail:</w:t>
      </w:r>
      <w:r w:rsidRPr="00162AAC">
        <w:rPr>
          <w:rFonts w:cstheme="minorHAnsi"/>
          <w:sz w:val="20"/>
          <w:szCs w:val="20"/>
        </w:rPr>
        <w:t xml:space="preserve"> ................................................</w:t>
      </w:r>
      <w:proofErr w:type="gramEnd"/>
      <w:r w:rsidRPr="00162AAC">
        <w:rPr>
          <w:rFonts w:cstheme="minorHAnsi"/>
          <w:sz w:val="20"/>
          <w:szCs w:val="20"/>
        </w:rPr>
        <w:t>.....................................................................................................................</w:t>
      </w:r>
    </w:p>
    <w:p w:rsidR="00E13132" w:rsidRPr="00162AAC" w:rsidRDefault="00E13132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3132" w:rsidRPr="00162AAC" w:rsidRDefault="00E13132" w:rsidP="00F6185B">
      <w:pPr>
        <w:spacing w:after="0"/>
        <w:jc w:val="both"/>
        <w:outlineLvl w:val="0"/>
        <w:rPr>
          <w:rFonts w:cstheme="minorHAnsi"/>
          <w:sz w:val="20"/>
          <w:szCs w:val="20"/>
        </w:rPr>
      </w:pPr>
    </w:p>
    <w:p w:rsidR="00E13132" w:rsidRPr="00162AAC" w:rsidRDefault="00E13132" w:rsidP="00F6185B">
      <w:pPr>
        <w:spacing w:after="0"/>
        <w:jc w:val="center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162AAC">
        <w:rPr>
          <w:rFonts w:cstheme="minorHAnsi"/>
          <w:b/>
          <w:sz w:val="20"/>
          <w:szCs w:val="20"/>
        </w:rPr>
        <w:t xml:space="preserve">WYKAZ </w:t>
      </w:r>
      <w:r w:rsidR="0066798B" w:rsidRPr="00162AAC">
        <w:rPr>
          <w:rFonts w:cstheme="minorHAnsi"/>
          <w:b/>
          <w:sz w:val="20"/>
          <w:szCs w:val="20"/>
        </w:rPr>
        <w:t>OSÓB</w:t>
      </w:r>
      <w:r w:rsidR="000E79BF" w:rsidRPr="00162AAC">
        <w:rPr>
          <w:rFonts w:cstheme="minorHAnsi"/>
          <w:b/>
          <w:sz w:val="20"/>
          <w:szCs w:val="20"/>
        </w:rPr>
        <w:t xml:space="preserve"> i USŁUG</w:t>
      </w:r>
    </w:p>
    <w:p w:rsidR="00802FB8" w:rsidRPr="00162AAC" w:rsidRDefault="00E13132" w:rsidP="00AF3EFA">
      <w:pPr>
        <w:suppressAutoHyphens/>
        <w:spacing w:after="0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Oświadczam</w:t>
      </w:r>
      <w:r w:rsidR="0040426B" w:rsidRPr="00162AAC">
        <w:rPr>
          <w:rFonts w:cstheme="minorHAnsi"/>
          <w:sz w:val="20"/>
          <w:szCs w:val="20"/>
        </w:rPr>
        <w:t xml:space="preserve">, </w:t>
      </w:r>
      <w:r w:rsidRPr="00162AAC">
        <w:rPr>
          <w:rFonts w:cstheme="minorHAnsi"/>
          <w:sz w:val="20"/>
          <w:szCs w:val="20"/>
        </w:rPr>
        <w:t xml:space="preserve">że </w:t>
      </w:r>
      <w:r w:rsidR="0066798B" w:rsidRPr="00162AAC">
        <w:rPr>
          <w:rFonts w:cstheme="minorHAnsi"/>
          <w:sz w:val="20"/>
          <w:szCs w:val="20"/>
        </w:rPr>
        <w:t xml:space="preserve">spełniam warunki udziału w postepowaniu o udzielenie zamówienia </w:t>
      </w:r>
      <w:r w:rsidRPr="00162AAC">
        <w:rPr>
          <w:rFonts w:cstheme="minorHAnsi"/>
          <w:sz w:val="20"/>
          <w:szCs w:val="20"/>
        </w:rPr>
        <w:t xml:space="preserve">opisanego w pkt </w:t>
      </w:r>
      <w:r w:rsidR="005566F5" w:rsidRPr="00162AAC">
        <w:rPr>
          <w:rFonts w:cstheme="minorHAnsi"/>
          <w:sz w:val="20"/>
          <w:szCs w:val="20"/>
        </w:rPr>
        <w:t>7</w:t>
      </w:r>
      <w:r w:rsidRPr="00162AAC">
        <w:rPr>
          <w:rFonts w:cstheme="minorHAnsi"/>
          <w:sz w:val="20"/>
          <w:szCs w:val="20"/>
        </w:rPr>
        <w:t xml:space="preserve"> </w:t>
      </w:r>
      <w:r w:rsidR="003F1631" w:rsidRPr="00162AAC">
        <w:rPr>
          <w:rFonts w:cstheme="minorHAnsi"/>
          <w:sz w:val="20"/>
          <w:szCs w:val="20"/>
        </w:rPr>
        <w:t>do</w:t>
      </w:r>
      <w:r w:rsidRPr="00162AAC">
        <w:rPr>
          <w:rFonts w:cstheme="minorHAnsi"/>
          <w:sz w:val="20"/>
          <w:szCs w:val="20"/>
        </w:rPr>
        <w:t xml:space="preserve"> zaproszenia</w:t>
      </w:r>
      <w:r w:rsidR="0066798B" w:rsidRPr="00162AAC">
        <w:rPr>
          <w:rFonts w:cstheme="minorHAnsi"/>
          <w:sz w:val="20"/>
          <w:szCs w:val="20"/>
        </w:rPr>
        <w:t>.</w:t>
      </w:r>
    </w:p>
    <w:p w:rsidR="0066798B" w:rsidRPr="00162AAC" w:rsidRDefault="0066798B" w:rsidP="0066798B">
      <w:pPr>
        <w:widowControl w:val="0"/>
        <w:jc w:val="both"/>
        <w:rPr>
          <w:rFonts w:cstheme="minorHAnsi"/>
          <w:sz w:val="20"/>
        </w:rPr>
      </w:pPr>
      <w:r w:rsidRPr="00162AAC">
        <w:rPr>
          <w:rFonts w:cstheme="minorHAnsi"/>
          <w:sz w:val="20"/>
        </w:rPr>
        <w:t>Oświadczam, że do realizacji zamówienia skieruję Panią/Pana:</w:t>
      </w:r>
    </w:p>
    <w:p w:rsidR="0066798B" w:rsidRPr="00162AAC" w:rsidRDefault="0066798B" w:rsidP="0036753C">
      <w:pPr>
        <w:widowControl w:val="0"/>
        <w:spacing w:after="0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t>Część 1</w:t>
      </w:r>
      <w:r w:rsidR="00802FB8" w:rsidRPr="00162AAC">
        <w:rPr>
          <w:rFonts w:cstheme="minorHAnsi"/>
          <w:b/>
          <w:sz w:val="20"/>
        </w:rPr>
        <w:t>*</w:t>
      </w:r>
      <w:r w:rsidRPr="00162AAC">
        <w:rPr>
          <w:rFonts w:cstheme="minorHAnsi"/>
          <w:b/>
          <w:sz w:val="20"/>
        </w:rPr>
        <w:t>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2297"/>
        <w:gridCol w:w="3685"/>
      </w:tblGrid>
      <w:tr w:rsidR="0066798B" w:rsidRPr="00162AAC" w:rsidTr="0036753C">
        <w:trPr>
          <w:jc w:val="center"/>
        </w:trPr>
        <w:tc>
          <w:tcPr>
            <w:tcW w:w="534" w:type="dxa"/>
          </w:tcPr>
          <w:p w:rsidR="0066798B" w:rsidRPr="00162AAC" w:rsidRDefault="0066798B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3118" w:type="dxa"/>
          </w:tcPr>
          <w:p w:rsidR="0066798B" w:rsidRPr="00162AAC" w:rsidRDefault="0066798B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Imię i nazwisko osoby skierowanej do realizacji zamówienia</w:t>
            </w:r>
          </w:p>
        </w:tc>
        <w:tc>
          <w:tcPr>
            <w:tcW w:w="2297" w:type="dxa"/>
          </w:tcPr>
          <w:p w:rsidR="0066798B" w:rsidRPr="00162AAC" w:rsidRDefault="0066798B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Wykształcenie</w:t>
            </w:r>
          </w:p>
        </w:tc>
        <w:tc>
          <w:tcPr>
            <w:tcW w:w="3685" w:type="dxa"/>
          </w:tcPr>
          <w:p w:rsidR="0066798B" w:rsidRPr="00162AAC" w:rsidRDefault="0066798B" w:rsidP="0036753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</w:rPr>
              <w:t>Biegła znajomość języka obcego – liczba języków</w:t>
            </w:r>
          </w:p>
        </w:tc>
      </w:tr>
      <w:tr w:rsidR="0066798B" w:rsidRPr="00162AAC" w:rsidTr="0036753C">
        <w:trPr>
          <w:trHeight w:val="691"/>
          <w:jc w:val="center"/>
        </w:trPr>
        <w:tc>
          <w:tcPr>
            <w:tcW w:w="534" w:type="dxa"/>
            <w:vAlign w:val="center"/>
          </w:tcPr>
          <w:p w:rsidR="0066798B" w:rsidRPr="00162AAC" w:rsidRDefault="0066798B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66798B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</w:t>
            </w:r>
            <w:r w:rsidR="0036753C">
              <w:rPr>
                <w:rFonts w:asciiTheme="minorHAnsi" w:hAnsiTheme="minorHAnsi" w:cstheme="minorHAnsi"/>
                <w:szCs w:val="22"/>
              </w:rPr>
              <w:t>………………………..</w:t>
            </w:r>
            <w:r>
              <w:rPr>
                <w:rFonts w:asciiTheme="minorHAnsi" w:hAnsiTheme="minorHAnsi" w:cstheme="minorHAnsi"/>
                <w:szCs w:val="22"/>
              </w:rPr>
              <w:t>…………….</w:t>
            </w:r>
          </w:p>
        </w:tc>
        <w:tc>
          <w:tcPr>
            <w:tcW w:w="2297" w:type="dxa"/>
            <w:vAlign w:val="center"/>
          </w:tcPr>
          <w:p w:rsidR="0066798B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</w:t>
            </w:r>
            <w:r w:rsidR="0036753C">
              <w:rPr>
                <w:rFonts w:asciiTheme="minorHAnsi" w:hAnsiTheme="minorHAnsi" w:cstheme="minorHAnsi"/>
                <w:szCs w:val="22"/>
              </w:rPr>
              <w:t>……</w:t>
            </w:r>
            <w:r>
              <w:rPr>
                <w:rFonts w:asciiTheme="minorHAnsi" w:hAnsiTheme="minorHAnsi" w:cstheme="minorHAnsi"/>
                <w:szCs w:val="22"/>
              </w:rPr>
              <w:t>…………</w:t>
            </w:r>
          </w:p>
        </w:tc>
        <w:tc>
          <w:tcPr>
            <w:tcW w:w="3685" w:type="dxa"/>
            <w:vAlign w:val="center"/>
          </w:tcPr>
          <w:p w:rsidR="0066798B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</w:t>
            </w:r>
            <w:r w:rsidR="0036753C">
              <w:rPr>
                <w:rFonts w:asciiTheme="minorHAnsi" w:hAnsiTheme="minorHAnsi" w:cstheme="minorHAnsi"/>
                <w:szCs w:val="22"/>
              </w:rPr>
              <w:t>……………….</w:t>
            </w:r>
            <w:r>
              <w:rPr>
                <w:rFonts w:asciiTheme="minorHAnsi" w:hAnsiTheme="minorHAnsi" w:cstheme="minorHAnsi"/>
                <w:szCs w:val="22"/>
              </w:rPr>
              <w:t>……………….</w:t>
            </w:r>
          </w:p>
        </w:tc>
      </w:tr>
    </w:tbl>
    <w:p w:rsidR="0066798B" w:rsidRPr="00162AAC" w:rsidRDefault="000E79BF" w:rsidP="000E79BF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Wskazana osoba posiada minimum 2 letnie doświadczenie zawodowe w udzielaniu indywidulanego lub grupowego wsparcia w tożsamym </w:t>
      </w:r>
      <w:proofErr w:type="gramStart"/>
      <w:r w:rsidRPr="00162AAC">
        <w:rPr>
          <w:rFonts w:cstheme="minorHAnsi"/>
          <w:sz w:val="20"/>
          <w:szCs w:val="20"/>
        </w:rPr>
        <w:t>zakresie co</w:t>
      </w:r>
      <w:proofErr w:type="gramEnd"/>
      <w:r w:rsidRPr="00162AAC">
        <w:rPr>
          <w:rFonts w:cstheme="minorHAnsi"/>
          <w:sz w:val="20"/>
          <w:szCs w:val="20"/>
        </w:rPr>
        <w:t xml:space="preserve"> najmniej w wymiarze 500 godzin w okresie ostatnich trzech lat, przed upływem terminu składania ofert, a jeżeli okres prowadzenia działalności jest krótszy – w tym okresie, zgodnie z poniższym wykazem: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312"/>
        <w:gridCol w:w="2004"/>
        <w:gridCol w:w="1368"/>
        <w:gridCol w:w="1362"/>
        <w:gridCol w:w="2042"/>
      </w:tblGrid>
      <w:tr w:rsidR="000E79BF" w:rsidRPr="00162AAC" w:rsidTr="0036753C">
        <w:trPr>
          <w:trHeight w:val="460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zamówienia, opis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Liczba przepracowanych godzin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Daty wykonania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Podmiot, na 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rzecz którego</w:t>
            </w:r>
            <w:proofErr w:type="gramEnd"/>
          </w:p>
          <w:p w:rsidR="000E79BF" w:rsidRPr="00162AAC" w:rsidRDefault="000E79BF" w:rsidP="0036753C">
            <w:pPr>
              <w:spacing w:after="0"/>
              <w:ind w:left="33" w:right="-108" w:hanging="33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wykonano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usługę</w:t>
            </w:r>
          </w:p>
        </w:tc>
      </w:tr>
      <w:tr w:rsidR="000E79BF" w:rsidRPr="00162AAC" w:rsidTr="0036753C">
        <w:trPr>
          <w:trHeight w:val="202"/>
          <w:jc w:val="center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E79BF" w:rsidRPr="00162AAC" w:rsidTr="0036753C">
        <w:trPr>
          <w:trHeight w:val="67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  <w:r w:rsidR="0036753C">
              <w:rPr>
                <w:rFonts w:cstheme="minorHAnsi"/>
                <w:sz w:val="20"/>
                <w:szCs w:val="20"/>
              </w:rPr>
              <w:t>…</w:t>
            </w:r>
            <w:r w:rsidRPr="00162AAC">
              <w:rPr>
                <w:rFonts w:cstheme="minorHAnsi"/>
                <w:sz w:val="20"/>
                <w:szCs w:val="20"/>
              </w:rPr>
              <w:t>………</w:t>
            </w:r>
            <w:r w:rsidR="0036753C">
              <w:rPr>
                <w:rFonts w:cstheme="minorHAnsi"/>
                <w:sz w:val="20"/>
                <w:szCs w:val="20"/>
              </w:rPr>
              <w:t>………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</w:tbl>
    <w:p w:rsidR="000E79BF" w:rsidRPr="00162AAC" w:rsidRDefault="00802FB8" w:rsidP="0036753C">
      <w:pPr>
        <w:widowControl w:val="0"/>
        <w:spacing w:after="0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t>*W tabeli należy umieścić również informacje uwzględniające kryteria udziału w postępowaniu pkt</w:t>
      </w:r>
      <w:r w:rsidR="003F1631" w:rsidRPr="00162AAC">
        <w:rPr>
          <w:rFonts w:cstheme="minorHAnsi"/>
          <w:b/>
          <w:sz w:val="20"/>
        </w:rPr>
        <w:t xml:space="preserve"> 11</w:t>
      </w:r>
      <w:r w:rsidRPr="00162AAC">
        <w:rPr>
          <w:rFonts w:cstheme="minorHAnsi"/>
          <w:b/>
          <w:sz w:val="20"/>
        </w:rPr>
        <w:t xml:space="preserve"> do</w:t>
      </w:r>
      <w:r w:rsidR="003F1631" w:rsidRPr="00162AAC">
        <w:rPr>
          <w:rFonts w:cstheme="minorHAnsi"/>
          <w:b/>
          <w:sz w:val="20"/>
        </w:rPr>
        <w:t xml:space="preserve"> zaproszenia</w:t>
      </w:r>
    </w:p>
    <w:p w:rsidR="0066798B" w:rsidRPr="00162AAC" w:rsidRDefault="0066798B" w:rsidP="0036753C">
      <w:pPr>
        <w:widowControl w:val="0"/>
        <w:spacing w:after="0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t>Część 2</w:t>
      </w:r>
      <w:r w:rsidR="00802FB8" w:rsidRPr="00162AAC">
        <w:rPr>
          <w:rFonts w:cstheme="minorHAnsi"/>
          <w:b/>
          <w:sz w:val="20"/>
        </w:rPr>
        <w:t>*</w:t>
      </w:r>
      <w:r w:rsidRPr="00162AAC">
        <w:rPr>
          <w:rFonts w:cstheme="minorHAnsi"/>
          <w:b/>
          <w:sz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4"/>
        <w:gridCol w:w="3118"/>
        <w:gridCol w:w="2297"/>
        <w:gridCol w:w="3685"/>
      </w:tblGrid>
      <w:tr w:rsidR="000E79BF" w:rsidRPr="00162AAC" w:rsidTr="00162AAC">
        <w:tc>
          <w:tcPr>
            <w:tcW w:w="534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62AA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8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Imię i nazwisko osoby skierowanej do realizacji zamówienia</w:t>
            </w:r>
          </w:p>
        </w:tc>
        <w:tc>
          <w:tcPr>
            <w:tcW w:w="2297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Wykształcenie</w:t>
            </w:r>
          </w:p>
        </w:tc>
        <w:tc>
          <w:tcPr>
            <w:tcW w:w="3685" w:type="dxa"/>
          </w:tcPr>
          <w:p w:rsidR="000E79BF" w:rsidRPr="00162AAC" w:rsidRDefault="000E79BF" w:rsidP="0036753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</w:rPr>
              <w:t>Biegła znajomość języka obcego – liczba języków</w:t>
            </w:r>
          </w:p>
        </w:tc>
      </w:tr>
      <w:tr w:rsidR="000E79BF" w:rsidRPr="00162AAC" w:rsidTr="00162AAC">
        <w:trPr>
          <w:trHeight w:val="691"/>
        </w:trPr>
        <w:tc>
          <w:tcPr>
            <w:tcW w:w="534" w:type="dxa"/>
            <w:vAlign w:val="center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…………………………</w:t>
            </w:r>
            <w:r w:rsidR="0036753C">
              <w:rPr>
                <w:rFonts w:asciiTheme="minorHAnsi" w:hAnsiTheme="minorHAnsi" w:cstheme="minorHAnsi"/>
                <w:szCs w:val="22"/>
              </w:rPr>
              <w:t>………………..</w:t>
            </w:r>
          </w:p>
        </w:tc>
        <w:tc>
          <w:tcPr>
            <w:tcW w:w="2297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…………………………..</w:t>
            </w:r>
          </w:p>
        </w:tc>
        <w:tc>
          <w:tcPr>
            <w:tcW w:w="3685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</w:t>
            </w:r>
            <w:r w:rsidR="0036753C">
              <w:rPr>
                <w:rFonts w:asciiTheme="minorHAnsi" w:hAnsiTheme="minorHAnsi" w:cstheme="minorHAnsi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Cs w:val="22"/>
              </w:rPr>
              <w:t>………………………</w:t>
            </w:r>
          </w:p>
        </w:tc>
      </w:tr>
    </w:tbl>
    <w:p w:rsidR="003F1631" w:rsidRPr="00162AAC" w:rsidRDefault="000E79BF" w:rsidP="000E79BF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Wskazana osoba posiada minimum 2 letnie doświadczenie zawodowe w udzielaniu indywidulanego lub grupowego wsparcia w tożsamym </w:t>
      </w:r>
      <w:proofErr w:type="gramStart"/>
      <w:r w:rsidRPr="00162AAC">
        <w:rPr>
          <w:rFonts w:cstheme="minorHAnsi"/>
          <w:sz w:val="20"/>
          <w:szCs w:val="20"/>
        </w:rPr>
        <w:t>zakresie co</w:t>
      </w:r>
      <w:proofErr w:type="gramEnd"/>
      <w:r w:rsidRPr="00162AAC">
        <w:rPr>
          <w:rFonts w:cstheme="minorHAnsi"/>
          <w:sz w:val="20"/>
          <w:szCs w:val="20"/>
        </w:rPr>
        <w:t xml:space="preserve"> najmniej w wymiarze 500 godzin w okresie ostatnich trzech lat, przed upływem terminu składania ofert, a jeżeli okres prowadzenia działalności jest krótszy – w tym okresie, zgodnie z poniższym wykazem: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03"/>
        <w:gridCol w:w="2004"/>
        <w:gridCol w:w="1368"/>
        <w:gridCol w:w="1362"/>
        <w:gridCol w:w="2042"/>
      </w:tblGrid>
      <w:tr w:rsidR="000E79BF" w:rsidRPr="00162AAC" w:rsidTr="00162AAC">
        <w:trPr>
          <w:trHeight w:val="46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zamówienia, opis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Liczba przepracowanych godzin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Daty wykonania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Podmiot, na 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rzecz którego</w:t>
            </w:r>
            <w:proofErr w:type="gramEnd"/>
          </w:p>
          <w:p w:rsidR="000E79BF" w:rsidRPr="00162AAC" w:rsidRDefault="000E79BF" w:rsidP="0036753C">
            <w:pPr>
              <w:spacing w:after="0"/>
              <w:ind w:left="33" w:right="-108" w:hanging="33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wykonano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usługę</w:t>
            </w:r>
          </w:p>
        </w:tc>
      </w:tr>
      <w:tr w:rsidR="000E79BF" w:rsidRPr="00162AAC" w:rsidTr="00162AAC">
        <w:trPr>
          <w:trHeight w:val="202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E79BF" w:rsidRPr="00162AAC" w:rsidTr="00162AAC">
        <w:trPr>
          <w:trHeight w:val="6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……………………………………</w:t>
            </w:r>
            <w:r w:rsidR="0036753C">
              <w:rPr>
                <w:rFonts w:cstheme="minorHAnsi"/>
                <w:sz w:val="20"/>
                <w:szCs w:val="20"/>
              </w:rPr>
              <w:t>…</w:t>
            </w:r>
          </w:p>
          <w:p w:rsidR="000E79BF" w:rsidRPr="00162AAC" w:rsidRDefault="000E79BF" w:rsidP="0036753C">
            <w:pPr>
              <w:spacing w:after="0"/>
              <w:ind w:left="-120" w:right="-108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</w:t>
            </w:r>
            <w:r w:rsidR="0036753C">
              <w:rPr>
                <w:rFonts w:cstheme="minorHAnsi"/>
                <w:sz w:val="20"/>
                <w:szCs w:val="20"/>
              </w:rPr>
              <w:t>….</w:t>
            </w:r>
          </w:p>
        </w:tc>
      </w:tr>
    </w:tbl>
    <w:p w:rsidR="000E79BF" w:rsidRPr="00162AAC" w:rsidRDefault="00802FB8" w:rsidP="0036753C">
      <w:pPr>
        <w:widowControl w:val="0"/>
        <w:spacing w:after="0" w:line="240" w:lineRule="auto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t xml:space="preserve">*W tabeli należy umieścić również informacje uwzględniające kryteria udziału w postępowaniu pkt </w:t>
      </w:r>
      <w:r w:rsidR="003F1631" w:rsidRPr="00162AAC">
        <w:rPr>
          <w:rFonts w:cstheme="minorHAnsi"/>
          <w:b/>
          <w:sz w:val="20"/>
        </w:rPr>
        <w:t>11</w:t>
      </w:r>
      <w:r w:rsidRPr="00162AAC">
        <w:rPr>
          <w:rFonts w:cstheme="minorHAnsi"/>
          <w:b/>
          <w:sz w:val="20"/>
        </w:rPr>
        <w:t xml:space="preserve"> do </w:t>
      </w:r>
      <w:r w:rsidR="003F1631" w:rsidRPr="00162AAC">
        <w:rPr>
          <w:rFonts w:cstheme="minorHAnsi"/>
          <w:b/>
          <w:sz w:val="20"/>
        </w:rPr>
        <w:t>zaproszenia</w:t>
      </w:r>
    </w:p>
    <w:p w:rsidR="000E79BF" w:rsidRPr="00162AAC" w:rsidRDefault="000E79BF" w:rsidP="000E79BF">
      <w:pPr>
        <w:widowControl w:val="0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lastRenderedPageBreak/>
        <w:t>Część 3</w:t>
      </w:r>
      <w:r w:rsidR="00802FB8" w:rsidRPr="00162AAC">
        <w:rPr>
          <w:rFonts w:cstheme="minorHAnsi"/>
          <w:b/>
          <w:sz w:val="20"/>
        </w:rPr>
        <w:t>*</w:t>
      </w:r>
      <w:r w:rsidRPr="00162AAC">
        <w:rPr>
          <w:rFonts w:cstheme="minorHAnsi"/>
          <w:b/>
          <w:sz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2"/>
        <w:gridCol w:w="3291"/>
        <w:gridCol w:w="2126"/>
        <w:gridCol w:w="3685"/>
      </w:tblGrid>
      <w:tr w:rsidR="000E79BF" w:rsidRPr="00162AAC" w:rsidTr="00162AAC">
        <w:tc>
          <w:tcPr>
            <w:tcW w:w="532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62AA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91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Imię i nazwisko osoby skierowanej do realizacji zamówienia</w:t>
            </w:r>
          </w:p>
        </w:tc>
        <w:tc>
          <w:tcPr>
            <w:tcW w:w="2126" w:type="dxa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  <w:szCs w:val="22"/>
              </w:rPr>
              <w:t>Wykształcenie</w:t>
            </w:r>
          </w:p>
        </w:tc>
        <w:tc>
          <w:tcPr>
            <w:tcW w:w="3685" w:type="dxa"/>
          </w:tcPr>
          <w:p w:rsidR="000E79BF" w:rsidRPr="00162AAC" w:rsidRDefault="000E79BF" w:rsidP="0036753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62AAC">
              <w:rPr>
                <w:rFonts w:asciiTheme="minorHAnsi" w:hAnsiTheme="minorHAnsi" w:cstheme="minorHAnsi"/>
                <w:b/>
              </w:rPr>
              <w:t>Biegła znajomość języka obcego – liczba języków</w:t>
            </w:r>
          </w:p>
        </w:tc>
      </w:tr>
      <w:tr w:rsidR="000E79BF" w:rsidRPr="00162AAC" w:rsidTr="00162AAC">
        <w:trPr>
          <w:trHeight w:val="691"/>
        </w:trPr>
        <w:tc>
          <w:tcPr>
            <w:tcW w:w="532" w:type="dxa"/>
            <w:vAlign w:val="center"/>
          </w:tcPr>
          <w:p w:rsidR="000E79BF" w:rsidRPr="00162AAC" w:rsidRDefault="000E79BF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291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…………………..</w:t>
            </w:r>
          </w:p>
        </w:tc>
        <w:tc>
          <w:tcPr>
            <w:tcW w:w="2126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……………………………...</w:t>
            </w:r>
          </w:p>
        </w:tc>
        <w:tc>
          <w:tcPr>
            <w:tcW w:w="3685" w:type="dxa"/>
            <w:vAlign w:val="center"/>
          </w:tcPr>
          <w:p w:rsidR="000E79BF" w:rsidRPr="00162AAC" w:rsidRDefault="00162AAC" w:rsidP="0036753C">
            <w:pPr>
              <w:widowControl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62AAC">
              <w:rPr>
                <w:rFonts w:asciiTheme="minorHAnsi" w:hAnsiTheme="minorHAnsi" w:cstheme="minorHAnsi"/>
                <w:szCs w:val="22"/>
              </w:rPr>
              <w:t>……………………………..</w:t>
            </w:r>
          </w:p>
        </w:tc>
      </w:tr>
    </w:tbl>
    <w:p w:rsidR="000E79BF" w:rsidRPr="00162AAC" w:rsidRDefault="000E79BF" w:rsidP="000E79BF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Wskazana osoba posiada minimum 2 letnie doświadczenie zawodowe w udzielaniu indywidulanego lub grupowego wsparcia w tożsamym </w:t>
      </w:r>
      <w:proofErr w:type="gramStart"/>
      <w:r w:rsidRPr="00162AAC">
        <w:rPr>
          <w:rFonts w:cstheme="minorHAnsi"/>
          <w:sz w:val="20"/>
          <w:szCs w:val="20"/>
        </w:rPr>
        <w:t>zakresie co</w:t>
      </w:r>
      <w:proofErr w:type="gramEnd"/>
      <w:r w:rsidRPr="00162AAC">
        <w:rPr>
          <w:rFonts w:cstheme="minorHAnsi"/>
          <w:sz w:val="20"/>
          <w:szCs w:val="20"/>
        </w:rPr>
        <w:t xml:space="preserve"> najmniej w wymiarze 500 godzin w okresie ostatnich trzech lat, przed upływem terminu składania ofert, a jeżeli okres prowadzenia działalności jest krótszy – w tym okresie, zgodnie z poniższym wykazem: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467"/>
        <w:gridCol w:w="2004"/>
        <w:gridCol w:w="1368"/>
        <w:gridCol w:w="1362"/>
        <w:gridCol w:w="2042"/>
      </w:tblGrid>
      <w:tr w:rsidR="000E79BF" w:rsidRPr="00162AAC" w:rsidTr="000E79BF">
        <w:trPr>
          <w:trHeight w:val="46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Przedmiot zamówienia, opis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Liczba przepracowanych godzin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firstLine="85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Daty wykonania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Podmiot, na </w:t>
            </w: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rzecz którego</w:t>
            </w:r>
            <w:proofErr w:type="gramEnd"/>
          </w:p>
          <w:p w:rsidR="000E79BF" w:rsidRPr="00162AAC" w:rsidRDefault="000E79BF" w:rsidP="0036753C">
            <w:pPr>
              <w:spacing w:after="0"/>
              <w:ind w:left="33" w:right="-108" w:hanging="33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62AAC">
              <w:rPr>
                <w:rFonts w:cstheme="minorHAnsi"/>
                <w:b/>
                <w:bCs/>
                <w:sz w:val="20"/>
                <w:szCs w:val="20"/>
              </w:rPr>
              <w:t>wykonano</w:t>
            </w:r>
            <w:proofErr w:type="gramEnd"/>
            <w:r w:rsidRPr="00162AAC">
              <w:rPr>
                <w:rFonts w:cstheme="minorHAnsi"/>
                <w:b/>
                <w:bCs/>
                <w:sz w:val="20"/>
                <w:szCs w:val="20"/>
              </w:rPr>
              <w:t xml:space="preserve"> usługę</w:t>
            </w:r>
          </w:p>
        </w:tc>
      </w:tr>
      <w:tr w:rsidR="000E79BF" w:rsidRPr="00162AAC" w:rsidTr="000E79BF">
        <w:trPr>
          <w:trHeight w:val="202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AAC">
              <w:rPr>
                <w:rFonts w:cstheme="minorHAnsi"/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BF" w:rsidRPr="00162AAC" w:rsidRDefault="000E79BF" w:rsidP="0036753C">
            <w:pPr>
              <w:spacing w:after="0"/>
              <w:ind w:left="-108" w:right="-108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E79BF" w:rsidRPr="00162AAC" w:rsidTr="000E79BF">
        <w:trPr>
          <w:trHeight w:val="6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0E79BF" w:rsidRPr="00162AAC" w:rsidRDefault="000E79BF" w:rsidP="0036753C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62AAC"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</w:tbl>
    <w:p w:rsidR="00802FB8" w:rsidRPr="00162AAC" w:rsidRDefault="00802FB8" w:rsidP="003F1631">
      <w:pPr>
        <w:widowControl w:val="0"/>
        <w:jc w:val="both"/>
        <w:rPr>
          <w:rFonts w:cstheme="minorHAnsi"/>
          <w:b/>
          <w:sz w:val="20"/>
        </w:rPr>
      </w:pPr>
      <w:r w:rsidRPr="00162AAC">
        <w:rPr>
          <w:rFonts w:cstheme="minorHAnsi"/>
          <w:b/>
          <w:sz w:val="20"/>
        </w:rPr>
        <w:t xml:space="preserve">*W tabeli należy umieścić również informacje uwzględniające kryteria udziału w postępowaniu pkt </w:t>
      </w:r>
      <w:r w:rsidR="003F1631" w:rsidRPr="00162AAC">
        <w:rPr>
          <w:rFonts w:cstheme="minorHAnsi"/>
          <w:b/>
          <w:sz w:val="20"/>
        </w:rPr>
        <w:t>11</w:t>
      </w:r>
      <w:r w:rsidRPr="00162AAC">
        <w:rPr>
          <w:rFonts w:cstheme="minorHAnsi"/>
          <w:b/>
          <w:sz w:val="20"/>
        </w:rPr>
        <w:t xml:space="preserve"> do </w:t>
      </w:r>
      <w:r w:rsidR="003F1631" w:rsidRPr="00162AAC">
        <w:rPr>
          <w:rFonts w:cstheme="minorHAnsi"/>
          <w:b/>
          <w:sz w:val="20"/>
        </w:rPr>
        <w:t>zaproszenia</w:t>
      </w:r>
    </w:p>
    <w:p w:rsidR="00E13132" w:rsidRPr="00162AAC" w:rsidRDefault="00E13132" w:rsidP="00F6185B">
      <w:pPr>
        <w:spacing w:after="0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- w razie potrzeby, należy rozbudować tabelę o kolejne wiersze.</w:t>
      </w:r>
    </w:p>
    <w:p w:rsidR="004B30F4" w:rsidRDefault="004B30F4" w:rsidP="00F6185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6753C" w:rsidRPr="00162AAC" w:rsidRDefault="0036753C" w:rsidP="00F6185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13132" w:rsidRPr="00162AAC" w:rsidRDefault="00E13132" w:rsidP="00F6185B">
      <w:pPr>
        <w:spacing w:after="0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b/>
          <w:sz w:val="20"/>
          <w:szCs w:val="20"/>
        </w:rPr>
        <w:t>Do wykazu należy załączyć dowody</w:t>
      </w:r>
      <w:r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b/>
          <w:sz w:val="20"/>
          <w:szCs w:val="20"/>
        </w:rPr>
        <w:t>określające, czy te usługi zostały wykonane należycie.</w:t>
      </w:r>
    </w:p>
    <w:p w:rsidR="004B30F4" w:rsidRDefault="004B30F4" w:rsidP="00F6185B">
      <w:pPr>
        <w:suppressAutoHyphens/>
        <w:spacing w:after="0"/>
        <w:contextualSpacing/>
        <w:jc w:val="both"/>
        <w:rPr>
          <w:rFonts w:cstheme="minorHAnsi"/>
          <w:b/>
          <w:sz w:val="20"/>
          <w:szCs w:val="20"/>
          <w:lang w:eastAsia="ar-SA"/>
        </w:rPr>
      </w:pPr>
    </w:p>
    <w:p w:rsidR="0036753C" w:rsidRPr="00162AAC" w:rsidRDefault="0036753C" w:rsidP="00F6185B">
      <w:pPr>
        <w:suppressAutoHyphens/>
        <w:spacing w:after="0"/>
        <w:contextualSpacing/>
        <w:jc w:val="both"/>
        <w:rPr>
          <w:rFonts w:cstheme="minorHAnsi"/>
          <w:b/>
          <w:sz w:val="20"/>
          <w:szCs w:val="20"/>
          <w:lang w:eastAsia="ar-SA"/>
        </w:rPr>
      </w:pPr>
    </w:p>
    <w:p w:rsidR="00E13132" w:rsidRPr="00162AAC" w:rsidRDefault="00E13132" w:rsidP="00F6185B">
      <w:pPr>
        <w:suppressAutoHyphens/>
        <w:spacing w:after="0"/>
        <w:contextualSpacing/>
        <w:jc w:val="both"/>
        <w:rPr>
          <w:rFonts w:cstheme="minorHAnsi"/>
          <w:b/>
          <w:sz w:val="20"/>
          <w:szCs w:val="20"/>
          <w:lang w:eastAsia="ar-SA"/>
        </w:rPr>
      </w:pPr>
      <w:r w:rsidRPr="00162AAC">
        <w:rPr>
          <w:rFonts w:cstheme="minorHAnsi"/>
          <w:b/>
          <w:sz w:val="20"/>
          <w:szCs w:val="20"/>
          <w:lang w:eastAsia="ar-SA"/>
        </w:rPr>
        <w:t xml:space="preserve">U W A G A: </w:t>
      </w:r>
    </w:p>
    <w:p w:rsidR="00E13132" w:rsidRPr="00162AAC" w:rsidRDefault="00E13132" w:rsidP="00F6185B">
      <w:pPr>
        <w:spacing w:after="0"/>
        <w:contextualSpacing/>
        <w:jc w:val="both"/>
        <w:rPr>
          <w:rFonts w:cstheme="minorHAnsi"/>
          <w:sz w:val="20"/>
          <w:szCs w:val="20"/>
        </w:rPr>
      </w:pPr>
    </w:p>
    <w:p w:rsidR="00E13132" w:rsidRPr="00162AAC" w:rsidRDefault="00E13132" w:rsidP="00F6185B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Dowodami, o których mowa, są referencje bądź inne dokumenty sporządzone przez podmiot, na </w:t>
      </w:r>
      <w:proofErr w:type="gramStart"/>
      <w:r w:rsidRPr="00162AAC">
        <w:rPr>
          <w:rFonts w:cstheme="minorHAnsi"/>
          <w:sz w:val="20"/>
          <w:szCs w:val="20"/>
        </w:rPr>
        <w:t>rzecz którego</w:t>
      </w:r>
      <w:proofErr w:type="gramEnd"/>
      <w:r w:rsidRPr="00162AAC">
        <w:rPr>
          <w:rFonts w:cstheme="minorHAnsi"/>
          <w:sz w:val="20"/>
          <w:szCs w:val="20"/>
        </w:rPr>
        <w:t xml:space="preserve"> usługi zostały wykonane, a jeżeli Wykonawca z przyczyn niezależnych od niego nie jest w stanie uzyskać tych dokumentów – oświadczenie Wykonawcy.</w:t>
      </w:r>
    </w:p>
    <w:p w:rsidR="000B6FE8" w:rsidRPr="00162AAC" w:rsidRDefault="000B6FE8" w:rsidP="00047896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W przypadku usług nadal wykonywanych referencje bądź inne dokumenty potwierdzające ich należyte wykonywanie powinny być wystawione w okresie ostatnich 3 miesięcy.</w:t>
      </w:r>
    </w:p>
    <w:p w:rsidR="000B6FE8" w:rsidRPr="00162AAC" w:rsidRDefault="000B6FE8" w:rsidP="00F6185B">
      <w:pPr>
        <w:suppressAutoHyphens/>
        <w:spacing w:after="0"/>
        <w:jc w:val="both"/>
        <w:rPr>
          <w:rFonts w:cstheme="minorHAnsi"/>
          <w:sz w:val="20"/>
          <w:szCs w:val="20"/>
        </w:rPr>
      </w:pPr>
    </w:p>
    <w:p w:rsidR="00E13132" w:rsidRPr="00162AAC" w:rsidRDefault="00E13132" w:rsidP="00F6185B">
      <w:pPr>
        <w:spacing w:after="0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E13132" w:rsidRPr="00162AAC" w:rsidRDefault="00E13132" w:rsidP="00F6185B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……………………………………………</w:t>
      </w:r>
      <w:r w:rsidRPr="00162AAC">
        <w:rPr>
          <w:rFonts w:cstheme="minorHAnsi"/>
          <w:sz w:val="20"/>
          <w:szCs w:val="20"/>
        </w:rPr>
        <w:tab/>
      </w:r>
      <w:r w:rsidRPr="00162AAC">
        <w:rPr>
          <w:rFonts w:cstheme="minorHAnsi"/>
          <w:sz w:val="20"/>
          <w:szCs w:val="20"/>
        </w:rPr>
        <w:tab/>
      </w:r>
      <w:r w:rsidR="00047896" w:rsidRPr="00162AAC">
        <w:rPr>
          <w:rFonts w:cstheme="minorHAnsi"/>
          <w:sz w:val="20"/>
          <w:szCs w:val="20"/>
        </w:rPr>
        <w:tab/>
      </w:r>
      <w:r w:rsidRPr="00162AAC">
        <w:rPr>
          <w:rFonts w:cstheme="minorHAnsi"/>
          <w:sz w:val="20"/>
          <w:szCs w:val="20"/>
        </w:rPr>
        <w:tab/>
      </w:r>
      <w:r w:rsidR="00210245">
        <w:rPr>
          <w:rFonts w:cstheme="minorHAnsi"/>
          <w:sz w:val="20"/>
          <w:szCs w:val="20"/>
        </w:rPr>
        <w:tab/>
      </w:r>
      <w:r w:rsidR="00A25D82" w:rsidRPr="00162AAC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E13132" w:rsidRPr="00162AAC" w:rsidRDefault="00E13132" w:rsidP="00210245">
      <w:pPr>
        <w:spacing w:after="0"/>
        <w:jc w:val="right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     (miejscowość i </w:t>
      </w:r>
      <w:proofErr w:type="gramStart"/>
      <w:r w:rsidRPr="00162AAC">
        <w:rPr>
          <w:rFonts w:cstheme="minorHAnsi"/>
          <w:sz w:val="20"/>
          <w:szCs w:val="20"/>
        </w:rPr>
        <w:t xml:space="preserve">data)                                                 </w:t>
      </w:r>
      <w:proofErr w:type="gramEnd"/>
      <w:r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</w:rPr>
        <w:tab/>
        <w:t xml:space="preserve"> (podpis, pieczątka imienna osoby upoważnionej do</w:t>
      </w:r>
      <w:r w:rsidR="00210245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</w:rPr>
        <w:t>składania oświadczeń woli</w:t>
      </w:r>
      <w:r w:rsidR="00210245">
        <w:rPr>
          <w:rFonts w:cstheme="minorHAnsi"/>
          <w:sz w:val="20"/>
          <w:szCs w:val="20"/>
        </w:rPr>
        <w:t xml:space="preserve"> w imieniu Wykonawcy </w:t>
      </w:r>
      <w:r w:rsidRPr="00162AAC">
        <w:rPr>
          <w:rFonts w:cstheme="minorHAnsi"/>
          <w:sz w:val="20"/>
          <w:szCs w:val="20"/>
        </w:rPr>
        <w:t>)</w:t>
      </w:r>
    </w:p>
    <w:p w:rsidR="00E13132" w:rsidRPr="00162AAC" w:rsidRDefault="00E13132" w:rsidP="00F6185B">
      <w:pPr>
        <w:spacing w:after="0"/>
        <w:rPr>
          <w:rFonts w:cstheme="minorHAnsi"/>
          <w:sz w:val="20"/>
          <w:szCs w:val="20"/>
        </w:rPr>
      </w:pPr>
    </w:p>
    <w:p w:rsidR="00E13132" w:rsidRPr="00162AAC" w:rsidRDefault="00E13132" w:rsidP="00F6185B">
      <w:pPr>
        <w:spacing w:after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br w:type="page"/>
      </w:r>
    </w:p>
    <w:p w:rsidR="00BF71FF" w:rsidRPr="00162AAC" w:rsidRDefault="00BF71FF" w:rsidP="00F6185B">
      <w:pPr>
        <w:tabs>
          <w:tab w:val="left" w:pos="3619"/>
        </w:tabs>
        <w:spacing w:after="0" w:line="240" w:lineRule="auto"/>
        <w:ind w:right="142"/>
        <w:outlineLvl w:val="0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b/>
          <w:bCs/>
          <w:sz w:val="20"/>
          <w:szCs w:val="20"/>
        </w:rPr>
        <w:lastRenderedPageBreak/>
        <w:t>Oznaczenie sprawy:</w:t>
      </w:r>
      <w:r w:rsidRPr="00162AAC">
        <w:rPr>
          <w:rFonts w:cstheme="minorHAnsi"/>
          <w:b/>
          <w:bCs/>
          <w:color w:val="000000"/>
          <w:sz w:val="20"/>
          <w:szCs w:val="20"/>
        </w:rPr>
        <w:t xml:space="preserve"> PU/</w:t>
      </w:r>
      <w:r w:rsidR="00D14BD2">
        <w:rPr>
          <w:rFonts w:cstheme="minorHAnsi"/>
          <w:b/>
          <w:bCs/>
          <w:color w:val="000000"/>
          <w:sz w:val="20"/>
          <w:szCs w:val="20"/>
        </w:rPr>
        <w:t>16</w:t>
      </w:r>
      <w:r w:rsidRPr="00162AAC">
        <w:rPr>
          <w:rFonts w:cstheme="minorHAnsi"/>
          <w:b/>
          <w:bCs/>
          <w:color w:val="000000"/>
          <w:sz w:val="20"/>
          <w:szCs w:val="20"/>
        </w:rPr>
        <w:t>-2022/</w:t>
      </w:r>
      <w:r w:rsidR="003D6998" w:rsidRPr="00162AAC">
        <w:rPr>
          <w:rFonts w:cstheme="minorHAnsi"/>
          <w:b/>
          <w:bCs/>
          <w:color w:val="000000"/>
          <w:sz w:val="20"/>
          <w:szCs w:val="20"/>
        </w:rPr>
        <w:t>SKN</w:t>
      </w:r>
    </w:p>
    <w:p w:rsidR="00FF39BC" w:rsidRPr="00162AAC" w:rsidRDefault="00FF39BC" w:rsidP="00F6185B">
      <w:pPr>
        <w:spacing w:after="0" w:line="240" w:lineRule="auto"/>
        <w:rPr>
          <w:rFonts w:eastAsia="Calibri" w:cstheme="minorHAnsi"/>
          <w:sz w:val="20"/>
          <w:szCs w:val="20"/>
        </w:rPr>
      </w:pPr>
      <w:r w:rsidRPr="00162AAC">
        <w:rPr>
          <w:rFonts w:eastAsia="Calibri" w:cstheme="minorHAnsi"/>
          <w:sz w:val="20"/>
          <w:szCs w:val="20"/>
        </w:rPr>
        <w:t>Załącznik nr</w:t>
      </w:r>
      <w:r w:rsidR="007437D6" w:rsidRPr="00162AAC">
        <w:rPr>
          <w:rFonts w:eastAsia="Calibri" w:cstheme="minorHAnsi"/>
          <w:sz w:val="20"/>
          <w:szCs w:val="20"/>
        </w:rPr>
        <w:t xml:space="preserve"> </w:t>
      </w:r>
      <w:r w:rsidR="00802FB8" w:rsidRPr="00162AAC">
        <w:rPr>
          <w:rFonts w:eastAsia="Calibri" w:cstheme="minorHAnsi"/>
          <w:sz w:val="20"/>
          <w:szCs w:val="20"/>
        </w:rPr>
        <w:t>6</w:t>
      </w:r>
      <w:r w:rsidRPr="00162AAC">
        <w:rPr>
          <w:rFonts w:eastAsia="Calibri" w:cstheme="minorHAnsi"/>
          <w:sz w:val="20"/>
          <w:szCs w:val="20"/>
        </w:rPr>
        <w:t xml:space="preserve"> do</w:t>
      </w:r>
      <w:r w:rsidR="003E18D1" w:rsidRPr="00162AAC">
        <w:rPr>
          <w:rFonts w:eastAsia="Calibri" w:cstheme="minorHAnsi"/>
          <w:sz w:val="20"/>
          <w:szCs w:val="20"/>
        </w:rPr>
        <w:t xml:space="preserve"> </w:t>
      </w:r>
      <w:r w:rsidR="00E32FCC" w:rsidRPr="00162AAC">
        <w:rPr>
          <w:rFonts w:eastAsia="Calibri" w:cstheme="minorHAnsi"/>
          <w:sz w:val="20"/>
          <w:szCs w:val="20"/>
        </w:rPr>
        <w:t>z</w:t>
      </w:r>
      <w:r w:rsidR="003E18D1" w:rsidRPr="00162AAC">
        <w:rPr>
          <w:rFonts w:eastAsia="Calibri" w:cstheme="minorHAnsi"/>
          <w:sz w:val="20"/>
          <w:szCs w:val="20"/>
        </w:rPr>
        <w:t>aproszenia</w:t>
      </w:r>
    </w:p>
    <w:p w:rsidR="00FF39BC" w:rsidRPr="00162AAC" w:rsidRDefault="00FF39BC" w:rsidP="00F6185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0473BF" w:rsidRPr="002E1165" w:rsidRDefault="00BF71FF" w:rsidP="002E11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E1165">
        <w:rPr>
          <w:rFonts w:cstheme="minorHAnsi"/>
          <w:b/>
          <w:sz w:val="20"/>
          <w:szCs w:val="20"/>
        </w:rPr>
        <w:t>Klauzula informacyjna z art. 13 RODO, w celu związanym z postępowaniem o udzielenie zamówienia publicznego</w:t>
      </w:r>
    </w:p>
    <w:p w:rsidR="00BF71FF" w:rsidRPr="00162AAC" w:rsidRDefault="00BF71FF" w:rsidP="00F618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>Zgodnie z art. 13 ust. 1 i 2 rozporządzenia Parlamentu Europejskiego i Rady (UE) 2016/679 z dnia 27 kwietnia 2016r. w</w:t>
      </w:r>
      <w:r w:rsidR="009B23C4" w:rsidRPr="00162AAC">
        <w:rPr>
          <w:rFonts w:cstheme="minorHAnsi"/>
          <w:sz w:val="20"/>
          <w:szCs w:val="20"/>
        </w:rPr>
        <w:t> </w:t>
      </w:r>
      <w:r w:rsidRPr="00162AAC">
        <w:rPr>
          <w:rFonts w:cstheme="minorHAnsi"/>
          <w:sz w:val="20"/>
          <w:szCs w:val="20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 04.05.2016, </w:t>
      </w:r>
      <w:proofErr w:type="gramStart"/>
      <w:r w:rsidRPr="00162AAC">
        <w:rPr>
          <w:rFonts w:cstheme="minorHAnsi"/>
          <w:sz w:val="20"/>
          <w:szCs w:val="20"/>
        </w:rPr>
        <w:t>str</w:t>
      </w:r>
      <w:proofErr w:type="gramEnd"/>
      <w:r w:rsidRPr="00162AAC">
        <w:rPr>
          <w:rFonts w:cstheme="minorHAnsi"/>
          <w:sz w:val="20"/>
          <w:szCs w:val="20"/>
        </w:rPr>
        <w:t>. 1), dalej „RODO”, informuję, że:</w:t>
      </w:r>
    </w:p>
    <w:p w:rsidR="00BF71FF" w:rsidRPr="00162AAC" w:rsidRDefault="00BF71FF" w:rsidP="00B304A1">
      <w:pPr>
        <w:numPr>
          <w:ilvl w:val="3"/>
          <w:numId w:val="7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administratorem</w:t>
      </w:r>
      <w:proofErr w:type="gramEnd"/>
      <w:r w:rsidRPr="00162AAC">
        <w:rPr>
          <w:rFonts w:cstheme="minorHAnsi"/>
          <w:sz w:val="20"/>
          <w:szCs w:val="20"/>
        </w:rPr>
        <w:t xml:space="preserve"> Pani/Pana danych osobowych jest </w:t>
      </w:r>
      <w:r w:rsidRPr="00162AAC">
        <w:rPr>
          <w:rFonts w:cstheme="minorHAnsi"/>
          <w:b/>
          <w:sz w:val="20"/>
          <w:szCs w:val="20"/>
        </w:rPr>
        <w:t xml:space="preserve">Uniwersytet Marii Curie-Skłodowskiej, Plac Marii Curie-Skłodowskiej 5, 20-031 Lublin, </w:t>
      </w:r>
      <w:r w:rsidR="003D6998" w:rsidRPr="00162AAC">
        <w:rPr>
          <w:rFonts w:eastAsia="Calibri" w:cstheme="minorHAnsi"/>
          <w:sz w:val="20"/>
          <w:szCs w:val="20"/>
        </w:rPr>
        <w:t>tel. 81 537 58 90, tel. 81 537 56 43</w:t>
      </w:r>
      <w:r w:rsidR="00A25D82" w:rsidRPr="00162AAC">
        <w:rPr>
          <w:rFonts w:cstheme="minorHAnsi"/>
          <w:b/>
          <w:sz w:val="20"/>
          <w:szCs w:val="20"/>
        </w:rPr>
        <w:t>, strona internetowa: www.</w:t>
      </w:r>
      <w:proofErr w:type="gramStart"/>
      <w:r w:rsidR="00A25D82" w:rsidRPr="00162AAC">
        <w:rPr>
          <w:rFonts w:cstheme="minorHAnsi"/>
          <w:b/>
          <w:sz w:val="20"/>
          <w:szCs w:val="20"/>
        </w:rPr>
        <w:t>umcs</w:t>
      </w:r>
      <w:proofErr w:type="gramEnd"/>
      <w:r w:rsidR="00A25D82" w:rsidRPr="00162AAC">
        <w:rPr>
          <w:rFonts w:cstheme="minorHAnsi"/>
          <w:b/>
          <w:sz w:val="20"/>
          <w:szCs w:val="20"/>
        </w:rPr>
        <w:t>.pl;</w:t>
      </w:r>
    </w:p>
    <w:p w:rsidR="00BF71FF" w:rsidRPr="00162AAC" w:rsidRDefault="00BF71FF" w:rsidP="00B304A1">
      <w:pPr>
        <w:pStyle w:val="Akapitzlist"/>
        <w:numPr>
          <w:ilvl w:val="0"/>
          <w:numId w:val="7"/>
        </w:numPr>
        <w:suppressAutoHyphens w:val="0"/>
        <w:rPr>
          <w:rFonts w:asciiTheme="minorHAnsi" w:hAnsiTheme="minorHAnsi" w:cstheme="minorHAnsi"/>
          <w:sz w:val="20"/>
          <w:szCs w:val="20"/>
          <w:lang w:eastAsia="en-US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  <w:lang w:eastAsia="en-US"/>
        </w:rPr>
        <w:t>inspektorem</w:t>
      </w:r>
      <w:proofErr w:type="gramEnd"/>
      <w:r w:rsidRPr="00162AAC">
        <w:rPr>
          <w:rFonts w:asciiTheme="minorHAnsi" w:hAnsiTheme="minorHAnsi" w:cstheme="minorHAnsi"/>
          <w:sz w:val="20"/>
          <w:szCs w:val="20"/>
          <w:lang w:eastAsia="en-US"/>
        </w:rPr>
        <w:t xml:space="preserve"> ochrony danych osobowych w Uniwersytecie Marii Curie-Skłodowskiej jest Pani Sylwia Pawłowska-Jachura, kontakt: abi@umcs.lublin.</w:t>
      </w:r>
      <w:proofErr w:type="gramStart"/>
      <w:r w:rsidRPr="00162AAC">
        <w:rPr>
          <w:rFonts w:asciiTheme="minorHAnsi" w:hAnsiTheme="minorHAnsi" w:cstheme="minorHAnsi"/>
          <w:sz w:val="20"/>
          <w:szCs w:val="20"/>
          <w:lang w:eastAsia="en-US"/>
        </w:rPr>
        <w:t>pl</w:t>
      </w:r>
      <w:proofErr w:type="gramEnd"/>
      <w:r w:rsidRPr="00162AAC">
        <w:rPr>
          <w:rFonts w:asciiTheme="minorHAnsi" w:hAnsiTheme="minorHAnsi" w:cstheme="minorHAnsi"/>
          <w:sz w:val="20"/>
          <w:szCs w:val="20"/>
          <w:lang w:eastAsia="en-US"/>
        </w:rPr>
        <w:t xml:space="preserve"> *;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AAC">
        <w:rPr>
          <w:rFonts w:cstheme="minorHAnsi"/>
          <w:sz w:val="20"/>
          <w:szCs w:val="20"/>
        </w:rPr>
        <w:t xml:space="preserve">Pani/Pana dane osobowe przetwarzane będą na podstawie art. 6 ust. 1 lit. c RODO w celu związanym z postępowaniem o udzielenie zamówienia publicznego w ramach </w:t>
      </w:r>
      <w:r w:rsidR="00E32FCC" w:rsidRPr="00162AAC">
        <w:rPr>
          <w:rFonts w:cstheme="minorHAnsi"/>
          <w:sz w:val="20"/>
          <w:szCs w:val="20"/>
        </w:rPr>
        <w:t>świadczenia usługi udzielania konsultacji psychologicznych lub wsparcia psychoterapeutycznego dla studentów/doktorantów UMCS</w:t>
      </w:r>
      <w:r w:rsidR="00740526"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bCs/>
          <w:sz w:val="20"/>
          <w:szCs w:val="20"/>
        </w:rPr>
        <w:t xml:space="preserve">prowadzonego </w:t>
      </w:r>
      <w:r w:rsidRPr="00162AAC">
        <w:rPr>
          <w:rFonts w:cstheme="minorHAnsi"/>
          <w:sz w:val="20"/>
          <w:szCs w:val="20"/>
        </w:rPr>
        <w:t xml:space="preserve">w wyniku postępowania o udzielenie zamówienia publicznego przeprowadzonego poniżej progu stosowania ustawy z dnia 11 września 2019 roku Prawo Zamówień Publicznych (Dz.U. </w:t>
      </w:r>
      <w:proofErr w:type="gramStart"/>
      <w:r w:rsidRPr="00162AAC">
        <w:rPr>
          <w:rFonts w:cstheme="minorHAnsi"/>
          <w:sz w:val="20"/>
          <w:szCs w:val="20"/>
        </w:rPr>
        <w:t>z</w:t>
      </w:r>
      <w:proofErr w:type="gramEnd"/>
      <w:r w:rsidRPr="00162AAC">
        <w:rPr>
          <w:rFonts w:cstheme="minorHAnsi"/>
          <w:sz w:val="20"/>
          <w:szCs w:val="20"/>
        </w:rPr>
        <w:t xml:space="preserve"> 2021, poz. 1129 z późn. </w:t>
      </w:r>
      <w:proofErr w:type="gramStart"/>
      <w:r w:rsidRPr="00162AAC">
        <w:rPr>
          <w:rFonts w:cstheme="minorHAnsi"/>
          <w:sz w:val="20"/>
          <w:szCs w:val="20"/>
        </w:rPr>
        <w:t>zm</w:t>
      </w:r>
      <w:proofErr w:type="gramEnd"/>
      <w:r w:rsidRPr="00162AAC">
        <w:rPr>
          <w:rFonts w:cstheme="minorHAnsi"/>
          <w:sz w:val="20"/>
          <w:szCs w:val="20"/>
        </w:rPr>
        <w:t>.), o wartości zamówienia nieprzekraczającej kwoty 130 000 złotych</w:t>
      </w:r>
      <w:r w:rsidR="00DD1F21" w:rsidRPr="00162AAC">
        <w:rPr>
          <w:rFonts w:cstheme="minorHAnsi"/>
          <w:sz w:val="20"/>
          <w:szCs w:val="20"/>
        </w:rPr>
        <w:t xml:space="preserve"> netto</w:t>
      </w:r>
      <w:r w:rsidRPr="00162AAC">
        <w:rPr>
          <w:rFonts w:cstheme="minorHAnsi"/>
          <w:sz w:val="20"/>
          <w:szCs w:val="20"/>
        </w:rPr>
        <w:t xml:space="preserve"> </w:t>
      </w:r>
      <w:r w:rsidRPr="00162AAC">
        <w:rPr>
          <w:rFonts w:cstheme="minorHAnsi"/>
          <w:sz w:val="20"/>
          <w:szCs w:val="20"/>
          <w:lang w:eastAsia="ar-SA"/>
        </w:rPr>
        <w:t>oraz zgodnie z</w:t>
      </w:r>
      <w:r w:rsidR="009B23C4" w:rsidRPr="00162AAC">
        <w:rPr>
          <w:rFonts w:cstheme="minorHAnsi"/>
          <w:sz w:val="20"/>
          <w:szCs w:val="20"/>
          <w:lang w:eastAsia="ar-SA"/>
        </w:rPr>
        <w:t> </w:t>
      </w:r>
      <w:r w:rsidRPr="00162AAC">
        <w:rPr>
          <w:rFonts w:cstheme="minorHAnsi"/>
          <w:sz w:val="20"/>
          <w:szCs w:val="20"/>
          <w:lang w:eastAsia="ar-SA"/>
        </w:rPr>
        <w:t>obowiązującym Regulaminem udzielania zamówień publicznych w Uniwersytecie Marii Curie-Skłodowskiej w Lublinie</w:t>
      </w:r>
      <w:r w:rsidR="00A25D82" w:rsidRPr="00162AAC">
        <w:rPr>
          <w:rFonts w:cstheme="minorHAnsi"/>
          <w:sz w:val="20"/>
          <w:szCs w:val="20"/>
        </w:rPr>
        <w:t>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odbiorcami</w:t>
      </w:r>
      <w:proofErr w:type="gramEnd"/>
      <w:r w:rsidRPr="00162AAC">
        <w:rPr>
          <w:rFonts w:cstheme="minorHAnsi"/>
          <w:sz w:val="20"/>
          <w:szCs w:val="20"/>
        </w:rPr>
        <w:t xml:space="preserve"> Pani/Pana danych osobowych będą osoby lub podmioty, którym udostępniona zostanie dokumentacja postępowania w oparciu o przepisy Ustawy PZP;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162AAC">
        <w:rPr>
          <w:rFonts w:cstheme="minorHAnsi"/>
          <w:sz w:val="20"/>
          <w:szCs w:val="20"/>
          <w:lang w:eastAsia="ar-SA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obowiązek</w:t>
      </w:r>
      <w:proofErr w:type="gramEnd"/>
      <w:r w:rsidRPr="00162AAC">
        <w:rPr>
          <w:rFonts w:cstheme="minorHAnsi"/>
          <w:sz w:val="20"/>
          <w:szCs w:val="20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w</w:t>
      </w:r>
      <w:proofErr w:type="gramEnd"/>
      <w:r w:rsidRPr="00162AAC">
        <w:rPr>
          <w:rFonts w:cstheme="minorHAnsi"/>
          <w:sz w:val="20"/>
          <w:szCs w:val="20"/>
        </w:rPr>
        <w:t xml:space="preserve"> odniesieniu do Pani/Pana danych osobowych decyzje nie będą podejmowane w sposób zautomatyzowany, stosowanie do art. 22 RODO;</w:t>
      </w:r>
    </w:p>
    <w:p w:rsidR="00BF71FF" w:rsidRPr="00162AAC" w:rsidRDefault="00BF71FF" w:rsidP="00B304A1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posiada</w:t>
      </w:r>
      <w:proofErr w:type="gramEnd"/>
      <w:r w:rsidRPr="00162AAC">
        <w:rPr>
          <w:rFonts w:cstheme="minorHAnsi"/>
          <w:sz w:val="20"/>
          <w:szCs w:val="20"/>
        </w:rPr>
        <w:t xml:space="preserve"> Pani/Pan:</w:t>
      </w:r>
    </w:p>
    <w:p w:rsidR="00BF71FF" w:rsidRPr="00162AAC" w:rsidRDefault="00BF71FF" w:rsidP="00F6185B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na</w:t>
      </w:r>
      <w:proofErr w:type="gramEnd"/>
      <w:r w:rsidRPr="00162AAC">
        <w:rPr>
          <w:rFonts w:cstheme="minorHAnsi"/>
          <w:sz w:val="20"/>
          <w:szCs w:val="20"/>
        </w:rPr>
        <w:t xml:space="preserve"> podstawie art. 15 RODO prawo dostępu do danych osobowych Pani/Pana dotyczących;</w:t>
      </w:r>
    </w:p>
    <w:p w:rsidR="00BF71FF" w:rsidRPr="00162AAC" w:rsidRDefault="00BF71FF" w:rsidP="00F6185B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na</w:t>
      </w:r>
      <w:proofErr w:type="gramEnd"/>
      <w:r w:rsidRPr="00162AAC">
        <w:rPr>
          <w:rFonts w:cstheme="minorHAnsi"/>
          <w:sz w:val="20"/>
          <w:szCs w:val="20"/>
        </w:rPr>
        <w:t xml:space="preserve"> podstawie art. 16 RODO prawo do sprostowania Pani/Pana danych osobowych </w:t>
      </w:r>
      <w:r w:rsidRPr="00162AAC">
        <w:rPr>
          <w:rFonts w:cstheme="minorHAnsi"/>
          <w:b/>
          <w:sz w:val="20"/>
          <w:szCs w:val="20"/>
          <w:vertAlign w:val="superscript"/>
        </w:rPr>
        <w:t>**</w:t>
      </w:r>
      <w:r w:rsidRPr="00162AAC">
        <w:rPr>
          <w:rFonts w:cstheme="minorHAnsi"/>
          <w:sz w:val="20"/>
          <w:szCs w:val="20"/>
        </w:rPr>
        <w:t>;</w:t>
      </w:r>
    </w:p>
    <w:p w:rsidR="00BF71FF" w:rsidRPr="00162AAC" w:rsidRDefault="00BF71FF" w:rsidP="00F6185B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na</w:t>
      </w:r>
      <w:proofErr w:type="gramEnd"/>
      <w:r w:rsidRPr="00162AAC">
        <w:rPr>
          <w:rFonts w:cstheme="minorHAnsi"/>
          <w:sz w:val="20"/>
          <w:szCs w:val="20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BF71FF" w:rsidRPr="00162AAC" w:rsidRDefault="00BF71FF" w:rsidP="00F6185B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prawo</w:t>
      </w:r>
      <w:proofErr w:type="gramEnd"/>
      <w:r w:rsidRPr="00162AAC">
        <w:rPr>
          <w:rFonts w:cstheme="minorHAnsi"/>
          <w:sz w:val="20"/>
          <w:szCs w:val="20"/>
        </w:rPr>
        <w:t xml:space="preserve"> do wniesienia skargi do Prezesa Urzędu Ochrony Danych Osobowych, gdy uzna Pani/Pan, że</w:t>
      </w:r>
      <w:r w:rsidR="0074267C" w:rsidRPr="00162AAC">
        <w:rPr>
          <w:rFonts w:cstheme="minorHAnsi"/>
          <w:sz w:val="20"/>
          <w:szCs w:val="20"/>
        </w:rPr>
        <w:t> </w:t>
      </w:r>
      <w:r w:rsidRPr="00162AAC">
        <w:rPr>
          <w:rFonts w:cstheme="minorHAnsi"/>
          <w:sz w:val="20"/>
          <w:szCs w:val="20"/>
        </w:rPr>
        <w:t>przetwarzanie danych osobowych Pani/Pana dotyczących narusza przepisy RODO.</w:t>
      </w:r>
    </w:p>
    <w:p w:rsidR="00BF71FF" w:rsidRPr="00162AAC" w:rsidRDefault="00BF71FF" w:rsidP="00B304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62AAC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162AAC">
        <w:rPr>
          <w:rFonts w:asciiTheme="minorHAnsi" w:hAnsiTheme="minorHAnsi" w:cstheme="minorHAnsi"/>
          <w:sz w:val="20"/>
          <w:szCs w:val="20"/>
        </w:rPr>
        <w:t xml:space="preserve"> przysługuje Pani/Panu:</w:t>
      </w:r>
    </w:p>
    <w:p w:rsidR="00BF71FF" w:rsidRPr="00162AAC" w:rsidRDefault="00BF71FF" w:rsidP="00B304A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w</w:t>
      </w:r>
      <w:proofErr w:type="gramEnd"/>
      <w:r w:rsidRPr="00162AAC">
        <w:rPr>
          <w:rFonts w:cstheme="minorHAnsi"/>
          <w:sz w:val="20"/>
          <w:szCs w:val="20"/>
        </w:rPr>
        <w:t xml:space="preserve"> związku z art. 17 ust. 3 lit. b, d lub e RODO prawo do usunięcia danych osobowych;</w:t>
      </w:r>
    </w:p>
    <w:p w:rsidR="00BF71FF" w:rsidRPr="00162AAC" w:rsidRDefault="00BF71FF" w:rsidP="00B304A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sz w:val="20"/>
          <w:szCs w:val="20"/>
        </w:rPr>
      </w:pPr>
      <w:proofErr w:type="gramStart"/>
      <w:r w:rsidRPr="00162AAC">
        <w:rPr>
          <w:rFonts w:cstheme="minorHAnsi"/>
          <w:sz w:val="20"/>
          <w:szCs w:val="20"/>
        </w:rPr>
        <w:t>prawo</w:t>
      </w:r>
      <w:proofErr w:type="gramEnd"/>
      <w:r w:rsidRPr="00162AAC">
        <w:rPr>
          <w:rFonts w:cstheme="minorHAnsi"/>
          <w:sz w:val="20"/>
          <w:szCs w:val="20"/>
        </w:rPr>
        <w:t xml:space="preserve"> do przenoszenia danych osobowych, o którym mowa w art. 20 RODO;</w:t>
      </w:r>
    </w:p>
    <w:p w:rsidR="00BF71FF" w:rsidRPr="00162AAC" w:rsidRDefault="00BF71FF" w:rsidP="00B304A1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sz w:val="20"/>
          <w:szCs w:val="20"/>
        </w:rPr>
      </w:pPr>
      <w:proofErr w:type="gramStart"/>
      <w:r w:rsidRPr="00162AAC">
        <w:rPr>
          <w:rFonts w:cstheme="minorHAnsi"/>
          <w:b/>
          <w:sz w:val="20"/>
          <w:szCs w:val="20"/>
        </w:rPr>
        <w:t>na</w:t>
      </w:r>
      <w:proofErr w:type="gramEnd"/>
      <w:r w:rsidRPr="00162AAC">
        <w:rPr>
          <w:rFonts w:cstheme="minorHAnsi"/>
          <w:b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</w:t>
      </w:r>
      <w:r w:rsidRPr="00162AAC">
        <w:rPr>
          <w:rFonts w:cstheme="minorHAnsi"/>
          <w:sz w:val="20"/>
          <w:szCs w:val="20"/>
        </w:rPr>
        <w:t>.</w:t>
      </w:r>
    </w:p>
    <w:p w:rsidR="00BF71FF" w:rsidRPr="00162AAC" w:rsidRDefault="00BF71FF" w:rsidP="00B304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</w:t>
      </w:r>
      <w:r w:rsidR="009B23C4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>28 RODO, m.in. w związku ze wsparciem w zakresie IT, czy obsługą korespondencji. W pozostałym zakresie zasady i</w:t>
      </w:r>
      <w:r w:rsidR="009B23C4" w:rsidRPr="00162AAC">
        <w:rPr>
          <w:rFonts w:asciiTheme="minorHAnsi" w:hAnsiTheme="minorHAnsi" w:cstheme="minorHAnsi"/>
          <w:sz w:val="20"/>
          <w:szCs w:val="20"/>
        </w:rPr>
        <w:t> </w:t>
      </w:r>
      <w:r w:rsidRPr="00162AAC">
        <w:rPr>
          <w:rFonts w:asciiTheme="minorHAnsi" w:hAnsiTheme="minorHAnsi" w:cstheme="minorHAnsi"/>
          <w:sz w:val="20"/>
          <w:szCs w:val="20"/>
        </w:rPr>
        <w:t>sposób postępowania z danymi został opisany powyżej.</w:t>
      </w:r>
    </w:p>
    <w:p w:rsidR="00BF71FF" w:rsidRPr="00162AAC" w:rsidRDefault="00BF71FF" w:rsidP="00B304A1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2AAC">
        <w:rPr>
          <w:rFonts w:asciiTheme="minorHAnsi" w:hAnsiTheme="minorHAnsi"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BF71FF" w:rsidRPr="002E1165" w:rsidRDefault="00BF71FF" w:rsidP="00F6185B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E1165">
        <w:rPr>
          <w:rFonts w:cstheme="minorHAnsi"/>
          <w:sz w:val="18"/>
          <w:szCs w:val="20"/>
        </w:rPr>
        <w:t>____________________</w:t>
      </w:r>
    </w:p>
    <w:p w:rsidR="00BF71FF" w:rsidRPr="002E1165" w:rsidRDefault="00BF71FF" w:rsidP="00F6185B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2E1165">
        <w:rPr>
          <w:rFonts w:cstheme="minorHAnsi"/>
          <w:b/>
          <w:sz w:val="18"/>
          <w:szCs w:val="20"/>
          <w:vertAlign w:val="superscript"/>
        </w:rPr>
        <w:t>*</w:t>
      </w:r>
      <w:r w:rsidRPr="002E1165">
        <w:rPr>
          <w:rFonts w:cstheme="minorHAnsi"/>
          <w:b/>
          <w:sz w:val="18"/>
          <w:szCs w:val="20"/>
        </w:rPr>
        <w:t xml:space="preserve"> Wyjaśnienie:</w:t>
      </w:r>
      <w:r w:rsidRPr="002E1165">
        <w:rPr>
          <w:rFonts w:cstheme="minorHAnsi"/>
          <w:sz w:val="18"/>
          <w:szCs w:val="20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F71FF" w:rsidRPr="002E1165" w:rsidRDefault="00BF71FF" w:rsidP="00F6185B">
      <w:pPr>
        <w:spacing w:after="0" w:line="240" w:lineRule="auto"/>
        <w:contextualSpacing/>
        <w:jc w:val="both"/>
        <w:rPr>
          <w:rFonts w:cstheme="minorHAnsi"/>
          <w:sz w:val="18"/>
          <w:szCs w:val="20"/>
        </w:rPr>
      </w:pPr>
      <w:r w:rsidRPr="002E1165">
        <w:rPr>
          <w:rFonts w:cstheme="minorHAnsi"/>
          <w:b/>
          <w:sz w:val="18"/>
          <w:szCs w:val="20"/>
          <w:vertAlign w:val="superscript"/>
        </w:rPr>
        <w:t xml:space="preserve">** </w:t>
      </w:r>
      <w:r w:rsidRPr="002E1165">
        <w:rPr>
          <w:rFonts w:cstheme="minorHAnsi"/>
          <w:b/>
          <w:sz w:val="18"/>
          <w:szCs w:val="20"/>
        </w:rPr>
        <w:t>Wyjaśnienie:</w:t>
      </w:r>
      <w:r w:rsidRPr="002E1165">
        <w:rPr>
          <w:rFonts w:cstheme="minorHAnsi"/>
          <w:sz w:val="18"/>
          <w:szCs w:val="20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2E1165">
        <w:rPr>
          <w:rFonts w:cstheme="minorHAnsi"/>
          <w:sz w:val="18"/>
          <w:szCs w:val="20"/>
        </w:rPr>
        <w:t>Pzp</w:t>
      </w:r>
      <w:proofErr w:type="spellEnd"/>
      <w:r w:rsidRPr="002E1165">
        <w:rPr>
          <w:rFonts w:cstheme="minorHAnsi"/>
          <w:sz w:val="18"/>
          <w:szCs w:val="20"/>
        </w:rPr>
        <w:t xml:space="preserve"> oraz nie może naruszać integralności protokołu oraz jego załączników.</w:t>
      </w:r>
    </w:p>
    <w:p w:rsidR="00C80215" w:rsidRPr="002E1165" w:rsidRDefault="00BF71FF" w:rsidP="00F6185B">
      <w:pPr>
        <w:spacing w:after="0" w:line="240" w:lineRule="auto"/>
        <w:contextualSpacing/>
        <w:jc w:val="both"/>
        <w:rPr>
          <w:rFonts w:cstheme="minorHAnsi"/>
          <w:sz w:val="18"/>
          <w:szCs w:val="20"/>
        </w:rPr>
      </w:pPr>
      <w:r w:rsidRPr="002E1165">
        <w:rPr>
          <w:rFonts w:cstheme="minorHAnsi"/>
          <w:b/>
          <w:sz w:val="18"/>
          <w:szCs w:val="20"/>
          <w:vertAlign w:val="superscript"/>
        </w:rPr>
        <w:t xml:space="preserve">*** </w:t>
      </w:r>
      <w:r w:rsidRPr="002E1165">
        <w:rPr>
          <w:rFonts w:cstheme="minorHAnsi"/>
          <w:b/>
          <w:sz w:val="18"/>
          <w:szCs w:val="20"/>
        </w:rPr>
        <w:t>Wyjaśnienie:</w:t>
      </w:r>
      <w:r w:rsidRPr="002E1165">
        <w:rPr>
          <w:rFonts w:cstheme="minorHAnsi"/>
          <w:sz w:val="18"/>
          <w:szCs w:val="20"/>
        </w:rPr>
        <w:t xml:space="preserve"> prawo do ograniczenia przetwarzania nie ma zastosowania w odniesieniu do przechowywania, w celu zapewnienia korzystania ze środków ochrony prawnej lub w celu ochrony </w:t>
      </w:r>
      <w:proofErr w:type="gramStart"/>
      <w:r w:rsidRPr="002E1165">
        <w:rPr>
          <w:rFonts w:cstheme="minorHAnsi"/>
          <w:sz w:val="18"/>
          <w:szCs w:val="20"/>
        </w:rPr>
        <w:t>praw</w:t>
      </w:r>
      <w:proofErr w:type="gramEnd"/>
      <w:r w:rsidRPr="002E1165">
        <w:rPr>
          <w:rFonts w:cstheme="minorHAnsi"/>
          <w:sz w:val="18"/>
          <w:szCs w:val="20"/>
        </w:rPr>
        <w:t xml:space="preserve"> innej osoby fizycznej lub prawnej, lub z</w:t>
      </w:r>
      <w:r w:rsidR="009B23C4" w:rsidRPr="002E1165">
        <w:rPr>
          <w:rFonts w:cstheme="minorHAnsi"/>
          <w:sz w:val="18"/>
          <w:szCs w:val="20"/>
        </w:rPr>
        <w:t> </w:t>
      </w:r>
      <w:r w:rsidRPr="002E1165">
        <w:rPr>
          <w:rFonts w:cstheme="minorHAnsi"/>
          <w:sz w:val="18"/>
          <w:szCs w:val="20"/>
        </w:rPr>
        <w:t>uwagi na ważne względy interesu publicznego Unii Europejskiej lub państwa członkowskiego.</w:t>
      </w:r>
    </w:p>
    <w:sectPr w:rsidR="00C80215" w:rsidRPr="002E1165" w:rsidSect="00E75D6F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A5" w:rsidRDefault="00A151A5" w:rsidP="00FF39BC">
      <w:pPr>
        <w:spacing w:after="0" w:line="240" w:lineRule="auto"/>
      </w:pPr>
      <w:r>
        <w:separator/>
      </w:r>
    </w:p>
  </w:endnote>
  <w:endnote w:type="continuationSeparator" w:id="0">
    <w:p w:rsidR="00A151A5" w:rsidRDefault="00A151A5" w:rsidP="00FF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754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8F7467" w:rsidRPr="00E75D6F" w:rsidRDefault="008F7467">
        <w:pPr>
          <w:pStyle w:val="Stopka"/>
          <w:jc w:val="center"/>
          <w:rPr>
            <w:rFonts w:asciiTheme="minorHAnsi" w:hAnsiTheme="minorHAnsi" w:cstheme="minorHAnsi"/>
            <w:sz w:val="18"/>
          </w:rPr>
        </w:pPr>
        <w:r w:rsidRPr="00E75D6F">
          <w:rPr>
            <w:rFonts w:asciiTheme="minorHAnsi" w:hAnsiTheme="minorHAnsi" w:cstheme="minorHAnsi"/>
            <w:sz w:val="18"/>
          </w:rPr>
          <w:fldChar w:fldCharType="begin"/>
        </w:r>
        <w:r w:rsidRPr="00E75D6F">
          <w:rPr>
            <w:rFonts w:asciiTheme="minorHAnsi" w:hAnsiTheme="minorHAnsi" w:cstheme="minorHAnsi"/>
            <w:sz w:val="18"/>
          </w:rPr>
          <w:instrText>PAGE   \* MERGEFORMAT</w:instrText>
        </w:r>
        <w:r w:rsidRPr="00E75D6F">
          <w:rPr>
            <w:rFonts w:asciiTheme="minorHAnsi" w:hAnsiTheme="minorHAnsi" w:cstheme="minorHAnsi"/>
            <w:sz w:val="18"/>
          </w:rPr>
          <w:fldChar w:fldCharType="separate"/>
        </w:r>
        <w:r w:rsidR="00522EB4">
          <w:rPr>
            <w:rFonts w:asciiTheme="minorHAnsi" w:hAnsiTheme="minorHAnsi" w:cstheme="minorHAnsi"/>
            <w:noProof/>
            <w:sz w:val="18"/>
          </w:rPr>
          <w:t>6</w:t>
        </w:r>
        <w:r w:rsidRPr="00E75D6F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8F7467" w:rsidRDefault="008F74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55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F7467" w:rsidRPr="00A45C3E" w:rsidRDefault="008F7467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45C3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5C3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5C3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22EB4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A45C3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F7467" w:rsidRPr="00052A1D" w:rsidRDefault="008F7467">
    <w:pPr>
      <w:pStyle w:val="Stopka"/>
      <w:jc w:val="right"/>
      <w:rPr>
        <w:rFonts w:ascii="Calibri" w:hAnsi="Calibri"/>
        <w:color w:val="FFFFF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7" w:rsidRPr="00BB0807" w:rsidRDefault="008F7467" w:rsidP="002540F9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A5" w:rsidRDefault="00A151A5" w:rsidP="00FF39BC">
      <w:pPr>
        <w:spacing w:after="0" w:line="240" w:lineRule="auto"/>
      </w:pPr>
      <w:r>
        <w:separator/>
      </w:r>
    </w:p>
  </w:footnote>
  <w:footnote w:type="continuationSeparator" w:id="0">
    <w:p w:rsidR="00A151A5" w:rsidRDefault="00A151A5" w:rsidP="00FF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E8"/>
    <w:multiLevelType w:val="hybridMultilevel"/>
    <w:tmpl w:val="DA80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1732"/>
    <w:multiLevelType w:val="hybridMultilevel"/>
    <w:tmpl w:val="0E46CF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0A4581"/>
    <w:multiLevelType w:val="hybridMultilevel"/>
    <w:tmpl w:val="60BC9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FF34FF"/>
    <w:multiLevelType w:val="multilevel"/>
    <w:tmpl w:val="94700B98"/>
    <w:lvl w:ilvl="0">
      <w:start w:val="1"/>
      <w:numFmt w:val="decimal"/>
      <w:lvlText w:val="%1)"/>
      <w:lvlJc w:val="left"/>
      <w:pPr>
        <w:tabs>
          <w:tab w:val="num" w:pos="0"/>
        </w:tabs>
        <w:ind w:left="11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3" w:hanging="360"/>
      </w:pPr>
      <w:rPr>
        <w:rFonts w:ascii="Wingdings" w:hAnsi="Wingdings" w:cs="Wingdings" w:hint="default"/>
      </w:rPr>
    </w:lvl>
  </w:abstractNum>
  <w:abstractNum w:abstractNumId="5">
    <w:nsid w:val="10821141"/>
    <w:multiLevelType w:val="multilevel"/>
    <w:tmpl w:val="1936B4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12.%3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54652B"/>
    <w:multiLevelType w:val="multilevel"/>
    <w:tmpl w:val="E7F8C2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7">
    <w:nsid w:val="12E928E4"/>
    <w:multiLevelType w:val="multilevel"/>
    <w:tmpl w:val="94700B98"/>
    <w:lvl w:ilvl="0">
      <w:start w:val="1"/>
      <w:numFmt w:val="decimal"/>
      <w:lvlText w:val="%1)"/>
      <w:lvlJc w:val="left"/>
      <w:pPr>
        <w:tabs>
          <w:tab w:val="num" w:pos="0"/>
        </w:tabs>
        <w:ind w:left="11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3" w:hanging="360"/>
      </w:pPr>
      <w:rPr>
        <w:rFonts w:ascii="Wingdings" w:hAnsi="Wingdings" w:cs="Wingdings" w:hint="default"/>
      </w:rPr>
    </w:lvl>
  </w:abstractNum>
  <w:abstractNum w:abstractNumId="8">
    <w:nsid w:val="16476550"/>
    <w:multiLevelType w:val="hybridMultilevel"/>
    <w:tmpl w:val="E626F336"/>
    <w:lvl w:ilvl="0" w:tplc="F98887BE">
      <w:start w:val="1"/>
      <w:numFmt w:val="decimal"/>
      <w:lvlText w:val="%1."/>
      <w:lvlJc w:val="left"/>
      <w:pPr>
        <w:ind w:left="502" w:hanging="360"/>
      </w:p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4823"/>
    <w:multiLevelType w:val="multilevel"/>
    <w:tmpl w:val="6D2C955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92271C"/>
    <w:multiLevelType w:val="multilevel"/>
    <w:tmpl w:val="18FC03B8"/>
    <w:lvl w:ilvl="0">
      <w:start w:val="1"/>
      <w:numFmt w:val="decimal"/>
      <w:lvlText w:val="7.%1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>
    <w:nsid w:val="21F850CD"/>
    <w:multiLevelType w:val="hybridMultilevel"/>
    <w:tmpl w:val="3EBE5A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750D6B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BC84B222"/>
    <w:lvl w:ilvl="0" w:tplc="723626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F7923"/>
    <w:multiLevelType w:val="hybridMultilevel"/>
    <w:tmpl w:val="72022CEA"/>
    <w:lvl w:ilvl="0" w:tplc="6590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B0FC4"/>
    <w:multiLevelType w:val="hybridMultilevel"/>
    <w:tmpl w:val="E626F336"/>
    <w:lvl w:ilvl="0" w:tplc="F98887BE">
      <w:start w:val="1"/>
      <w:numFmt w:val="decimal"/>
      <w:lvlText w:val="%1."/>
      <w:lvlJc w:val="left"/>
      <w:pPr>
        <w:ind w:left="502" w:hanging="360"/>
      </w:p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6D7705"/>
    <w:multiLevelType w:val="multilevel"/>
    <w:tmpl w:val="A6ACA7F8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9">
    <w:nsid w:val="4004122C"/>
    <w:multiLevelType w:val="hybridMultilevel"/>
    <w:tmpl w:val="8D72BD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F3055"/>
    <w:multiLevelType w:val="hybridMultilevel"/>
    <w:tmpl w:val="65D88A98"/>
    <w:lvl w:ilvl="0" w:tplc="ABCAEF8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90B73"/>
    <w:multiLevelType w:val="hybridMultilevel"/>
    <w:tmpl w:val="3B4650C8"/>
    <w:lvl w:ilvl="0" w:tplc="6D4689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70EEA"/>
    <w:multiLevelType w:val="multilevel"/>
    <w:tmpl w:val="D2BE5678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4">
    <w:nsid w:val="469172A6"/>
    <w:multiLevelType w:val="multilevel"/>
    <w:tmpl w:val="94700B98"/>
    <w:lvl w:ilvl="0">
      <w:start w:val="1"/>
      <w:numFmt w:val="decimal"/>
      <w:lvlText w:val="%1)"/>
      <w:lvlJc w:val="left"/>
      <w:pPr>
        <w:tabs>
          <w:tab w:val="num" w:pos="0"/>
        </w:tabs>
        <w:ind w:left="11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3" w:hanging="360"/>
      </w:pPr>
      <w:rPr>
        <w:rFonts w:ascii="Wingdings" w:hAnsi="Wingdings" w:cs="Wingdings" w:hint="default"/>
      </w:rPr>
    </w:lvl>
  </w:abstractNum>
  <w:abstractNum w:abstractNumId="25">
    <w:nsid w:val="48BC2699"/>
    <w:multiLevelType w:val="hybridMultilevel"/>
    <w:tmpl w:val="0D1ADD34"/>
    <w:lvl w:ilvl="0" w:tplc="AE3E12C0">
      <w:start w:val="1"/>
      <w:numFmt w:val="decimal"/>
      <w:lvlText w:val="13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24456"/>
    <w:multiLevelType w:val="hybridMultilevel"/>
    <w:tmpl w:val="8FCE683C"/>
    <w:lvl w:ilvl="0" w:tplc="64A6AE8A">
      <w:start w:val="1"/>
      <w:numFmt w:val="decimal"/>
      <w:lvlText w:val="%1."/>
      <w:lvlJc w:val="left"/>
      <w:pPr>
        <w:ind w:left="720" w:hanging="360"/>
      </w:pPr>
    </w:lvl>
    <w:lvl w:ilvl="1" w:tplc="585E8262">
      <w:start w:val="1"/>
      <w:numFmt w:val="lowerLetter"/>
      <w:lvlText w:val="%2."/>
      <w:lvlJc w:val="left"/>
      <w:pPr>
        <w:ind w:left="1440" w:hanging="360"/>
      </w:pPr>
    </w:lvl>
    <w:lvl w:ilvl="2" w:tplc="6C5EC56C">
      <w:start w:val="1"/>
      <w:numFmt w:val="lowerRoman"/>
      <w:lvlText w:val="%3."/>
      <w:lvlJc w:val="right"/>
      <w:pPr>
        <w:ind w:left="2160" w:hanging="180"/>
      </w:pPr>
    </w:lvl>
    <w:lvl w:ilvl="3" w:tplc="633ECD82">
      <w:start w:val="1"/>
      <w:numFmt w:val="decimal"/>
      <w:lvlText w:val="%4."/>
      <w:lvlJc w:val="left"/>
      <w:pPr>
        <w:ind w:left="2880" w:hanging="360"/>
      </w:pPr>
    </w:lvl>
    <w:lvl w:ilvl="4" w:tplc="981C1566">
      <w:start w:val="1"/>
      <w:numFmt w:val="lowerLetter"/>
      <w:lvlText w:val="%5."/>
      <w:lvlJc w:val="left"/>
      <w:pPr>
        <w:ind w:left="3600" w:hanging="360"/>
      </w:pPr>
    </w:lvl>
    <w:lvl w:ilvl="5" w:tplc="2CF61F0A">
      <w:start w:val="1"/>
      <w:numFmt w:val="lowerRoman"/>
      <w:lvlText w:val="%6."/>
      <w:lvlJc w:val="right"/>
      <w:pPr>
        <w:ind w:left="4320" w:hanging="180"/>
      </w:pPr>
    </w:lvl>
    <w:lvl w:ilvl="6" w:tplc="44027132">
      <w:start w:val="1"/>
      <w:numFmt w:val="decimal"/>
      <w:lvlText w:val="%7."/>
      <w:lvlJc w:val="left"/>
      <w:pPr>
        <w:ind w:left="5040" w:hanging="360"/>
      </w:pPr>
    </w:lvl>
    <w:lvl w:ilvl="7" w:tplc="F7BA1B9A">
      <w:start w:val="1"/>
      <w:numFmt w:val="lowerLetter"/>
      <w:lvlText w:val="%8."/>
      <w:lvlJc w:val="left"/>
      <w:pPr>
        <w:ind w:left="5760" w:hanging="360"/>
      </w:pPr>
    </w:lvl>
    <w:lvl w:ilvl="8" w:tplc="23B414B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24697"/>
    <w:multiLevelType w:val="multilevel"/>
    <w:tmpl w:val="A3ACAA9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6264"/>
    <w:multiLevelType w:val="hybridMultilevel"/>
    <w:tmpl w:val="E0223E3A"/>
    <w:lvl w:ilvl="0" w:tplc="D23CF372">
      <w:start w:val="1"/>
      <w:numFmt w:val="decimal"/>
      <w:lvlText w:val="10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20778E4"/>
    <w:multiLevelType w:val="hybridMultilevel"/>
    <w:tmpl w:val="3772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D65DD"/>
    <w:multiLevelType w:val="hybridMultilevel"/>
    <w:tmpl w:val="E626F336"/>
    <w:lvl w:ilvl="0" w:tplc="F98887BE">
      <w:start w:val="1"/>
      <w:numFmt w:val="decimal"/>
      <w:lvlText w:val="%1."/>
      <w:lvlJc w:val="left"/>
      <w:pPr>
        <w:ind w:left="502" w:hanging="360"/>
      </w:p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038AE"/>
    <w:multiLevelType w:val="hybridMultilevel"/>
    <w:tmpl w:val="B0041A98"/>
    <w:lvl w:ilvl="0" w:tplc="21947744">
      <w:start w:val="1"/>
      <w:numFmt w:val="decimal"/>
      <w:lvlText w:val="11.%1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DE5715"/>
    <w:multiLevelType w:val="hybridMultilevel"/>
    <w:tmpl w:val="E626F336"/>
    <w:lvl w:ilvl="0" w:tplc="F98887BE">
      <w:start w:val="1"/>
      <w:numFmt w:val="decimal"/>
      <w:lvlText w:val="%1."/>
      <w:lvlJc w:val="left"/>
      <w:pPr>
        <w:ind w:left="502" w:hanging="360"/>
      </w:p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F7967"/>
    <w:multiLevelType w:val="hybridMultilevel"/>
    <w:tmpl w:val="829899CC"/>
    <w:lvl w:ilvl="0" w:tplc="CA825EC0">
      <w:start w:val="1"/>
      <w:numFmt w:val="decimal"/>
      <w:lvlText w:val="%1."/>
      <w:lvlJc w:val="left"/>
      <w:pPr>
        <w:ind w:left="720" w:hanging="360"/>
      </w:pPr>
    </w:lvl>
    <w:lvl w:ilvl="1" w:tplc="6456C260">
      <w:start w:val="1"/>
      <w:numFmt w:val="lowerLetter"/>
      <w:lvlText w:val="%2."/>
      <w:lvlJc w:val="left"/>
      <w:pPr>
        <w:ind w:left="1440" w:hanging="360"/>
      </w:pPr>
    </w:lvl>
    <w:lvl w:ilvl="2" w:tplc="548E4714">
      <w:start w:val="1"/>
      <w:numFmt w:val="lowerRoman"/>
      <w:lvlText w:val="%3."/>
      <w:lvlJc w:val="right"/>
      <w:pPr>
        <w:ind w:left="2160" w:hanging="180"/>
      </w:pPr>
    </w:lvl>
    <w:lvl w:ilvl="3" w:tplc="5A4A2926">
      <w:start w:val="1"/>
      <w:numFmt w:val="decimal"/>
      <w:lvlText w:val="%4."/>
      <w:lvlJc w:val="left"/>
      <w:pPr>
        <w:ind w:left="2880" w:hanging="360"/>
      </w:pPr>
    </w:lvl>
    <w:lvl w:ilvl="4" w:tplc="E6760038">
      <w:start w:val="1"/>
      <w:numFmt w:val="lowerLetter"/>
      <w:lvlText w:val="%5."/>
      <w:lvlJc w:val="left"/>
      <w:pPr>
        <w:ind w:left="3600" w:hanging="360"/>
      </w:pPr>
    </w:lvl>
    <w:lvl w:ilvl="5" w:tplc="B3BCA6AE">
      <w:start w:val="1"/>
      <w:numFmt w:val="lowerRoman"/>
      <w:lvlText w:val="%6."/>
      <w:lvlJc w:val="right"/>
      <w:pPr>
        <w:ind w:left="4320" w:hanging="180"/>
      </w:pPr>
    </w:lvl>
    <w:lvl w:ilvl="6" w:tplc="05969CE8">
      <w:start w:val="1"/>
      <w:numFmt w:val="decimal"/>
      <w:lvlText w:val="%7."/>
      <w:lvlJc w:val="left"/>
      <w:pPr>
        <w:ind w:left="5040" w:hanging="360"/>
      </w:pPr>
    </w:lvl>
    <w:lvl w:ilvl="7" w:tplc="1F2C32EA">
      <w:start w:val="1"/>
      <w:numFmt w:val="lowerLetter"/>
      <w:lvlText w:val="%8."/>
      <w:lvlJc w:val="left"/>
      <w:pPr>
        <w:ind w:left="5760" w:hanging="360"/>
      </w:pPr>
    </w:lvl>
    <w:lvl w:ilvl="8" w:tplc="C3D0942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452C3"/>
    <w:multiLevelType w:val="hybridMultilevel"/>
    <w:tmpl w:val="05585D98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D6804"/>
    <w:multiLevelType w:val="hybridMultilevel"/>
    <w:tmpl w:val="3ECC66A2"/>
    <w:lvl w:ilvl="0" w:tplc="A5D68B5E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5"/>
  </w:num>
  <w:num w:numId="10">
    <w:abstractNumId w:val="22"/>
  </w:num>
  <w:num w:numId="11">
    <w:abstractNumId w:val="34"/>
  </w:num>
  <w:num w:numId="12">
    <w:abstractNumId w:val="19"/>
  </w:num>
  <w:num w:numId="13">
    <w:abstractNumId w:val="40"/>
  </w:num>
  <w:num w:numId="14">
    <w:abstractNumId w:val="21"/>
  </w:num>
  <w:num w:numId="15">
    <w:abstractNumId w:val="30"/>
  </w:num>
  <w:num w:numId="16">
    <w:abstractNumId w:val="36"/>
  </w:num>
  <w:num w:numId="17">
    <w:abstractNumId w:val="5"/>
  </w:num>
  <w:num w:numId="18">
    <w:abstractNumId w:val="29"/>
  </w:num>
  <w:num w:numId="19">
    <w:abstractNumId w:val="28"/>
  </w:num>
  <w:num w:numId="20">
    <w:abstractNumId w:val="20"/>
  </w:num>
  <w:num w:numId="21">
    <w:abstractNumId w:val="35"/>
  </w:num>
  <w:num w:numId="22">
    <w:abstractNumId w:val="13"/>
  </w:num>
  <w:num w:numId="23">
    <w:abstractNumId w:val="39"/>
  </w:num>
  <w:num w:numId="24">
    <w:abstractNumId w:val="11"/>
  </w:num>
  <w:num w:numId="25">
    <w:abstractNumId w:val="27"/>
  </w:num>
  <w:num w:numId="26">
    <w:abstractNumId w:val="32"/>
  </w:num>
  <w:num w:numId="27">
    <w:abstractNumId w:val="37"/>
  </w:num>
  <w:num w:numId="28">
    <w:abstractNumId w:val="2"/>
  </w:num>
  <w:num w:numId="29">
    <w:abstractNumId w:val="16"/>
  </w:num>
  <w:num w:numId="30">
    <w:abstractNumId w:val="8"/>
  </w:num>
  <w:num w:numId="31">
    <w:abstractNumId w:val="1"/>
  </w:num>
  <w:num w:numId="32">
    <w:abstractNumId w:val="33"/>
  </w:num>
  <w:num w:numId="33">
    <w:abstractNumId w:val="12"/>
  </w:num>
  <w:num w:numId="34">
    <w:abstractNumId w:val="15"/>
  </w:num>
  <w:num w:numId="35">
    <w:abstractNumId w:val="4"/>
  </w:num>
  <w:num w:numId="36">
    <w:abstractNumId w:val="7"/>
  </w:num>
  <w:num w:numId="37">
    <w:abstractNumId w:val="24"/>
  </w:num>
  <w:num w:numId="38">
    <w:abstractNumId w:val="0"/>
  </w:num>
  <w:num w:numId="39">
    <w:abstractNumId w:val="23"/>
  </w:num>
  <w:num w:numId="40">
    <w:abstractNumId w:val="9"/>
  </w:num>
  <w:num w:numId="41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BC"/>
    <w:rsid w:val="00006416"/>
    <w:rsid w:val="00007B00"/>
    <w:rsid w:val="00024186"/>
    <w:rsid w:val="00027E08"/>
    <w:rsid w:val="00031781"/>
    <w:rsid w:val="00033E23"/>
    <w:rsid w:val="00040AF7"/>
    <w:rsid w:val="00045329"/>
    <w:rsid w:val="00045C48"/>
    <w:rsid w:val="000473BF"/>
    <w:rsid w:val="00047896"/>
    <w:rsid w:val="0005713B"/>
    <w:rsid w:val="00066718"/>
    <w:rsid w:val="00076A0E"/>
    <w:rsid w:val="0007745F"/>
    <w:rsid w:val="00080DFF"/>
    <w:rsid w:val="000826CC"/>
    <w:rsid w:val="0008398C"/>
    <w:rsid w:val="00085154"/>
    <w:rsid w:val="00094169"/>
    <w:rsid w:val="000964CA"/>
    <w:rsid w:val="000A5CD2"/>
    <w:rsid w:val="000B2B3A"/>
    <w:rsid w:val="000B661F"/>
    <w:rsid w:val="000B6FE8"/>
    <w:rsid w:val="000C06C6"/>
    <w:rsid w:val="000C13D2"/>
    <w:rsid w:val="000D281B"/>
    <w:rsid w:val="000E35D8"/>
    <w:rsid w:val="000E376F"/>
    <w:rsid w:val="000E79BF"/>
    <w:rsid w:val="000E7E64"/>
    <w:rsid w:val="000F7F88"/>
    <w:rsid w:val="0010625C"/>
    <w:rsid w:val="00117D6A"/>
    <w:rsid w:val="00142509"/>
    <w:rsid w:val="0014330D"/>
    <w:rsid w:val="00144AC4"/>
    <w:rsid w:val="00162AAC"/>
    <w:rsid w:val="00164A59"/>
    <w:rsid w:val="00183EEC"/>
    <w:rsid w:val="001A077C"/>
    <w:rsid w:val="001A6DD1"/>
    <w:rsid w:val="001A7A6E"/>
    <w:rsid w:val="001B0A02"/>
    <w:rsid w:val="001B283D"/>
    <w:rsid w:val="001E0223"/>
    <w:rsid w:val="001E6A58"/>
    <w:rsid w:val="001F31EA"/>
    <w:rsid w:val="001F5C7B"/>
    <w:rsid w:val="00210245"/>
    <w:rsid w:val="002124A9"/>
    <w:rsid w:val="0021268D"/>
    <w:rsid w:val="00224792"/>
    <w:rsid w:val="00224887"/>
    <w:rsid w:val="00227420"/>
    <w:rsid w:val="002328CE"/>
    <w:rsid w:val="00244947"/>
    <w:rsid w:val="002540F9"/>
    <w:rsid w:val="00271BF3"/>
    <w:rsid w:val="00275967"/>
    <w:rsid w:val="002914D7"/>
    <w:rsid w:val="0029307A"/>
    <w:rsid w:val="0029493B"/>
    <w:rsid w:val="002A2476"/>
    <w:rsid w:val="002A62D4"/>
    <w:rsid w:val="002A725C"/>
    <w:rsid w:val="002B790F"/>
    <w:rsid w:val="002E1165"/>
    <w:rsid w:val="002E2674"/>
    <w:rsid w:val="002E4BA9"/>
    <w:rsid w:val="002F3D34"/>
    <w:rsid w:val="003134EC"/>
    <w:rsid w:val="003135A5"/>
    <w:rsid w:val="003266B2"/>
    <w:rsid w:val="00345B64"/>
    <w:rsid w:val="00356709"/>
    <w:rsid w:val="00361369"/>
    <w:rsid w:val="0036753C"/>
    <w:rsid w:val="003707A7"/>
    <w:rsid w:val="00380482"/>
    <w:rsid w:val="00387EBF"/>
    <w:rsid w:val="003B7B51"/>
    <w:rsid w:val="003C26E4"/>
    <w:rsid w:val="003C7DC2"/>
    <w:rsid w:val="003D6998"/>
    <w:rsid w:val="003D77A2"/>
    <w:rsid w:val="003E18D1"/>
    <w:rsid w:val="003F1631"/>
    <w:rsid w:val="003F2BCA"/>
    <w:rsid w:val="0040426B"/>
    <w:rsid w:val="00404C60"/>
    <w:rsid w:val="004152E7"/>
    <w:rsid w:val="004233E0"/>
    <w:rsid w:val="00426476"/>
    <w:rsid w:val="00427FEE"/>
    <w:rsid w:val="00433E3F"/>
    <w:rsid w:val="00437A71"/>
    <w:rsid w:val="004408DB"/>
    <w:rsid w:val="00444243"/>
    <w:rsid w:val="004461E1"/>
    <w:rsid w:val="004506BA"/>
    <w:rsid w:val="004510CF"/>
    <w:rsid w:val="00451FBC"/>
    <w:rsid w:val="00465DF4"/>
    <w:rsid w:val="00477456"/>
    <w:rsid w:val="0048421F"/>
    <w:rsid w:val="004B30F4"/>
    <w:rsid w:val="004D04DA"/>
    <w:rsid w:val="004D1493"/>
    <w:rsid w:val="004E6701"/>
    <w:rsid w:val="00506014"/>
    <w:rsid w:val="00507DE2"/>
    <w:rsid w:val="00516D60"/>
    <w:rsid w:val="00521B19"/>
    <w:rsid w:val="00522EB4"/>
    <w:rsid w:val="00525DB1"/>
    <w:rsid w:val="00532E07"/>
    <w:rsid w:val="0054092F"/>
    <w:rsid w:val="00541AB4"/>
    <w:rsid w:val="005566F5"/>
    <w:rsid w:val="00557479"/>
    <w:rsid w:val="00561AB8"/>
    <w:rsid w:val="00563580"/>
    <w:rsid w:val="0057438A"/>
    <w:rsid w:val="005743B6"/>
    <w:rsid w:val="00587708"/>
    <w:rsid w:val="00590C21"/>
    <w:rsid w:val="00593A65"/>
    <w:rsid w:val="0059477A"/>
    <w:rsid w:val="005A5CAD"/>
    <w:rsid w:val="005B44B7"/>
    <w:rsid w:val="005C2476"/>
    <w:rsid w:val="005D37DC"/>
    <w:rsid w:val="005E216F"/>
    <w:rsid w:val="005E3BC9"/>
    <w:rsid w:val="005E66E2"/>
    <w:rsid w:val="005E7911"/>
    <w:rsid w:val="005F67A0"/>
    <w:rsid w:val="00601982"/>
    <w:rsid w:val="0060464B"/>
    <w:rsid w:val="0060561D"/>
    <w:rsid w:val="0061260A"/>
    <w:rsid w:val="00626BDC"/>
    <w:rsid w:val="00631CBA"/>
    <w:rsid w:val="006536AC"/>
    <w:rsid w:val="006622B9"/>
    <w:rsid w:val="0066798B"/>
    <w:rsid w:val="006717B3"/>
    <w:rsid w:val="006760BD"/>
    <w:rsid w:val="00683E68"/>
    <w:rsid w:val="00692C99"/>
    <w:rsid w:val="0069670E"/>
    <w:rsid w:val="006A55A5"/>
    <w:rsid w:val="006A72E6"/>
    <w:rsid w:val="006B5D8F"/>
    <w:rsid w:val="006C178F"/>
    <w:rsid w:val="006C6C09"/>
    <w:rsid w:val="006D3243"/>
    <w:rsid w:val="006E2747"/>
    <w:rsid w:val="006F6281"/>
    <w:rsid w:val="007077FB"/>
    <w:rsid w:val="00720E93"/>
    <w:rsid w:val="0072532A"/>
    <w:rsid w:val="007321C9"/>
    <w:rsid w:val="00740526"/>
    <w:rsid w:val="0074267C"/>
    <w:rsid w:val="007437D6"/>
    <w:rsid w:val="00743E2C"/>
    <w:rsid w:val="007520FE"/>
    <w:rsid w:val="00761ACB"/>
    <w:rsid w:val="00771691"/>
    <w:rsid w:val="00776CB1"/>
    <w:rsid w:val="00780528"/>
    <w:rsid w:val="00783859"/>
    <w:rsid w:val="00787C02"/>
    <w:rsid w:val="007A0B0B"/>
    <w:rsid w:val="007A4451"/>
    <w:rsid w:val="007B6485"/>
    <w:rsid w:val="007E66B5"/>
    <w:rsid w:val="007E70A9"/>
    <w:rsid w:val="007F36D1"/>
    <w:rsid w:val="00802FB8"/>
    <w:rsid w:val="00805D14"/>
    <w:rsid w:val="00806819"/>
    <w:rsid w:val="00811DDF"/>
    <w:rsid w:val="008132EB"/>
    <w:rsid w:val="00822708"/>
    <w:rsid w:val="00822FB3"/>
    <w:rsid w:val="00824C61"/>
    <w:rsid w:val="00826992"/>
    <w:rsid w:val="0083702D"/>
    <w:rsid w:val="008410DE"/>
    <w:rsid w:val="00841CED"/>
    <w:rsid w:val="00842E28"/>
    <w:rsid w:val="008575DE"/>
    <w:rsid w:val="00884412"/>
    <w:rsid w:val="00886207"/>
    <w:rsid w:val="00886D09"/>
    <w:rsid w:val="00893AD0"/>
    <w:rsid w:val="008A3FCF"/>
    <w:rsid w:val="008B56C3"/>
    <w:rsid w:val="008C772C"/>
    <w:rsid w:val="008D0798"/>
    <w:rsid w:val="008F421B"/>
    <w:rsid w:val="008F7467"/>
    <w:rsid w:val="00931240"/>
    <w:rsid w:val="00944707"/>
    <w:rsid w:val="00960BDB"/>
    <w:rsid w:val="00961D68"/>
    <w:rsid w:val="009716ED"/>
    <w:rsid w:val="00972374"/>
    <w:rsid w:val="0097716D"/>
    <w:rsid w:val="00987DBA"/>
    <w:rsid w:val="009922E3"/>
    <w:rsid w:val="009A0BC5"/>
    <w:rsid w:val="009B23C4"/>
    <w:rsid w:val="009B41C3"/>
    <w:rsid w:val="009B5F9C"/>
    <w:rsid w:val="009B6C35"/>
    <w:rsid w:val="009D069A"/>
    <w:rsid w:val="009D072A"/>
    <w:rsid w:val="009D1C45"/>
    <w:rsid w:val="00A1127C"/>
    <w:rsid w:val="00A151A5"/>
    <w:rsid w:val="00A24D4D"/>
    <w:rsid w:val="00A25D82"/>
    <w:rsid w:val="00A37942"/>
    <w:rsid w:val="00A45C3E"/>
    <w:rsid w:val="00A53682"/>
    <w:rsid w:val="00A646DA"/>
    <w:rsid w:val="00A73447"/>
    <w:rsid w:val="00A777D0"/>
    <w:rsid w:val="00A82301"/>
    <w:rsid w:val="00A83990"/>
    <w:rsid w:val="00A84E65"/>
    <w:rsid w:val="00A90679"/>
    <w:rsid w:val="00A92E60"/>
    <w:rsid w:val="00AA06D4"/>
    <w:rsid w:val="00AA16C8"/>
    <w:rsid w:val="00AA17F6"/>
    <w:rsid w:val="00AA74A8"/>
    <w:rsid w:val="00AA7588"/>
    <w:rsid w:val="00AB0E19"/>
    <w:rsid w:val="00AB4444"/>
    <w:rsid w:val="00AD6C29"/>
    <w:rsid w:val="00AD72F7"/>
    <w:rsid w:val="00AD7E28"/>
    <w:rsid w:val="00AE07BC"/>
    <w:rsid w:val="00AF3B4A"/>
    <w:rsid w:val="00AF3EFA"/>
    <w:rsid w:val="00AF5C29"/>
    <w:rsid w:val="00B011B3"/>
    <w:rsid w:val="00B04BD1"/>
    <w:rsid w:val="00B06117"/>
    <w:rsid w:val="00B22904"/>
    <w:rsid w:val="00B304A1"/>
    <w:rsid w:val="00B5171A"/>
    <w:rsid w:val="00BB173D"/>
    <w:rsid w:val="00BC524E"/>
    <w:rsid w:val="00BF2A17"/>
    <w:rsid w:val="00BF2C91"/>
    <w:rsid w:val="00BF71FF"/>
    <w:rsid w:val="00C17A4C"/>
    <w:rsid w:val="00C203DA"/>
    <w:rsid w:val="00C406F7"/>
    <w:rsid w:val="00C42FA9"/>
    <w:rsid w:val="00C63215"/>
    <w:rsid w:val="00C6425B"/>
    <w:rsid w:val="00C80215"/>
    <w:rsid w:val="00C87619"/>
    <w:rsid w:val="00C976B3"/>
    <w:rsid w:val="00CA27B3"/>
    <w:rsid w:val="00CA2F3C"/>
    <w:rsid w:val="00CB1C58"/>
    <w:rsid w:val="00CB403E"/>
    <w:rsid w:val="00CC5536"/>
    <w:rsid w:val="00CD1BA3"/>
    <w:rsid w:val="00CD2A1C"/>
    <w:rsid w:val="00CD3C1C"/>
    <w:rsid w:val="00CE5CDF"/>
    <w:rsid w:val="00CF27FC"/>
    <w:rsid w:val="00CF64CC"/>
    <w:rsid w:val="00D13AA2"/>
    <w:rsid w:val="00D14BD2"/>
    <w:rsid w:val="00D169DD"/>
    <w:rsid w:val="00D25DDB"/>
    <w:rsid w:val="00D26771"/>
    <w:rsid w:val="00D277B8"/>
    <w:rsid w:val="00D27A7E"/>
    <w:rsid w:val="00D36DD3"/>
    <w:rsid w:val="00D46385"/>
    <w:rsid w:val="00D52380"/>
    <w:rsid w:val="00D55B0B"/>
    <w:rsid w:val="00D62ABB"/>
    <w:rsid w:val="00D646E3"/>
    <w:rsid w:val="00D71650"/>
    <w:rsid w:val="00D7181B"/>
    <w:rsid w:val="00D73D8A"/>
    <w:rsid w:val="00D84EBB"/>
    <w:rsid w:val="00D85108"/>
    <w:rsid w:val="00D9557F"/>
    <w:rsid w:val="00D97120"/>
    <w:rsid w:val="00D9753B"/>
    <w:rsid w:val="00DA6985"/>
    <w:rsid w:val="00DB086E"/>
    <w:rsid w:val="00DC78AA"/>
    <w:rsid w:val="00DD1F21"/>
    <w:rsid w:val="00DF0257"/>
    <w:rsid w:val="00E07F3B"/>
    <w:rsid w:val="00E13132"/>
    <w:rsid w:val="00E177FD"/>
    <w:rsid w:val="00E271D7"/>
    <w:rsid w:val="00E32FCC"/>
    <w:rsid w:val="00E47B62"/>
    <w:rsid w:val="00E53864"/>
    <w:rsid w:val="00E57A99"/>
    <w:rsid w:val="00E6397C"/>
    <w:rsid w:val="00E721BF"/>
    <w:rsid w:val="00E75D6F"/>
    <w:rsid w:val="00E77898"/>
    <w:rsid w:val="00E878A8"/>
    <w:rsid w:val="00E95167"/>
    <w:rsid w:val="00EA6E93"/>
    <w:rsid w:val="00EE038D"/>
    <w:rsid w:val="00EF1EA7"/>
    <w:rsid w:val="00EF685D"/>
    <w:rsid w:val="00EF7053"/>
    <w:rsid w:val="00F00D1F"/>
    <w:rsid w:val="00F1066A"/>
    <w:rsid w:val="00F1537F"/>
    <w:rsid w:val="00F450B5"/>
    <w:rsid w:val="00F5174B"/>
    <w:rsid w:val="00F60B34"/>
    <w:rsid w:val="00F6185B"/>
    <w:rsid w:val="00F716FF"/>
    <w:rsid w:val="00F83086"/>
    <w:rsid w:val="00F916C7"/>
    <w:rsid w:val="00F964BB"/>
    <w:rsid w:val="00FA7D91"/>
    <w:rsid w:val="00FB1DE7"/>
    <w:rsid w:val="00FB329E"/>
    <w:rsid w:val="00FB4135"/>
    <w:rsid w:val="00FD6207"/>
    <w:rsid w:val="00FF39BC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69"/>
  </w:style>
  <w:style w:type="paragraph" w:styleId="Nagwek1">
    <w:name w:val="heading 1"/>
    <w:basedOn w:val="Normalny"/>
    <w:next w:val="Normalny"/>
    <w:link w:val="Nagwek1Znak"/>
    <w:uiPriority w:val="9"/>
    <w:qFormat/>
    <w:rsid w:val="00FF39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F39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B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F39B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BC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unhideWhenUsed/>
    <w:rsid w:val="00FF39BC"/>
  </w:style>
  <w:style w:type="paragraph" w:styleId="Nagwek">
    <w:name w:val="header"/>
    <w:basedOn w:val="Normalny"/>
    <w:link w:val="NagwekZnak"/>
    <w:rsid w:val="00FF3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F39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3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39B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F39BC"/>
  </w:style>
  <w:style w:type="character" w:styleId="Hipercze">
    <w:name w:val="Hyperlink"/>
    <w:uiPriority w:val="99"/>
    <w:rsid w:val="00FF39BC"/>
    <w:rPr>
      <w:color w:val="0000FF"/>
      <w:u w:val="single"/>
    </w:rPr>
  </w:style>
  <w:style w:type="paragraph" w:customStyle="1" w:styleId="Noparagraphstyle">
    <w:name w:val="[No paragraph style]"/>
    <w:rsid w:val="00FF39B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39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9B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9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FF39BC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FF39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F3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39BC"/>
    <w:rPr>
      <w:b/>
      <w:bCs/>
    </w:rPr>
  </w:style>
  <w:style w:type="table" w:styleId="Tabela-Siatka">
    <w:name w:val="Table Grid"/>
    <w:basedOn w:val="Standardowy"/>
    <w:uiPriority w:val="59"/>
    <w:rsid w:val="00FF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FF3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9BC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F39BC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F3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9BC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rsid w:val="00FF39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FF39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F39BC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F39B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F39B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rsid w:val="00FF39BC"/>
  </w:style>
  <w:style w:type="character" w:customStyle="1" w:styleId="luchili">
    <w:name w:val="luc_hili"/>
    <w:rsid w:val="00FF39BC"/>
  </w:style>
  <w:style w:type="paragraph" w:customStyle="1" w:styleId="scfbrieftext">
    <w:name w:val="scfbrieftext"/>
    <w:basedOn w:val="Normalny"/>
    <w:rsid w:val="00FF39BC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FF39B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FF39BC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FF39BC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FF39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FF39BC"/>
  </w:style>
  <w:style w:type="paragraph" w:customStyle="1" w:styleId="Akapitzlist2">
    <w:name w:val="Akapit z listą2"/>
    <w:basedOn w:val="Normalny"/>
    <w:rsid w:val="00FF39BC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FF39BC"/>
    <w:pPr>
      <w:autoSpaceDE w:val="0"/>
      <w:autoSpaceDN w:val="0"/>
      <w:adjustRightInd w:val="0"/>
      <w:spacing w:after="0" w:line="161" w:lineRule="atLeast"/>
    </w:pPr>
    <w:rPr>
      <w:rFonts w:ascii="Myriad Pro" w:eastAsia="Calibri" w:hAnsi="Myriad Pro" w:cs="Times New Roman"/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FF39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uiPriority w:val="99"/>
    <w:semiHidden/>
    <w:rsid w:val="00FF39BC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FF39BC"/>
    <w:rPr>
      <w:rFonts w:ascii="Tahoma" w:eastAsia="Times New Roman" w:hAnsi="Tahoma" w:cs="Times New Roman"/>
      <w:sz w:val="16"/>
      <w:szCs w:val="16"/>
    </w:rPr>
  </w:style>
  <w:style w:type="character" w:customStyle="1" w:styleId="luchililuchiliselected">
    <w:name w:val="luc_hili luc_hili_selected"/>
    <w:rsid w:val="00FF39BC"/>
  </w:style>
  <w:style w:type="paragraph" w:styleId="Tekstdymka">
    <w:name w:val="Balloon Text"/>
    <w:basedOn w:val="Normalny"/>
    <w:link w:val="TekstdymkaZnak"/>
    <w:uiPriority w:val="99"/>
    <w:semiHidden/>
    <w:unhideWhenUsed/>
    <w:rsid w:val="00FF39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BC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FF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9B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9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FF39BC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9B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39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B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9BC"/>
    <w:rPr>
      <w:vertAlign w:val="superscript"/>
    </w:rPr>
  </w:style>
  <w:style w:type="character" w:customStyle="1" w:styleId="text2">
    <w:name w:val="text2"/>
    <w:rsid w:val="00FF39BC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FF3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9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F39B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OP">
    <w:name w:val="TOP"/>
    <w:basedOn w:val="Tytu"/>
    <w:rsid w:val="00FF39B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character" w:customStyle="1" w:styleId="normaltextrun">
    <w:name w:val="normaltextrun"/>
    <w:basedOn w:val="Domylnaczcionkaakapitu"/>
    <w:rsid w:val="00FF39BC"/>
  </w:style>
  <w:style w:type="character" w:customStyle="1" w:styleId="eop">
    <w:name w:val="eop"/>
    <w:basedOn w:val="Domylnaczcionkaakapitu"/>
    <w:rsid w:val="00FF39BC"/>
  </w:style>
  <w:style w:type="paragraph" w:customStyle="1" w:styleId="Standard">
    <w:name w:val="Standard"/>
    <w:rsid w:val="00E13132"/>
    <w:pPr>
      <w:suppressAutoHyphens/>
      <w:autoSpaceDN w:val="0"/>
      <w:spacing w:after="0" w:line="240" w:lineRule="auto"/>
      <w:ind w:left="317" w:hanging="340"/>
      <w:jc w:val="center"/>
      <w:textAlignment w:val="baseline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B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4545-5F69-48C4-9F00-25D881B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9014</Words>
  <Characters>54089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Kiczyńska</dc:creator>
  <cp:lastModifiedBy>Marek Drewienkowski</cp:lastModifiedBy>
  <cp:revision>12</cp:revision>
  <cp:lastPrinted>2022-07-22T06:12:00Z</cp:lastPrinted>
  <dcterms:created xsi:type="dcterms:W3CDTF">2022-07-14T10:30:00Z</dcterms:created>
  <dcterms:modified xsi:type="dcterms:W3CDTF">2022-07-29T11:24:00Z</dcterms:modified>
</cp:coreProperties>
</file>