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E5" w:rsidRDefault="00C30FE5" w:rsidP="00AE5E3F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PU/</w:t>
      </w:r>
      <w:r w:rsidR="004F15E9">
        <w:rPr>
          <w:rFonts w:ascii="Calibri" w:hAnsi="Calibri"/>
          <w:sz w:val="20"/>
          <w:szCs w:val="20"/>
        </w:rPr>
        <w:t>1</w:t>
      </w:r>
      <w:r w:rsidR="003C6C3D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-2022/SKN</w:t>
      </w:r>
      <w:r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Lublin, dnia </w:t>
      </w:r>
      <w:r w:rsidR="003C6C3D">
        <w:rPr>
          <w:rFonts w:ascii="Calibri" w:hAnsi="Calibri"/>
          <w:sz w:val="20"/>
          <w:szCs w:val="20"/>
        </w:rPr>
        <w:t>27.07.2022</w:t>
      </w:r>
      <w:r w:rsidR="004F15E9">
        <w:rPr>
          <w:rFonts w:ascii="Calibri" w:hAnsi="Calibri"/>
          <w:sz w:val="20"/>
          <w:szCs w:val="20"/>
        </w:rPr>
        <w:t xml:space="preserve"> r.</w:t>
      </w: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B758F9" w:rsidRDefault="00B758F9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</w:t>
      </w:r>
    </w:p>
    <w:p w:rsidR="00C30FE5" w:rsidRDefault="00C30FE5" w:rsidP="00C30FE5">
      <w:pPr>
        <w:tabs>
          <w:tab w:val="left" w:pos="1560"/>
        </w:tabs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C30FE5" w:rsidRDefault="00AE5E3F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30FE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 </w:t>
      </w:r>
      <w:r w:rsidR="00C30FE5" w:rsidRPr="002E2674">
        <w:rPr>
          <w:rFonts w:ascii="Calibri" w:eastAsia="Calibri" w:hAnsi="Calibri"/>
          <w:sz w:val="20"/>
          <w:szCs w:val="20"/>
        </w:rPr>
        <w:t>poniżej progu stosowania ustawy z dnia 11 września 2019 roku Prawo Zamówień Publicznych (Dz.U. z 2021, poz. 1129 ze zmianami),  o wartości zamówienia nieprzekraczającej kwoty 130 000 złotych</w:t>
      </w:r>
      <w:r w:rsidR="004F15E9">
        <w:rPr>
          <w:rFonts w:ascii="Calibri" w:eastAsia="Calibri" w:hAnsi="Calibri"/>
          <w:sz w:val="20"/>
          <w:szCs w:val="20"/>
        </w:rPr>
        <w:t xml:space="preserve"> netto</w:t>
      </w:r>
      <w:r w:rsidR="00C30FE5" w:rsidRPr="002E2674">
        <w:rPr>
          <w:rFonts w:ascii="Calibri" w:eastAsia="Calibri" w:hAnsi="Calibri"/>
          <w:sz w:val="20"/>
          <w:szCs w:val="20"/>
        </w:rPr>
        <w:t xml:space="preserve"> oraz zgodnie z obowiązującym Regulaminem udzielania zamówień publicznych w Uniwersytecie Marii Curie-Skłodowskiej w Lublinie</w:t>
      </w:r>
      <w:r w:rsidR="00C30FE5">
        <w:rPr>
          <w:rFonts w:ascii="Calibri" w:eastAsia="Calibri" w:hAnsi="Calibri"/>
          <w:b/>
          <w:sz w:val="20"/>
          <w:szCs w:val="20"/>
        </w:rPr>
        <w:t xml:space="preserve"> </w:t>
      </w:r>
      <w:r w:rsidR="00C30FE5">
        <w:rPr>
          <w:rFonts w:ascii="Calibri" w:hAnsi="Calibri"/>
          <w:sz w:val="20"/>
          <w:szCs w:val="20"/>
          <w:lang w:eastAsia="ar-SA"/>
        </w:rPr>
        <w:t>pod</w:t>
      </w:r>
      <w:r w:rsidR="00C30FE5">
        <w:rPr>
          <w:rFonts w:ascii="Calibri" w:hAnsi="Calibri"/>
          <w:sz w:val="20"/>
          <w:szCs w:val="20"/>
        </w:rPr>
        <w:t xml:space="preserve"> nazwą: </w:t>
      </w:r>
      <w:r w:rsidR="00C30FE5">
        <w:rPr>
          <w:rFonts w:ascii="Calibri" w:hAnsi="Calibri" w:cs="Arial"/>
          <w:b/>
          <w:sz w:val="20"/>
          <w:szCs w:val="20"/>
        </w:rPr>
        <w:t>„</w:t>
      </w:r>
      <w:r w:rsidR="00C30FE5" w:rsidRPr="00C30FE5">
        <w:rPr>
          <w:rFonts w:ascii="Calibri" w:eastAsia="Calibri" w:hAnsi="Calibri"/>
          <w:b/>
          <w:sz w:val="20"/>
          <w:szCs w:val="20"/>
        </w:rPr>
        <w:t xml:space="preserve">Usługa wsparcia i utrzymania aplikacji </w:t>
      </w:r>
      <w:proofErr w:type="spellStart"/>
      <w:r w:rsidR="00C30FE5" w:rsidRPr="00C30FE5">
        <w:rPr>
          <w:rFonts w:ascii="Calibri" w:eastAsia="Calibri" w:hAnsi="Calibri"/>
          <w:b/>
          <w:sz w:val="20"/>
          <w:szCs w:val="20"/>
        </w:rPr>
        <w:t>mobiWsparcie</w:t>
      </w:r>
      <w:proofErr w:type="spellEnd"/>
      <w:r w:rsidR="00C30FE5" w:rsidRPr="00C30FE5">
        <w:rPr>
          <w:rFonts w:ascii="Calibri" w:eastAsia="Calibri" w:hAnsi="Calibri"/>
          <w:b/>
          <w:sz w:val="20"/>
          <w:szCs w:val="20"/>
        </w:rPr>
        <w:t xml:space="preserve"> UMCS</w:t>
      </w:r>
      <w:r w:rsidR="00C30FE5">
        <w:rPr>
          <w:rFonts w:ascii="Calibri" w:hAnsi="Calibri" w:cs="Arial"/>
          <w:b/>
          <w:sz w:val="20"/>
          <w:szCs w:val="20"/>
        </w:rPr>
        <w:t>”</w:t>
      </w:r>
      <w:r w:rsidR="00C30FE5">
        <w:rPr>
          <w:rFonts w:ascii="Calibri" w:hAnsi="Calibri"/>
          <w:sz w:val="20"/>
          <w:szCs w:val="20"/>
        </w:rPr>
        <w:t xml:space="preserve"> </w:t>
      </w:r>
      <w:r w:rsidR="003C6C3D">
        <w:rPr>
          <w:rFonts w:ascii="Calibri" w:hAnsi="Calibri"/>
          <w:sz w:val="20"/>
          <w:szCs w:val="20"/>
        </w:rPr>
        <w:t>udzielono zamówienia następującemu Wykonawcy:</w:t>
      </w:r>
    </w:p>
    <w:p w:rsidR="003C6C3D" w:rsidRPr="00C30FE5" w:rsidRDefault="003C6C3D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eastAsia="Calibri" w:hAnsi="Calibri"/>
          <w:b/>
          <w:sz w:val="20"/>
          <w:szCs w:val="20"/>
        </w:rPr>
      </w:pPr>
    </w:p>
    <w:p w:rsidR="00C30FE5" w:rsidRDefault="003C6C3D" w:rsidP="003C6C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CodeAgency.pl Sp. z o.o., Królowej Jadwigi 18, 85-231 Bydgoszcz, NIP: </w:t>
      </w:r>
      <w:r w:rsidRPr="00ED2147">
        <w:rPr>
          <w:rFonts w:ascii="Calibri" w:hAnsi="Calibri"/>
          <w:sz w:val="20"/>
          <w:szCs w:val="20"/>
        </w:rPr>
        <w:t>9671412160</w:t>
      </w:r>
    </w:p>
    <w:p w:rsidR="003C6C3D" w:rsidRDefault="003C6C3D" w:rsidP="003C6C3D">
      <w:pPr>
        <w:rPr>
          <w:rFonts w:ascii="Calibri" w:hAnsi="Calibri"/>
          <w:sz w:val="20"/>
          <w:szCs w:val="20"/>
        </w:rPr>
      </w:pPr>
    </w:p>
    <w:p w:rsidR="003C6C3D" w:rsidRPr="003C6C3D" w:rsidRDefault="003C6C3D" w:rsidP="003C6C3D">
      <w:pPr>
        <w:rPr>
          <w:rFonts w:ascii="Calibri" w:hAnsi="Calibri"/>
          <w:sz w:val="20"/>
          <w:szCs w:val="20"/>
        </w:rPr>
      </w:pPr>
      <w:r w:rsidRPr="003C6C3D">
        <w:rPr>
          <w:rFonts w:ascii="Calibri" w:hAnsi="Calibri"/>
          <w:sz w:val="20"/>
          <w:szCs w:val="20"/>
        </w:rPr>
        <w:t>Dziękujemy za udział w postępowaniu.</w:t>
      </w:r>
    </w:p>
    <w:p w:rsidR="00C30FE5" w:rsidRDefault="00C30FE5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Default="00B758F9" w:rsidP="00B758F9">
      <w:pPr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Miejsce publikacji:</w:t>
      </w:r>
    </w:p>
    <w:p w:rsidR="00B758F9" w:rsidRDefault="00B758F9" w:rsidP="00C81F55">
      <w:pPr>
        <w:numPr>
          <w:ilvl w:val="0"/>
          <w:numId w:val="27"/>
        </w:numPr>
        <w:ind w:left="0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Strona internetowa: </w:t>
      </w:r>
      <w:r w:rsidR="00C81F55" w:rsidRPr="00C81F55">
        <w:rPr>
          <w:rFonts w:ascii="Calibri" w:hAnsi="Calibri"/>
          <w:sz w:val="18"/>
          <w:szCs w:val="18"/>
        </w:rPr>
        <w:t>https://www.umcs.pl/pl/zapytania-ofertowe,2282,swiadczenie-uslugi-wsparcia-i-utrzymania-aplikacji-mobiwsparcie-umcs,119756.chtm</w:t>
      </w:r>
    </w:p>
    <w:p w:rsidR="00B758F9" w:rsidRDefault="00B758F9" w:rsidP="00C81F55">
      <w:pPr>
        <w:numPr>
          <w:ilvl w:val="0"/>
          <w:numId w:val="27"/>
        </w:numPr>
        <w:ind w:left="0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a/a.</w:t>
      </w:r>
    </w:p>
    <w:p w:rsidR="00B758F9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  <w:bookmarkStart w:id="0" w:name="_GoBack"/>
      <w:bookmarkEnd w:id="0"/>
    </w:p>
    <w:sectPr w:rsidR="00B758F9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45" w:rsidRDefault="00F40F45">
      <w:r>
        <w:separator/>
      </w:r>
    </w:p>
  </w:endnote>
  <w:endnote w:type="continuationSeparator" w:id="0">
    <w:p w:rsidR="00F40F45" w:rsidRDefault="00F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664C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664C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45" w:rsidRDefault="00F40F45">
      <w:r>
        <w:separator/>
      </w:r>
    </w:p>
  </w:footnote>
  <w:footnote w:type="continuationSeparator" w:id="0">
    <w:p w:rsidR="00F40F45" w:rsidRDefault="00F4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6D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1" distB="108013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12E32" id="Line 36" o:spid="_x0000_s1026" style="position:absolute;z-index:251661312;visibility:visible;mso-wrap-style:square;mso-width-percent:0;mso-height-percent:0;mso-wrap-distance-left:9pt;mso-wrap-distance-top:-1e-4mm;mso-wrap-distance-right:9pt;mso-wrap-distance-bottom:30.00361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0092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332C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1373A"/>
    <w:rsid w:val="00225841"/>
    <w:rsid w:val="002543A6"/>
    <w:rsid w:val="0025520B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6C3D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15E9"/>
    <w:rsid w:val="004F4108"/>
    <w:rsid w:val="00502CB4"/>
    <w:rsid w:val="00511622"/>
    <w:rsid w:val="00512381"/>
    <w:rsid w:val="00531DBD"/>
    <w:rsid w:val="005664CE"/>
    <w:rsid w:val="00580EF4"/>
    <w:rsid w:val="005878B7"/>
    <w:rsid w:val="005B0AB3"/>
    <w:rsid w:val="005D2316"/>
    <w:rsid w:val="005D6441"/>
    <w:rsid w:val="005D7968"/>
    <w:rsid w:val="005E2893"/>
    <w:rsid w:val="005E612B"/>
    <w:rsid w:val="005F1BF2"/>
    <w:rsid w:val="00600420"/>
    <w:rsid w:val="0061404A"/>
    <w:rsid w:val="006430C1"/>
    <w:rsid w:val="006522D0"/>
    <w:rsid w:val="0065579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C663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248A8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856D1"/>
    <w:rsid w:val="00997BEA"/>
    <w:rsid w:val="009B3F3B"/>
    <w:rsid w:val="009B604E"/>
    <w:rsid w:val="009C1BED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5E3F"/>
    <w:rsid w:val="00B22FC6"/>
    <w:rsid w:val="00B27455"/>
    <w:rsid w:val="00B27737"/>
    <w:rsid w:val="00B34CEB"/>
    <w:rsid w:val="00B72349"/>
    <w:rsid w:val="00B72B08"/>
    <w:rsid w:val="00B758F9"/>
    <w:rsid w:val="00B80461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30FE5"/>
    <w:rsid w:val="00C81F55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B3C24"/>
    <w:rsid w:val="00DD21A5"/>
    <w:rsid w:val="00DD32B8"/>
    <w:rsid w:val="00DF65A7"/>
    <w:rsid w:val="00E02A0C"/>
    <w:rsid w:val="00E12F1F"/>
    <w:rsid w:val="00E31A6C"/>
    <w:rsid w:val="00E37E4C"/>
    <w:rsid w:val="00E4064C"/>
    <w:rsid w:val="00E43D79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0F45"/>
    <w:rsid w:val="00F41C54"/>
    <w:rsid w:val="00F43DAC"/>
    <w:rsid w:val="00F456A2"/>
    <w:rsid w:val="00F670D8"/>
    <w:rsid w:val="00F6725C"/>
    <w:rsid w:val="00F8395D"/>
    <w:rsid w:val="00FA34C3"/>
    <w:rsid w:val="00FB0A27"/>
    <w:rsid w:val="00FB1C9D"/>
    <w:rsid w:val="00FD7A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6E6648FB-78EC-46C3-A5AE-725E842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228A-5CFB-4B2F-BA83-0E64FB1D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924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Kiczyńska</cp:lastModifiedBy>
  <cp:revision>7</cp:revision>
  <cp:lastPrinted>2022-07-27T12:58:00Z</cp:lastPrinted>
  <dcterms:created xsi:type="dcterms:W3CDTF">2022-06-22T13:03:00Z</dcterms:created>
  <dcterms:modified xsi:type="dcterms:W3CDTF">2022-07-27T13:07:00Z</dcterms:modified>
</cp:coreProperties>
</file>