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681CAD">
        <w:rPr>
          <w:rFonts w:ascii="Calibri" w:hAnsi="Calibri" w:cs="Arial"/>
          <w:bCs/>
          <w:sz w:val="18"/>
          <w:szCs w:val="18"/>
          <w:lang w:eastAsia="ar-SA"/>
        </w:rPr>
        <w:t>21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>Dostawa</w:t>
      </w:r>
      <w:r w:rsidR="00082CD0" w:rsidRPr="00082CD0">
        <w:rPr>
          <w:rFonts w:ascii="Calibri" w:hAnsi="Calibri" w:cs="Arial"/>
          <w:b/>
          <w:sz w:val="18"/>
          <w:szCs w:val="18"/>
        </w:rPr>
        <w:t xml:space="preserve"> </w:t>
      </w:r>
      <w:r w:rsidR="00082CD0">
        <w:rPr>
          <w:rFonts w:ascii="Calibri" w:hAnsi="Calibri" w:cs="Arial"/>
          <w:b/>
          <w:sz w:val="18"/>
          <w:szCs w:val="18"/>
        </w:rPr>
        <w:t>kołder,</w:t>
      </w:r>
      <w:r w:rsidR="004A1B3F">
        <w:rPr>
          <w:rFonts w:ascii="Calibri" w:hAnsi="Calibri" w:cs="Arial"/>
          <w:b/>
          <w:sz w:val="18"/>
          <w:szCs w:val="18"/>
        </w:rPr>
        <w:t xml:space="preserve"> </w:t>
      </w:r>
      <w:r w:rsidR="00082CD0">
        <w:rPr>
          <w:rFonts w:ascii="Calibri" w:hAnsi="Calibri" w:cs="Arial"/>
          <w:b/>
          <w:sz w:val="18"/>
          <w:szCs w:val="18"/>
        </w:rPr>
        <w:t xml:space="preserve">poduszek, </w:t>
      </w:r>
      <w:r w:rsidR="002A5054">
        <w:rPr>
          <w:rFonts w:ascii="Calibri" w:hAnsi="Calibri" w:cs="Arial"/>
          <w:b/>
          <w:sz w:val="18"/>
          <w:szCs w:val="18"/>
        </w:rPr>
        <w:t>narzut i</w:t>
      </w:r>
      <w:r w:rsidR="00082CD0">
        <w:rPr>
          <w:rFonts w:ascii="Calibri" w:hAnsi="Calibri" w:cs="Arial"/>
          <w:b/>
          <w:sz w:val="18"/>
          <w:szCs w:val="18"/>
        </w:rPr>
        <w:t xml:space="preserve"> firanek</w:t>
      </w:r>
      <w:r>
        <w:rPr>
          <w:rFonts w:ascii="Calibri" w:hAnsi="Calibri" w:cs="Arial"/>
          <w:b/>
          <w:sz w:val="18"/>
          <w:szCs w:val="18"/>
        </w:rPr>
        <w:t>” PU/</w:t>
      </w:r>
      <w:r w:rsidR="00681CAD">
        <w:rPr>
          <w:rFonts w:ascii="Calibri" w:hAnsi="Calibri" w:cs="Arial"/>
          <w:b/>
          <w:sz w:val="18"/>
          <w:szCs w:val="18"/>
        </w:rPr>
        <w:t>21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/DZP-z</w:t>
      </w:r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Zamawiający: Uniwersytet Marii Curie-Skłodowskiej w Lublinie, plac Marii Curie-Skłodowskiej 5; 20-031 Lublin, strona www.umcs.pl, email </w:t>
      </w:r>
      <w:hyperlink r:id="rId9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2D548C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>(</w:t>
      </w:r>
      <w:r w:rsidR="00082CD0" w:rsidRPr="00082CD0">
        <w:rPr>
          <w:rFonts w:ascii="Calibri" w:hAnsi="Calibri" w:cs="Calibri"/>
          <w:sz w:val="18"/>
          <w:szCs w:val="18"/>
        </w:rPr>
        <w:t>Dz. U.</w:t>
      </w:r>
      <w:r w:rsidR="00082CD0">
        <w:rPr>
          <w:rFonts w:ascii="Calibri" w:hAnsi="Calibri" w:cs="Calibri"/>
          <w:sz w:val="18"/>
          <w:szCs w:val="18"/>
        </w:rPr>
        <w:t xml:space="preserve"> z 2021 r. poz. 1129 ze zm.</w:t>
      </w:r>
      <w:r w:rsidRPr="00943D12">
        <w:rPr>
          <w:rFonts w:ascii="Calibri" w:hAnsi="Calibri" w:cs="Calibri"/>
          <w:sz w:val="18"/>
          <w:szCs w:val="18"/>
        </w:rPr>
        <w:t>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p w:rsidR="002D548C" w:rsidRPr="00943D12" w:rsidRDefault="002D548C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Warunki udziału w postępowaniu: O udzielenie zamówienia mogą się ubiegać Wykonawcy</w:t>
      </w:r>
      <w:r w:rsidRPr="00ED257F">
        <w:rPr>
          <w:rFonts w:asciiTheme="minorHAnsi" w:hAnsiTheme="minorHAnsi" w:cs="Calibri"/>
          <w:sz w:val="18"/>
          <w:szCs w:val="18"/>
        </w:rPr>
        <w:t>, którzy</w:t>
      </w:r>
      <w:r w:rsidRPr="00ED257F">
        <w:rPr>
          <w:rFonts w:asciiTheme="minorHAnsi" w:hAnsiTheme="minorHAnsi"/>
        </w:rPr>
        <w:t xml:space="preserve"> </w:t>
      </w:r>
      <w:r w:rsidR="00ED257F" w:rsidRPr="00ED257F">
        <w:rPr>
          <w:rFonts w:asciiTheme="minorHAnsi" w:hAnsiTheme="minorHAnsi"/>
          <w:sz w:val="18"/>
          <w:szCs w:val="18"/>
        </w:rPr>
        <w:t xml:space="preserve">nie </w:t>
      </w:r>
      <w:r w:rsidRPr="00ED257F">
        <w:rPr>
          <w:rFonts w:asciiTheme="minorHAnsi" w:hAnsiTheme="minorHAnsi" w:cs="Calibri"/>
          <w:sz w:val="18"/>
          <w:szCs w:val="18"/>
        </w:rPr>
        <w:t>podlegają</w:t>
      </w:r>
      <w:r w:rsidRPr="002D548C">
        <w:rPr>
          <w:rFonts w:ascii="Calibri" w:hAnsi="Calibri" w:cs="Calibri"/>
          <w:sz w:val="18"/>
          <w:szCs w:val="18"/>
        </w:rPr>
        <w:t xml:space="preserve"> wykluczeniu na podstawie art. 7 ust. 1 ustawy z dnia 13 kwietnia 2022r. o szczególnych rozwiązaniach w zakresie przeciwdziałania wspieraniu agresji na Ukrainę oraz służących ochronie bezpieczeństwa narodowego (Dz. U. z 2022r. poz. 835)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Przedmiot</w:t>
      </w:r>
      <w:r w:rsidR="002A5054">
        <w:rPr>
          <w:rFonts w:ascii="Calibri" w:hAnsi="Calibri" w:cs="Arial"/>
          <w:sz w:val="18"/>
          <w:szCs w:val="18"/>
        </w:rPr>
        <w:t>em</w:t>
      </w:r>
      <w:r w:rsidRPr="00B4765B">
        <w:rPr>
          <w:rFonts w:ascii="Calibri" w:hAnsi="Calibri" w:cs="Arial"/>
          <w:sz w:val="18"/>
          <w:szCs w:val="18"/>
        </w:rPr>
        <w:t xml:space="preserve"> zamówienia</w:t>
      </w:r>
      <w:r w:rsidR="00ED257F">
        <w:rPr>
          <w:rFonts w:ascii="Calibri" w:hAnsi="Calibri" w:cs="Arial"/>
          <w:sz w:val="18"/>
          <w:szCs w:val="18"/>
        </w:rPr>
        <w:t xml:space="preserve"> jest dostawa</w:t>
      </w:r>
      <w:r w:rsidRPr="00B4765B">
        <w:rPr>
          <w:rFonts w:ascii="Calibri" w:hAnsi="Calibri" w:cs="Arial"/>
          <w:sz w:val="18"/>
          <w:szCs w:val="18"/>
        </w:rPr>
        <w:t xml:space="preserve"> </w:t>
      </w:r>
      <w:r w:rsidR="00082CD0">
        <w:rPr>
          <w:rFonts w:ascii="Calibri" w:hAnsi="Calibri" w:cs="Arial"/>
          <w:sz w:val="18"/>
          <w:szCs w:val="18"/>
        </w:rPr>
        <w:t>kołd</w:t>
      </w:r>
      <w:r w:rsidR="00ED257F">
        <w:rPr>
          <w:rFonts w:ascii="Calibri" w:hAnsi="Calibri" w:cs="Arial"/>
          <w:sz w:val="18"/>
          <w:szCs w:val="18"/>
        </w:rPr>
        <w:t>er antyalergicznych</w:t>
      </w:r>
      <w:r w:rsidR="00082CD0">
        <w:rPr>
          <w:rFonts w:ascii="Calibri" w:hAnsi="Calibri" w:cs="Arial"/>
          <w:sz w:val="18"/>
          <w:szCs w:val="18"/>
        </w:rPr>
        <w:t>, podusz</w:t>
      </w:r>
      <w:r w:rsidR="00ED257F">
        <w:rPr>
          <w:rFonts w:ascii="Calibri" w:hAnsi="Calibri" w:cs="Arial"/>
          <w:sz w:val="18"/>
          <w:szCs w:val="18"/>
        </w:rPr>
        <w:t>ek</w:t>
      </w:r>
      <w:r w:rsidR="00082CD0">
        <w:rPr>
          <w:rFonts w:ascii="Calibri" w:hAnsi="Calibri" w:cs="Arial"/>
          <w:sz w:val="18"/>
          <w:szCs w:val="18"/>
        </w:rPr>
        <w:t xml:space="preserve"> antyalergiczn</w:t>
      </w:r>
      <w:r w:rsidR="00ED257F">
        <w:rPr>
          <w:rFonts w:ascii="Calibri" w:hAnsi="Calibri" w:cs="Arial"/>
          <w:sz w:val="18"/>
          <w:szCs w:val="18"/>
        </w:rPr>
        <w:t>ych</w:t>
      </w:r>
      <w:r w:rsidR="00082CD0">
        <w:rPr>
          <w:rFonts w:ascii="Calibri" w:hAnsi="Calibri" w:cs="Arial"/>
          <w:sz w:val="18"/>
          <w:szCs w:val="18"/>
        </w:rPr>
        <w:t>, narzut</w:t>
      </w:r>
      <w:r w:rsidR="00ED257F">
        <w:rPr>
          <w:rFonts w:ascii="Calibri" w:hAnsi="Calibri" w:cs="Arial"/>
          <w:sz w:val="18"/>
          <w:szCs w:val="18"/>
        </w:rPr>
        <w:t xml:space="preserve"> i firanek do Domów Studenckich</w:t>
      </w:r>
      <w:r w:rsidR="00DE0DC7">
        <w:rPr>
          <w:rFonts w:ascii="Calibri" w:hAnsi="Calibri" w:cs="Arial"/>
          <w:sz w:val="18"/>
          <w:szCs w:val="18"/>
        </w:rPr>
        <w:t xml:space="preserve"> UMCS</w:t>
      </w:r>
      <w:r w:rsidR="00082CD0">
        <w:rPr>
          <w:rFonts w:ascii="Calibri" w:hAnsi="Calibri" w:cs="Arial"/>
          <w:sz w:val="18"/>
          <w:szCs w:val="18"/>
        </w:rPr>
        <w:t>.</w:t>
      </w:r>
      <w:r w:rsidR="002A5054">
        <w:rPr>
          <w:rFonts w:ascii="Calibri" w:hAnsi="Calibri" w:cs="Arial"/>
          <w:sz w:val="18"/>
          <w:szCs w:val="18"/>
        </w:rPr>
        <w:t xml:space="preserve"> Szczegółowy opis przedmiotu zamówienia zawarty jest w Załączniku nr 1</w:t>
      </w:r>
      <w:r w:rsidR="00ED257F">
        <w:rPr>
          <w:rFonts w:ascii="Calibri" w:hAnsi="Calibri" w:cs="Arial"/>
          <w:sz w:val="18"/>
          <w:szCs w:val="18"/>
        </w:rPr>
        <w:t xml:space="preserve"> do Zaproszenia</w:t>
      </w:r>
      <w:r w:rsidR="002A5054">
        <w:rPr>
          <w:rFonts w:ascii="Calibri" w:hAnsi="Calibri" w:cs="Arial"/>
          <w:sz w:val="18"/>
          <w:szCs w:val="18"/>
        </w:rPr>
        <w:t>.</w:t>
      </w:r>
    </w:p>
    <w:p w:rsidR="008126E6" w:rsidRDefault="008126E6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8126E6">
        <w:rPr>
          <w:rFonts w:ascii="Calibri" w:hAnsi="Calibri" w:cs="Arial"/>
          <w:sz w:val="18"/>
          <w:szCs w:val="18"/>
        </w:rPr>
        <w:t>Określenie przedmiotu zamówienia za pomocą kodów CPV:</w:t>
      </w:r>
    </w:p>
    <w:p w:rsidR="008126E6" w:rsidRDefault="008126E6" w:rsidP="008126E6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8126E6">
        <w:rPr>
          <w:rFonts w:ascii="Calibri" w:hAnsi="Calibri" w:cs="Arial"/>
          <w:sz w:val="18"/>
          <w:szCs w:val="18"/>
        </w:rPr>
        <w:t>39516120-9</w:t>
      </w:r>
      <w:r w:rsidR="0004519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-</w:t>
      </w:r>
      <w:r w:rsidR="0004519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Poduszki</w:t>
      </w:r>
    </w:p>
    <w:p w:rsidR="008126E6" w:rsidRDefault="008126E6" w:rsidP="008126E6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8126E6">
        <w:rPr>
          <w:rFonts w:ascii="Calibri" w:hAnsi="Calibri" w:cs="Arial"/>
          <w:sz w:val="18"/>
          <w:szCs w:val="18"/>
        </w:rPr>
        <w:t xml:space="preserve">39512200-6 </w:t>
      </w:r>
      <w:r>
        <w:rPr>
          <w:rFonts w:ascii="Calibri" w:hAnsi="Calibri" w:cs="Arial"/>
          <w:sz w:val="18"/>
          <w:szCs w:val="18"/>
        </w:rPr>
        <w:t>–</w:t>
      </w:r>
      <w:r w:rsidRPr="008126E6">
        <w:rPr>
          <w:rFonts w:ascii="Calibri" w:hAnsi="Calibri" w:cs="Arial"/>
          <w:sz w:val="18"/>
          <w:szCs w:val="18"/>
        </w:rPr>
        <w:t xml:space="preserve"> Pokrycia</w:t>
      </w:r>
    </w:p>
    <w:p w:rsidR="008126E6" w:rsidRDefault="008126E6" w:rsidP="008126E6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="00FD5F08" w:rsidRPr="00FD5F08">
        <w:rPr>
          <w:rFonts w:ascii="Calibri" w:hAnsi="Calibri" w:cs="Arial"/>
          <w:sz w:val="18"/>
          <w:szCs w:val="18"/>
        </w:rPr>
        <w:t xml:space="preserve">39512400-8 </w:t>
      </w:r>
      <w:r w:rsidR="00FD5F08">
        <w:rPr>
          <w:rFonts w:ascii="Calibri" w:hAnsi="Calibri" w:cs="Arial"/>
          <w:sz w:val="18"/>
          <w:szCs w:val="18"/>
        </w:rPr>
        <w:t>–</w:t>
      </w:r>
      <w:r w:rsidR="00FD5F08" w:rsidRPr="00FD5F08">
        <w:rPr>
          <w:rFonts w:ascii="Calibri" w:hAnsi="Calibri" w:cs="Arial"/>
          <w:sz w:val="18"/>
          <w:szCs w:val="18"/>
        </w:rPr>
        <w:t xml:space="preserve"> Pierzyny</w:t>
      </w:r>
    </w:p>
    <w:p w:rsidR="00FD5F08" w:rsidRDefault="00FD5F08" w:rsidP="008126E6">
      <w:pPr>
        <w:tabs>
          <w:tab w:val="left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FD5F08">
        <w:rPr>
          <w:rFonts w:ascii="Calibri" w:hAnsi="Calibri" w:cs="Arial"/>
          <w:sz w:val="18"/>
          <w:szCs w:val="18"/>
        </w:rPr>
        <w:t>19244000 - Tkaniny zasłonowe</w:t>
      </w:r>
    </w:p>
    <w:p w:rsidR="00ED257F" w:rsidRDefault="00C71E9A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C71E9A">
        <w:rPr>
          <w:rFonts w:ascii="Calibri" w:hAnsi="Calibri" w:cs="Arial"/>
          <w:sz w:val="18"/>
          <w:szCs w:val="18"/>
        </w:rPr>
        <w:t>Zamawiający dopuszcza składanie ofert częściowych. Wykonawca może złożyć ofertę na jedną lub więcej części zamówienia.</w:t>
      </w:r>
    </w:p>
    <w:p w:rsidR="00C71E9A" w:rsidRPr="002D548C" w:rsidRDefault="00ED257F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Termin wykonania zamówienia: okres od 23 do 26 sierpnia 2022 r. – dotyczy obu części.</w:t>
      </w:r>
      <w:r w:rsidR="00C71E9A" w:rsidRPr="00C71E9A">
        <w:rPr>
          <w:rFonts w:ascii="Calibri" w:hAnsi="Calibri" w:cs="Arial"/>
          <w:sz w:val="18"/>
          <w:szCs w:val="18"/>
        </w:rPr>
        <w:t xml:space="preserve"> 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082CD0">
        <w:rPr>
          <w:rFonts w:ascii="Calibri" w:hAnsi="Calibri" w:cs="Arial"/>
          <w:sz w:val="18"/>
          <w:szCs w:val="18"/>
        </w:rPr>
        <w:t>Danuta Łyda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tel. </w:t>
      </w:r>
      <w:r w:rsidR="00FA5034" w:rsidRPr="00ED257F">
        <w:rPr>
          <w:rFonts w:ascii="Calibri" w:hAnsi="Calibri" w:cs="Arial"/>
          <w:sz w:val="18"/>
          <w:szCs w:val="18"/>
        </w:rPr>
        <w:t>(</w:t>
      </w:r>
      <w:r w:rsidR="00E5411C" w:rsidRPr="00ED257F">
        <w:rPr>
          <w:rFonts w:ascii="Calibri" w:hAnsi="Calibri" w:cs="Arial"/>
          <w:sz w:val="18"/>
          <w:szCs w:val="18"/>
        </w:rPr>
        <w:t>81</w:t>
      </w:r>
      <w:r w:rsidR="00FA5034" w:rsidRPr="00ED257F">
        <w:rPr>
          <w:rFonts w:ascii="Calibri" w:hAnsi="Calibri" w:cs="Arial"/>
          <w:sz w:val="18"/>
          <w:szCs w:val="18"/>
        </w:rPr>
        <w:t>)</w:t>
      </w:r>
      <w:r w:rsidR="00E5411C" w:rsidRPr="00ED257F">
        <w:rPr>
          <w:rFonts w:ascii="Calibri" w:hAnsi="Calibri" w:cs="Arial"/>
          <w:sz w:val="18"/>
          <w:szCs w:val="18"/>
        </w:rPr>
        <w:t xml:space="preserve"> 537 57 00</w:t>
      </w:r>
      <w:r w:rsidR="00FA5034" w:rsidRPr="00ED257F">
        <w:rPr>
          <w:rFonts w:ascii="Calibri" w:hAnsi="Calibri" w:cs="Arial"/>
          <w:sz w:val="18"/>
          <w:szCs w:val="18"/>
        </w:rPr>
        <w:t>,</w:t>
      </w:r>
      <w:r w:rsidR="00FD5F08" w:rsidRPr="00ED257F">
        <w:rPr>
          <w:rFonts w:ascii="Calibri" w:hAnsi="Calibri" w:cs="Arial"/>
          <w:sz w:val="18"/>
          <w:szCs w:val="18"/>
        </w:rPr>
        <w:t xml:space="preserve"> </w:t>
      </w:r>
      <w:r w:rsidRPr="00ED257F">
        <w:rPr>
          <w:rFonts w:ascii="Calibri" w:hAnsi="Calibri" w:cs="Arial"/>
          <w:sz w:val="18"/>
          <w:szCs w:val="18"/>
        </w:rPr>
        <w:t xml:space="preserve">e-mail: </w:t>
      </w:r>
      <w:hyperlink r:id="rId10" w:history="1">
        <w:r w:rsidR="00082CD0" w:rsidRPr="00ED257F">
          <w:rPr>
            <w:rStyle w:val="Hipercze"/>
            <w:rFonts w:ascii="Calibri" w:hAnsi="Calibri" w:cs="Arial"/>
            <w:sz w:val="18"/>
            <w:szCs w:val="18"/>
          </w:rPr>
          <w:t>danuta.</w:t>
        </w:r>
        <w:r w:rsidR="00082CD0" w:rsidRPr="00733C4B">
          <w:rPr>
            <w:rStyle w:val="Hipercze"/>
            <w:rFonts w:ascii="Calibri" w:hAnsi="Calibri" w:cs="Arial"/>
            <w:sz w:val="18"/>
            <w:szCs w:val="18"/>
            <w:lang w:val="en-US"/>
          </w:rPr>
          <w:t>lyda@mail.umcs.pl</w:t>
        </w:r>
      </w:hyperlink>
    </w:p>
    <w:p w:rsidR="00C406E6" w:rsidRPr="00623902" w:rsidRDefault="00AE1A19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623902" w:rsidRPr="00C406E6" w:rsidRDefault="00623902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>Oferta musi być złożona w formie pisemnej oraz winna być podpisana przez osobę/y upoważnioną/e do występowania w imieniu Wykonawcy</w:t>
      </w:r>
      <w:r>
        <w:rPr>
          <w:rFonts w:ascii="Calibri" w:hAnsi="Calibri" w:cs="Arial"/>
          <w:sz w:val="18"/>
          <w:szCs w:val="18"/>
          <w:lang w:eastAsia="ar-SA"/>
        </w:rPr>
        <w:t>:</w:t>
      </w:r>
      <w:r w:rsidRPr="00C406E6">
        <w:rPr>
          <w:rFonts w:ascii="Calibri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Calibri" w:hAnsi="Calibri"/>
          <w:b/>
          <w:sz w:val="18"/>
          <w:szCs w:val="18"/>
          <w:lang w:eastAsia="en-US"/>
        </w:rPr>
        <w:t>w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ypełniony i podpisany formularz oferty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406E6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Załącznik nr 2 do Zaproszenia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</w:p>
    <w:p w:rsidR="00623902" w:rsidRP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1" w:history="1">
        <w:r w:rsidR="00082CD0" w:rsidRPr="00733C4B">
          <w:rPr>
            <w:rStyle w:val="Hipercze"/>
            <w:rFonts w:ascii="Calibri" w:hAnsi="Calibri" w:cs="Arial"/>
            <w:sz w:val="18"/>
            <w:szCs w:val="18"/>
          </w:rPr>
          <w:t>danuta.lyda@mail.umcs.pl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26393C">
        <w:rPr>
          <w:rFonts w:ascii="Calibri" w:hAnsi="Calibri" w:cs="Calibri"/>
          <w:sz w:val="18"/>
          <w:szCs w:val="18"/>
        </w:rPr>
        <w:t xml:space="preserve"> 28</w:t>
      </w:r>
      <w:bookmarkStart w:id="1" w:name="_GoBack"/>
      <w:bookmarkEnd w:id="1"/>
      <w:r w:rsidR="0026393C">
        <w:rPr>
          <w:rFonts w:ascii="Calibri" w:hAnsi="Calibri" w:cs="Calibri"/>
          <w:sz w:val="18"/>
          <w:szCs w:val="18"/>
        </w:rPr>
        <w:t>.</w:t>
      </w:r>
      <w:r w:rsidR="00082CD0">
        <w:rPr>
          <w:rFonts w:ascii="Calibri" w:hAnsi="Calibri" w:cs="Calibri"/>
          <w:sz w:val="18"/>
          <w:szCs w:val="18"/>
        </w:rPr>
        <w:t>06.</w:t>
      </w:r>
      <w:r w:rsidRPr="004A1B3F">
        <w:rPr>
          <w:rFonts w:ascii="Calibri" w:hAnsi="Calibri" w:cs="Calibri"/>
          <w:sz w:val="18"/>
          <w:szCs w:val="18"/>
        </w:rPr>
        <w:t>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r. </w:t>
      </w:r>
      <w:r w:rsidR="00FA5034">
        <w:rPr>
          <w:rFonts w:ascii="Calibri" w:hAnsi="Calibri" w:cs="Calibri"/>
          <w:sz w:val="18"/>
          <w:szCs w:val="18"/>
        </w:rPr>
        <w:t>do godz. 1</w:t>
      </w:r>
      <w:r w:rsidR="00AD1630">
        <w:rPr>
          <w:rFonts w:ascii="Calibri" w:hAnsi="Calibri" w:cs="Calibri"/>
          <w:sz w:val="18"/>
          <w:szCs w:val="18"/>
        </w:rPr>
        <w:t>1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o</w:t>
      </w:r>
      <w:r w:rsidRPr="004A1B3F">
        <w:rPr>
          <w:rFonts w:ascii="Calibri" w:hAnsi="Calibri" w:cs="Calibri"/>
          <w:bCs/>
          <w:sz w:val="18"/>
          <w:szCs w:val="18"/>
        </w:rPr>
        <w:t>znaczenie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Wykonawca określi cenę całkowitą oferty brutto dla przedmiotu zamówienia, </w:t>
      </w:r>
      <w:r w:rsidR="00ED257F">
        <w:rPr>
          <w:rFonts w:ascii="Calibri" w:hAnsi="Calibri" w:cs="Arial"/>
          <w:sz w:val="18"/>
          <w:szCs w:val="18"/>
        </w:rPr>
        <w:t xml:space="preserve">odpowiednio do części, </w:t>
      </w:r>
      <w:r w:rsidRPr="00B4765B">
        <w:rPr>
          <w:rFonts w:ascii="Calibri" w:hAnsi="Calibri" w:cs="Arial"/>
          <w:sz w:val="18"/>
          <w:szCs w:val="18"/>
        </w:rPr>
        <w:t>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Kryteria oceny ofert</w:t>
      </w:r>
      <w:r w:rsidR="00ED257F">
        <w:rPr>
          <w:rFonts w:ascii="Calibri" w:hAnsi="Calibri" w:cs="Arial"/>
          <w:sz w:val="18"/>
          <w:szCs w:val="18"/>
        </w:rPr>
        <w:t xml:space="preserve"> (dotyczy wszystkich części)</w:t>
      </w:r>
      <w:r w:rsidRPr="00B4765B">
        <w:rPr>
          <w:rFonts w:ascii="Calibri" w:hAnsi="Calibri" w:cs="Arial"/>
          <w:sz w:val="18"/>
          <w:szCs w:val="18"/>
        </w:rPr>
        <w:t xml:space="preserve">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Zamawiający zawrze umowę </w:t>
      </w:r>
      <w:r w:rsidR="00ED257F">
        <w:rPr>
          <w:rFonts w:ascii="Calibri" w:hAnsi="Calibri" w:cs="Arial"/>
          <w:sz w:val="18"/>
          <w:szCs w:val="18"/>
        </w:rPr>
        <w:t xml:space="preserve">odpowiednio do części, </w:t>
      </w:r>
      <w:r w:rsidRPr="00B4765B">
        <w:rPr>
          <w:rFonts w:ascii="Calibri" w:hAnsi="Calibri" w:cs="Arial"/>
          <w:sz w:val="18"/>
          <w:szCs w:val="18"/>
        </w:rPr>
        <w:t>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</w:t>
      </w:r>
      <w:r w:rsidR="00ED257F">
        <w:rPr>
          <w:rFonts w:ascii="Calibri" w:hAnsi="Calibri" w:cs="Arial"/>
          <w:sz w:val="18"/>
          <w:szCs w:val="18"/>
        </w:rPr>
        <w:t>Z</w:t>
      </w:r>
      <w:r w:rsidRPr="00B4765B">
        <w:rPr>
          <w:rFonts w:ascii="Calibri" w:hAnsi="Calibri" w:cs="Arial"/>
          <w:sz w:val="18"/>
          <w:szCs w:val="18"/>
        </w:rPr>
        <w:t>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>, w zakresie którego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 oraz inne przepisy właściwe dla przedmiotu zamówienia.</w:t>
      </w:r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082CD0" w:rsidRPr="002C7CDA" w:rsidRDefault="00082CD0" w:rsidP="00082CD0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082CD0" w:rsidRPr="00D03892" w:rsidRDefault="00082CD0" w:rsidP="00082CD0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082CD0" w:rsidRPr="00D03892" w:rsidRDefault="00082CD0" w:rsidP="00082CD0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082CD0" w:rsidRPr="00D03892" w:rsidRDefault="00082CD0" w:rsidP="00082CD0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082CD0" w:rsidRPr="00D03892" w:rsidRDefault="00681CAD" w:rsidP="00082CD0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082CD0" w:rsidRPr="00D03892">
        <w:rPr>
          <w:rFonts w:ascii="Calibri" w:hAnsi="Calibri" w:cs="Calibri"/>
          <w:sz w:val="18"/>
          <w:szCs w:val="18"/>
        </w:rPr>
        <w:t xml:space="preserve">Przedmiotem zamówienia </w:t>
      </w:r>
      <w:r w:rsidR="00082CD0">
        <w:rPr>
          <w:rFonts w:ascii="Calibri" w:hAnsi="Calibri" w:cs="Calibri"/>
          <w:sz w:val="18"/>
          <w:szCs w:val="18"/>
        </w:rPr>
        <w:t xml:space="preserve">jest jednorazowa dostawa </w:t>
      </w:r>
      <w:r w:rsidR="00082CD0">
        <w:rPr>
          <w:rFonts w:ascii="Calibri" w:hAnsi="Calibri" w:cs="Arial"/>
          <w:sz w:val="18"/>
          <w:szCs w:val="18"/>
        </w:rPr>
        <w:t>kołder, poduszek, narzut i firanek</w:t>
      </w:r>
      <w:r w:rsidR="00082CD0" w:rsidRPr="00AE1A19">
        <w:rPr>
          <w:rFonts w:ascii="Calibri" w:hAnsi="Calibri" w:cs="Arial"/>
          <w:sz w:val="18"/>
          <w:szCs w:val="18"/>
        </w:rPr>
        <w:t xml:space="preserve"> do domów studenckich UMCS w Lublinie</w:t>
      </w:r>
      <w:r w:rsidR="00082CD0">
        <w:rPr>
          <w:rFonts w:ascii="Calibri" w:hAnsi="Calibri" w:cs="Arial"/>
          <w:sz w:val="18"/>
          <w:szCs w:val="18"/>
        </w:rPr>
        <w:t>.</w:t>
      </w:r>
    </w:p>
    <w:p w:rsidR="00082CD0" w:rsidRDefault="00681CAD" w:rsidP="00082CD0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082CD0" w:rsidRPr="00D03892">
        <w:rPr>
          <w:rFonts w:ascii="Calibri" w:hAnsi="Calibri" w:cs="Calibri"/>
          <w:sz w:val="18"/>
          <w:szCs w:val="18"/>
        </w:rPr>
        <w:t>Zamawiający opisując przedmiot zamówienia przy pomocy określonych norm, aprobat czy specyfikacji technicznych i systemów odniesienia, dopuszcza rozwiązania równoważne opisywanym. Wykonawca może, przy pomocy innych dokumentów wykazać, że oferowany przez niego asortyment spełnia wymogi wynikające ze wskazanych norm lub odpowiednich specyfikacji technicznych.</w:t>
      </w:r>
    </w:p>
    <w:p w:rsidR="00082CD0" w:rsidRDefault="00082CD0" w:rsidP="00082CD0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BE70C9">
        <w:rPr>
          <w:rFonts w:ascii="Calibri" w:hAnsi="Calibri" w:cs="Calibri"/>
          <w:sz w:val="18"/>
          <w:szCs w:val="18"/>
        </w:rPr>
        <w:t>Dostawa przedmiotu umowy do miejsca wskazanego przez Zamawiającego obejmuje: transport, rozładunek i wniesienie do określonych pomieszczeń.</w:t>
      </w:r>
    </w:p>
    <w:p w:rsidR="00082CD0" w:rsidRDefault="00681CAD" w:rsidP="00082CD0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082CD0" w:rsidRPr="00BE70C9">
        <w:rPr>
          <w:rFonts w:ascii="Calibri" w:hAnsi="Calibri" w:cs="Calibri"/>
          <w:sz w:val="18"/>
          <w:szCs w:val="18"/>
        </w:rPr>
        <w:t xml:space="preserve">Realizacja zamówienia: </w:t>
      </w:r>
      <w:r w:rsidR="00082CD0" w:rsidRPr="00BE70C9">
        <w:rPr>
          <w:rFonts w:ascii="Calibri" w:hAnsi="Calibri" w:cs="Calibri"/>
          <w:b/>
          <w:sz w:val="18"/>
          <w:szCs w:val="18"/>
        </w:rPr>
        <w:t xml:space="preserve">jednorazowa dostawa w </w:t>
      </w:r>
      <w:r w:rsidR="00ED257F">
        <w:rPr>
          <w:rFonts w:ascii="Calibri" w:hAnsi="Calibri" w:cs="Calibri"/>
          <w:b/>
          <w:sz w:val="18"/>
          <w:szCs w:val="18"/>
        </w:rPr>
        <w:t>okresie od</w:t>
      </w:r>
      <w:r w:rsidR="00082CD0" w:rsidRPr="00BE70C9">
        <w:rPr>
          <w:rFonts w:ascii="Calibri" w:hAnsi="Calibri" w:cs="Calibri"/>
          <w:b/>
          <w:sz w:val="18"/>
          <w:szCs w:val="18"/>
        </w:rPr>
        <w:t xml:space="preserve"> </w:t>
      </w:r>
      <w:r w:rsidR="00ED257F">
        <w:rPr>
          <w:rFonts w:ascii="Calibri" w:hAnsi="Calibri" w:cs="Calibri"/>
          <w:b/>
          <w:sz w:val="18"/>
          <w:szCs w:val="18"/>
        </w:rPr>
        <w:t xml:space="preserve">23 do </w:t>
      </w:r>
      <w:r w:rsidR="00082CD0">
        <w:rPr>
          <w:rFonts w:ascii="Calibri" w:hAnsi="Calibri" w:cs="Calibri"/>
          <w:b/>
          <w:sz w:val="18"/>
          <w:szCs w:val="18"/>
        </w:rPr>
        <w:t>26</w:t>
      </w:r>
      <w:r w:rsidR="00082CD0" w:rsidRPr="00BE70C9">
        <w:rPr>
          <w:rFonts w:ascii="Calibri" w:hAnsi="Calibri" w:cs="Calibri"/>
          <w:b/>
          <w:sz w:val="18"/>
          <w:szCs w:val="18"/>
        </w:rPr>
        <w:t xml:space="preserve"> </w:t>
      </w:r>
      <w:r w:rsidR="00082CD0">
        <w:rPr>
          <w:rFonts w:ascii="Calibri" w:hAnsi="Calibri" w:cs="Calibri"/>
          <w:b/>
          <w:sz w:val="18"/>
          <w:szCs w:val="18"/>
        </w:rPr>
        <w:t>sierpnia</w:t>
      </w:r>
      <w:r w:rsidR="00082CD0" w:rsidRPr="00BE70C9">
        <w:rPr>
          <w:rFonts w:ascii="Calibri" w:hAnsi="Calibri" w:cs="Calibri"/>
          <w:b/>
          <w:sz w:val="18"/>
          <w:szCs w:val="18"/>
        </w:rPr>
        <w:t xml:space="preserve"> 20</w:t>
      </w:r>
      <w:r w:rsidR="00082CD0">
        <w:rPr>
          <w:rFonts w:ascii="Calibri" w:hAnsi="Calibri" w:cs="Calibri"/>
          <w:b/>
          <w:sz w:val="18"/>
          <w:szCs w:val="18"/>
        </w:rPr>
        <w:t>2</w:t>
      </w:r>
      <w:r w:rsidR="00DA3575">
        <w:rPr>
          <w:rFonts w:ascii="Calibri" w:hAnsi="Calibri" w:cs="Calibri"/>
          <w:b/>
          <w:sz w:val="18"/>
          <w:szCs w:val="18"/>
        </w:rPr>
        <w:t>2</w:t>
      </w:r>
      <w:r w:rsidR="00082CD0">
        <w:rPr>
          <w:rFonts w:ascii="Calibri" w:hAnsi="Calibri" w:cs="Calibri"/>
          <w:b/>
          <w:sz w:val="18"/>
          <w:szCs w:val="18"/>
        </w:rPr>
        <w:t xml:space="preserve"> r.</w:t>
      </w:r>
      <w:r w:rsidR="00082CD0" w:rsidRPr="00BE70C9">
        <w:rPr>
          <w:rFonts w:ascii="Calibri" w:hAnsi="Calibri" w:cs="Calibri"/>
          <w:sz w:val="18"/>
          <w:szCs w:val="18"/>
        </w:rPr>
        <w:t>.</w:t>
      </w:r>
      <w:r w:rsidR="00ED257F">
        <w:rPr>
          <w:rFonts w:ascii="Calibri" w:hAnsi="Calibri" w:cs="Calibri"/>
          <w:sz w:val="18"/>
          <w:szCs w:val="18"/>
        </w:rPr>
        <w:t xml:space="preserve"> w godzinach 7:15 – 15:15.</w:t>
      </w:r>
      <w:r w:rsidR="00082CD0" w:rsidRPr="00BE70C9">
        <w:rPr>
          <w:rFonts w:ascii="Calibri" w:hAnsi="Calibri" w:cs="Calibri"/>
          <w:sz w:val="18"/>
          <w:szCs w:val="18"/>
        </w:rPr>
        <w:t xml:space="preserve"> Szczegóły dostawy będą wcześniej uzgadniane z administratorem obiektu.</w:t>
      </w:r>
    </w:p>
    <w:p w:rsidR="00082CD0" w:rsidRPr="00BE70C9" w:rsidRDefault="00681CAD" w:rsidP="00082CD0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082CD0" w:rsidRPr="00BE70C9">
        <w:rPr>
          <w:rFonts w:ascii="Calibri" w:hAnsi="Calibri" w:cs="Calibri"/>
          <w:sz w:val="18"/>
          <w:szCs w:val="18"/>
        </w:rPr>
        <w:t xml:space="preserve">Wykonawca zagwarantuje minimum </w:t>
      </w:r>
      <w:r w:rsidR="00082CD0">
        <w:rPr>
          <w:rFonts w:ascii="Calibri" w:hAnsi="Calibri" w:cs="Calibri"/>
          <w:sz w:val="18"/>
          <w:szCs w:val="18"/>
        </w:rPr>
        <w:t>12</w:t>
      </w:r>
      <w:r w:rsidR="00082CD0" w:rsidRPr="00BE70C9">
        <w:rPr>
          <w:rFonts w:ascii="Calibri" w:hAnsi="Calibri" w:cs="Calibri"/>
          <w:sz w:val="18"/>
          <w:szCs w:val="18"/>
        </w:rPr>
        <w:t xml:space="preserve"> – miesięczny okres gwarancji, licząc od daty prawidłowo wykonanej dostawy do </w:t>
      </w:r>
      <w:r w:rsidR="00ED257F">
        <w:rPr>
          <w:rFonts w:ascii="Calibri" w:hAnsi="Calibri" w:cs="Calibri"/>
          <w:sz w:val="18"/>
          <w:szCs w:val="18"/>
        </w:rPr>
        <w:t>obiektu będącego miejscem dostawy.</w:t>
      </w:r>
    </w:p>
    <w:p w:rsidR="00082CD0" w:rsidRDefault="00082CD0" w:rsidP="00082CD0">
      <w:pPr>
        <w:pStyle w:val="Tytu"/>
        <w:jc w:val="left"/>
        <w:rPr>
          <w:rFonts w:ascii="Calibri" w:hAnsi="Calibri" w:cs="Calibri"/>
          <w:sz w:val="18"/>
          <w:szCs w:val="18"/>
          <w:u w:val="none"/>
        </w:rPr>
      </w:pPr>
    </w:p>
    <w:p w:rsidR="00082CD0" w:rsidRPr="00421805" w:rsidRDefault="00082CD0" w:rsidP="00082CD0">
      <w:pPr>
        <w:rPr>
          <w:rFonts w:ascii="Calibri" w:hAnsi="Calibri" w:cs="Calibri"/>
          <w:b/>
          <w:sz w:val="22"/>
          <w:szCs w:val="22"/>
        </w:rPr>
      </w:pPr>
      <w:r w:rsidRPr="00421805">
        <w:rPr>
          <w:rFonts w:ascii="Calibri" w:hAnsi="Calibri" w:cs="Calibri"/>
          <w:b/>
          <w:sz w:val="22"/>
          <w:szCs w:val="22"/>
        </w:rPr>
        <w:t>Część 1:</w:t>
      </w:r>
    </w:p>
    <w:p w:rsidR="00082CD0" w:rsidRPr="00694FDF" w:rsidRDefault="00082CD0" w:rsidP="00082CD0">
      <w:pPr>
        <w:rPr>
          <w:rFonts w:ascii="Calibri" w:hAnsi="Calibri" w:cs="Calibri"/>
          <w:b/>
          <w:sz w:val="22"/>
          <w:szCs w:val="22"/>
          <w:u w:val="single"/>
        </w:rPr>
      </w:pPr>
    </w:p>
    <w:p w:rsidR="00082CD0" w:rsidRPr="00421805" w:rsidRDefault="00082CD0" w:rsidP="00082CD0">
      <w:pPr>
        <w:numPr>
          <w:ilvl w:val="3"/>
          <w:numId w:val="41"/>
        </w:numPr>
        <w:tabs>
          <w:tab w:val="clear" w:pos="2880"/>
          <w:tab w:val="num" w:pos="709"/>
        </w:tabs>
        <w:ind w:left="0" w:firstLine="426"/>
        <w:rPr>
          <w:rFonts w:ascii="Calibri" w:hAnsi="Calibri" w:cs="Calibri"/>
          <w:b/>
          <w:sz w:val="22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>Kołdra antyalergiczna - ilość: 50 szt.</w:t>
      </w:r>
      <w:r w:rsidRPr="00421805">
        <w:rPr>
          <w:rFonts w:ascii="Calibri" w:hAnsi="Calibri" w:cs="Calibri"/>
          <w:sz w:val="22"/>
          <w:szCs w:val="18"/>
          <w:u w:val="single"/>
        </w:rPr>
        <w:t xml:space="preserve">   </w:t>
      </w:r>
    </w:p>
    <w:p w:rsidR="00082CD0" w:rsidRPr="002C7CDA" w:rsidRDefault="00082CD0" w:rsidP="00082CD0">
      <w:pPr>
        <w:ind w:left="426"/>
        <w:rPr>
          <w:rFonts w:ascii="Calibri" w:hAnsi="Calibri" w:cs="Calibri"/>
          <w:b/>
          <w:sz w:val="20"/>
          <w:szCs w:val="18"/>
          <w:u w:val="single"/>
        </w:rPr>
      </w:pPr>
      <w:r w:rsidRPr="002C7CDA">
        <w:rPr>
          <w:rFonts w:ascii="Calibri" w:hAnsi="Calibri" w:cs="Calibri"/>
          <w:sz w:val="20"/>
          <w:szCs w:val="18"/>
        </w:rPr>
        <w:t xml:space="preserve">                                      </w:t>
      </w:r>
    </w:p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Dom Studenta </w:t>
      </w:r>
      <w:r>
        <w:rPr>
          <w:rFonts w:ascii="Calibri" w:hAnsi="Calibri" w:cs="Calibri"/>
          <w:sz w:val="18"/>
          <w:szCs w:val="18"/>
        </w:rPr>
        <w:t>IKAR ul. Czwartaków 13, Lublin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20</w:t>
      </w:r>
      <w:r w:rsidRPr="000731EA">
        <w:rPr>
          <w:rFonts w:ascii="Calibri" w:hAnsi="Calibri" w:cs="Calibri"/>
          <w:sz w:val="18"/>
          <w:szCs w:val="18"/>
        </w:rPr>
        <w:t xml:space="preserve"> szt.</w:t>
      </w: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  </w:t>
      </w:r>
      <w:r>
        <w:rPr>
          <w:rFonts w:ascii="Calibri" w:hAnsi="Calibri" w:cs="Calibri"/>
          <w:sz w:val="18"/>
          <w:szCs w:val="18"/>
        </w:rPr>
        <w:t xml:space="preserve"> 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>
        <w:rPr>
          <w:rFonts w:ascii="Calibri" w:hAnsi="Calibri" w:cs="Calibri"/>
          <w:sz w:val="18"/>
          <w:szCs w:val="18"/>
        </w:rPr>
        <w:t>BABILON ul. Radziszewskiego 17, Lublin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30 </w:t>
      </w:r>
      <w:r w:rsidRPr="000731EA">
        <w:rPr>
          <w:rFonts w:ascii="Calibri" w:hAnsi="Calibri" w:cs="Calibri"/>
          <w:sz w:val="18"/>
          <w:szCs w:val="18"/>
        </w:rPr>
        <w:t>szt.</w:t>
      </w: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686"/>
      </w:tblGrid>
      <w:tr w:rsidR="00082CD0" w:rsidTr="000028F0">
        <w:tc>
          <w:tcPr>
            <w:tcW w:w="2660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82CD0" w:rsidTr="000028F0">
        <w:tc>
          <w:tcPr>
            <w:tcW w:w="2660" w:type="dxa"/>
            <w:vAlign w:val="center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C4687">
              <w:rPr>
                <w:rFonts w:ascii="Calibri" w:hAnsi="Calibri" w:cs="Calibri"/>
                <w:b/>
                <w:szCs w:val="18"/>
              </w:rPr>
              <w:t>Kołdra antyalergiczna</w:t>
            </w:r>
          </w:p>
        </w:tc>
        <w:tc>
          <w:tcPr>
            <w:tcW w:w="7686" w:type="dxa"/>
            <w:vAlign w:val="center"/>
          </w:tcPr>
          <w:p w:rsidR="00082CD0" w:rsidRPr="006E7A1A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wymiary: </w:t>
            </w:r>
            <w:r>
              <w:rPr>
                <w:rFonts w:ascii="Calibri" w:hAnsi="Calibri" w:cs="Calibri"/>
                <w:sz w:val="18"/>
                <w:szCs w:val="18"/>
              </w:rPr>
              <w:t>155-</w:t>
            </w:r>
            <w:r w:rsidRPr="00B86BD0">
              <w:rPr>
                <w:rFonts w:ascii="Calibri" w:hAnsi="Calibri" w:cs="Calibri"/>
                <w:sz w:val="18"/>
                <w:szCs w:val="18"/>
              </w:rPr>
              <w:t>160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200 (cm)</w:t>
            </w:r>
          </w:p>
          <w:p w:rsidR="00082CD0" w:rsidRPr="006E7A1A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waga: min. 1200g</w:t>
            </w:r>
          </w:p>
          <w:p w:rsidR="00082CD0" w:rsidRPr="000731EA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produkt charakteryzujący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się łatwością pielęgnacji, </w:t>
            </w:r>
            <w:r w:rsidR="00ED257F">
              <w:rPr>
                <w:rFonts w:ascii="Calibri" w:hAnsi="Calibri" w:cs="Calibri"/>
                <w:sz w:val="18"/>
                <w:szCs w:val="18"/>
              </w:rPr>
              <w:t>zalecany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dla hoteli, szpitali</w:t>
            </w:r>
          </w:p>
          <w:p w:rsidR="00082CD0" w:rsidRPr="000731EA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tkanina / pokrycie: 50-52% poliester, 48-50% bawełna, pikowane, kolor kołdry:  </w:t>
            </w:r>
            <w:r w:rsidRPr="003C4687">
              <w:rPr>
                <w:rFonts w:ascii="Calibri" w:hAnsi="Calibri" w:cs="Calibri"/>
                <w:b/>
                <w:sz w:val="18"/>
                <w:szCs w:val="18"/>
              </w:rPr>
              <w:t>biały</w:t>
            </w:r>
          </w:p>
          <w:p w:rsidR="00082CD0" w:rsidRPr="000731EA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wypełnienie: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100% poliester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silikonowany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właściwości antyaler</w:t>
            </w:r>
            <w:r>
              <w:rPr>
                <w:rFonts w:ascii="Calibri" w:hAnsi="Calibri" w:cs="Calibri"/>
                <w:sz w:val="18"/>
                <w:szCs w:val="18"/>
              </w:rPr>
              <w:t>giczne</w:t>
            </w:r>
          </w:p>
          <w:p w:rsidR="00082CD0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możliwość prania w pralce i suszenia mechanicznego </w:t>
            </w:r>
          </w:p>
        </w:tc>
      </w:tr>
    </w:tbl>
    <w:p w:rsidR="00082CD0" w:rsidRPr="00421805" w:rsidRDefault="00082CD0" w:rsidP="00082C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421805">
        <w:rPr>
          <w:rFonts w:ascii="Calibri" w:hAnsi="Calibri" w:cs="Calibri"/>
          <w:b/>
          <w:sz w:val="18"/>
          <w:szCs w:val="18"/>
        </w:rPr>
        <w:t>Do oferty należy dołączyć:</w:t>
      </w:r>
      <w:r w:rsidRPr="00421805">
        <w:rPr>
          <w:rFonts w:ascii="Calibri" w:hAnsi="Calibri" w:cs="Calibri"/>
          <w:sz w:val="18"/>
          <w:szCs w:val="18"/>
        </w:rPr>
        <w:t xml:space="preserve"> </w:t>
      </w:r>
    </w:p>
    <w:p w:rsidR="00082CD0" w:rsidRPr="000731EA" w:rsidRDefault="00082CD0" w:rsidP="00082CD0">
      <w:pPr>
        <w:numPr>
          <w:ilvl w:val="0"/>
          <w:numId w:val="42"/>
        </w:numPr>
        <w:ind w:hanging="306"/>
        <w:jc w:val="both"/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>charakterystykę wyrobu (kołdry) wydaną przez producenta</w:t>
      </w:r>
      <w:r>
        <w:rPr>
          <w:rFonts w:ascii="Calibri" w:hAnsi="Calibri" w:cs="Calibri"/>
          <w:b/>
          <w:sz w:val="18"/>
          <w:szCs w:val="18"/>
        </w:rPr>
        <w:t xml:space="preserve"> potwierdzającą parametry wymagane przez Zamawiającego</w:t>
      </w:r>
      <w:r w:rsidRPr="000731EA">
        <w:rPr>
          <w:rFonts w:ascii="Calibri" w:hAnsi="Calibri" w:cs="Calibri"/>
          <w:b/>
          <w:sz w:val="18"/>
          <w:szCs w:val="18"/>
        </w:rPr>
        <w:t xml:space="preserve">  </w:t>
      </w:r>
    </w:p>
    <w:p w:rsidR="00082CD0" w:rsidRDefault="00082CD0" w:rsidP="00082CD0">
      <w:pPr>
        <w:numPr>
          <w:ilvl w:val="0"/>
          <w:numId w:val="42"/>
        </w:numPr>
        <w:ind w:hanging="306"/>
        <w:jc w:val="both"/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certyfikat potwierdzający antyalergiczność produktu </w:t>
      </w:r>
      <w:r w:rsidRPr="000731EA">
        <w:rPr>
          <w:rFonts w:ascii="Calibri" w:hAnsi="Calibri" w:cs="Calibri"/>
          <w:sz w:val="18"/>
          <w:szCs w:val="18"/>
        </w:rPr>
        <w:t>(dokument wystawiony przez producenta, potwierdzający właściwości antyalergiczne oferowanej kołdry)</w:t>
      </w:r>
    </w:p>
    <w:p w:rsidR="00082CD0" w:rsidRPr="000731EA" w:rsidRDefault="00082CD0" w:rsidP="00082CD0">
      <w:pPr>
        <w:ind w:left="1440"/>
        <w:jc w:val="both"/>
        <w:rPr>
          <w:rFonts w:ascii="Calibri" w:hAnsi="Calibri" w:cs="Calibri"/>
          <w:sz w:val="18"/>
          <w:szCs w:val="18"/>
        </w:rPr>
      </w:pPr>
    </w:p>
    <w:p w:rsidR="00082CD0" w:rsidRPr="000B4187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Pr="00421805" w:rsidRDefault="00082CD0" w:rsidP="00082CD0">
      <w:pPr>
        <w:numPr>
          <w:ilvl w:val="3"/>
          <w:numId w:val="41"/>
        </w:numPr>
        <w:tabs>
          <w:tab w:val="clear" w:pos="2880"/>
        </w:tabs>
        <w:ind w:left="709" w:hanging="283"/>
        <w:rPr>
          <w:rFonts w:ascii="Calibri" w:hAnsi="Calibri" w:cs="Calibri"/>
          <w:b/>
          <w:sz w:val="22"/>
          <w:szCs w:val="18"/>
          <w:u w:val="single"/>
        </w:rPr>
      </w:pP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Poduszka antyalergiczna -  ilość: </w:t>
      </w:r>
      <w:r w:rsidR="00681CAD">
        <w:rPr>
          <w:rFonts w:ascii="Calibri" w:hAnsi="Calibri" w:cs="Calibri"/>
          <w:b/>
          <w:sz w:val="22"/>
          <w:szCs w:val="18"/>
          <w:u w:val="single"/>
        </w:rPr>
        <w:t>180</w:t>
      </w:r>
      <w:r w:rsidRPr="00421805"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</w:p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0731EA">
        <w:rPr>
          <w:rFonts w:ascii="Calibri" w:hAnsi="Calibri" w:cs="Calibri"/>
          <w:sz w:val="18"/>
          <w:szCs w:val="18"/>
          <w:u w:val="single"/>
        </w:rPr>
        <w:t>:</w:t>
      </w:r>
      <w:r w:rsidRPr="000731EA">
        <w:rPr>
          <w:rFonts w:ascii="Calibri" w:hAnsi="Calibri" w:cs="Calibri"/>
          <w:sz w:val="18"/>
          <w:szCs w:val="18"/>
        </w:rPr>
        <w:t xml:space="preserve"> </w:t>
      </w:r>
      <w:r w:rsidR="007537B2" w:rsidRPr="000731EA">
        <w:rPr>
          <w:rFonts w:ascii="Calibri" w:hAnsi="Calibri" w:cs="Calibri"/>
          <w:sz w:val="18"/>
          <w:szCs w:val="18"/>
        </w:rPr>
        <w:t xml:space="preserve">Dom Studenta </w:t>
      </w:r>
      <w:r w:rsidR="007537B2">
        <w:rPr>
          <w:rFonts w:ascii="Calibri" w:hAnsi="Calibri" w:cs="Calibri"/>
          <w:sz w:val="18"/>
          <w:szCs w:val="18"/>
        </w:rPr>
        <w:t xml:space="preserve">IKAR </w:t>
      </w:r>
      <w:r w:rsidR="00681CAD">
        <w:rPr>
          <w:rFonts w:ascii="Calibri" w:hAnsi="Calibri" w:cs="Calibri"/>
          <w:sz w:val="18"/>
          <w:szCs w:val="18"/>
        </w:rPr>
        <w:t>ul. Czwartaków 13, Lublin</w:t>
      </w:r>
      <w:r w:rsidR="00681CAD">
        <w:rPr>
          <w:rFonts w:ascii="Calibri" w:hAnsi="Calibri" w:cs="Calibri"/>
          <w:sz w:val="18"/>
          <w:szCs w:val="18"/>
        </w:rPr>
        <w:tab/>
      </w:r>
      <w:r w:rsidR="00681CAD">
        <w:rPr>
          <w:rFonts w:ascii="Calibri" w:hAnsi="Calibri" w:cs="Calibri"/>
          <w:sz w:val="18"/>
          <w:szCs w:val="18"/>
        </w:rPr>
        <w:tab/>
      </w:r>
      <w:r w:rsidR="00681CAD">
        <w:rPr>
          <w:rFonts w:ascii="Calibri" w:hAnsi="Calibri" w:cs="Calibri"/>
          <w:sz w:val="18"/>
          <w:szCs w:val="18"/>
        </w:rPr>
        <w:tab/>
      </w:r>
      <w:r w:rsidR="00681CAD">
        <w:rPr>
          <w:rFonts w:ascii="Calibri" w:hAnsi="Calibri" w:cs="Calibri"/>
          <w:sz w:val="18"/>
          <w:szCs w:val="18"/>
        </w:rPr>
        <w:tab/>
        <w:t xml:space="preserve">                </w:t>
      </w:r>
      <w:r w:rsidRPr="000731EA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0</w:t>
      </w:r>
      <w:r w:rsidRPr="000731EA">
        <w:rPr>
          <w:rFonts w:ascii="Calibri" w:hAnsi="Calibri" w:cs="Calibri"/>
          <w:sz w:val="18"/>
          <w:szCs w:val="18"/>
        </w:rPr>
        <w:t>0 szt.</w:t>
      </w:r>
    </w:p>
    <w:p w:rsidR="00082CD0" w:rsidRDefault="00681CAD" w:rsidP="00681C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082CD0" w:rsidRPr="000731EA">
        <w:rPr>
          <w:rFonts w:ascii="Calibri" w:hAnsi="Calibri" w:cs="Calibri"/>
          <w:sz w:val="18"/>
          <w:szCs w:val="18"/>
        </w:rPr>
        <w:t xml:space="preserve">                              </w:t>
      </w:r>
      <w:r w:rsidR="00082CD0">
        <w:rPr>
          <w:rFonts w:ascii="Calibri" w:hAnsi="Calibri" w:cs="Calibri"/>
          <w:sz w:val="18"/>
          <w:szCs w:val="18"/>
        </w:rPr>
        <w:t xml:space="preserve">  </w:t>
      </w:r>
      <w:r w:rsidR="00082CD0" w:rsidRPr="000731EA">
        <w:rPr>
          <w:rFonts w:ascii="Calibri" w:hAnsi="Calibri" w:cs="Calibri"/>
          <w:sz w:val="18"/>
          <w:szCs w:val="18"/>
        </w:rPr>
        <w:t xml:space="preserve">Dom Studenta </w:t>
      </w:r>
      <w:r w:rsidR="007537B2" w:rsidRPr="000731EA">
        <w:rPr>
          <w:rFonts w:ascii="Calibri" w:hAnsi="Calibri" w:cs="Calibri"/>
          <w:sz w:val="18"/>
          <w:szCs w:val="18"/>
        </w:rPr>
        <w:t>JOWISZ</w:t>
      </w:r>
      <w:r w:rsidR="00082CD0" w:rsidRPr="000731EA">
        <w:rPr>
          <w:rFonts w:ascii="Calibri" w:hAnsi="Calibri" w:cs="Calibri"/>
          <w:sz w:val="18"/>
          <w:szCs w:val="18"/>
        </w:rPr>
        <w:t xml:space="preserve">, ul. Langiewicza </w:t>
      </w:r>
      <w:r w:rsidR="007537B2">
        <w:rPr>
          <w:rFonts w:ascii="Calibri" w:hAnsi="Calibri" w:cs="Calibri"/>
          <w:sz w:val="18"/>
          <w:szCs w:val="18"/>
        </w:rPr>
        <w:t>5</w:t>
      </w:r>
      <w:r w:rsidR="00082CD0" w:rsidRPr="000731EA">
        <w:rPr>
          <w:rFonts w:ascii="Calibri" w:hAnsi="Calibri" w:cs="Calibri"/>
          <w:sz w:val="18"/>
          <w:szCs w:val="18"/>
        </w:rPr>
        <w:t>, Lublin</w:t>
      </w:r>
      <w:r w:rsidR="007537B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</w:t>
      </w:r>
      <w:r w:rsidR="007537B2">
        <w:rPr>
          <w:rFonts w:ascii="Calibri" w:hAnsi="Calibri" w:cs="Calibri"/>
          <w:sz w:val="18"/>
          <w:szCs w:val="18"/>
        </w:rPr>
        <w:t>5</w:t>
      </w:r>
      <w:r w:rsidR="00082CD0" w:rsidRPr="000731EA">
        <w:rPr>
          <w:rFonts w:ascii="Calibri" w:hAnsi="Calibri" w:cs="Calibri"/>
          <w:sz w:val="18"/>
          <w:szCs w:val="18"/>
        </w:rPr>
        <w:t xml:space="preserve">0 szt.      </w:t>
      </w:r>
    </w:p>
    <w:p w:rsidR="00082CD0" w:rsidRDefault="00681CAD" w:rsidP="00082CD0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>
        <w:rPr>
          <w:rFonts w:ascii="Calibri" w:hAnsi="Calibri" w:cs="Calibri"/>
          <w:sz w:val="18"/>
          <w:szCs w:val="18"/>
        </w:rPr>
        <w:t>BABILON ul. Radziszewskiego 17, Lublin                                                           30</w:t>
      </w:r>
      <w:r w:rsidRPr="000731EA">
        <w:rPr>
          <w:rFonts w:ascii="Calibri" w:hAnsi="Calibri" w:cs="Calibri"/>
          <w:sz w:val="18"/>
          <w:szCs w:val="18"/>
        </w:rPr>
        <w:t xml:space="preserve"> szt.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082CD0" w:rsidRDefault="00082CD0" w:rsidP="00082CD0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686"/>
      </w:tblGrid>
      <w:tr w:rsidR="00082CD0" w:rsidTr="000028F0">
        <w:tc>
          <w:tcPr>
            <w:tcW w:w="2660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82CD0" w:rsidTr="000028F0">
        <w:tc>
          <w:tcPr>
            <w:tcW w:w="2660" w:type="dxa"/>
            <w:vAlign w:val="center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Poduszka antyalergiczna</w:t>
            </w:r>
          </w:p>
        </w:tc>
        <w:tc>
          <w:tcPr>
            <w:tcW w:w="7686" w:type="dxa"/>
            <w:vAlign w:val="center"/>
          </w:tcPr>
          <w:p w:rsidR="00082CD0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wymiary poduszki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B86BD0">
              <w:rPr>
                <w:rFonts w:ascii="Calibri" w:hAnsi="Calibri" w:cs="Calibri"/>
                <w:b/>
                <w:sz w:val="18"/>
                <w:szCs w:val="18"/>
              </w:rPr>
              <w:t>70x80 cm</w:t>
            </w:r>
          </w:p>
          <w:p w:rsidR="00082CD0" w:rsidRPr="006E7A1A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waga: min. 1000g</w:t>
            </w:r>
          </w:p>
          <w:p w:rsidR="00082CD0" w:rsidRPr="000731EA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produkt charakteryzujący się łatwością pielęgnacji, </w:t>
            </w:r>
            <w:r w:rsidR="00ED257F">
              <w:rPr>
                <w:rFonts w:ascii="Calibri" w:hAnsi="Calibri" w:cs="Calibri"/>
                <w:sz w:val="18"/>
                <w:szCs w:val="18"/>
              </w:rPr>
              <w:t>zalecany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dla hoteli, szpitali </w:t>
            </w:r>
          </w:p>
          <w:p w:rsidR="00082CD0" w:rsidRPr="000731EA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tkanina / pokrycie: 50-52% poliester, 48-50% bawełna, pikowane, kolor poduszki: </w:t>
            </w:r>
            <w:r w:rsidRPr="002C7CDA">
              <w:rPr>
                <w:rFonts w:ascii="Calibri" w:hAnsi="Calibri" w:cs="Calibri"/>
                <w:b/>
                <w:sz w:val="18"/>
                <w:szCs w:val="18"/>
              </w:rPr>
              <w:t>biały</w:t>
            </w:r>
          </w:p>
          <w:p w:rsidR="00082CD0" w:rsidRPr="006E7A1A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 xml:space="preserve"> wypełnienie: 100%  poliester (k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ulki) o wysokiej sprężystości; </w:t>
            </w:r>
            <w:r w:rsidRPr="00694FDF">
              <w:rPr>
                <w:rFonts w:ascii="Calibri" w:hAnsi="Calibri" w:cs="Calibri"/>
                <w:sz w:val="18"/>
                <w:szCs w:val="18"/>
              </w:rPr>
              <w:t xml:space="preserve">właściwości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antyalergiczne.</w:t>
            </w:r>
          </w:p>
          <w:p w:rsidR="00082CD0" w:rsidRPr="000731EA" w:rsidRDefault="00082CD0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0731EA">
              <w:rPr>
                <w:rFonts w:ascii="Calibri" w:hAnsi="Calibri" w:cs="Calibri"/>
                <w:sz w:val="18"/>
                <w:szCs w:val="18"/>
              </w:rPr>
              <w:t>możliwość prania w pralce i suszenia mechanicznego</w:t>
            </w:r>
          </w:p>
          <w:p w:rsidR="00082CD0" w:rsidRDefault="00082CD0" w:rsidP="000028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82CD0" w:rsidRPr="00421805" w:rsidRDefault="00082CD0" w:rsidP="00082CD0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 w:rsidRPr="00421805">
        <w:rPr>
          <w:rFonts w:ascii="Calibri" w:hAnsi="Calibri" w:cs="Calibri"/>
          <w:b/>
          <w:sz w:val="18"/>
          <w:szCs w:val="18"/>
        </w:rPr>
        <w:t xml:space="preserve">Do oferty należy dołączyć: </w:t>
      </w:r>
    </w:p>
    <w:p w:rsidR="00082CD0" w:rsidRPr="000731EA" w:rsidRDefault="00082CD0" w:rsidP="00082CD0">
      <w:pPr>
        <w:numPr>
          <w:ilvl w:val="0"/>
          <w:numId w:val="42"/>
        </w:numPr>
        <w:ind w:hanging="306"/>
        <w:jc w:val="both"/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charakterystykę wyrobu (poduszki) wydaną przez producenta </w:t>
      </w:r>
      <w:r>
        <w:rPr>
          <w:rFonts w:ascii="Calibri" w:hAnsi="Calibri" w:cs="Calibri"/>
          <w:b/>
          <w:sz w:val="18"/>
          <w:szCs w:val="18"/>
        </w:rPr>
        <w:t>potwierdzającą parametry wymagane przez Zamawiającego</w:t>
      </w:r>
      <w:r w:rsidRPr="000731EA">
        <w:rPr>
          <w:rFonts w:ascii="Calibri" w:hAnsi="Calibri" w:cs="Calibri"/>
          <w:b/>
          <w:sz w:val="18"/>
          <w:szCs w:val="18"/>
        </w:rPr>
        <w:t xml:space="preserve">  </w:t>
      </w:r>
    </w:p>
    <w:p w:rsidR="00082CD0" w:rsidRPr="000731EA" w:rsidRDefault="00082CD0" w:rsidP="00082CD0">
      <w:pPr>
        <w:numPr>
          <w:ilvl w:val="0"/>
          <w:numId w:val="42"/>
        </w:numPr>
        <w:ind w:hanging="306"/>
        <w:jc w:val="both"/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certyfikat potwierdzający antyalergiczność produktu </w:t>
      </w:r>
      <w:r w:rsidRPr="000731EA">
        <w:rPr>
          <w:rFonts w:ascii="Calibri" w:hAnsi="Calibri" w:cs="Calibri"/>
          <w:sz w:val="18"/>
          <w:szCs w:val="18"/>
        </w:rPr>
        <w:t>(dokument wystawiony przez producenta, potwierdzający właściwości antyalergiczne oferowanej poduszki)</w:t>
      </w:r>
    </w:p>
    <w:p w:rsidR="007537B2" w:rsidRDefault="00082CD0" w:rsidP="00BF5EA8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94FDF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DA3575" w:rsidRDefault="00DA3575" w:rsidP="00BF5EA8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A3575" w:rsidRDefault="00DA3575" w:rsidP="00BF5EA8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A3575" w:rsidRDefault="00DA3575" w:rsidP="00BF5EA8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DA3575" w:rsidRPr="00BF5EA8" w:rsidRDefault="00DA3575" w:rsidP="00BF5EA8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082CD0" w:rsidRPr="00421805" w:rsidRDefault="00082CD0" w:rsidP="00082CD0">
      <w:pPr>
        <w:rPr>
          <w:rFonts w:ascii="Calibri" w:hAnsi="Calibri" w:cs="Calibri"/>
          <w:b/>
          <w:sz w:val="22"/>
          <w:szCs w:val="22"/>
        </w:rPr>
      </w:pPr>
      <w:r w:rsidRPr="00421805">
        <w:rPr>
          <w:rFonts w:ascii="Calibri" w:hAnsi="Calibri" w:cs="Calibri"/>
          <w:b/>
          <w:sz w:val="22"/>
          <w:szCs w:val="22"/>
        </w:rPr>
        <w:t>Część  2:</w:t>
      </w:r>
    </w:p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Pr="00421805" w:rsidRDefault="00676421" w:rsidP="00082CD0">
      <w:pPr>
        <w:numPr>
          <w:ilvl w:val="0"/>
          <w:numId w:val="43"/>
        </w:numPr>
        <w:spacing w:after="200" w:line="276" w:lineRule="auto"/>
        <w:contextualSpacing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 xml:space="preserve">Narzuta </w:t>
      </w:r>
      <w:r w:rsidR="00082CD0" w:rsidRPr="00421805">
        <w:rPr>
          <w:rFonts w:ascii="Calibri" w:hAnsi="Calibri" w:cs="Calibri"/>
          <w:b/>
          <w:sz w:val="22"/>
          <w:szCs w:val="18"/>
          <w:u w:val="single"/>
        </w:rPr>
        <w:t xml:space="preserve">- ilość: </w:t>
      </w:r>
      <w:r>
        <w:rPr>
          <w:rFonts w:ascii="Calibri" w:hAnsi="Calibri" w:cs="Calibri"/>
          <w:b/>
          <w:sz w:val="22"/>
          <w:szCs w:val="18"/>
          <w:u w:val="single"/>
        </w:rPr>
        <w:t>30</w:t>
      </w:r>
      <w:r w:rsidR="00082CD0" w:rsidRPr="00421805">
        <w:rPr>
          <w:rFonts w:ascii="Calibri" w:hAnsi="Calibri" w:cs="Calibri"/>
          <w:b/>
          <w:sz w:val="22"/>
          <w:szCs w:val="18"/>
          <w:u w:val="single"/>
        </w:rPr>
        <w:t>0</w:t>
      </w:r>
      <w:r>
        <w:rPr>
          <w:rFonts w:ascii="Calibri" w:hAnsi="Calibri" w:cs="Calibri"/>
          <w:b/>
          <w:sz w:val="22"/>
          <w:szCs w:val="18"/>
          <w:u w:val="single"/>
        </w:rPr>
        <w:t xml:space="preserve"> szt.</w:t>
      </w:r>
      <w:r w:rsidR="00082CD0" w:rsidRPr="00421805">
        <w:rPr>
          <w:rFonts w:ascii="Calibri" w:hAnsi="Calibri" w:cs="Calibri"/>
          <w:b/>
          <w:sz w:val="22"/>
          <w:szCs w:val="18"/>
          <w:u w:val="single"/>
        </w:rPr>
        <w:t xml:space="preserve">        </w:t>
      </w:r>
    </w:p>
    <w:p w:rsidR="00082CD0" w:rsidRPr="008E0A71" w:rsidRDefault="00082CD0" w:rsidP="00082CD0">
      <w:pPr>
        <w:spacing w:after="200" w:line="276" w:lineRule="auto"/>
        <w:ind w:left="720"/>
        <w:contextualSpacing/>
        <w:rPr>
          <w:rFonts w:ascii="Calibri" w:hAnsi="Calibri" w:cs="Calibri"/>
          <w:b/>
          <w:sz w:val="18"/>
          <w:szCs w:val="18"/>
          <w:u w:val="single"/>
        </w:rPr>
      </w:pPr>
      <w:r w:rsidRPr="008E0A71">
        <w:rPr>
          <w:rFonts w:ascii="Calibri" w:hAnsi="Calibri" w:cs="Calibri"/>
          <w:b/>
          <w:sz w:val="20"/>
          <w:szCs w:val="18"/>
          <w:u w:val="single"/>
        </w:rPr>
        <w:t xml:space="preserve">                                </w:t>
      </w:r>
      <w:r w:rsidRPr="008E0A71">
        <w:rPr>
          <w:rFonts w:ascii="Calibri" w:hAnsi="Calibri" w:cs="Calibri"/>
          <w:b/>
          <w:sz w:val="18"/>
          <w:szCs w:val="18"/>
          <w:u w:val="single"/>
        </w:rPr>
        <w:t xml:space="preserve">                          </w:t>
      </w:r>
    </w:p>
    <w:p w:rsidR="00082CD0" w:rsidRDefault="00082CD0" w:rsidP="00676421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  <w:u w:val="single"/>
        </w:rPr>
        <w:t xml:space="preserve">Miejsce dostawy: </w:t>
      </w:r>
      <w:r w:rsidRPr="000731EA">
        <w:rPr>
          <w:rFonts w:ascii="Calibri" w:hAnsi="Calibri" w:cs="Calibri"/>
          <w:sz w:val="18"/>
          <w:szCs w:val="18"/>
        </w:rPr>
        <w:t xml:space="preserve"> Dom Studenta </w:t>
      </w:r>
      <w:r w:rsidR="00676421">
        <w:rPr>
          <w:rFonts w:ascii="Calibri" w:hAnsi="Calibri" w:cs="Calibri"/>
          <w:sz w:val="18"/>
          <w:szCs w:val="18"/>
        </w:rPr>
        <w:t>FEMINA - ul. Langiewicza 20</w:t>
      </w:r>
      <w:r w:rsidRPr="000731EA">
        <w:rPr>
          <w:rFonts w:ascii="Calibri" w:hAnsi="Calibri" w:cs="Calibri"/>
          <w:sz w:val="18"/>
          <w:szCs w:val="18"/>
        </w:rPr>
        <w:t xml:space="preserve">, Lublin         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="0067642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</w:t>
      </w:r>
      <w:r w:rsidR="0067642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1</w:t>
      </w:r>
      <w:r w:rsidRPr="000731EA">
        <w:rPr>
          <w:rFonts w:ascii="Calibri" w:hAnsi="Calibri" w:cs="Calibri"/>
          <w:sz w:val="18"/>
          <w:szCs w:val="18"/>
        </w:rPr>
        <w:t>00 szt.</w:t>
      </w:r>
      <w:r w:rsidR="00676421">
        <w:rPr>
          <w:rFonts w:ascii="Calibri" w:hAnsi="Calibri" w:cs="Calibri"/>
          <w:sz w:val="18"/>
          <w:szCs w:val="18"/>
        </w:rPr>
        <w:t xml:space="preserve"> </w:t>
      </w: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</w:t>
      </w:r>
      <w:r w:rsidR="0067642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0731EA">
        <w:rPr>
          <w:rFonts w:ascii="Calibri" w:hAnsi="Calibri" w:cs="Calibri"/>
          <w:sz w:val="18"/>
          <w:szCs w:val="18"/>
        </w:rPr>
        <w:t xml:space="preserve">Dom Studenta </w:t>
      </w:r>
      <w:r w:rsidR="00676421" w:rsidRPr="000731EA">
        <w:rPr>
          <w:rFonts w:ascii="Calibri" w:hAnsi="Calibri" w:cs="Calibri"/>
          <w:sz w:val="18"/>
          <w:szCs w:val="18"/>
        </w:rPr>
        <w:t>GRZEŚ</w:t>
      </w:r>
      <w:r w:rsidRPr="000731EA">
        <w:rPr>
          <w:rFonts w:ascii="Calibri" w:hAnsi="Calibri" w:cs="Calibri"/>
          <w:sz w:val="18"/>
          <w:szCs w:val="18"/>
        </w:rPr>
        <w:t xml:space="preserve"> – ul. Langiewicza 24, Lublin.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="0067642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</w:t>
      </w:r>
      <w:r w:rsidR="00676421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00 szt.</w:t>
      </w:r>
      <w:r w:rsidRPr="000731EA">
        <w:rPr>
          <w:rFonts w:ascii="Calibri" w:hAnsi="Calibri" w:cs="Calibri"/>
          <w:sz w:val="18"/>
          <w:szCs w:val="18"/>
        </w:rPr>
        <w:t xml:space="preserve">      </w:t>
      </w:r>
      <w:r>
        <w:rPr>
          <w:rFonts w:ascii="Calibri" w:hAnsi="Calibri" w:cs="Calibri"/>
          <w:sz w:val="18"/>
          <w:szCs w:val="18"/>
        </w:rPr>
        <w:t xml:space="preserve">       </w:t>
      </w:r>
    </w:p>
    <w:p w:rsidR="00676421" w:rsidRDefault="00676421" w:rsidP="00082CD0">
      <w:pPr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082CD0" w:rsidTr="000028F0">
        <w:tc>
          <w:tcPr>
            <w:tcW w:w="2518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7537B2" w:rsidTr="00676421">
        <w:tc>
          <w:tcPr>
            <w:tcW w:w="2518" w:type="dxa"/>
            <w:vAlign w:val="center"/>
          </w:tcPr>
          <w:p w:rsidR="007537B2" w:rsidRPr="003C4687" w:rsidRDefault="007537B2" w:rsidP="000028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Narzuta</w:t>
            </w:r>
          </w:p>
        </w:tc>
        <w:tc>
          <w:tcPr>
            <w:tcW w:w="7828" w:type="dxa"/>
            <w:vAlign w:val="center"/>
          </w:tcPr>
          <w:p w:rsidR="007537B2" w:rsidRPr="006E7A1A" w:rsidRDefault="007537B2" w:rsidP="0067642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narzuta </w:t>
            </w:r>
            <w:r>
              <w:rPr>
                <w:rFonts w:ascii="Calibri" w:hAnsi="Calibri" w:cs="Calibri"/>
                <w:sz w:val="18"/>
                <w:szCs w:val="18"/>
              </w:rPr>
              <w:t>dwustronna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 na tapczan jednoosobowy </w:t>
            </w:r>
          </w:p>
          <w:p w:rsidR="007537B2" w:rsidRPr="006E7A1A" w:rsidRDefault="007537B2" w:rsidP="0067642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rozmiar: dł. min 210- max 220 x szer. min 170- max 180 (cm) </w:t>
            </w:r>
          </w:p>
          <w:p w:rsidR="007537B2" w:rsidRPr="006E7A1A" w:rsidRDefault="007537B2" w:rsidP="0067642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 xml:space="preserve">kolor: </w:t>
            </w:r>
            <w:r>
              <w:rPr>
                <w:rFonts w:ascii="Calibri" w:hAnsi="Calibri" w:cs="Calibri"/>
                <w:sz w:val="18"/>
                <w:szCs w:val="18"/>
              </w:rPr>
              <w:t>ciemnobeżowy (narzuta gładka, jednolita bez wzorów)</w:t>
            </w:r>
          </w:p>
          <w:p w:rsidR="007537B2" w:rsidRDefault="007537B2" w:rsidP="00676421">
            <w:pPr>
              <w:ind w:left="1080" w:hanging="10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E7A1A">
              <w:rPr>
                <w:rFonts w:ascii="Calibri" w:hAnsi="Calibri" w:cs="Calibri"/>
                <w:sz w:val="18"/>
                <w:szCs w:val="18"/>
              </w:rPr>
              <w:t>materiał: 50% bawełna,50 % poliester, gramatura min. 280gr/m²</w:t>
            </w:r>
            <w:r w:rsidRPr="006E7A1A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 </w:t>
            </w:r>
          </w:p>
        </w:tc>
      </w:tr>
    </w:tbl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Pr="00421805" w:rsidRDefault="00676421" w:rsidP="00082CD0">
      <w:pPr>
        <w:numPr>
          <w:ilvl w:val="0"/>
          <w:numId w:val="43"/>
        </w:numPr>
        <w:spacing w:after="200" w:line="276" w:lineRule="auto"/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Firan</w:t>
      </w:r>
      <w:r w:rsidR="00ED257F">
        <w:rPr>
          <w:rFonts w:ascii="Calibri" w:hAnsi="Calibri" w:cs="Calibri"/>
          <w:b/>
          <w:sz w:val="22"/>
          <w:szCs w:val="18"/>
          <w:u w:val="single"/>
        </w:rPr>
        <w:t>ka</w:t>
      </w:r>
      <w:r w:rsidR="00082CD0" w:rsidRPr="00421805">
        <w:rPr>
          <w:rFonts w:ascii="Calibri" w:hAnsi="Calibri" w:cs="Calibri"/>
          <w:b/>
          <w:sz w:val="22"/>
          <w:szCs w:val="18"/>
          <w:u w:val="single"/>
        </w:rPr>
        <w:t xml:space="preserve"> - ilość: </w:t>
      </w:r>
      <w:r>
        <w:rPr>
          <w:rFonts w:ascii="Calibri" w:hAnsi="Calibri" w:cs="Calibri"/>
          <w:b/>
          <w:sz w:val="22"/>
          <w:szCs w:val="18"/>
          <w:u w:val="single"/>
        </w:rPr>
        <w:t>3</w:t>
      </w:r>
      <w:r w:rsidR="00082CD0" w:rsidRPr="00421805">
        <w:rPr>
          <w:rFonts w:ascii="Calibri" w:hAnsi="Calibri" w:cs="Calibri"/>
          <w:b/>
          <w:sz w:val="22"/>
          <w:szCs w:val="18"/>
          <w:u w:val="single"/>
        </w:rPr>
        <w:t>0 szt.</w:t>
      </w: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b/>
          <w:sz w:val="18"/>
          <w:szCs w:val="18"/>
        </w:rPr>
        <w:t xml:space="preserve">                  </w:t>
      </w:r>
      <w:r w:rsidRPr="000731EA">
        <w:rPr>
          <w:rFonts w:ascii="Calibri" w:hAnsi="Calibri" w:cs="Calibri"/>
          <w:b/>
          <w:sz w:val="18"/>
          <w:szCs w:val="18"/>
          <w:u w:val="single"/>
        </w:rPr>
        <w:t>Miejsce dostawy:</w:t>
      </w:r>
      <w:r w:rsidRPr="000731EA">
        <w:rPr>
          <w:rFonts w:ascii="Calibri" w:hAnsi="Calibri" w:cs="Calibri"/>
          <w:sz w:val="18"/>
          <w:szCs w:val="18"/>
        </w:rPr>
        <w:t xml:space="preserve">  </w:t>
      </w:r>
      <w:r w:rsidR="00676421" w:rsidRPr="000731EA">
        <w:rPr>
          <w:rFonts w:ascii="Calibri" w:hAnsi="Calibri" w:cs="Calibri"/>
          <w:sz w:val="18"/>
          <w:szCs w:val="18"/>
        </w:rPr>
        <w:t xml:space="preserve">Dom Studenta </w:t>
      </w:r>
      <w:r w:rsidR="00676421">
        <w:rPr>
          <w:rFonts w:ascii="Calibri" w:hAnsi="Calibri" w:cs="Calibri"/>
          <w:sz w:val="18"/>
          <w:szCs w:val="18"/>
        </w:rPr>
        <w:t>BABILON ul. Radziszewskiego 17, Lublin</w:t>
      </w:r>
      <w:r w:rsidR="00676421">
        <w:rPr>
          <w:rFonts w:ascii="Calibri" w:hAnsi="Calibri" w:cs="Calibri"/>
          <w:sz w:val="18"/>
          <w:szCs w:val="18"/>
        </w:rPr>
        <w:tab/>
      </w:r>
      <w:r w:rsidR="00676421">
        <w:rPr>
          <w:rFonts w:ascii="Calibri" w:hAnsi="Calibri" w:cs="Calibri"/>
          <w:sz w:val="18"/>
          <w:szCs w:val="18"/>
        </w:rPr>
        <w:tab/>
        <w:t xml:space="preserve">       3</w:t>
      </w:r>
      <w:r w:rsidRPr="000731EA">
        <w:rPr>
          <w:rFonts w:ascii="Calibri" w:hAnsi="Calibri" w:cs="Calibri"/>
          <w:sz w:val="18"/>
          <w:szCs w:val="18"/>
        </w:rPr>
        <w:t>0 szt.</w:t>
      </w: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082CD0" w:rsidTr="000028F0">
        <w:tc>
          <w:tcPr>
            <w:tcW w:w="2518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082CD0" w:rsidRPr="003C4687" w:rsidRDefault="00082CD0" w:rsidP="000028F0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82CD0" w:rsidTr="000028F0">
        <w:tc>
          <w:tcPr>
            <w:tcW w:w="2518" w:type="dxa"/>
            <w:vAlign w:val="center"/>
          </w:tcPr>
          <w:p w:rsidR="00082CD0" w:rsidRPr="00676421" w:rsidRDefault="007537B2" w:rsidP="00ED257F">
            <w:pPr>
              <w:jc w:val="center"/>
              <w:rPr>
                <w:rFonts w:ascii="Calibri" w:hAnsi="Calibri" w:cs="Calibri"/>
                <w:b/>
              </w:rPr>
            </w:pPr>
            <w:r w:rsidRPr="00676421">
              <w:rPr>
                <w:rFonts w:ascii="Calibri" w:hAnsi="Calibri" w:cs="Calibri"/>
                <w:b/>
              </w:rPr>
              <w:t>Firan</w:t>
            </w:r>
            <w:r w:rsidR="00ED257F">
              <w:rPr>
                <w:rFonts w:ascii="Calibri" w:hAnsi="Calibri" w:cs="Calibri"/>
                <w:b/>
              </w:rPr>
              <w:t>ka</w:t>
            </w:r>
          </w:p>
        </w:tc>
        <w:tc>
          <w:tcPr>
            <w:tcW w:w="7828" w:type="dxa"/>
            <w:vAlign w:val="center"/>
          </w:tcPr>
          <w:p w:rsidR="00082CD0" w:rsidRDefault="007537B2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wymiary</w:t>
            </w:r>
            <w:r w:rsidR="00676421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6421">
              <w:rPr>
                <w:rFonts w:ascii="Calibri" w:hAnsi="Calibri" w:cs="Calibri"/>
                <w:sz w:val="18"/>
                <w:szCs w:val="18"/>
              </w:rPr>
              <w:t>wysokość 165-170 cm, szerokość 275-280 cm</w:t>
            </w:r>
          </w:p>
          <w:p w:rsidR="00676421" w:rsidRDefault="00676421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-skład: poliester</w:t>
            </w:r>
          </w:p>
          <w:p w:rsidR="00676421" w:rsidRDefault="00676421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-wszyta taśma marszcząca, z możliwością regulacji szerokości</w:t>
            </w:r>
          </w:p>
          <w:p w:rsidR="00676421" w:rsidRDefault="00676421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-metoda upięcia: żabki</w:t>
            </w:r>
          </w:p>
          <w:p w:rsidR="00676421" w:rsidRDefault="00676421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-dół firany zakończony podszyciem ok. 8-10 cm</w:t>
            </w:r>
          </w:p>
          <w:p w:rsidR="00676421" w:rsidRDefault="00676421" w:rsidP="000028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-materiał jednolity, kolor: biały</w:t>
            </w:r>
          </w:p>
        </w:tc>
      </w:tr>
    </w:tbl>
    <w:p w:rsidR="00082CD0" w:rsidRPr="000731EA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Default="00082CD0" w:rsidP="00082CD0">
      <w:pPr>
        <w:rPr>
          <w:rFonts w:ascii="Calibri" w:hAnsi="Calibri" w:cs="Calibri"/>
          <w:sz w:val="18"/>
          <w:szCs w:val="18"/>
        </w:rPr>
      </w:pPr>
    </w:p>
    <w:p w:rsidR="00082CD0" w:rsidRDefault="00082CD0" w:rsidP="00082CD0">
      <w:pPr>
        <w:rPr>
          <w:rFonts w:ascii="Calibri" w:hAnsi="Calibri" w:cs="Calibri"/>
          <w:b/>
          <w:sz w:val="20"/>
          <w:szCs w:val="18"/>
          <w:u w:val="single"/>
        </w:rPr>
      </w:pPr>
    </w:p>
    <w:p w:rsidR="00082CD0" w:rsidRDefault="00082CD0" w:rsidP="00082CD0">
      <w:pPr>
        <w:rPr>
          <w:rFonts w:ascii="Calibri" w:hAnsi="Calibri" w:cs="Calibri"/>
          <w:b/>
          <w:sz w:val="20"/>
          <w:szCs w:val="18"/>
          <w:u w:val="single"/>
        </w:rPr>
      </w:pPr>
      <w:r w:rsidRPr="00D17A03">
        <w:rPr>
          <w:rFonts w:ascii="Calibri" w:hAnsi="Calibri" w:cs="Calibri"/>
          <w:b/>
          <w:sz w:val="20"/>
          <w:szCs w:val="18"/>
          <w:u w:val="single"/>
        </w:rPr>
        <w:t>Wykaz administratorów – Kierowników obiektów:</w:t>
      </w:r>
    </w:p>
    <w:p w:rsidR="00082CD0" w:rsidRDefault="00082CD0" w:rsidP="00082CD0">
      <w:pPr>
        <w:rPr>
          <w:rFonts w:ascii="Calibri" w:hAnsi="Calibri" w:cs="Calibri"/>
          <w:b/>
          <w:sz w:val="20"/>
          <w:szCs w:val="18"/>
          <w:u w:val="single"/>
        </w:rPr>
      </w:pPr>
    </w:p>
    <w:p w:rsidR="007537B2" w:rsidRPr="007537B2" w:rsidRDefault="007537B2" w:rsidP="00082CD0">
      <w:pPr>
        <w:rPr>
          <w:rFonts w:asciiTheme="minorHAnsi" w:hAnsiTheme="minorHAnsi"/>
          <w:color w:val="151515"/>
          <w:sz w:val="18"/>
          <w:szCs w:val="18"/>
          <w:shd w:val="clear" w:color="auto" w:fill="FFFFFF"/>
        </w:rPr>
      </w:pPr>
      <w:r w:rsidRPr="007537B2">
        <w:rPr>
          <w:rFonts w:asciiTheme="minorHAnsi" w:hAnsiTheme="minorHAnsi" w:cs="Calibri"/>
          <w:sz w:val="20"/>
          <w:szCs w:val="18"/>
        </w:rPr>
        <w:t xml:space="preserve">Dom Studenta IKAR, ul. </w:t>
      </w:r>
      <w:r w:rsidRPr="007537B2">
        <w:rPr>
          <w:rFonts w:asciiTheme="minorHAnsi" w:hAnsiTheme="minorHAnsi"/>
          <w:color w:val="151515"/>
          <w:sz w:val="20"/>
          <w:szCs w:val="18"/>
          <w:shd w:val="clear" w:color="auto" w:fill="FFFFFF"/>
        </w:rPr>
        <w:t>ul. Czwartaków 15, 20-036 Lublin – Magdalena Maj nr tel.: 505-890-166</w:t>
      </w:r>
    </w:p>
    <w:p w:rsidR="007537B2" w:rsidRDefault="007537B2" w:rsidP="00082CD0">
      <w:pPr>
        <w:rPr>
          <w:rFonts w:asciiTheme="minorHAnsi" w:hAnsiTheme="minorHAnsi" w:cs="Calibri"/>
          <w:sz w:val="20"/>
          <w:szCs w:val="18"/>
        </w:rPr>
      </w:pPr>
      <w:r>
        <w:rPr>
          <w:rFonts w:asciiTheme="minorHAnsi" w:hAnsiTheme="minorHAnsi" w:cs="Calibri"/>
          <w:sz w:val="20"/>
          <w:szCs w:val="18"/>
        </w:rPr>
        <w:t xml:space="preserve">Dom Studenta BABILON </w:t>
      </w:r>
      <w:r w:rsidRPr="007537B2">
        <w:rPr>
          <w:rFonts w:asciiTheme="minorHAnsi" w:hAnsiTheme="minorHAnsi" w:cs="Calibri"/>
          <w:sz w:val="20"/>
          <w:szCs w:val="18"/>
        </w:rPr>
        <w:t>ul. Idziego Radziszewskiego 17, 20-036 Lublin</w:t>
      </w:r>
      <w:r>
        <w:rPr>
          <w:rFonts w:asciiTheme="minorHAnsi" w:hAnsiTheme="minorHAnsi" w:cs="Calibri"/>
          <w:sz w:val="20"/>
          <w:szCs w:val="18"/>
        </w:rPr>
        <w:t xml:space="preserve"> - </w:t>
      </w:r>
      <w:r w:rsidRPr="007537B2">
        <w:rPr>
          <w:rFonts w:asciiTheme="minorHAnsi" w:hAnsiTheme="minorHAnsi" w:cs="Calibri"/>
          <w:sz w:val="20"/>
          <w:szCs w:val="18"/>
        </w:rPr>
        <w:t>Magdalena Zawadzka nr tel.: 507 433</w:t>
      </w:r>
      <w:r>
        <w:rPr>
          <w:rFonts w:asciiTheme="minorHAnsi" w:hAnsiTheme="minorHAnsi" w:cs="Calibri"/>
          <w:sz w:val="20"/>
          <w:szCs w:val="18"/>
        </w:rPr>
        <w:t> </w:t>
      </w:r>
      <w:r w:rsidRPr="007537B2">
        <w:rPr>
          <w:rFonts w:asciiTheme="minorHAnsi" w:hAnsiTheme="minorHAnsi" w:cs="Calibri"/>
          <w:sz w:val="20"/>
          <w:szCs w:val="18"/>
        </w:rPr>
        <w:t>096</w:t>
      </w:r>
    </w:p>
    <w:p w:rsidR="007537B2" w:rsidRPr="007537B2" w:rsidRDefault="00676421" w:rsidP="00082CD0">
      <w:pPr>
        <w:rPr>
          <w:rFonts w:asciiTheme="minorHAnsi" w:hAnsiTheme="minorHAnsi" w:cs="Calibri"/>
          <w:sz w:val="20"/>
          <w:szCs w:val="18"/>
        </w:rPr>
      </w:pPr>
      <w:r>
        <w:rPr>
          <w:rFonts w:asciiTheme="minorHAnsi" w:hAnsiTheme="minorHAnsi" w:cs="Calibri"/>
          <w:sz w:val="20"/>
          <w:szCs w:val="18"/>
        </w:rPr>
        <w:t xml:space="preserve">Dom Studenta FEMINA </w:t>
      </w:r>
      <w:r w:rsidRPr="00676421">
        <w:rPr>
          <w:rFonts w:asciiTheme="minorHAnsi" w:hAnsiTheme="minorHAnsi" w:cs="Calibri"/>
          <w:sz w:val="20"/>
          <w:szCs w:val="18"/>
        </w:rPr>
        <w:t>ul. Mariana Langiewicza 20, 20-035 Lublin</w:t>
      </w:r>
      <w:r>
        <w:rPr>
          <w:rFonts w:asciiTheme="minorHAnsi" w:hAnsiTheme="minorHAnsi" w:cs="Calibri"/>
          <w:sz w:val="20"/>
          <w:szCs w:val="18"/>
        </w:rPr>
        <w:t xml:space="preserve"> – Agnieszka </w:t>
      </w:r>
      <w:proofErr w:type="spellStart"/>
      <w:r>
        <w:rPr>
          <w:rFonts w:asciiTheme="minorHAnsi" w:hAnsiTheme="minorHAnsi" w:cs="Calibri"/>
          <w:sz w:val="20"/>
          <w:szCs w:val="18"/>
        </w:rPr>
        <w:t>Nieśpiał</w:t>
      </w:r>
      <w:proofErr w:type="spellEnd"/>
      <w:r>
        <w:rPr>
          <w:rFonts w:asciiTheme="minorHAnsi" w:hAnsiTheme="minorHAnsi" w:cs="Calibri"/>
          <w:sz w:val="20"/>
          <w:szCs w:val="18"/>
        </w:rPr>
        <w:t xml:space="preserve"> nr tel.: </w:t>
      </w:r>
      <w:r w:rsidRPr="00676421">
        <w:rPr>
          <w:rFonts w:asciiTheme="minorHAnsi" w:hAnsiTheme="minorHAnsi" w:cs="Calibri"/>
          <w:sz w:val="20"/>
          <w:szCs w:val="18"/>
        </w:rPr>
        <w:t>797 136 441</w:t>
      </w:r>
    </w:p>
    <w:p w:rsidR="00082CD0" w:rsidRPr="00D17A03" w:rsidRDefault="00082CD0" w:rsidP="00082CD0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JOWISZ, ul. Mariana Langiewicza 5, 20-035 Lublin – Elżbieta Bagińska nr tel.: 505 890 134</w:t>
      </w:r>
    </w:p>
    <w:p w:rsidR="00082CD0" w:rsidRDefault="00082CD0" w:rsidP="00082CD0">
      <w:pPr>
        <w:rPr>
          <w:rFonts w:ascii="Calibri" w:hAnsi="Calibri" w:cs="Calibri"/>
          <w:sz w:val="20"/>
          <w:szCs w:val="18"/>
        </w:rPr>
      </w:pPr>
      <w:r w:rsidRPr="00D17A03">
        <w:rPr>
          <w:rFonts w:ascii="Calibri" w:hAnsi="Calibri" w:cs="Calibri"/>
          <w:sz w:val="20"/>
          <w:szCs w:val="18"/>
        </w:rPr>
        <w:t>Dom Studenta GRZEŚ, ul. Mariana Langiewicza 24, 20-035 Lublin – Iwona Daniel nr tel.: 797 136</w:t>
      </w:r>
      <w:r>
        <w:rPr>
          <w:rFonts w:ascii="Calibri" w:hAnsi="Calibri" w:cs="Calibri"/>
          <w:sz w:val="20"/>
          <w:szCs w:val="18"/>
        </w:rPr>
        <w:t> </w:t>
      </w:r>
      <w:r w:rsidRPr="00D17A03">
        <w:rPr>
          <w:rFonts w:ascii="Calibri" w:hAnsi="Calibri" w:cs="Calibri"/>
          <w:sz w:val="20"/>
          <w:szCs w:val="18"/>
        </w:rPr>
        <w:t>431</w:t>
      </w:r>
    </w:p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BF5EA8" w:rsidRDefault="00BF5EA8" w:rsidP="00E36350">
      <w:pPr>
        <w:rPr>
          <w:rFonts w:ascii="Calibri" w:hAnsi="Calibri" w:cs="Calibri"/>
          <w:sz w:val="16"/>
          <w:szCs w:val="16"/>
        </w:rPr>
      </w:pPr>
    </w:p>
    <w:p w:rsidR="00BF5EA8" w:rsidRDefault="00BF5EA8" w:rsidP="00E36350">
      <w:pPr>
        <w:rPr>
          <w:rFonts w:ascii="Calibri" w:hAnsi="Calibri" w:cs="Calibri"/>
          <w:sz w:val="16"/>
          <w:szCs w:val="16"/>
        </w:rPr>
      </w:pPr>
    </w:p>
    <w:p w:rsidR="00BF5EA8" w:rsidRDefault="00BF5EA8" w:rsidP="00E36350">
      <w:pPr>
        <w:rPr>
          <w:rFonts w:ascii="Calibri" w:hAnsi="Calibri" w:cs="Calibri"/>
          <w:sz w:val="16"/>
          <w:szCs w:val="16"/>
        </w:rPr>
      </w:pPr>
    </w:p>
    <w:p w:rsidR="00BF5EA8" w:rsidRDefault="00BF5EA8" w:rsidP="00E36350">
      <w:pPr>
        <w:rPr>
          <w:rFonts w:ascii="Calibri" w:hAnsi="Calibri" w:cs="Calibri"/>
          <w:sz w:val="16"/>
          <w:szCs w:val="16"/>
        </w:rPr>
      </w:pPr>
    </w:p>
    <w:p w:rsidR="00676421" w:rsidRDefault="00676421" w:rsidP="00E36350">
      <w:pPr>
        <w:rPr>
          <w:rFonts w:ascii="Calibri" w:hAnsi="Calibri" w:cs="Calibri"/>
          <w:sz w:val="16"/>
          <w:szCs w:val="16"/>
        </w:rPr>
      </w:pPr>
    </w:p>
    <w:p w:rsidR="00681CAD" w:rsidRDefault="00681CAD" w:rsidP="00E36350">
      <w:pPr>
        <w:rPr>
          <w:rFonts w:ascii="Calibri" w:hAnsi="Calibri" w:cs="Calibri"/>
          <w:sz w:val="16"/>
          <w:szCs w:val="16"/>
        </w:rPr>
      </w:pPr>
    </w:p>
    <w:p w:rsidR="00681CAD" w:rsidRDefault="00681CAD" w:rsidP="00E36350">
      <w:pPr>
        <w:rPr>
          <w:rFonts w:ascii="Calibri" w:hAnsi="Calibri" w:cs="Calibri"/>
          <w:sz w:val="16"/>
          <w:szCs w:val="16"/>
        </w:rPr>
      </w:pPr>
    </w:p>
    <w:p w:rsidR="00681CAD" w:rsidRDefault="00681CAD" w:rsidP="00E36350">
      <w:pPr>
        <w:rPr>
          <w:rFonts w:ascii="Calibri" w:hAnsi="Calibri" w:cs="Calibri"/>
          <w:sz w:val="16"/>
          <w:szCs w:val="16"/>
        </w:rPr>
      </w:pPr>
    </w:p>
    <w:p w:rsidR="00681CAD" w:rsidRDefault="00681CAD" w:rsidP="00E36350">
      <w:pPr>
        <w:rPr>
          <w:rFonts w:ascii="Calibri" w:hAnsi="Calibri" w:cs="Calibri"/>
          <w:sz w:val="16"/>
          <w:szCs w:val="16"/>
        </w:rPr>
      </w:pPr>
    </w:p>
    <w:p w:rsidR="00ED257F" w:rsidRDefault="00ED257F" w:rsidP="00E36350">
      <w:pPr>
        <w:rPr>
          <w:rFonts w:ascii="Calibri" w:hAnsi="Calibri" w:cs="Calibri"/>
          <w:sz w:val="16"/>
          <w:szCs w:val="16"/>
        </w:rPr>
      </w:pPr>
    </w:p>
    <w:p w:rsidR="00681CAD" w:rsidRDefault="00681CAD" w:rsidP="00E36350">
      <w:pPr>
        <w:rPr>
          <w:rFonts w:ascii="Calibri" w:hAnsi="Calibri" w:cs="Calibri"/>
          <w:sz w:val="16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E36350" w:rsidRDefault="00D17A03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PU/</w:t>
      </w:r>
      <w:r w:rsidR="00681CAD">
        <w:rPr>
          <w:rFonts w:ascii="Calibri" w:hAnsi="Calibri" w:cs="Calibri"/>
          <w:b/>
          <w:sz w:val="18"/>
          <w:szCs w:val="18"/>
        </w:rPr>
        <w:t>21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/DZP-z</w:t>
      </w:r>
    </w:p>
    <w:p w:rsidR="009B005B" w:rsidRPr="00E02A2E" w:rsidRDefault="009B005B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>ma, adres )</w:t>
      </w:r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e-mail:    ...............................................................................................................................................................................</w:t>
      </w:r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D17A03" w:rsidRPr="009B005B" w:rsidRDefault="00676421" w:rsidP="009B005B">
      <w:pPr>
        <w:suppressAutoHyphens/>
        <w:rPr>
          <w:rFonts w:ascii="Calibri" w:hAnsi="Calibri" w:cs="Calibri"/>
          <w:b/>
          <w:sz w:val="18"/>
          <w:szCs w:val="18"/>
        </w:rPr>
      </w:pPr>
      <w:r w:rsidRPr="00676421">
        <w:rPr>
          <w:rFonts w:ascii="Calibri" w:hAnsi="Calibri" w:cs="Calibri"/>
          <w:b/>
          <w:sz w:val="18"/>
          <w:szCs w:val="18"/>
        </w:rPr>
        <w:t xml:space="preserve">Dostawa kołder, poduszek, </w:t>
      </w:r>
      <w:r w:rsidR="004B0FCB" w:rsidRPr="00676421">
        <w:rPr>
          <w:rFonts w:ascii="Calibri" w:hAnsi="Calibri" w:cs="Calibri"/>
          <w:b/>
          <w:sz w:val="18"/>
          <w:szCs w:val="18"/>
        </w:rPr>
        <w:t>narzut i</w:t>
      </w:r>
      <w:r w:rsidRPr="00676421">
        <w:rPr>
          <w:rFonts w:ascii="Calibri" w:hAnsi="Calibri" w:cs="Calibri"/>
          <w:b/>
          <w:sz w:val="18"/>
          <w:szCs w:val="18"/>
        </w:rPr>
        <w:t xml:space="preserve"> firanek</w:t>
      </w:r>
      <w:r w:rsidR="00763D27" w:rsidRPr="004B2896">
        <w:rPr>
          <w:rFonts w:ascii="Calibri" w:hAnsi="Calibri" w:cs="Calibri"/>
          <w:b/>
          <w:sz w:val="18"/>
          <w:szCs w:val="18"/>
        </w:rPr>
        <w:t>,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E159AE">
        <w:rPr>
          <w:rFonts w:ascii="Calibri" w:hAnsi="Calibri" w:cs="Arial"/>
          <w:b/>
          <w:sz w:val="18"/>
          <w:szCs w:val="18"/>
        </w:rPr>
        <w:t>PU/</w:t>
      </w:r>
      <w:r w:rsidR="00681CAD">
        <w:rPr>
          <w:rFonts w:ascii="Calibri" w:hAnsi="Calibri" w:cs="Arial"/>
          <w:b/>
          <w:sz w:val="18"/>
          <w:szCs w:val="18"/>
        </w:rPr>
        <w:t>21</w:t>
      </w:r>
      <w:r w:rsidR="00E159AE">
        <w:rPr>
          <w:rFonts w:ascii="Calibri" w:hAnsi="Calibri" w:cs="Arial"/>
          <w:b/>
          <w:sz w:val="18"/>
          <w:szCs w:val="18"/>
        </w:rPr>
        <w:t>-2022/DZP-z</w:t>
      </w:r>
      <w:r w:rsidR="00E159AE" w:rsidRPr="00E02A2E">
        <w:rPr>
          <w:rFonts w:ascii="Calibri" w:hAnsi="Calibri" w:cs="Calibri"/>
          <w:sz w:val="18"/>
          <w:szCs w:val="18"/>
        </w:rPr>
        <w:t xml:space="preserve">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p w:rsidR="00D17A03" w:rsidRPr="00C71E9A" w:rsidRDefault="00D17A03" w:rsidP="00B30376">
      <w:pPr>
        <w:widowControl w:val="0"/>
        <w:numPr>
          <w:ilvl w:val="0"/>
          <w:numId w:val="7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</w:t>
      </w:r>
      <w:r w:rsidR="00ED257F">
        <w:rPr>
          <w:rFonts w:ascii="Calibri" w:hAnsi="Calibri" w:cs="Calibri"/>
          <w:sz w:val="18"/>
          <w:szCs w:val="18"/>
        </w:rPr>
        <w:t>, odpowiednio dla części,</w:t>
      </w:r>
      <w:r w:rsidRPr="00E02A2E">
        <w:rPr>
          <w:rFonts w:ascii="Calibri" w:hAnsi="Calibri" w:cs="Calibri"/>
          <w:sz w:val="18"/>
          <w:szCs w:val="18"/>
        </w:rPr>
        <w:t xml:space="preserve"> wg poniższego:</w:t>
      </w:r>
    </w:p>
    <w:p w:rsidR="00C71E9A" w:rsidRPr="00BF5EA8" w:rsidRDefault="00C71E9A" w:rsidP="004B2896">
      <w:pPr>
        <w:widowControl w:val="0"/>
        <w:ind w:left="6" w:right="561"/>
        <w:jc w:val="both"/>
        <w:rPr>
          <w:rFonts w:ascii="Calibri" w:hAnsi="Calibri" w:cs="Calibri"/>
          <w:b/>
          <w:sz w:val="16"/>
          <w:szCs w:val="18"/>
        </w:rPr>
      </w:pPr>
      <w:r w:rsidRPr="00BF5EA8">
        <w:rPr>
          <w:rFonts w:ascii="Calibri" w:hAnsi="Calibri" w:cs="Calibri"/>
          <w:b/>
          <w:sz w:val="16"/>
          <w:szCs w:val="18"/>
        </w:rPr>
        <w:t>Część 1: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992"/>
        <w:gridCol w:w="2268"/>
        <w:gridCol w:w="709"/>
        <w:gridCol w:w="992"/>
        <w:gridCol w:w="553"/>
      </w:tblGrid>
      <w:tr w:rsidR="007D792C" w:rsidRPr="00BB1F5E" w:rsidTr="004B2896">
        <w:trPr>
          <w:trHeight w:val="403"/>
        </w:trPr>
        <w:tc>
          <w:tcPr>
            <w:tcW w:w="284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</w:t>
            </w:r>
            <w:r w:rsidR="00BB1F5E" w:rsidRPr="009B005B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D17A03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Ilość </w:t>
            </w:r>
            <w:r w:rsidR="00285648" w:rsidRPr="009B005B">
              <w:rPr>
                <w:rFonts w:asciiTheme="minorHAnsi" w:hAnsiTheme="minorHAnsi" w:cs="Calibri"/>
                <w:sz w:val="16"/>
                <w:szCs w:val="16"/>
              </w:rPr>
              <w:t>szt.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C71E9A" w:rsidRDefault="00C71E9A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producent, model</w:t>
            </w:r>
          </w:p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7D792C" w:rsidRPr="009B005B" w:rsidRDefault="007D792C" w:rsidP="00E0255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E159AE" w:rsidRPr="00BB1F5E" w:rsidTr="004B2896">
        <w:trPr>
          <w:trHeight w:hRule="exact" w:val="631"/>
        </w:trPr>
        <w:tc>
          <w:tcPr>
            <w:tcW w:w="284" w:type="dxa"/>
            <w:vAlign w:val="center"/>
          </w:tcPr>
          <w:p w:rsidR="00E159AE" w:rsidRPr="009B005B" w:rsidRDefault="00E159AE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Kołdra antyalergiczna – zgodnie z opisem przedmiotu zamówienia dla poz. 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szt.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159AE" w:rsidRPr="00BB1F5E" w:rsidTr="004B2896">
        <w:trPr>
          <w:trHeight w:hRule="exact" w:val="631"/>
        </w:trPr>
        <w:tc>
          <w:tcPr>
            <w:tcW w:w="284" w:type="dxa"/>
            <w:vAlign w:val="center"/>
          </w:tcPr>
          <w:p w:rsidR="00E159AE" w:rsidRPr="009B005B" w:rsidRDefault="00E159AE" w:rsidP="00E20BBC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Poduszka antyalergiczna – zgodnie z opisem przedmiotu zamówienia dla poz. 2.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szt.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E02A2E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E159AE" w:rsidRPr="009B005B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159AE" w:rsidRPr="00BB1F5E" w:rsidTr="004B2896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159AE" w:rsidRPr="00BB1F5E" w:rsidRDefault="00E159AE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AE" w:rsidRPr="00BB1F5E" w:rsidRDefault="00E159AE" w:rsidP="00E02A2E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3F0853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E159AE" w:rsidRPr="00BB1F5E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E159AE" w:rsidRPr="00BB1F5E" w:rsidRDefault="00E159AE" w:rsidP="00E02A2E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BD1B54" w:rsidRPr="00BF5EA8" w:rsidRDefault="00C71E9A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b/>
          <w:sz w:val="16"/>
          <w:szCs w:val="16"/>
        </w:rPr>
      </w:pPr>
      <w:r w:rsidRPr="00BF5EA8"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992"/>
        <w:gridCol w:w="2268"/>
        <w:gridCol w:w="709"/>
        <w:gridCol w:w="992"/>
        <w:gridCol w:w="553"/>
      </w:tblGrid>
      <w:tr w:rsidR="00C71E9A" w:rsidRPr="00BB1F5E" w:rsidTr="004B2896">
        <w:trPr>
          <w:trHeight w:val="403"/>
        </w:trPr>
        <w:tc>
          <w:tcPr>
            <w:tcW w:w="284" w:type="dxa"/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 xml:space="preserve">Zaoferowany produkt: </w:t>
            </w:r>
          </w:p>
          <w:p w:rsidR="00C71E9A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producent, model</w:t>
            </w:r>
          </w:p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(lub numer katalogowy)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</w:tcPr>
          <w:p w:rsidR="00C71E9A" w:rsidRPr="009B005B" w:rsidRDefault="00C71E9A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Stawka VAT</w:t>
            </w:r>
          </w:p>
        </w:tc>
      </w:tr>
      <w:tr w:rsidR="00E159AE" w:rsidRPr="00BB1F5E" w:rsidTr="004B2896">
        <w:trPr>
          <w:trHeight w:hRule="exact" w:val="630"/>
        </w:trPr>
        <w:tc>
          <w:tcPr>
            <w:tcW w:w="284" w:type="dxa"/>
            <w:vAlign w:val="center"/>
          </w:tcPr>
          <w:p w:rsidR="00E159AE" w:rsidRPr="009B005B" w:rsidRDefault="00E159AE" w:rsidP="007E2EB8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9B005B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Narzuta</w:t>
            </w:r>
            <w:r w:rsidRPr="00F10645">
              <w:rPr>
                <w:rFonts w:ascii="Calibri" w:hAnsi="Calibri" w:cs="Calibri"/>
                <w:sz w:val="16"/>
                <w:szCs w:val="16"/>
              </w:rPr>
              <w:t xml:space="preserve"> – zgodnie z opisem przedmiotu zamówienia dla poz. 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86BD0" w:rsidRDefault="00E159AE" w:rsidP="000028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Pr="00B86BD0">
              <w:rPr>
                <w:rFonts w:ascii="Calibri" w:hAnsi="Calibri" w:cs="Calibri"/>
                <w:sz w:val="16"/>
                <w:szCs w:val="16"/>
              </w:rPr>
              <w:t>0 szt.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7E2EB8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159AE" w:rsidRPr="00BB1F5E" w:rsidTr="004B2896">
        <w:trPr>
          <w:trHeight w:hRule="exact" w:val="630"/>
        </w:trPr>
        <w:tc>
          <w:tcPr>
            <w:tcW w:w="284" w:type="dxa"/>
            <w:vAlign w:val="center"/>
          </w:tcPr>
          <w:p w:rsidR="00E159AE" w:rsidRPr="009B005B" w:rsidRDefault="00E159AE" w:rsidP="007E2EB8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F10645" w:rsidRDefault="00E159AE" w:rsidP="000028F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Firana</w:t>
            </w:r>
            <w:r w:rsidRPr="00F10645">
              <w:rPr>
                <w:rFonts w:ascii="Calibri" w:hAnsi="Calibri" w:cs="Calibri"/>
                <w:sz w:val="16"/>
                <w:szCs w:val="16"/>
              </w:rPr>
              <w:t xml:space="preserve"> – zgodnie z opisem przedmiotu zamówienia dla poz.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F1064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86BD0" w:rsidRDefault="00E159AE" w:rsidP="000028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B86BD0">
              <w:rPr>
                <w:rFonts w:ascii="Calibri" w:hAnsi="Calibri" w:cs="Calibri"/>
                <w:sz w:val="16"/>
                <w:szCs w:val="16"/>
              </w:rPr>
              <w:t>0 szt.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7E2EB8">
            <w:pPr>
              <w:spacing w:after="200" w:line="276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</w:tcPr>
          <w:p w:rsidR="00E159AE" w:rsidRPr="009B005B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E159AE" w:rsidRPr="00BB1F5E" w:rsidTr="004B2896">
        <w:trPr>
          <w:trHeight w:val="37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159AE" w:rsidRPr="00BB1F5E" w:rsidRDefault="00E159AE" w:rsidP="007E2EB8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AE" w:rsidRPr="00BB1F5E" w:rsidRDefault="00E159AE" w:rsidP="007E2EB8">
            <w:pPr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9AE" w:rsidRPr="00BB1F5E" w:rsidRDefault="00E159AE" w:rsidP="007E2EB8">
            <w:pPr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BB1F5E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:rsidR="00E159AE" w:rsidRPr="00BB1F5E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l2br w:val="single" w:sz="4" w:space="0" w:color="auto"/>
              <w:tr2bl w:val="single" w:sz="4" w:space="0" w:color="auto"/>
            </w:tcBorders>
          </w:tcPr>
          <w:p w:rsidR="00E159AE" w:rsidRPr="00BB1F5E" w:rsidRDefault="00E159AE" w:rsidP="007E2EB8">
            <w:pPr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:rsidR="00C71E9A" w:rsidRPr="00F10645" w:rsidRDefault="00C71E9A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4B2896">
      <w:pPr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</w:t>
      </w:r>
      <w:r w:rsidR="00ED257F">
        <w:rPr>
          <w:rFonts w:ascii="Calibri" w:hAnsi="Calibri" w:cs="Calibri"/>
          <w:sz w:val="18"/>
          <w:szCs w:val="18"/>
        </w:rPr>
        <w:t>e</w:t>
      </w:r>
      <w:r w:rsidRPr="00E02A2E">
        <w:rPr>
          <w:rFonts w:ascii="Calibri" w:hAnsi="Calibri" w:cs="Calibri"/>
          <w:sz w:val="18"/>
          <w:szCs w:val="18"/>
        </w:rPr>
        <w:t xml:space="preserve"> w zaproszeniu projekt</w:t>
      </w:r>
      <w:r w:rsidR="00ED257F">
        <w:rPr>
          <w:rFonts w:ascii="Calibri" w:hAnsi="Calibri" w:cs="Calibri"/>
          <w:sz w:val="18"/>
          <w:szCs w:val="18"/>
        </w:rPr>
        <w:t>owane postanowienia</w:t>
      </w:r>
      <w:r w:rsidRPr="00E02A2E">
        <w:rPr>
          <w:rFonts w:ascii="Calibri" w:hAnsi="Calibri" w:cs="Calibri"/>
          <w:sz w:val="18"/>
          <w:szCs w:val="18"/>
        </w:rPr>
        <w:t xml:space="preserve"> umowy został</w:t>
      </w:r>
      <w:r w:rsidR="00ED257F">
        <w:rPr>
          <w:rFonts w:ascii="Calibri" w:hAnsi="Calibri" w:cs="Calibri"/>
          <w:sz w:val="18"/>
          <w:szCs w:val="18"/>
        </w:rPr>
        <w:t>y</w:t>
      </w:r>
      <w:r w:rsidRPr="00E02A2E">
        <w:rPr>
          <w:rFonts w:ascii="Calibri" w:hAnsi="Calibri" w:cs="Calibri"/>
          <w:sz w:val="18"/>
          <w:szCs w:val="18"/>
        </w:rPr>
        <w:t xml:space="preserve"> przez nas zaakceptowan</w:t>
      </w:r>
      <w:r w:rsidR="00ED257F">
        <w:rPr>
          <w:rFonts w:ascii="Calibri" w:hAnsi="Calibri" w:cs="Calibri"/>
          <w:sz w:val="18"/>
          <w:szCs w:val="18"/>
        </w:rPr>
        <w:t>e</w:t>
      </w:r>
      <w:r w:rsidRPr="00E02A2E">
        <w:rPr>
          <w:rFonts w:ascii="Calibri" w:hAnsi="Calibri" w:cs="Calibri"/>
          <w:sz w:val="18"/>
          <w:szCs w:val="18"/>
        </w:rPr>
        <w:t xml:space="preserve"> i zobowiązujemy się w przypadku wybrania naszej oferty do zawarcia umowy na wymienionych w niej warunkach.</w:t>
      </w:r>
    </w:p>
    <w:p w:rsidR="00D17A03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</w:p>
    <w:p w:rsidR="00943D12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</w:t>
      </w:r>
      <w:r w:rsidR="004B2896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, że wypełni</w:t>
      </w:r>
      <w:r w:rsidR="004B2896">
        <w:rPr>
          <w:rFonts w:ascii="Calibri" w:hAnsi="Calibri" w:cs="Calibri"/>
          <w:sz w:val="18"/>
          <w:szCs w:val="18"/>
        </w:rPr>
        <w:t>liśmy</w:t>
      </w:r>
      <w:r>
        <w:rPr>
          <w:rFonts w:ascii="Calibri" w:hAnsi="Calibri" w:cs="Calibri"/>
          <w:sz w:val="18"/>
          <w:szCs w:val="18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</w:t>
      </w:r>
      <w:r w:rsidR="004B2896">
        <w:rPr>
          <w:rFonts w:ascii="Calibri" w:hAnsi="Calibri" w:cs="Calibri"/>
          <w:sz w:val="18"/>
          <w:szCs w:val="18"/>
        </w:rPr>
        <w:t>liśmy</w:t>
      </w:r>
      <w:r w:rsidR="007D792C">
        <w:rPr>
          <w:rFonts w:ascii="Calibri" w:hAnsi="Calibri" w:cs="Calibri"/>
          <w:sz w:val="18"/>
          <w:szCs w:val="18"/>
        </w:rPr>
        <w:t xml:space="preserve">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4B2896" w:rsidRDefault="004B2896" w:rsidP="004B2896">
      <w:pPr>
        <w:pStyle w:val="Akapitzlist"/>
        <w:numPr>
          <w:ilvl w:val="0"/>
          <w:numId w:val="6"/>
        </w:numPr>
        <w:ind w:left="0"/>
        <w:contextualSpacing/>
        <w:rPr>
          <w:rFonts w:ascii="Calibri" w:hAnsi="Calibri" w:cs="Calibri"/>
          <w:sz w:val="18"/>
          <w:szCs w:val="16"/>
        </w:rPr>
      </w:pPr>
      <w:r w:rsidRPr="004B2896">
        <w:rPr>
          <w:rFonts w:ascii="Calibri" w:hAnsi="Calibri" w:cs="Calibri"/>
          <w:sz w:val="18"/>
          <w:szCs w:val="16"/>
        </w:rPr>
        <w:t>Oświadczam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>, że nie podlegam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</w:t>
      </w:r>
      <w:r w:rsidR="00681CAD">
        <w:rPr>
          <w:rFonts w:ascii="Calibri" w:hAnsi="Calibri" w:cs="Calibri"/>
          <w:sz w:val="18"/>
          <w:szCs w:val="16"/>
        </w:rPr>
        <w:t xml:space="preserve"> </w:t>
      </w:r>
      <w:r w:rsidRPr="004B2896">
        <w:rPr>
          <w:rFonts w:ascii="Calibri" w:hAnsi="Calibri" w:cs="Calibri"/>
          <w:sz w:val="18"/>
          <w:szCs w:val="16"/>
        </w:rPr>
        <w:t>r. poz. 835).</w:t>
      </w:r>
    </w:p>
    <w:p w:rsidR="004B2896" w:rsidRPr="004B2896" w:rsidRDefault="004B2896" w:rsidP="004B2896">
      <w:pPr>
        <w:pStyle w:val="Akapitzlist"/>
        <w:ind w:left="360"/>
        <w:rPr>
          <w:rFonts w:ascii="Calibri" w:hAnsi="Calibri" w:cs="Calibri"/>
          <w:sz w:val="18"/>
          <w:szCs w:val="16"/>
        </w:rPr>
      </w:pP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9B005B" w:rsidRDefault="00CF648C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</w:p>
    <w:p w:rsidR="009B005B" w:rsidRP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(podpis, pieczątka imienna osoby upoważnionej</w:t>
      </w:r>
    </w:p>
    <w:p w:rsidR="00AE6F23" w:rsidRPr="00DA3F39" w:rsidRDefault="00D17A03" w:rsidP="00DA3F39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do składania oświadczeń woli w imieniu Wykonawcy</w:t>
      </w:r>
    </w:p>
    <w:p w:rsidR="00DA3575" w:rsidRDefault="00DA3575" w:rsidP="008D1A53">
      <w:pPr>
        <w:suppressLineNumbers/>
        <w:suppressAutoHyphens/>
        <w:rPr>
          <w:rFonts w:asciiTheme="minorHAnsi" w:hAnsiTheme="minorHAnsi" w:cs="Calibri"/>
          <w:sz w:val="18"/>
          <w:szCs w:val="18"/>
        </w:rPr>
      </w:pP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</w:t>
      </w:r>
      <w:r w:rsidR="00D34322">
        <w:rPr>
          <w:rFonts w:ascii="Calibri" w:hAnsi="Calibri" w:cs="Calibri"/>
          <w:b/>
          <w:i/>
          <w:sz w:val="18"/>
          <w:szCs w:val="18"/>
        </w:rPr>
        <w:t>0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zampubl@umcs.lublin.pl</w:t>
      </w:r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Sylwia Pawłowska–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dane.osobowe@poczta.umcs.lublin.pl</w:t>
      </w: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>progu stosowania ustawy Prawo zamówień publicznych (Dz. U. z 2021r, poz. 1129 ze zm.</w:t>
      </w:r>
      <w:r w:rsidR="004B0FCB">
        <w:rPr>
          <w:rFonts w:ascii="Calibri" w:hAnsi="Calibri" w:cs="Calibri"/>
          <w:sz w:val="18"/>
          <w:szCs w:val="18"/>
        </w:rPr>
        <w:t>)</w:t>
      </w:r>
      <w:r w:rsidR="007D792C">
        <w:rPr>
          <w:rFonts w:ascii="Calibri" w:hAnsi="Calibri" w:cs="Calibri"/>
          <w:sz w:val="18"/>
          <w:szCs w:val="18"/>
        </w:rPr>
        <w:t>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posiada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nie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603399">
        <w:rPr>
          <w:rFonts w:ascii="Calibri" w:hAnsi="Calibr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</w:t>
      </w:r>
      <w:r w:rsidR="00D34322">
        <w:rPr>
          <w:rFonts w:ascii="Calibri" w:hAnsi="Calibri" w:cs="Calibri"/>
          <w:sz w:val="18"/>
          <w:szCs w:val="18"/>
        </w:rPr>
        <w:t xml:space="preserve">ministrator danych zobowiązuje </w:t>
      </w:r>
      <w:r w:rsidRPr="00603399">
        <w:rPr>
          <w:rFonts w:ascii="Calibri" w:hAnsi="Calibri" w:cs="Calibri"/>
          <w:sz w:val="18"/>
          <w:szCs w:val="18"/>
        </w:rPr>
        <w:t xml:space="preserve">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446FC8" w:rsidRDefault="00446FC8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681CAD" w:rsidRDefault="00681CA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A3575" w:rsidRDefault="00DA3575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1B3FC8" w:rsidRDefault="008438D7" w:rsidP="00681CAD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681CAD">
        <w:rPr>
          <w:rFonts w:asciiTheme="minorHAnsi" w:hAnsiTheme="minorHAnsi" w:cs="Calibri"/>
          <w:sz w:val="18"/>
          <w:szCs w:val="18"/>
        </w:rPr>
        <w:t>21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/DZP-z</w:t>
      </w:r>
    </w:p>
    <w:p w:rsidR="00681CAD" w:rsidRDefault="00681CAD" w:rsidP="00681CAD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>Uniwersytetem Marii Curie – Skłodowskiej w Lublinie, pl. Marii Curie - Skłodowskiej 5, 20 - 031 Lublin, NIP 712-010-36-92, REGON 000001353 zwanym w treści umowy Zamawiającym, reprezentowanym przez: ………………………….. 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 kontrasygnacie Kwestora UMCS,</w:t>
      </w:r>
    </w:p>
    <w:p w:rsidR="001B3FC8" w:rsidRPr="002F319E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………………………………,</w:t>
      </w:r>
      <w:r w:rsidR="002F31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4B2896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</w:t>
      </w:r>
      <w:r w:rsidR="004B2896">
        <w:rPr>
          <w:rFonts w:asciiTheme="minorHAnsi" w:hAnsiTheme="minorHAnsi" w:cstheme="minorHAnsi"/>
          <w:sz w:val="18"/>
          <w:szCs w:val="18"/>
          <w:lang w:eastAsia="ar-SA"/>
        </w:rPr>
        <w:t>tawy Prawo zamówień publicznych</w:t>
      </w:r>
    </w:p>
    <w:p w:rsidR="001B3FC8" w:rsidRPr="001B3FC8" w:rsidRDefault="007D792C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D792C">
        <w:rPr>
          <w:rFonts w:asciiTheme="minorHAnsi" w:hAnsiTheme="minorHAnsi" w:cstheme="minorHAnsi"/>
          <w:sz w:val="18"/>
          <w:szCs w:val="18"/>
          <w:lang w:eastAsia="ar-SA"/>
        </w:rPr>
        <w:t>(Dz. U. z 2021 r., poz. 1129 ze zm.)</w:t>
      </w:r>
      <w:r w:rsidR="00ED257F">
        <w:rPr>
          <w:rFonts w:asciiTheme="minorHAnsi" w:hAnsiTheme="minorHAnsi" w:cstheme="minorHAnsi"/>
          <w:sz w:val="18"/>
          <w:szCs w:val="18"/>
          <w:lang w:eastAsia="ar-SA"/>
        </w:rPr>
        <w:t>, dalej zwana ustawą</w:t>
      </w:r>
      <w:r w:rsidRPr="007D792C">
        <w:rPr>
          <w:rFonts w:asciiTheme="minorHAnsi" w:hAnsiTheme="minorHAnsi" w:cstheme="minorHAnsi"/>
          <w:sz w:val="18"/>
          <w:szCs w:val="18"/>
          <w:lang w:eastAsia="ar-SA"/>
        </w:rPr>
        <w:t>, zgodnie z obowiązującym Regulaminem udzielania zamówień publicznych w UMCS.</w:t>
      </w:r>
    </w:p>
    <w:p w:rsidR="00DA3F39" w:rsidRDefault="00DA3F39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1604F2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E159AE">
        <w:rPr>
          <w:rFonts w:asciiTheme="minorHAnsi" w:hAnsiTheme="minorHAnsi" w:cstheme="minorHAnsi"/>
          <w:bCs/>
          <w:kern w:val="32"/>
          <w:sz w:val="18"/>
          <w:szCs w:val="18"/>
        </w:rPr>
        <w:t>kołder, poduszek, narzut, firan</w:t>
      </w:r>
      <w:r w:rsidR="00ED257F">
        <w:rPr>
          <w:rFonts w:asciiTheme="minorHAnsi" w:hAnsiTheme="minorHAnsi" w:cstheme="minorHAnsi"/>
          <w:bCs/>
          <w:kern w:val="32"/>
          <w:sz w:val="18"/>
          <w:szCs w:val="18"/>
        </w:rPr>
        <w:t>ek</w:t>
      </w:r>
      <w:r w:rsidR="00355E84" w:rsidRPr="00355E84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do UMCS w Lublinie wymienionych w ofercie stanowiącej integralną część</w:t>
      </w:r>
      <w:r w:rsidR="00D055DF">
        <w:rPr>
          <w:rFonts w:asciiTheme="minorHAnsi" w:hAnsiTheme="minorHAnsi" w:cstheme="minorHAnsi"/>
          <w:bCs/>
          <w:kern w:val="32"/>
          <w:sz w:val="18"/>
          <w:szCs w:val="18"/>
        </w:rPr>
        <w:t xml:space="preserve"> umowy.</w:t>
      </w:r>
    </w:p>
    <w:p w:rsidR="004018ED" w:rsidRDefault="004018ED" w:rsidP="001604F2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Oferowany przedmiot zamówienia musi być fabrycznie nowy, nieużywany oraz nieeksponowany na wystawach lub imprezach targowych, bezpieczny, kompletny, a także musi spełniać wymagania techniczno-funkcjonalne wyszczególnione w opisie przedmiotu zamówienia.</w:t>
      </w:r>
    </w:p>
    <w:p w:rsidR="004018ED" w:rsidRDefault="004018ED" w:rsidP="00AE4DEB">
      <w:pPr>
        <w:jc w:val="center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Default="00E159AE" w:rsidP="004018ED">
      <w:pPr>
        <w:tabs>
          <w:tab w:val="left" w:pos="284"/>
        </w:tabs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E159AE">
        <w:rPr>
          <w:rFonts w:asciiTheme="minorHAnsi" w:hAnsiTheme="minorHAnsi" w:cs="Calibri"/>
          <w:sz w:val="18"/>
          <w:szCs w:val="18"/>
        </w:rPr>
        <w:t xml:space="preserve">Przedmiot umowy Wykonawca zobowiązuje się dostarczyć w </w:t>
      </w:r>
      <w:r w:rsidR="00ED257F">
        <w:rPr>
          <w:rFonts w:asciiTheme="minorHAnsi" w:hAnsiTheme="minorHAnsi" w:cs="Calibri"/>
          <w:sz w:val="18"/>
          <w:szCs w:val="18"/>
        </w:rPr>
        <w:t xml:space="preserve">okresie od 23 do </w:t>
      </w:r>
      <w:r w:rsidRPr="00E159AE">
        <w:rPr>
          <w:rFonts w:asciiTheme="minorHAnsi" w:hAnsiTheme="minorHAnsi" w:cs="Calibri"/>
          <w:sz w:val="18"/>
          <w:szCs w:val="18"/>
        </w:rPr>
        <w:t>2</w:t>
      </w:r>
      <w:r>
        <w:rPr>
          <w:rFonts w:asciiTheme="minorHAnsi" w:hAnsiTheme="minorHAnsi" w:cs="Calibri"/>
          <w:sz w:val="18"/>
          <w:szCs w:val="18"/>
        </w:rPr>
        <w:t>6</w:t>
      </w:r>
      <w:r w:rsidRPr="00E159AE">
        <w:rPr>
          <w:rFonts w:asciiTheme="minorHAnsi" w:hAnsiTheme="minorHAnsi" w:cs="Calibri"/>
          <w:sz w:val="18"/>
          <w:szCs w:val="18"/>
        </w:rPr>
        <w:t xml:space="preserve"> sierpnia 202</w:t>
      </w:r>
      <w:r w:rsidR="004B0FCB">
        <w:rPr>
          <w:rFonts w:asciiTheme="minorHAnsi" w:hAnsiTheme="minorHAnsi" w:cs="Calibri"/>
          <w:sz w:val="18"/>
          <w:szCs w:val="18"/>
        </w:rPr>
        <w:t>2</w:t>
      </w:r>
      <w:r w:rsidRPr="00E159AE">
        <w:rPr>
          <w:rFonts w:asciiTheme="minorHAnsi" w:hAnsiTheme="minorHAnsi" w:cs="Calibri"/>
          <w:sz w:val="18"/>
          <w:szCs w:val="18"/>
        </w:rPr>
        <w:t xml:space="preserve"> r. Szczegóły dostawy zostaną wcześniej uzgodnione z administratorami obiektów.</w:t>
      </w:r>
    </w:p>
    <w:p w:rsidR="00E159AE" w:rsidRPr="001B3FC8" w:rsidRDefault="00E159AE" w:rsidP="004018ED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E159AE" w:rsidRPr="00E159AE" w:rsidRDefault="004018ED" w:rsidP="00E159A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355E84">
        <w:rPr>
          <w:rFonts w:asciiTheme="minorHAnsi" w:hAnsiTheme="minorHAnsi" w:cs="Calibri"/>
          <w:sz w:val="18"/>
          <w:szCs w:val="18"/>
        </w:rPr>
        <w:t xml:space="preserve">Przedmiot umowy obejmuje: transport, </w:t>
      </w:r>
      <w:r w:rsidR="00923898">
        <w:rPr>
          <w:rFonts w:asciiTheme="minorHAnsi" w:hAnsiTheme="minorHAnsi" w:cs="Calibri"/>
          <w:sz w:val="18"/>
          <w:szCs w:val="18"/>
        </w:rPr>
        <w:t xml:space="preserve">rozładunek i </w:t>
      </w:r>
      <w:r w:rsidRPr="00355E84">
        <w:rPr>
          <w:rFonts w:asciiTheme="minorHAnsi" w:hAnsiTheme="minorHAnsi" w:cs="Calibri"/>
          <w:sz w:val="18"/>
          <w:szCs w:val="18"/>
        </w:rPr>
        <w:t>wniesienie do wskazanych p</w:t>
      </w:r>
      <w:r w:rsidR="001A550F" w:rsidRPr="00355E84">
        <w:rPr>
          <w:rFonts w:asciiTheme="minorHAnsi" w:hAnsiTheme="minorHAnsi" w:cs="Calibri"/>
          <w:sz w:val="18"/>
          <w:szCs w:val="18"/>
        </w:rPr>
        <w:t>rzez Zamawiającego pomieszczeń.</w:t>
      </w:r>
      <w:r w:rsidRPr="00355E84">
        <w:rPr>
          <w:rFonts w:asciiTheme="minorHAnsi" w:hAnsiTheme="minorHAnsi" w:cs="Calibri"/>
          <w:sz w:val="18"/>
          <w:szCs w:val="18"/>
        </w:rPr>
        <w:t xml:space="preserve"> </w:t>
      </w:r>
    </w:p>
    <w:p w:rsidR="00E159AE" w:rsidRPr="00E159AE" w:rsidRDefault="00E159AE" w:rsidP="00E159A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E159AE">
        <w:rPr>
          <w:rFonts w:asciiTheme="minorHAnsi" w:hAnsiTheme="minorHAnsi" w:cs="Calibri"/>
          <w:sz w:val="18"/>
          <w:szCs w:val="18"/>
        </w:rPr>
        <w:t>Przedmiot umowy dostarczony będzie na koszt i ryzyko Wykonawcy.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E159AE" w:rsidRPr="00E159AE" w:rsidRDefault="004018ED" w:rsidP="00E159AE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Wartość umowy i warunki płatności</w:t>
      </w:r>
    </w:p>
    <w:p w:rsidR="00923898" w:rsidRPr="00923898" w:rsidRDefault="00923898" w:rsidP="00B75DAB">
      <w:pPr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23898">
        <w:rPr>
          <w:rFonts w:asciiTheme="minorHAnsi" w:hAnsiTheme="minorHAnsi" w:cstheme="minorHAnsi"/>
          <w:sz w:val="18"/>
          <w:szCs w:val="18"/>
        </w:rPr>
        <w:t xml:space="preserve">Wartość brutto przedmiotu umowy w </w:t>
      </w:r>
      <w:r w:rsidRPr="00923898">
        <w:rPr>
          <w:rFonts w:asciiTheme="minorHAnsi" w:hAnsiTheme="minorHAnsi" w:cstheme="minorHAnsi"/>
          <w:b/>
          <w:sz w:val="18"/>
          <w:szCs w:val="18"/>
        </w:rPr>
        <w:t>Części 1</w:t>
      </w:r>
      <w:r w:rsidR="00ED257F">
        <w:rPr>
          <w:rFonts w:asciiTheme="minorHAnsi" w:hAnsiTheme="minorHAnsi" w:cstheme="minorHAnsi"/>
          <w:b/>
          <w:sz w:val="18"/>
          <w:szCs w:val="18"/>
        </w:rPr>
        <w:t>*</w:t>
      </w:r>
      <w:r w:rsidRPr="00923898">
        <w:rPr>
          <w:rFonts w:asciiTheme="minorHAnsi" w:hAnsiTheme="minorHAnsi" w:cstheme="minorHAnsi"/>
          <w:sz w:val="18"/>
          <w:szCs w:val="18"/>
        </w:rPr>
        <w:t xml:space="preserve"> ustala się na kwotę: ……………………… zł brutto (słownie: ………….) stawka VAT 23 %, wartość netto: ………….. (słownie: …………………).</w:t>
      </w:r>
    </w:p>
    <w:p w:rsidR="001B3FC8" w:rsidRDefault="00923898" w:rsidP="00B75DAB">
      <w:p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23898">
        <w:rPr>
          <w:rFonts w:asciiTheme="minorHAnsi" w:hAnsiTheme="minorHAnsi" w:cstheme="minorHAnsi"/>
          <w:sz w:val="18"/>
          <w:szCs w:val="18"/>
        </w:rPr>
        <w:t xml:space="preserve">Wartość brutto przedmiotu umowy w </w:t>
      </w:r>
      <w:r w:rsidRPr="00923898">
        <w:rPr>
          <w:rFonts w:asciiTheme="minorHAnsi" w:hAnsiTheme="minorHAnsi" w:cstheme="minorHAnsi"/>
          <w:b/>
          <w:sz w:val="18"/>
          <w:szCs w:val="18"/>
        </w:rPr>
        <w:t>Części 2</w:t>
      </w:r>
      <w:r w:rsidR="00ED257F">
        <w:rPr>
          <w:rFonts w:asciiTheme="minorHAnsi" w:hAnsiTheme="minorHAnsi" w:cstheme="minorHAnsi"/>
          <w:b/>
          <w:sz w:val="18"/>
          <w:szCs w:val="18"/>
        </w:rPr>
        <w:t>*</w:t>
      </w:r>
      <w:r w:rsidRPr="00923898">
        <w:rPr>
          <w:rFonts w:asciiTheme="minorHAnsi" w:hAnsiTheme="minorHAnsi" w:cstheme="minorHAnsi"/>
          <w:sz w:val="18"/>
          <w:szCs w:val="18"/>
        </w:rPr>
        <w:t xml:space="preserve"> ustala się na kwotę: ……………………… zł brutto (słownie: ………….) stawka VAT 23 % wartość netto: ………….. (słownie: …………………).</w:t>
      </w:r>
      <w:r w:rsidR="001B3FC8"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D055DF">
        <w:rPr>
          <w:rFonts w:asciiTheme="minorHAnsi" w:hAnsiTheme="minorHAnsi" w:cstheme="minorHAnsi"/>
          <w:sz w:val="18"/>
          <w:szCs w:val="18"/>
        </w:rPr>
        <w:t>tki i opłaty związane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="004018ED">
        <w:rPr>
          <w:rFonts w:asciiTheme="minorHAnsi" w:hAnsiTheme="minorHAnsi" w:cstheme="minorHAnsi"/>
          <w:sz w:val="18"/>
          <w:szCs w:val="18"/>
        </w:rPr>
        <w:t>z dostawą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="001B3FC8"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ED257F" w:rsidRPr="001B3FC8" w:rsidRDefault="00ED257F" w:rsidP="00B75DAB">
      <w:p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*w zależności od wygranej Części.</w:t>
      </w:r>
    </w:p>
    <w:p w:rsidR="001D5690" w:rsidRPr="001D5690" w:rsidRDefault="001D5690" w:rsidP="00B75DAB">
      <w:pPr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604F2" w:rsidRDefault="001604F2" w:rsidP="00B75DAB">
      <w:pPr>
        <w:pStyle w:val="Akapitzlist"/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04F2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 rachunek bankowy Wykonawcy, określony na fakturze, figuruje w wykazie podmiotów, o którym mowa w art. 96 b ust. 1 ustawy o podatku od towarów i usług (</w:t>
      </w:r>
      <w:proofErr w:type="spellStart"/>
      <w:r w:rsidRPr="001604F2">
        <w:rPr>
          <w:rFonts w:asciiTheme="minorHAnsi" w:hAnsiTheme="minorHAnsi" w:cstheme="minorHAnsi"/>
          <w:sz w:val="18"/>
          <w:szCs w:val="18"/>
          <w:lang w:eastAsia="zh-CN"/>
        </w:rPr>
        <w:t>t.j</w:t>
      </w:r>
      <w:proofErr w:type="spellEnd"/>
      <w:r w:rsidRPr="001604F2">
        <w:rPr>
          <w:rFonts w:asciiTheme="minorHAnsi" w:hAnsiTheme="minorHAnsi" w:cstheme="minorHAnsi"/>
          <w:sz w:val="18"/>
          <w:szCs w:val="18"/>
          <w:lang w:eastAsia="zh-CN"/>
        </w:rPr>
        <w:t>. Dz. U. z 2022r. poz. 931), dalej zwaną ustawą o podatku od towarów i usług.</w:t>
      </w:r>
    </w:p>
    <w:p w:rsidR="00B75DAB" w:rsidRPr="00D055DF" w:rsidRDefault="00B75DAB" w:rsidP="00B75DAB">
      <w:pPr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</w:t>
      </w:r>
      <w:r>
        <w:rPr>
          <w:rFonts w:asciiTheme="minorHAnsi" w:hAnsiTheme="minorHAnsi" w:cstheme="minorHAnsi"/>
          <w:sz w:val="18"/>
          <w:szCs w:val="18"/>
        </w:rPr>
        <w:t>m mowa w art. 96b ust. 1 ustawy</w:t>
      </w:r>
      <w:r>
        <w:rPr>
          <w:rFonts w:asciiTheme="minorHAnsi" w:hAnsiTheme="minorHAnsi" w:cstheme="minorHAnsi"/>
          <w:sz w:val="18"/>
          <w:szCs w:val="18"/>
        </w:rPr>
        <w:br/>
      </w:r>
      <w:r w:rsidRPr="008438D7">
        <w:rPr>
          <w:rFonts w:asciiTheme="minorHAnsi" w:hAnsiTheme="minorHAnsi" w:cstheme="minorHAnsi"/>
          <w:sz w:val="18"/>
          <w:szCs w:val="18"/>
        </w:rPr>
        <w:t xml:space="preserve">o podatku od towarów i usług. Zamawiający uprawniony jest do zrealizowania zapłaty na ten właśnie </w:t>
      </w:r>
      <w:r>
        <w:rPr>
          <w:rFonts w:asciiTheme="minorHAnsi" w:hAnsiTheme="minorHAnsi" w:cstheme="minorHAnsi"/>
          <w:sz w:val="18"/>
          <w:szCs w:val="18"/>
        </w:rPr>
        <w:t>rachunek, z zastrzeżeniem,</w:t>
      </w:r>
      <w:r>
        <w:rPr>
          <w:rFonts w:asciiTheme="minorHAnsi" w:hAnsiTheme="minorHAnsi" w:cstheme="minorHAnsi"/>
          <w:sz w:val="18"/>
          <w:szCs w:val="18"/>
        </w:rPr>
        <w:br/>
      </w:r>
      <w:r w:rsidRPr="00D055DF">
        <w:rPr>
          <w:rFonts w:asciiTheme="minorHAnsi" w:hAnsiTheme="minorHAnsi" w:cstheme="minorHAnsi"/>
          <w:sz w:val="18"/>
          <w:szCs w:val="18"/>
        </w:rPr>
        <w:t>że wówczas zawiadomi o zapłacie należności Naczelnika Urzędu Skarbowego właściwego dla Wykonawcy, w terminie 7 dni od dnia zlecenia przelewu.</w:t>
      </w:r>
    </w:p>
    <w:p w:rsidR="00B75DAB" w:rsidRPr="001D5690" w:rsidRDefault="00B75DAB" w:rsidP="00B75DAB">
      <w:pPr>
        <w:pStyle w:val="Akapitzlist"/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 przypadku, gdy Zamawiający z winy wykonawcy poniesie szkodę związaną z tym, iż na dzień zlecenia przelewu rachunek bankowy Wykonawcy określony na fakturze, nie figuruje w wykazie podmiotów, których mowa w art. 96b ust</w:t>
      </w:r>
      <w:r>
        <w:rPr>
          <w:rFonts w:asciiTheme="minorHAnsi" w:hAnsiTheme="minorHAnsi" w:cstheme="minorHAnsi"/>
          <w:sz w:val="18"/>
          <w:szCs w:val="18"/>
          <w:lang w:eastAsia="zh-CN"/>
        </w:rPr>
        <w:t>. 1 ustawy o podatku od towarów</w:t>
      </w:r>
      <w:r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i usług. Wykonawca pokryje szkodę poniesioną przez zamawiającego z tego tytułu w pełnej wysokości.</w:t>
      </w:r>
    </w:p>
    <w:p w:rsidR="00B75DAB" w:rsidRPr="00B75DAB" w:rsidRDefault="00B75DAB" w:rsidP="00B75DAB">
      <w:pPr>
        <w:pStyle w:val="Akapitzlist"/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75DAB">
      <w:pPr>
        <w:pStyle w:val="Akapitzlist"/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1D5690" w:rsidRPr="001D5690" w:rsidRDefault="001D5690" w:rsidP="00B75DAB">
      <w:pPr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1D5690" w:rsidRPr="001D5690" w:rsidRDefault="001D5690" w:rsidP="00B75DAB">
      <w:pPr>
        <w:numPr>
          <w:ilvl w:val="0"/>
          <w:numId w:val="17"/>
        </w:numPr>
        <w:suppressAutoHyphens/>
        <w:ind w:left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</w:t>
      </w:r>
      <w:r w:rsidR="00D055DF">
        <w:rPr>
          <w:rFonts w:asciiTheme="minorHAnsi" w:hAnsiTheme="minorHAnsi" w:cstheme="minorHAnsi"/>
          <w:sz w:val="18"/>
          <w:szCs w:val="18"/>
        </w:rPr>
        <w:t>konania zobowiązań wynikających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1D5690">
        <w:rPr>
          <w:rFonts w:asciiTheme="minorHAnsi" w:hAnsiTheme="minorHAnsi" w:cstheme="minorHAnsi"/>
          <w:sz w:val="18"/>
          <w:szCs w:val="18"/>
        </w:rPr>
        <w:t>z niniejszej umowy.</w:t>
      </w:r>
    </w:p>
    <w:p w:rsidR="001D5690" w:rsidRPr="001D5690" w:rsidRDefault="001D5690" w:rsidP="008438D7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DE0DC7" w:rsidRDefault="00DE0DC7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277E1D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="00277E1D">
        <w:rPr>
          <w:rFonts w:asciiTheme="minorHAnsi" w:hAnsiTheme="minorHAnsi" w:cstheme="minorHAnsi"/>
          <w:sz w:val="18"/>
          <w:szCs w:val="18"/>
        </w:rPr>
        <w:t>0% wartości brutto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1D5690" w:rsidRDefault="001D5690" w:rsidP="00B30376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:rsidR="001D5690" w:rsidRPr="001D5690" w:rsidRDefault="001D5690" w:rsidP="001D5690">
      <w:pPr>
        <w:pStyle w:val="Akapitzlist"/>
        <w:suppressAutoHyphens/>
        <w:ind w:left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1604F2" w:rsidRPr="001604F2" w:rsidRDefault="001604F2" w:rsidP="001604F2">
      <w:pPr>
        <w:numPr>
          <w:ilvl w:val="0"/>
          <w:numId w:val="44"/>
        </w:numPr>
        <w:tabs>
          <w:tab w:val="clear" w:pos="720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604F2">
        <w:rPr>
          <w:rFonts w:ascii="Calibri" w:hAnsi="Calibri" w:cs="Arial"/>
          <w:sz w:val="18"/>
          <w:szCs w:val="18"/>
        </w:rPr>
        <w:t>Zamawiający może odstąpić od umowy, jeżeli:</w:t>
      </w:r>
    </w:p>
    <w:p w:rsidR="001604F2" w:rsidRPr="001604F2" w:rsidRDefault="001604F2" w:rsidP="001604F2">
      <w:pPr>
        <w:numPr>
          <w:ilvl w:val="0"/>
          <w:numId w:val="45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1604F2">
        <w:rPr>
          <w:rFonts w:asciiTheme="minorHAnsi" w:hAnsiTheme="minorHAnsi" w:cstheme="minorHAnsi"/>
          <w:sz w:val="18"/>
          <w:szCs w:val="18"/>
          <w:lang w:eastAsia="ar-SA"/>
        </w:rPr>
        <w:t>Wykonawca wykonuje umowę niezgodnie z jej warunkami, w szczególności nie zachowuje właściwej jakości oraz terminu ok</w:t>
      </w:r>
      <w:r w:rsidR="00B75DAB">
        <w:rPr>
          <w:rFonts w:asciiTheme="minorHAnsi" w:hAnsiTheme="minorHAnsi" w:cstheme="minorHAnsi"/>
          <w:sz w:val="18"/>
          <w:szCs w:val="18"/>
          <w:lang w:eastAsia="ar-SA"/>
        </w:rPr>
        <w:t>reślonego w § 2 oraz § 7 ust. 3 umowy.</w:t>
      </w:r>
    </w:p>
    <w:p w:rsidR="004B0FCB" w:rsidRPr="004B0FCB" w:rsidRDefault="001604F2" w:rsidP="004B0FCB">
      <w:pPr>
        <w:numPr>
          <w:ilvl w:val="0"/>
          <w:numId w:val="45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1604F2">
        <w:rPr>
          <w:rFonts w:ascii="Calibri" w:hAnsi="Calibri" w:cs="Arial"/>
          <w:sz w:val="18"/>
          <w:szCs w:val="18"/>
        </w:rPr>
        <w:t>Zaistnieją okoliczności powodujące, iż wykonanie umowy nie leży w interesie publicznym, czego nie można było przewidzieć</w:t>
      </w:r>
      <w:r w:rsidRPr="001604F2">
        <w:rPr>
          <w:rFonts w:ascii="Calibri" w:hAnsi="Calibri" w:cs="Arial"/>
          <w:sz w:val="18"/>
          <w:szCs w:val="18"/>
        </w:rPr>
        <w:br/>
        <w:t xml:space="preserve">w chwili zawarcia umowy. W takim przypadku Wykonawca może żądać jedynie wynagrodzenia należnego z tytułu wykonania części umowy do dnia odstąpienia od umowy. </w:t>
      </w:r>
    </w:p>
    <w:p w:rsidR="001604F2" w:rsidRPr="001604F2" w:rsidRDefault="001604F2" w:rsidP="001604F2">
      <w:pPr>
        <w:numPr>
          <w:ilvl w:val="0"/>
          <w:numId w:val="44"/>
        </w:numPr>
        <w:tabs>
          <w:tab w:val="clear" w:pos="720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604F2">
        <w:rPr>
          <w:rFonts w:ascii="Calibri" w:hAnsi="Calibri" w:cs="Calibri"/>
          <w:sz w:val="18"/>
          <w:szCs w:val="18"/>
        </w:rPr>
        <w:t>Oświadczenie o odstąpieniu od umowy powinno zostać złożone pisemnie w terminie 30 dni od dnia, w którym strona dowiedziała</w:t>
      </w:r>
      <w:r w:rsidRPr="001604F2">
        <w:rPr>
          <w:rFonts w:ascii="Calibri" w:hAnsi="Calibri" w:cs="Calibri"/>
          <w:sz w:val="18"/>
          <w:szCs w:val="18"/>
        </w:rPr>
        <w:br/>
        <w:t>się o przyczynie odstąpienia.</w:t>
      </w:r>
    </w:p>
    <w:p w:rsidR="001604F2" w:rsidRPr="001604F2" w:rsidRDefault="001604F2" w:rsidP="001604F2">
      <w:pPr>
        <w:numPr>
          <w:ilvl w:val="0"/>
          <w:numId w:val="44"/>
        </w:numPr>
        <w:tabs>
          <w:tab w:val="clear" w:pos="720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1604F2">
        <w:rPr>
          <w:rFonts w:ascii="Calibri" w:hAnsi="Calibri" w:cs="Calibri"/>
          <w:sz w:val="18"/>
          <w:szCs w:val="18"/>
        </w:rPr>
        <w:t>Odstąpienie od umowy nie pozbawia Zamawiającego prawa do żądania kar umownych.</w:t>
      </w:r>
    </w:p>
    <w:p w:rsidR="004B2896" w:rsidRDefault="004B2896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terminie </w:t>
      </w:r>
      <w:r w:rsidR="00923898">
        <w:rPr>
          <w:rFonts w:asciiTheme="minorHAnsi" w:hAnsiTheme="minorHAnsi" w:cstheme="minorHAnsi"/>
          <w:sz w:val="18"/>
          <w:szCs w:val="18"/>
        </w:rPr>
        <w:t>14 dni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2F319E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Zmiany umowy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Zamawiający zastrzega sobie prawo do dokonania zmian postanowień umowy w stosunku do treści oferty w następujących przypadkach:</w:t>
      </w:r>
    </w:p>
    <w:p w:rsidR="001B3FC8" w:rsidRPr="002F319E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sytuacji, gdy </w:t>
      </w:r>
      <w:r w:rsidR="008438D7" w:rsidRPr="002F319E">
        <w:rPr>
          <w:rFonts w:asciiTheme="minorHAnsi" w:hAnsiTheme="minorHAnsi" w:cstheme="minorHAnsi"/>
          <w:sz w:val="18"/>
          <w:szCs w:val="18"/>
        </w:rPr>
        <w:t>asortyment</w:t>
      </w:r>
      <w:r w:rsidRPr="002F319E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2F319E" w:rsidRPr="002F319E" w:rsidRDefault="001B3FC8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zmiany obowiązujących przepisów, jeżeli konieczne będzie dostosowanie treści umowy do aktualnego stanu prawnego, w tym zmiany stawki podatku VAT.</w:t>
      </w:r>
    </w:p>
    <w:p w:rsidR="002F319E" w:rsidRPr="002F319E" w:rsidRDefault="002F319E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eastAsia="Calibri" w:hAnsiTheme="minorHAnsi" w:cs="Calibri"/>
          <w:sz w:val="18"/>
          <w:szCs w:val="18"/>
        </w:rPr>
        <w:t>zmiany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1B3FC8" w:rsidRDefault="001B3FC8" w:rsidP="00B30376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r w:rsidR="00DE0DC7" w:rsidRPr="002F319E">
        <w:rPr>
          <w:rFonts w:asciiTheme="minorHAnsi" w:hAnsiTheme="minorHAnsi" w:cstheme="minorHAnsi"/>
          <w:sz w:val="18"/>
          <w:szCs w:val="18"/>
        </w:rPr>
        <w:t>nieważności takich</w:t>
      </w:r>
      <w:r w:rsidRPr="002F319E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</w:t>
      </w:r>
      <w:r w:rsidR="00DE0DC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DE0DC7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F319E">
        <w:rPr>
          <w:rFonts w:asciiTheme="minorHAnsi" w:hAnsiTheme="minorHAnsi" w:cstheme="minorHAnsi"/>
          <w:sz w:val="18"/>
          <w:szCs w:val="18"/>
        </w:rPr>
        <w:t>.</w:t>
      </w:r>
    </w:p>
    <w:p w:rsidR="00923898" w:rsidRDefault="00923898" w:rsidP="0092389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923898" w:rsidRPr="001B3FC8" w:rsidRDefault="00923898" w:rsidP="0092389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9</w:t>
      </w:r>
    </w:p>
    <w:p w:rsidR="00923898" w:rsidRPr="00923898" w:rsidRDefault="00923898" w:rsidP="0092389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319E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2F319E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2F319E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2F319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F319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DE0DC7">
        <w:rPr>
          <w:rFonts w:asciiTheme="minorHAnsi" w:hAnsiTheme="minorHAnsi" w:cstheme="minorHAnsi"/>
          <w:sz w:val="18"/>
          <w:szCs w:val="18"/>
        </w:rPr>
        <w:t>, w zakresie którego mają zastosowanie</w:t>
      </w:r>
      <w:r w:rsidRPr="002F319E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Strony będą dążyły do polubownego rozstrzygania wszelkich sporów, powstałych w związku z niniejszą umową, jednak w przypadku, gdy nie osiągną porozumienia, zaistniały spór będzie poddany</w:t>
      </w:r>
      <w:r w:rsidRPr="001B3FC8">
        <w:rPr>
          <w:rFonts w:asciiTheme="minorHAnsi" w:hAnsiTheme="minorHAnsi" w:cstheme="minorHAnsi"/>
          <w:sz w:val="18"/>
          <w:szCs w:val="18"/>
        </w:rPr>
        <w:t xml:space="preserve">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Integralną częścią Umowy </w:t>
      </w:r>
      <w:r w:rsidR="00DE0DC7">
        <w:rPr>
          <w:rFonts w:asciiTheme="minorHAnsi" w:hAnsiTheme="minorHAnsi" w:cstheme="minorHAnsi"/>
          <w:sz w:val="18"/>
          <w:szCs w:val="18"/>
        </w:rPr>
        <w:t>jest</w:t>
      </w:r>
      <w:r w:rsidRPr="001B3FC8">
        <w:rPr>
          <w:rFonts w:asciiTheme="minorHAnsi" w:hAnsiTheme="minorHAnsi" w:cstheme="minorHAnsi"/>
          <w:sz w:val="18"/>
          <w:szCs w:val="18"/>
        </w:rPr>
        <w:t>:</w:t>
      </w:r>
    </w:p>
    <w:p w:rsidR="001B3FC8" w:rsidRDefault="001B3FC8" w:rsidP="002F319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4259A4" w:rsidRDefault="004259A4" w:rsidP="004259A4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4259A4" w:rsidRPr="002F319E" w:rsidRDefault="004259A4" w:rsidP="004259A4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2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52" w:rsidRDefault="00463752" w:rsidP="00DF7E53">
      <w:r>
        <w:separator/>
      </w:r>
    </w:p>
  </w:endnote>
  <w:endnote w:type="continuationSeparator" w:id="0">
    <w:p w:rsidR="00463752" w:rsidRDefault="00463752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52" w:rsidRDefault="00463752" w:rsidP="00DF7E53">
      <w:r>
        <w:separator/>
      </w:r>
    </w:p>
  </w:footnote>
  <w:footnote w:type="continuationSeparator" w:id="0">
    <w:p w:rsidR="00463752" w:rsidRDefault="00463752" w:rsidP="00DF7E53">
      <w:r>
        <w:continuationSeparator/>
      </w:r>
    </w:p>
  </w:footnote>
  <w:footnote w:id="1">
    <w:p w:rsidR="00AE6F23" w:rsidRPr="007D792C" w:rsidRDefault="00AE6F23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AE6F23" w:rsidRDefault="00AE6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23" w:rsidRPr="00BD1B54" w:rsidRDefault="00AE6F23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AE6F23" w:rsidRPr="00AE1A19" w:rsidRDefault="00AE6F2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AE6F23" w:rsidRDefault="00AE6F23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Publicznych                                                                                                                       </w:t>
    </w:r>
  </w:p>
  <w:p w:rsidR="00AE6F23" w:rsidRPr="00AE1A19" w:rsidRDefault="00AE6F2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AE6F23" w:rsidRDefault="00AE6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C7177D5"/>
    <w:multiLevelType w:val="hybridMultilevel"/>
    <w:tmpl w:val="F4D43264"/>
    <w:lvl w:ilvl="0" w:tplc="BCEC6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37F77"/>
    <w:multiLevelType w:val="hybridMultilevel"/>
    <w:tmpl w:val="5A18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C528CE"/>
    <w:multiLevelType w:val="multilevel"/>
    <w:tmpl w:val="777C634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32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23BCE"/>
    <w:multiLevelType w:val="hybridMultilevel"/>
    <w:tmpl w:val="45C4C158"/>
    <w:lvl w:ilvl="0" w:tplc="C202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5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15"/>
  </w:num>
  <w:num w:numId="11">
    <w:abstractNumId w:val="35"/>
  </w:num>
  <w:num w:numId="12">
    <w:abstractNumId w:val="4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31"/>
  </w:num>
  <w:num w:numId="17">
    <w:abstractNumId w:val="33"/>
  </w:num>
  <w:num w:numId="18">
    <w:abstractNumId w:val="32"/>
  </w:num>
  <w:num w:numId="19">
    <w:abstractNumId w:val="20"/>
  </w:num>
  <w:num w:numId="20">
    <w:abstractNumId w:val="30"/>
  </w:num>
  <w:num w:numId="21">
    <w:abstractNumId w:val="34"/>
  </w:num>
  <w:num w:numId="22">
    <w:abstractNumId w:val="40"/>
  </w:num>
  <w:num w:numId="23">
    <w:abstractNumId w:val="2"/>
  </w:num>
  <w:num w:numId="24">
    <w:abstractNumId w:val="18"/>
  </w:num>
  <w:num w:numId="25">
    <w:abstractNumId w:val="42"/>
  </w:num>
  <w:num w:numId="26">
    <w:abstractNumId w:val="29"/>
  </w:num>
  <w:num w:numId="27">
    <w:abstractNumId w:val="10"/>
  </w:num>
  <w:num w:numId="28">
    <w:abstractNumId w:val="24"/>
  </w:num>
  <w:num w:numId="29">
    <w:abstractNumId w:val="3"/>
  </w:num>
  <w:num w:numId="30">
    <w:abstractNumId w:val="26"/>
  </w:num>
  <w:num w:numId="31">
    <w:abstractNumId w:val="41"/>
  </w:num>
  <w:num w:numId="32">
    <w:abstractNumId w:val="13"/>
  </w:num>
  <w:num w:numId="33">
    <w:abstractNumId w:val="37"/>
  </w:num>
  <w:num w:numId="34">
    <w:abstractNumId w:val="39"/>
  </w:num>
  <w:num w:numId="35">
    <w:abstractNumId w:val="17"/>
  </w:num>
  <w:num w:numId="36">
    <w:abstractNumId w:val="28"/>
  </w:num>
  <w:num w:numId="37">
    <w:abstractNumId w:val="44"/>
  </w:num>
  <w:num w:numId="38">
    <w:abstractNumId w:val="22"/>
  </w:num>
  <w:num w:numId="39">
    <w:abstractNumId w:val="21"/>
  </w:num>
  <w:num w:numId="40">
    <w:abstractNumId w:val="38"/>
  </w:num>
  <w:num w:numId="41">
    <w:abstractNumId w:val="27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8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3C"/>
    <w:rsid w:val="0000025C"/>
    <w:rsid w:val="00044473"/>
    <w:rsid w:val="000450A7"/>
    <w:rsid w:val="00045194"/>
    <w:rsid w:val="000662E9"/>
    <w:rsid w:val="00082CD0"/>
    <w:rsid w:val="00083671"/>
    <w:rsid w:val="00087F0D"/>
    <w:rsid w:val="00093327"/>
    <w:rsid w:val="000973D2"/>
    <w:rsid w:val="000B4187"/>
    <w:rsid w:val="000E353C"/>
    <w:rsid w:val="00111D23"/>
    <w:rsid w:val="00116626"/>
    <w:rsid w:val="001604F2"/>
    <w:rsid w:val="00165BDD"/>
    <w:rsid w:val="001A3CC6"/>
    <w:rsid w:val="001A550F"/>
    <w:rsid w:val="001B349D"/>
    <w:rsid w:val="001B3FC8"/>
    <w:rsid w:val="001B4A2E"/>
    <w:rsid w:val="001D0055"/>
    <w:rsid w:val="001D03FB"/>
    <w:rsid w:val="001D5690"/>
    <w:rsid w:val="001E70C4"/>
    <w:rsid w:val="00211EC4"/>
    <w:rsid w:val="00235E90"/>
    <w:rsid w:val="002424E5"/>
    <w:rsid w:val="00245918"/>
    <w:rsid w:val="0026393C"/>
    <w:rsid w:val="00277E1D"/>
    <w:rsid w:val="00285648"/>
    <w:rsid w:val="00290C77"/>
    <w:rsid w:val="002958B3"/>
    <w:rsid w:val="00296CC8"/>
    <w:rsid w:val="00297293"/>
    <w:rsid w:val="002A4C75"/>
    <w:rsid w:val="002A5054"/>
    <w:rsid w:val="002C7CDA"/>
    <w:rsid w:val="002D548C"/>
    <w:rsid w:val="002E202B"/>
    <w:rsid w:val="002F0C08"/>
    <w:rsid w:val="002F319E"/>
    <w:rsid w:val="00303119"/>
    <w:rsid w:val="003117CB"/>
    <w:rsid w:val="0033414D"/>
    <w:rsid w:val="00350971"/>
    <w:rsid w:val="00355E84"/>
    <w:rsid w:val="00372C2E"/>
    <w:rsid w:val="003770EA"/>
    <w:rsid w:val="0038145A"/>
    <w:rsid w:val="00383957"/>
    <w:rsid w:val="00396434"/>
    <w:rsid w:val="003B0BA7"/>
    <w:rsid w:val="003B5031"/>
    <w:rsid w:val="003C4687"/>
    <w:rsid w:val="00400277"/>
    <w:rsid w:val="004018ED"/>
    <w:rsid w:val="00406747"/>
    <w:rsid w:val="00421805"/>
    <w:rsid w:val="004259A4"/>
    <w:rsid w:val="00446FC8"/>
    <w:rsid w:val="0046052E"/>
    <w:rsid w:val="004613CE"/>
    <w:rsid w:val="00463752"/>
    <w:rsid w:val="00471E89"/>
    <w:rsid w:val="004A1B3F"/>
    <w:rsid w:val="004B0FCB"/>
    <w:rsid w:val="004B2896"/>
    <w:rsid w:val="004B7F3C"/>
    <w:rsid w:val="004D3223"/>
    <w:rsid w:val="005313B9"/>
    <w:rsid w:val="00533A64"/>
    <w:rsid w:val="00546640"/>
    <w:rsid w:val="005A23DF"/>
    <w:rsid w:val="005A5BDD"/>
    <w:rsid w:val="005C2AD8"/>
    <w:rsid w:val="005D391B"/>
    <w:rsid w:val="005F40FB"/>
    <w:rsid w:val="00623902"/>
    <w:rsid w:val="0063670A"/>
    <w:rsid w:val="0064700B"/>
    <w:rsid w:val="00670758"/>
    <w:rsid w:val="006736AD"/>
    <w:rsid w:val="00676421"/>
    <w:rsid w:val="00681A2C"/>
    <w:rsid w:val="00681CAD"/>
    <w:rsid w:val="006A5245"/>
    <w:rsid w:val="006B2AB3"/>
    <w:rsid w:val="006E50CF"/>
    <w:rsid w:val="006E6869"/>
    <w:rsid w:val="00700A5F"/>
    <w:rsid w:val="007029A7"/>
    <w:rsid w:val="00717350"/>
    <w:rsid w:val="007319DB"/>
    <w:rsid w:val="007537B2"/>
    <w:rsid w:val="00763D27"/>
    <w:rsid w:val="00782B89"/>
    <w:rsid w:val="00784183"/>
    <w:rsid w:val="00785355"/>
    <w:rsid w:val="007A5CC2"/>
    <w:rsid w:val="007D498C"/>
    <w:rsid w:val="007D792C"/>
    <w:rsid w:val="007D7CF8"/>
    <w:rsid w:val="007E1722"/>
    <w:rsid w:val="007F7518"/>
    <w:rsid w:val="00800C44"/>
    <w:rsid w:val="00810CB3"/>
    <w:rsid w:val="008126E6"/>
    <w:rsid w:val="008247E2"/>
    <w:rsid w:val="00840B73"/>
    <w:rsid w:val="008438D7"/>
    <w:rsid w:val="00850375"/>
    <w:rsid w:val="008555C7"/>
    <w:rsid w:val="00861CFB"/>
    <w:rsid w:val="00872735"/>
    <w:rsid w:val="00882C9E"/>
    <w:rsid w:val="0088508D"/>
    <w:rsid w:val="008A1BFC"/>
    <w:rsid w:val="008B768D"/>
    <w:rsid w:val="008C695A"/>
    <w:rsid w:val="008D1A53"/>
    <w:rsid w:val="008D4D42"/>
    <w:rsid w:val="008E0A71"/>
    <w:rsid w:val="008E1F1D"/>
    <w:rsid w:val="008E6C9E"/>
    <w:rsid w:val="00912ECE"/>
    <w:rsid w:val="0091561B"/>
    <w:rsid w:val="00922A6A"/>
    <w:rsid w:val="00923896"/>
    <w:rsid w:val="00923898"/>
    <w:rsid w:val="00940401"/>
    <w:rsid w:val="00941A10"/>
    <w:rsid w:val="00943D12"/>
    <w:rsid w:val="00982E64"/>
    <w:rsid w:val="009832FE"/>
    <w:rsid w:val="00984D74"/>
    <w:rsid w:val="0099666B"/>
    <w:rsid w:val="009B005B"/>
    <w:rsid w:val="009D7DA6"/>
    <w:rsid w:val="009E3F6A"/>
    <w:rsid w:val="00A061D3"/>
    <w:rsid w:val="00A3511D"/>
    <w:rsid w:val="00A424E0"/>
    <w:rsid w:val="00A42872"/>
    <w:rsid w:val="00A6164E"/>
    <w:rsid w:val="00A61DA6"/>
    <w:rsid w:val="00A92D77"/>
    <w:rsid w:val="00A93A00"/>
    <w:rsid w:val="00AB18E6"/>
    <w:rsid w:val="00AC1859"/>
    <w:rsid w:val="00AD1630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2A99"/>
    <w:rsid w:val="00B73AE4"/>
    <w:rsid w:val="00B75DAB"/>
    <w:rsid w:val="00B8398B"/>
    <w:rsid w:val="00B86BD0"/>
    <w:rsid w:val="00BB1F5E"/>
    <w:rsid w:val="00BD1B54"/>
    <w:rsid w:val="00BE70C9"/>
    <w:rsid w:val="00BF5EA8"/>
    <w:rsid w:val="00BF70F9"/>
    <w:rsid w:val="00C2612F"/>
    <w:rsid w:val="00C406E6"/>
    <w:rsid w:val="00C43ED6"/>
    <w:rsid w:val="00C46039"/>
    <w:rsid w:val="00C56A42"/>
    <w:rsid w:val="00C71E9A"/>
    <w:rsid w:val="00C904FB"/>
    <w:rsid w:val="00CE2FAF"/>
    <w:rsid w:val="00CE381E"/>
    <w:rsid w:val="00CF648C"/>
    <w:rsid w:val="00D055DF"/>
    <w:rsid w:val="00D17A03"/>
    <w:rsid w:val="00D34322"/>
    <w:rsid w:val="00D370C1"/>
    <w:rsid w:val="00D714F1"/>
    <w:rsid w:val="00D7457E"/>
    <w:rsid w:val="00D82EFA"/>
    <w:rsid w:val="00D910E2"/>
    <w:rsid w:val="00D91E43"/>
    <w:rsid w:val="00DA3575"/>
    <w:rsid w:val="00DA3F39"/>
    <w:rsid w:val="00DA742D"/>
    <w:rsid w:val="00DB5F64"/>
    <w:rsid w:val="00DE0DC7"/>
    <w:rsid w:val="00DF077A"/>
    <w:rsid w:val="00DF7E53"/>
    <w:rsid w:val="00E0255F"/>
    <w:rsid w:val="00E02A2E"/>
    <w:rsid w:val="00E0509E"/>
    <w:rsid w:val="00E1533C"/>
    <w:rsid w:val="00E159AE"/>
    <w:rsid w:val="00E20BBC"/>
    <w:rsid w:val="00E24AFA"/>
    <w:rsid w:val="00E36350"/>
    <w:rsid w:val="00E44909"/>
    <w:rsid w:val="00E46B4A"/>
    <w:rsid w:val="00E5411C"/>
    <w:rsid w:val="00E62F7C"/>
    <w:rsid w:val="00E679F8"/>
    <w:rsid w:val="00E7757C"/>
    <w:rsid w:val="00E912B0"/>
    <w:rsid w:val="00EA0F94"/>
    <w:rsid w:val="00EB6A07"/>
    <w:rsid w:val="00EC16C4"/>
    <w:rsid w:val="00ED05C3"/>
    <w:rsid w:val="00ED1108"/>
    <w:rsid w:val="00ED257F"/>
    <w:rsid w:val="00F04AA9"/>
    <w:rsid w:val="00F278D4"/>
    <w:rsid w:val="00F33B8C"/>
    <w:rsid w:val="00F50B07"/>
    <w:rsid w:val="00F50C01"/>
    <w:rsid w:val="00F6664F"/>
    <w:rsid w:val="00F7263A"/>
    <w:rsid w:val="00F94B0B"/>
    <w:rsid w:val="00FA5034"/>
    <w:rsid w:val="00FD5F08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uta.lyda@mail.umcs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uta.lyda@mail.umc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publ@umcs.lubl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3278-BA5D-4D6B-A8B2-1D4D306A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Łyda Danuta</cp:lastModifiedBy>
  <cp:revision>2</cp:revision>
  <cp:lastPrinted>2022-05-06T11:01:00Z</cp:lastPrinted>
  <dcterms:created xsi:type="dcterms:W3CDTF">2022-06-21T12:25:00Z</dcterms:created>
  <dcterms:modified xsi:type="dcterms:W3CDTF">2022-06-21T12:25:00Z</dcterms:modified>
</cp:coreProperties>
</file>