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FC" w:rsidRPr="00186701" w:rsidRDefault="00463119" w:rsidP="00A83426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 w:rsidR="00887EB1">
        <w:rPr>
          <w:b/>
        </w:rPr>
        <w:t>PN/61-2020/DZP</w:t>
      </w:r>
      <w:r w:rsidR="00AE09D8">
        <w:rPr>
          <w:b/>
        </w:rPr>
        <w:t>-p</w:t>
      </w:r>
      <w:r w:rsidR="00887EB1">
        <w:rPr>
          <w:b/>
        </w:rPr>
        <w:t>/1 z dn. 05.08.2020</w:t>
      </w:r>
      <w:r w:rsidR="00752858" w:rsidRPr="00186701">
        <w:rPr>
          <w:b/>
        </w:rPr>
        <w:t>r</w:t>
      </w:r>
    </w:p>
    <w:p w:rsidR="00E45F0F" w:rsidRPr="00887EB1" w:rsidRDefault="00887EB1" w:rsidP="00887EB1">
      <w:pPr>
        <w:spacing w:line="240" w:lineRule="auto"/>
        <w:rPr>
          <w:b/>
        </w:rPr>
      </w:pPr>
      <w:r>
        <w:rPr>
          <w:b/>
        </w:rPr>
        <w:t xml:space="preserve">Część I - </w:t>
      </w:r>
      <w:r w:rsidR="00AE09D8" w:rsidRPr="00887EB1">
        <w:rPr>
          <w:b/>
        </w:rPr>
        <w:t>ilość miejsc siedzących od 9</w:t>
      </w:r>
      <w:r w:rsidR="00E45F0F" w:rsidRPr="00887EB1">
        <w:rPr>
          <w:b/>
        </w:rPr>
        <w:t xml:space="preserve"> do </w:t>
      </w:r>
      <w:r w:rsidR="00DE6941" w:rsidRPr="00887EB1">
        <w:rPr>
          <w:b/>
        </w:rPr>
        <w:t>20</w:t>
      </w:r>
      <w:r w:rsidR="00E45F0F" w:rsidRPr="00887EB1">
        <w:rPr>
          <w:b/>
        </w:rPr>
        <w:t xml:space="preserve">, </w:t>
      </w:r>
    </w:p>
    <w:p w:rsidR="001D0E11" w:rsidRPr="00AD20C6" w:rsidRDefault="00AD20C6" w:rsidP="00AD20C6">
      <w:pPr>
        <w:pStyle w:val="Akapitzlist"/>
        <w:numPr>
          <w:ilvl w:val="3"/>
          <w:numId w:val="27"/>
        </w:numPr>
        <w:ind w:left="709"/>
        <w:rPr>
          <w:rFonts w:cs="Arial"/>
          <w:b/>
        </w:rPr>
      </w:pPr>
      <w:r>
        <w:rPr>
          <w:b/>
        </w:rPr>
        <w:t>w</w:t>
      </w:r>
      <w:r w:rsidRPr="00AD20C6">
        <w:rPr>
          <w:b/>
        </w:rPr>
        <w:t xml:space="preserve"> przypadku wyjazdów jednodniowych na dystansie powyżej 100 km, minimum rozliczeniowe stanowią ilości faktycznie przejechanych kilometrów oraz stawki postojowej, która wynosi 20 zł brutto/godzinę, </w:t>
      </w:r>
      <w:r w:rsidRPr="00AD20C6">
        <w:rPr>
          <w:rFonts w:cs="Arial"/>
          <w:b/>
        </w:rPr>
        <w:t xml:space="preserve">gdy postój autokaru i kierowcy będzie dłuższy niż 2 godziny </w:t>
      </w:r>
      <w:r w:rsidR="006846C7">
        <w:rPr>
          <w:rFonts w:cs="Arial"/>
          <w:b/>
        </w:rPr>
        <w:t>– nie dotyczy częś</w:t>
      </w:r>
      <w:r>
        <w:rPr>
          <w:rFonts w:cs="Arial"/>
          <w:b/>
        </w:rPr>
        <w:t>ci</w:t>
      </w:r>
      <w:r w:rsidRPr="00AD20C6">
        <w:rPr>
          <w:rFonts w:cs="Arial"/>
          <w:b/>
        </w:rPr>
        <w:t xml:space="preserve"> VI.</w:t>
      </w:r>
    </w:p>
    <w:p w:rsidR="00AD20C6" w:rsidRPr="00AD20C6" w:rsidRDefault="00AD20C6" w:rsidP="00AD20C6">
      <w:pPr>
        <w:pStyle w:val="Akapitzlist"/>
        <w:rPr>
          <w:b/>
        </w:rPr>
      </w:pPr>
    </w:p>
    <w:p w:rsidR="00E45F0F" w:rsidRPr="00AD20C6" w:rsidRDefault="00E45F0F" w:rsidP="00AD20C6">
      <w:pPr>
        <w:pStyle w:val="Akapitzlist"/>
        <w:numPr>
          <w:ilvl w:val="0"/>
          <w:numId w:val="27"/>
        </w:numPr>
        <w:spacing w:line="240" w:lineRule="auto"/>
        <w:rPr>
          <w:b/>
        </w:rPr>
      </w:pPr>
      <w:r w:rsidRPr="00AD20C6">
        <w:rPr>
          <w:b/>
        </w:rPr>
        <w:t>wyjazd od jednego do kilku dni po</w:t>
      </w:r>
      <w:r w:rsidR="00F072CD" w:rsidRPr="00AD20C6">
        <w:rPr>
          <w:b/>
        </w:rPr>
        <w:t>wyżej 10</w:t>
      </w:r>
      <w:r w:rsidR="00B3455F">
        <w:rPr>
          <w:b/>
        </w:rPr>
        <w:t>0 km dziennie, cena 3,46</w:t>
      </w:r>
      <w:r w:rsidR="00473383" w:rsidRPr="00AD20C6">
        <w:rPr>
          <w:b/>
        </w:rPr>
        <w:t xml:space="preserve"> brutto/km</w:t>
      </w:r>
      <w:r w:rsidR="00DB4DCB" w:rsidRPr="00AD20C6">
        <w:rPr>
          <w:b/>
        </w:rPr>
        <w:t>, z tym że:</w:t>
      </w:r>
    </w:p>
    <w:p w:rsidR="00AE09D8" w:rsidRDefault="00AE09D8" w:rsidP="00AE09D8">
      <w:pPr>
        <w:pStyle w:val="Akapitzlist1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gdy wy</w:t>
      </w:r>
      <w:r w:rsidR="00C20B5E">
        <w:rPr>
          <w:rFonts w:ascii="Arial" w:hAnsi="Arial" w:cs="Arial"/>
          <w:color w:val="000000"/>
          <w:sz w:val="18"/>
          <w:szCs w:val="18"/>
        </w:rPr>
        <w:t>jazd jest jednodniowy powyżej 10</w:t>
      </w:r>
      <w:r>
        <w:rPr>
          <w:rFonts w:ascii="Arial" w:hAnsi="Arial" w:cs="Arial"/>
          <w:color w:val="000000"/>
          <w:sz w:val="18"/>
          <w:szCs w:val="18"/>
        </w:rPr>
        <w:t>0 km – faktyczna ilość przejechanych kilometrów;</w:t>
      </w:r>
    </w:p>
    <w:p w:rsidR="00DB4DCB" w:rsidRDefault="00AE09D8" w:rsidP="00DB4DCB">
      <w:pPr>
        <w:pStyle w:val="Akapitzlist1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gdy wyjazd jest powyżej jednego dnia minimum rozliczeniowe stanowi ilość faktycznie przejechanych kilometrów oraz sta</w:t>
      </w:r>
      <w:r w:rsidR="00DB4DCB">
        <w:rPr>
          <w:rFonts w:ascii="Arial" w:hAnsi="Arial" w:cs="Arial"/>
          <w:color w:val="000000"/>
          <w:sz w:val="18"/>
          <w:szCs w:val="18"/>
        </w:rPr>
        <w:t>wka postojowa określona poniżej</w:t>
      </w:r>
      <w:r>
        <w:rPr>
          <w:rFonts w:ascii="Arial" w:hAnsi="Arial" w:cs="Arial"/>
          <w:color w:val="000000"/>
          <w:sz w:val="18"/>
          <w:szCs w:val="18"/>
        </w:rPr>
        <w:t>, naliczana w przypadku, gdy pojazd każdego</w:t>
      </w:r>
      <w:r w:rsidR="00AB26E2">
        <w:rPr>
          <w:rFonts w:ascii="Arial" w:hAnsi="Arial" w:cs="Arial"/>
          <w:color w:val="000000"/>
          <w:sz w:val="18"/>
          <w:szCs w:val="18"/>
        </w:rPr>
        <w:t xml:space="preserve"> kolejnego</w:t>
      </w:r>
      <w:r>
        <w:rPr>
          <w:rFonts w:ascii="Arial" w:hAnsi="Arial" w:cs="Arial"/>
          <w:color w:val="000000"/>
          <w:sz w:val="18"/>
          <w:szCs w:val="18"/>
        </w:rPr>
        <w:t xml:space="preserve"> dnia wyjazdu nie będzie przejeżdżał 100 km. </w:t>
      </w:r>
    </w:p>
    <w:p w:rsidR="00AD20C6" w:rsidRPr="00AD20C6" w:rsidRDefault="00AE09D8" w:rsidP="00AD20C6">
      <w:pPr>
        <w:pStyle w:val="Akapitzlist1"/>
        <w:jc w:val="both"/>
        <w:rPr>
          <w:rFonts w:ascii="Arial" w:hAnsi="Arial" w:cs="Arial"/>
          <w:color w:val="000000"/>
          <w:sz w:val="18"/>
          <w:szCs w:val="18"/>
        </w:rPr>
      </w:pPr>
      <w:r w:rsidRPr="00DB4DCB">
        <w:rPr>
          <w:rFonts w:ascii="Arial" w:hAnsi="Arial" w:cs="Arial"/>
          <w:color w:val="000000"/>
          <w:sz w:val="18"/>
          <w:szCs w:val="18"/>
        </w:rPr>
        <w:t>Stawka za 1 godzinę postoju autokaru wraz z kierowcą, w przypadku wyjaz</w:t>
      </w:r>
      <w:r w:rsidR="00DB4DCB" w:rsidRPr="00DB4DCB">
        <w:rPr>
          <w:rFonts w:ascii="Arial" w:hAnsi="Arial" w:cs="Arial"/>
          <w:color w:val="000000"/>
          <w:sz w:val="18"/>
          <w:szCs w:val="18"/>
        </w:rPr>
        <w:t>dów określonych w pkt. 2</w:t>
      </w:r>
      <w:r w:rsidRPr="00DB4DCB">
        <w:rPr>
          <w:rFonts w:ascii="Arial" w:hAnsi="Arial" w:cs="Arial"/>
          <w:color w:val="000000"/>
          <w:sz w:val="18"/>
          <w:szCs w:val="18"/>
        </w:rPr>
        <w:t>,  nie może ulec zmianie w t</w:t>
      </w:r>
      <w:r w:rsidR="000F3EAA">
        <w:rPr>
          <w:rFonts w:ascii="Arial" w:hAnsi="Arial" w:cs="Arial"/>
          <w:color w:val="000000"/>
          <w:sz w:val="18"/>
          <w:szCs w:val="18"/>
        </w:rPr>
        <w:t>rakcie trwania umowy i wynosi 20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 zł/godz. Opłata postojowa zostanie naliczona gdy postój autokaru wraz z kierowcą będzie trwał powyżej 2 godzin. Maksymalny czas postoju, w trakcie którego zostanie naliczona stawka postojowa wynosi 6 godz. tj.: w przypadku gdy czas postoju pojazdy wyniesie </w:t>
      </w:r>
      <w:r w:rsidRPr="00DB4DCB">
        <w:rPr>
          <w:rFonts w:ascii="Arial" w:hAnsi="Arial" w:cs="Arial"/>
          <w:color w:val="000000"/>
          <w:sz w:val="28"/>
          <w:szCs w:val="28"/>
        </w:rPr>
        <w:t>≥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463119" w:rsidRPr="00AD20C6" w:rsidRDefault="000F3EAA" w:rsidP="00AD20C6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AD20C6">
        <w:rPr>
          <w:b/>
        </w:rPr>
        <w:t>wyjazd jednodniowy poniżej 100</w:t>
      </w:r>
      <w:r w:rsidR="007B7F49" w:rsidRPr="00AD20C6">
        <w:rPr>
          <w:b/>
        </w:rPr>
        <w:t xml:space="preserve"> km, cena </w:t>
      </w:r>
      <w:r w:rsidR="00B3455F">
        <w:rPr>
          <w:b/>
        </w:rPr>
        <w:t>ryczałtu 420</w:t>
      </w:r>
      <w:r w:rsidRPr="00AD20C6">
        <w:rPr>
          <w:b/>
        </w:rPr>
        <w:t>,00 zł brutto/wyjazd</w:t>
      </w:r>
    </w:p>
    <w:p w:rsidR="00BF0CAC" w:rsidRDefault="00BF0CAC" w:rsidP="00DB4DCB">
      <w:pPr>
        <w:suppressAutoHyphens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7EB1" w:rsidRPr="00887EB1" w:rsidRDefault="00887EB1" w:rsidP="00887EB1">
      <w:pPr>
        <w:spacing w:line="240" w:lineRule="auto"/>
        <w:rPr>
          <w:b/>
        </w:rPr>
      </w:pPr>
      <w:r w:rsidRPr="00887EB1">
        <w:rPr>
          <w:b/>
        </w:rPr>
        <w:t>Umowa nr PN/61-2020/DZP-p/1 z dn. 05.08.2020r</w:t>
      </w:r>
    </w:p>
    <w:p w:rsidR="00BF0CAC" w:rsidRPr="00887EB1" w:rsidRDefault="00887EB1" w:rsidP="00887EB1">
      <w:pPr>
        <w:spacing w:line="240" w:lineRule="auto"/>
        <w:rPr>
          <w:b/>
        </w:rPr>
      </w:pPr>
      <w:r>
        <w:rPr>
          <w:b/>
        </w:rPr>
        <w:t xml:space="preserve">Część II - </w:t>
      </w:r>
      <w:r w:rsidR="00BF0CAC" w:rsidRPr="00887EB1">
        <w:rPr>
          <w:b/>
        </w:rPr>
        <w:t xml:space="preserve">ilość miejsc siedzących od 21 do 29, </w:t>
      </w:r>
    </w:p>
    <w:p w:rsidR="001D0E11" w:rsidRPr="00AD20C6" w:rsidRDefault="00AD20C6" w:rsidP="00AD20C6">
      <w:pPr>
        <w:pStyle w:val="Akapitzlist"/>
        <w:numPr>
          <w:ilvl w:val="0"/>
          <w:numId w:val="29"/>
        </w:numPr>
        <w:spacing w:line="240" w:lineRule="auto"/>
        <w:ind w:left="709"/>
      </w:pPr>
      <w:r>
        <w:rPr>
          <w:b/>
        </w:rPr>
        <w:t>w</w:t>
      </w:r>
      <w:r w:rsidRPr="00AD20C6">
        <w:rPr>
          <w:b/>
        </w:rPr>
        <w:t xml:space="preserve"> przypadku wyjazdów jednodniowych na dystansie powyżej 100 km, minimum rozliczeniowe stanowią ilości faktycznie przejechanych kilometrów oraz stawki postojowej, która wynosi 20 zł brutto/godzinę, </w:t>
      </w:r>
      <w:r w:rsidRPr="00AD20C6">
        <w:rPr>
          <w:rFonts w:cs="Arial"/>
          <w:b/>
        </w:rPr>
        <w:t xml:space="preserve">gdy postój autokaru i kierowcy będzie dłuższy niż 2 godziny </w:t>
      </w:r>
      <w:r>
        <w:rPr>
          <w:rFonts w:cs="Arial"/>
          <w:b/>
        </w:rPr>
        <w:t>– nie dotyczy części</w:t>
      </w:r>
      <w:r w:rsidRPr="00AD20C6">
        <w:rPr>
          <w:rFonts w:cs="Arial"/>
          <w:b/>
        </w:rPr>
        <w:t xml:space="preserve"> VI.</w:t>
      </w:r>
    </w:p>
    <w:p w:rsidR="00AD20C6" w:rsidRDefault="00AD20C6" w:rsidP="00AD20C6">
      <w:pPr>
        <w:pStyle w:val="Akapitzlist"/>
        <w:spacing w:line="240" w:lineRule="auto"/>
        <w:ind w:left="709"/>
        <w:rPr>
          <w:b/>
        </w:rPr>
      </w:pPr>
    </w:p>
    <w:p w:rsidR="00AD20C6" w:rsidRDefault="00AD20C6" w:rsidP="00AD20C6">
      <w:pPr>
        <w:pStyle w:val="Akapitzlist"/>
        <w:spacing w:line="240" w:lineRule="auto"/>
        <w:ind w:left="709"/>
      </w:pPr>
    </w:p>
    <w:p w:rsidR="00BF0CAC" w:rsidRPr="00AD20C6" w:rsidRDefault="00BF0CAC" w:rsidP="00AD20C6">
      <w:pPr>
        <w:pStyle w:val="Akapitzlist"/>
        <w:numPr>
          <w:ilvl w:val="0"/>
          <w:numId w:val="29"/>
        </w:numPr>
        <w:spacing w:line="240" w:lineRule="auto"/>
        <w:ind w:left="709"/>
        <w:rPr>
          <w:b/>
        </w:rPr>
      </w:pPr>
      <w:r w:rsidRPr="00AD20C6">
        <w:rPr>
          <w:b/>
        </w:rPr>
        <w:t>wyjazd od jednego do kilku dni po</w:t>
      </w:r>
      <w:r w:rsidR="00F072CD" w:rsidRPr="00AD20C6">
        <w:rPr>
          <w:b/>
        </w:rPr>
        <w:t>wyżej 10</w:t>
      </w:r>
      <w:r w:rsidR="00473383" w:rsidRPr="00AD20C6">
        <w:rPr>
          <w:b/>
        </w:rPr>
        <w:t xml:space="preserve">0 km </w:t>
      </w:r>
      <w:r w:rsidR="00B3455F">
        <w:rPr>
          <w:b/>
        </w:rPr>
        <w:t>dziennie, cena 5,29</w:t>
      </w:r>
      <w:r w:rsidR="00473383" w:rsidRPr="00AD20C6">
        <w:rPr>
          <w:b/>
        </w:rPr>
        <w:t xml:space="preserve"> zł brutto/km</w:t>
      </w:r>
      <w:r w:rsidRPr="00AD20C6">
        <w:rPr>
          <w:b/>
        </w:rPr>
        <w:t>, z tym że:</w:t>
      </w:r>
    </w:p>
    <w:p w:rsidR="00BF0CAC" w:rsidRDefault="00BF0CAC" w:rsidP="008A52D5">
      <w:pPr>
        <w:pStyle w:val="Akapitzlist1"/>
        <w:numPr>
          <w:ilvl w:val="0"/>
          <w:numId w:val="7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gdy wy</w:t>
      </w:r>
      <w:r w:rsidR="00C20B5E">
        <w:rPr>
          <w:rFonts w:ascii="Arial" w:hAnsi="Arial" w:cs="Arial"/>
          <w:color w:val="000000"/>
          <w:sz w:val="18"/>
          <w:szCs w:val="18"/>
        </w:rPr>
        <w:t>jazd jest jednodniowy powyżej 10</w:t>
      </w:r>
      <w:r>
        <w:rPr>
          <w:rFonts w:ascii="Arial" w:hAnsi="Arial" w:cs="Arial"/>
          <w:color w:val="000000"/>
          <w:sz w:val="18"/>
          <w:szCs w:val="18"/>
        </w:rPr>
        <w:t>0 km – faktyczna ilość przejechanych kilometrów;</w:t>
      </w:r>
    </w:p>
    <w:p w:rsidR="00BF0CAC" w:rsidRDefault="00BF0CAC" w:rsidP="008A52D5">
      <w:pPr>
        <w:pStyle w:val="Akapitzlist1"/>
        <w:numPr>
          <w:ilvl w:val="0"/>
          <w:numId w:val="7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gdy wyjazd jest powyżej jednego dnia minimum rozliczeniowe stanowi ilość faktycznie przejechanych kilometrów oraz stawka postojowa określona poniżej, naliczana w przypadku, gdy pojazd każdego kolejnego dnia wyjazdu nie będzie przejeżdżał 100 km. </w:t>
      </w:r>
    </w:p>
    <w:p w:rsidR="00BF0CAC" w:rsidRPr="00DB4DCB" w:rsidRDefault="00BF0CAC" w:rsidP="00BF0CAC">
      <w:pPr>
        <w:pStyle w:val="Akapitzlist1"/>
        <w:jc w:val="both"/>
        <w:rPr>
          <w:rFonts w:ascii="Arial" w:hAnsi="Arial" w:cs="Arial"/>
          <w:color w:val="000000"/>
          <w:sz w:val="18"/>
          <w:szCs w:val="18"/>
        </w:rPr>
      </w:pPr>
      <w:r w:rsidRPr="00DB4DCB">
        <w:rPr>
          <w:rFonts w:ascii="Arial" w:hAnsi="Arial" w:cs="Arial"/>
          <w:color w:val="000000"/>
          <w:sz w:val="18"/>
          <w:szCs w:val="18"/>
        </w:rPr>
        <w:t>Stawka za 1 godzinę postoju autokaru wraz z kierowcą, w przypadku wyjazdów określonych w pkt. 2,  nie może ulec zmianie w t</w:t>
      </w:r>
      <w:r w:rsidR="000F3EAA">
        <w:rPr>
          <w:rFonts w:ascii="Arial" w:hAnsi="Arial" w:cs="Arial"/>
          <w:color w:val="000000"/>
          <w:sz w:val="18"/>
          <w:szCs w:val="18"/>
        </w:rPr>
        <w:t>rakcie trwania umowy i wynosi 20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 zł/godz. Opłata postojowa zostanie naliczona gdy postój autokaru wraz z kierowcą będzie trwał powyżej 2 godzin. Maksymalny czas postoju, w trakcie którego zostanie naliczona stawka postojowa wynosi 6 godz. tj.: w przypadku gdy czas postoju pojazdy wyniesie </w:t>
      </w:r>
      <w:r w:rsidRPr="00DB4DCB">
        <w:rPr>
          <w:rFonts w:ascii="Arial" w:hAnsi="Arial" w:cs="Arial"/>
          <w:color w:val="000000"/>
          <w:sz w:val="28"/>
          <w:szCs w:val="28"/>
        </w:rPr>
        <w:t>≥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0F3EAA" w:rsidRPr="00AD20C6" w:rsidRDefault="000F3EAA" w:rsidP="00AD20C6">
      <w:pPr>
        <w:pStyle w:val="Akapitzlist"/>
        <w:numPr>
          <w:ilvl w:val="0"/>
          <w:numId w:val="32"/>
        </w:numPr>
        <w:spacing w:line="240" w:lineRule="auto"/>
        <w:rPr>
          <w:b/>
        </w:rPr>
      </w:pPr>
      <w:r w:rsidRPr="00AD20C6">
        <w:rPr>
          <w:b/>
        </w:rPr>
        <w:t xml:space="preserve">wyjazd jednodniowy poniżej 100 km, cena ryczałtu </w:t>
      </w:r>
      <w:r w:rsidR="00B3455F">
        <w:rPr>
          <w:b/>
        </w:rPr>
        <w:t>700</w:t>
      </w:r>
      <w:r w:rsidRPr="00AD20C6">
        <w:rPr>
          <w:b/>
        </w:rPr>
        <w:t>,00 zł brutto/wyjazd</w:t>
      </w:r>
    </w:p>
    <w:p w:rsidR="00DB4DCB" w:rsidRDefault="00DB4DCB" w:rsidP="00E45F0F">
      <w:pPr>
        <w:spacing w:line="240" w:lineRule="auto"/>
        <w:ind w:left="1416"/>
      </w:pPr>
    </w:p>
    <w:p w:rsidR="00887EB1" w:rsidRPr="00887EB1" w:rsidRDefault="00887EB1" w:rsidP="00887EB1">
      <w:pPr>
        <w:spacing w:line="240" w:lineRule="auto"/>
        <w:rPr>
          <w:b/>
        </w:rPr>
      </w:pPr>
      <w:r w:rsidRPr="00887EB1">
        <w:rPr>
          <w:b/>
        </w:rPr>
        <w:t>Umowa nr PN/61-2020/DZP-p</w:t>
      </w:r>
      <w:r>
        <w:rPr>
          <w:b/>
        </w:rPr>
        <w:t>/2</w:t>
      </w:r>
      <w:r w:rsidRPr="00887EB1">
        <w:rPr>
          <w:b/>
        </w:rPr>
        <w:t xml:space="preserve"> z dn. 05.08.2020r</w:t>
      </w:r>
    </w:p>
    <w:p w:rsidR="00AB26E2" w:rsidRPr="00887EB1" w:rsidRDefault="00887EB1" w:rsidP="00887EB1">
      <w:pPr>
        <w:spacing w:line="240" w:lineRule="auto"/>
        <w:rPr>
          <w:b/>
        </w:rPr>
      </w:pPr>
      <w:r>
        <w:rPr>
          <w:b/>
        </w:rPr>
        <w:t xml:space="preserve">Część III - </w:t>
      </w:r>
      <w:r w:rsidR="007B5BF2" w:rsidRPr="00887EB1">
        <w:rPr>
          <w:b/>
        </w:rPr>
        <w:t>ilość miejsc siedzących od 36 do 45</w:t>
      </w:r>
      <w:r w:rsidR="00AB26E2" w:rsidRPr="00887EB1">
        <w:rPr>
          <w:b/>
        </w:rPr>
        <w:t xml:space="preserve">, </w:t>
      </w:r>
    </w:p>
    <w:p w:rsidR="00AD20C6" w:rsidRPr="00AD20C6" w:rsidRDefault="00AD20C6" w:rsidP="00AD20C6">
      <w:pPr>
        <w:pStyle w:val="Akapitzlist"/>
        <w:numPr>
          <w:ilvl w:val="0"/>
          <w:numId w:val="30"/>
        </w:numPr>
        <w:spacing w:line="240" w:lineRule="auto"/>
        <w:ind w:left="709"/>
      </w:pPr>
      <w:r>
        <w:rPr>
          <w:b/>
        </w:rPr>
        <w:t>w</w:t>
      </w:r>
      <w:r w:rsidRPr="00AD20C6">
        <w:rPr>
          <w:b/>
        </w:rPr>
        <w:t xml:space="preserve"> przypadku wyjazdów jednodniowych na dystansie powyżej 100 km, minimum rozliczeniowe stanowią ilości faktycznie przejechanych kilometrów oraz stawki postojowej, kt</w:t>
      </w:r>
      <w:r>
        <w:rPr>
          <w:b/>
        </w:rPr>
        <w:t>óra wynosi 30</w:t>
      </w:r>
      <w:r w:rsidRPr="00AD20C6">
        <w:rPr>
          <w:b/>
        </w:rPr>
        <w:t xml:space="preserve"> zł brutto/godzinę, </w:t>
      </w:r>
      <w:r w:rsidRPr="00AD20C6">
        <w:rPr>
          <w:rFonts w:cs="Arial"/>
          <w:b/>
        </w:rPr>
        <w:t xml:space="preserve">gdy postój autokaru i kierowcy będzie dłuższy niż 2 godziny </w:t>
      </w:r>
      <w:r>
        <w:rPr>
          <w:rFonts w:cs="Arial"/>
          <w:b/>
        </w:rPr>
        <w:t>– nie dotyczy części</w:t>
      </w:r>
      <w:r w:rsidRPr="00AD20C6">
        <w:rPr>
          <w:rFonts w:cs="Arial"/>
          <w:b/>
        </w:rPr>
        <w:t xml:space="preserve"> VI.</w:t>
      </w:r>
    </w:p>
    <w:p w:rsidR="001D0E11" w:rsidRDefault="001D0E11" w:rsidP="00AD20C6">
      <w:pPr>
        <w:spacing w:line="240" w:lineRule="auto"/>
      </w:pPr>
    </w:p>
    <w:p w:rsidR="00AB26E2" w:rsidRPr="00AD20C6" w:rsidRDefault="00AB26E2" w:rsidP="00AD20C6">
      <w:pPr>
        <w:pStyle w:val="Akapitzlist"/>
        <w:numPr>
          <w:ilvl w:val="0"/>
          <w:numId w:val="30"/>
        </w:numPr>
        <w:spacing w:line="240" w:lineRule="auto"/>
        <w:ind w:left="709"/>
        <w:rPr>
          <w:b/>
        </w:rPr>
      </w:pPr>
      <w:r w:rsidRPr="00AD20C6">
        <w:rPr>
          <w:b/>
        </w:rPr>
        <w:t>wyjazd od</w:t>
      </w:r>
      <w:r w:rsidR="00F072CD" w:rsidRPr="00AD20C6">
        <w:rPr>
          <w:b/>
        </w:rPr>
        <w:t xml:space="preserve"> jednego do kilku dni powyżej 10</w:t>
      </w:r>
      <w:r w:rsidRPr="00AD20C6">
        <w:rPr>
          <w:b/>
        </w:rPr>
        <w:t xml:space="preserve">0 </w:t>
      </w:r>
      <w:r w:rsidR="007B5BF2" w:rsidRPr="00AD20C6">
        <w:rPr>
          <w:b/>
        </w:rPr>
        <w:t>km dziennie,</w:t>
      </w:r>
      <w:r w:rsidR="00AF6A6B">
        <w:rPr>
          <w:b/>
        </w:rPr>
        <w:t xml:space="preserve"> cena 5,77</w:t>
      </w:r>
      <w:r w:rsidR="00473383" w:rsidRPr="00AD20C6">
        <w:rPr>
          <w:b/>
        </w:rPr>
        <w:t xml:space="preserve"> zł brutto/km</w:t>
      </w:r>
      <w:r w:rsidRPr="00AD20C6">
        <w:rPr>
          <w:b/>
        </w:rPr>
        <w:t>, z tym że:</w:t>
      </w:r>
    </w:p>
    <w:p w:rsidR="00AB26E2" w:rsidRDefault="00AB26E2" w:rsidP="008A52D5">
      <w:pPr>
        <w:pStyle w:val="Akapitzlist1"/>
        <w:numPr>
          <w:ilvl w:val="0"/>
          <w:numId w:val="10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gdy wy</w:t>
      </w:r>
      <w:r w:rsidR="00C20B5E">
        <w:rPr>
          <w:rFonts w:ascii="Arial" w:hAnsi="Arial" w:cs="Arial"/>
          <w:color w:val="000000"/>
          <w:sz w:val="18"/>
          <w:szCs w:val="18"/>
        </w:rPr>
        <w:t>jazd jest jednodniowy powyżej 10</w:t>
      </w:r>
      <w:r>
        <w:rPr>
          <w:rFonts w:ascii="Arial" w:hAnsi="Arial" w:cs="Arial"/>
          <w:color w:val="000000"/>
          <w:sz w:val="18"/>
          <w:szCs w:val="18"/>
        </w:rPr>
        <w:t>0 km – faktyczna ilość przejechanych kilometrów;</w:t>
      </w:r>
    </w:p>
    <w:p w:rsidR="00AB26E2" w:rsidRDefault="00AB26E2" w:rsidP="008A52D5">
      <w:pPr>
        <w:pStyle w:val="Akapitzlist1"/>
        <w:numPr>
          <w:ilvl w:val="0"/>
          <w:numId w:val="10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gdy wyjazd jest powyżej jednego dnia minimum rozliczeniowe stanowi ilość faktycznie przejechanych kilometrów oraz stawka postojowa określona poniżej, naliczana w przypadku, gdy pojazd każdego kolejnego dnia wyjazdu nie będzie przejeżdżał 100 km. </w:t>
      </w:r>
    </w:p>
    <w:p w:rsidR="006846C7" w:rsidRPr="00DB4DCB" w:rsidRDefault="00AB26E2" w:rsidP="006846C7">
      <w:pPr>
        <w:pStyle w:val="Akapitzlist1"/>
        <w:jc w:val="both"/>
        <w:rPr>
          <w:rFonts w:ascii="Arial" w:hAnsi="Arial" w:cs="Arial"/>
          <w:color w:val="000000"/>
          <w:sz w:val="18"/>
          <w:szCs w:val="18"/>
        </w:rPr>
      </w:pPr>
      <w:r w:rsidRPr="00DB4DCB">
        <w:rPr>
          <w:rFonts w:ascii="Arial" w:hAnsi="Arial" w:cs="Arial"/>
          <w:color w:val="000000"/>
          <w:sz w:val="18"/>
          <w:szCs w:val="18"/>
        </w:rPr>
        <w:t>Stawka za 1 godzinę postoju autokaru wraz z kierowcą, w przypadku wyjazdów określonych w pkt. 2,  nie może ulec zmianie w t</w:t>
      </w:r>
      <w:r w:rsidR="008A52D5">
        <w:rPr>
          <w:rFonts w:ascii="Arial" w:hAnsi="Arial" w:cs="Arial"/>
          <w:color w:val="000000"/>
          <w:sz w:val="18"/>
          <w:szCs w:val="18"/>
        </w:rPr>
        <w:t>rakcie trwania umowy i wynosi 3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 zł/godz. Opłata postojowa zostanie naliczona gdy postój autokaru wraz z kierowcą będzie trwał powyżej 2 godzin. Maksymalny czas postoju, w trakcie którego zostanie naliczona stawka postojowa wynosi 6 godz. tj.: w przypadku gdy czas postoju pojazdy wyniesie </w:t>
      </w:r>
      <w:r w:rsidRPr="00DB4DCB">
        <w:rPr>
          <w:rFonts w:ascii="Arial" w:hAnsi="Arial" w:cs="Arial"/>
          <w:color w:val="000000"/>
          <w:sz w:val="28"/>
          <w:szCs w:val="28"/>
        </w:rPr>
        <w:t>≥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8A52D5" w:rsidRPr="00AD20C6" w:rsidRDefault="008A52D5" w:rsidP="006846C7">
      <w:pPr>
        <w:pStyle w:val="Akapitzlist"/>
        <w:numPr>
          <w:ilvl w:val="0"/>
          <w:numId w:val="33"/>
        </w:numPr>
        <w:spacing w:line="240" w:lineRule="auto"/>
        <w:rPr>
          <w:b/>
        </w:rPr>
      </w:pPr>
      <w:r w:rsidRPr="00AD20C6">
        <w:rPr>
          <w:b/>
        </w:rPr>
        <w:t>wyjazd jednodniowy p</w:t>
      </w:r>
      <w:r w:rsidR="00AF6A6B">
        <w:rPr>
          <w:b/>
        </w:rPr>
        <w:t>oniżej 100 km, cena ryczałtu 850</w:t>
      </w:r>
      <w:r w:rsidRPr="00AD20C6">
        <w:rPr>
          <w:b/>
        </w:rPr>
        <w:t>,00 zł brutto/wyjazd</w:t>
      </w:r>
    </w:p>
    <w:p w:rsidR="00A056DC" w:rsidRPr="00A056DC" w:rsidRDefault="00A056DC" w:rsidP="00A056DC">
      <w:pPr>
        <w:suppressAutoHyphens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87EB1" w:rsidRPr="00887EB1" w:rsidRDefault="00887EB1" w:rsidP="00887EB1">
      <w:pPr>
        <w:spacing w:line="240" w:lineRule="auto"/>
        <w:rPr>
          <w:b/>
        </w:rPr>
      </w:pPr>
      <w:r w:rsidRPr="00887EB1">
        <w:rPr>
          <w:b/>
        </w:rPr>
        <w:t>Umowa nr PN/61-2020/DZP-p/1 z dn. 05.08.2020r</w:t>
      </w:r>
    </w:p>
    <w:p w:rsidR="000E0C39" w:rsidRPr="00887EB1" w:rsidRDefault="00887EB1" w:rsidP="00887EB1">
      <w:pPr>
        <w:spacing w:line="240" w:lineRule="auto"/>
        <w:rPr>
          <w:b/>
        </w:rPr>
      </w:pPr>
      <w:r>
        <w:rPr>
          <w:b/>
        </w:rPr>
        <w:t xml:space="preserve">Część IV - </w:t>
      </w:r>
      <w:r w:rsidR="000E0C39" w:rsidRPr="00887EB1">
        <w:rPr>
          <w:b/>
        </w:rPr>
        <w:t xml:space="preserve">ilość miejsc siedzących od 46 do 53, </w:t>
      </w:r>
    </w:p>
    <w:p w:rsidR="006846C7" w:rsidRPr="00AD20C6" w:rsidRDefault="006846C7" w:rsidP="006846C7">
      <w:pPr>
        <w:pStyle w:val="Akapitzlist"/>
        <w:numPr>
          <w:ilvl w:val="0"/>
          <w:numId w:val="34"/>
        </w:numPr>
        <w:spacing w:line="240" w:lineRule="auto"/>
        <w:ind w:left="709"/>
      </w:pPr>
      <w:r>
        <w:rPr>
          <w:b/>
        </w:rPr>
        <w:t>w</w:t>
      </w:r>
      <w:r w:rsidRPr="00AD20C6">
        <w:rPr>
          <w:b/>
        </w:rPr>
        <w:t xml:space="preserve"> przypadku wyjazdów jednodniowych na dystansie powyżej 100 km, minimum rozliczeniowe stanowią ilości faktycznie przejechanych kilometrów oraz stawki postojowej, kt</w:t>
      </w:r>
      <w:r>
        <w:rPr>
          <w:b/>
        </w:rPr>
        <w:t>óra wynosi 30</w:t>
      </w:r>
      <w:r w:rsidRPr="00AD20C6">
        <w:rPr>
          <w:b/>
        </w:rPr>
        <w:t xml:space="preserve"> zł brutto/godzinę, </w:t>
      </w:r>
      <w:r w:rsidRPr="00AD20C6">
        <w:rPr>
          <w:rFonts w:cs="Arial"/>
          <w:b/>
        </w:rPr>
        <w:t xml:space="preserve">gdy postój autokaru i kierowcy będzie dłuższy niż 2 godziny </w:t>
      </w:r>
      <w:r>
        <w:rPr>
          <w:rFonts w:cs="Arial"/>
          <w:b/>
        </w:rPr>
        <w:t>– nie dotyczy części</w:t>
      </w:r>
      <w:r w:rsidRPr="00AD20C6">
        <w:rPr>
          <w:rFonts w:cs="Arial"/>
          <w:b/>
        </w:rPr>
        <w:t xml:space="preserve"> VI.</w:t>
      </w:r>
    </w:p>
    <w:p w:rsidR="006846C7" w:rsidRDefault="006846C7" w:rsidP="006846C7">
      <w:pPr>
        <w:spacing w:line="240" w:lineRule="auto"/>
        <w:rPr>
          <w:b/>
        </w:rPr>
      </w:pPr>
    </w:p>
    <w:p w:rsidR="000E0C39" w:rsidRPr="006846C7" w:rsidRDefault="000E0C39" w:rsidP="006846C7">
      <w:pPr>
        <w:pStyle w:val="Akapitzlist"/>
        <w:numPr>
          <w:ilvl w:val="0"/>
          <w:numId w:val="34"/>
        </w:numPr>
        <w:spacing w:line="240" w:lineRule="auto"/>
        <w:ind w:left="709"/>
        <w:rPr>
          <w:b/>
        </w:rPr>
      </w:pPr>
      <w:r w:rsidRPr="006846C7">
        <w:rPr>
          <w:b/>
        </w:rPr>
        <w:t>wyjazd od jednego do kilku dni po</w:t>
      </w:r>
      <w:r w:rsidR="00F072CD" w:rsidRPr="006846C7">
        <w:rPr>
          <w:b/>
        </w:rPr>
        <w:t>wyżej 10</w:t>
      </w:r>
      <w:r w:rsidR="00B3455F">
        <w:rPr>
          <w:b/>
        </w:rPr>
        <w:t>0 km dziennie, cena 5,95</w:t>
      </w:r>
      <w:r w:rsidR="00473383" w:rsidRPr="006846C7">
        <w:rPr>
          <w:b/>
        </w:rPr>
        <w:t xml:space="preserve"> zł brutto/km</w:t>
      </w:r>
      <w:r w:rsidRPr="006846C7">
        <w:rPr>
          <w:b/>
        </w:rPr>
        <w:t>, z tym że:</w:t>
      </w:r>
    </w:p>
    <w:p w:rsidR="000E0C39" w:rsidRDefault="000E0C39" w:rsidP="008A52D5">
      <w:pPr>
        <w:pStyle w:val="Akapitzlist1"/>
        <w:numPr>
          <w:ilvl w:val="0"/>
          <w:numId w:val="11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gdy wy</w:t>
      </w:r>
      <w:r w:rsidR="00C20B5E">
        <w:rPr>
          <w:rFonts w:ascii="Arial" w:hAnsi="Arial" w:cs="Arial"/>
          <w:color w:val="000000"/>
          <w:sz w:val="18"/>
          <w:szCs w:val="18"/>
        </w:rPr>
        <w:t>jazd jest jednodniowy powyżej 10</w:t>
      </w:r>
      <w:r>
        <w:rPr>
          <w:rFonts w:ascii="Arial" w:hAnsi="Arial" w:cs="Arial"/>
          <w:color w:val="000000"/>
          <w:sz w:val="18"/>
          <w:szCs w:val="18"/>
        </w:rPr>
        <w:t>0 km – faktyczna ilość przejechanych kilometrów;</w:t>
      </w:r>
    </w:p>
    <w:p w:rsidR="000E0C39" w:rsidRDefault="000E0C39" w:rsidP="008A52D5">
      <w:pPr>
        <w:pStyle w:val="Akapitzlist1"/>
        <w:numPr>
          <w:ilvl w:val="0"/>
          <w:numId w:val="11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gdy wyjazd jest powyżej jednego dnia minimum rozliczeniowe stanowi ilość faktycznie przejechanych kilometrów oraz stawka postojowa określona poniżej, naliczana w przypadku, gdy pojazd każdego kolejnego dnia wyjazdu nie będzie przejeżdżał 100 km. </w:t>
      </w:r>
    </w:p>
    <w:p w:rsidR="000E0C39" w:rsidRPr="00DB4DCB" w:rsidRDefault="000E0C39" w:rsidP="000E0C39">
      <w:pPr>
        <w:pStyle w:val="Akapitzlist1"/>
        <w:jc w:val="both"/>
        <w:rPr>
          <w:rFonts w:ascii="Arial" w:hAnsi="Arial" w:cs="Arial"/>
          <w:color w:val="000000"/>
          <w:sz w:val="18"/>
          <w:szCs w:val="18"/>
        </w:rPr>
      </w:pPr>
      <w:r w:rsidRPr="00DB4DCB">
        <w:rPr>
          <w:rFonts w:ascii="Arial" w:hAnsi="Arial" w:cs="Arial"/>
          <w:color w:val="000000"/>
          <w:sz w:val="18"/>
          <w:szCs w:val="18"/>
        </w:rPr>
        <w:t>Stawka za 1 godzinę postoju autokaru wraz z kierowcą, w przypadku wyjazdów określonych w pkt. 2,  nie może ulec zmianie w t</w:t>
      </w:r>
      <w:r w:rsidR="008A52D5">
        <w:rPr>
          <w:rFonts w:ascii="Arial" w:hAnsi="Arial" w:cs="Arial"/>
          <w:color w:val="000000"/>
          <w:sz w:val="18"/>
          <w:szCs w:val="18"/>
        </w:rPr>
        <w:t>rakcie trwania umowy i wynosi 3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 zł/godz</w:t>
      </w:r>
      <w:r w:rsidR="00A056DC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brutto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. Opłata postojowa zostanie naliczona gdy postój autokaru wraz z kierowcą będzie trwał powyżej 2 godzin. Maksymalny czas postoju, w trakcie którego zostanie naliczona stawka postojowa wynosi 6 godz. tj.: w przypadku gdy czas postoju pojazdy wyniesie </w:t>
      </w:r>
      <w:r w:rsidRPr="00DB4DCB">
        <w:rPr>
          <w:rFonts w:ascii="Arial" w:hAnsi="Arial" w:cs="Arial"/>
          <w:color w:val="000000"/>
          <w:sz w:val="28"/>
          <w:szCs w:val="28"/>
        </w:rPr>
        <w:t>≥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 6 godz. do rozliczenia należy przyjąć stawkę za 6 godz. postoju. W przypadku gdy </w:t>
      </w:r>
      <w:r w:rsidRPr="00DB4DCB">
        <w:rPr>
          <w:rFonts w:ascii="Arial" w:hAnsi="Arial" w:cs="Arial"/>
          <w:color w:val="000000"/>
          <w:sz w:val="18"/>
          <w:szCs w:val="18"/>
        </w:rPr>
        <w:lastRenderedPageBreak/>
        <w:t>czas postoju wyniesie powyżej 2 do 6 godz. do rozliczenia należy przyjąć rzeczywisty czas postoju przy założeniu, że od 1 do 30 min. zaokrągla się „w dół”, od 31 do 60 min. zaokrągla się „w górę”.</w:t>
      </w:r>
    </w:p>
    <w:p w:rsidR="008A52D5" w:rsidRPr="006846C7" w:rsidRDefault="008A52D5" w:rsidP="006846C7">
      <w:pPr>
        <w:pStyle w:val="Akapitzlist"/>
        <w:numPr>
          <w:ilvl w:val="0"/>
          <w:numId w:val="36"/>
        </w:numPr>
        <w:spacing w:line="240" w:lineRule="auto"/>
        <w:ind w:left="709"/>
        <w:rPr>
          <w:b/>
        </w:rPr>
      </w:pPr>
      <w:r w:rsidRPr="006846C7">
        <w:rPr>
          <w:b/>
        </w:rPr>
        <w:t>wyjazd jednodniowy p</w:t>
      </w:r>
      <w:r w:rsidR="00B3455F">
        <w:rPr>
          <w:b/>
        </w:rPr>
        <w:t>oniżej 100 km, cena ryczałtu 880</w:t>
      </w:r>
      <w:bookmarkStart w:id="0" w:name="_GoBack"/>
      <w:bookmarkEnd w:id="0"/>
      <w:r w:rsidRPr="006846C7">
        <w:rPr>
          <w:b/>
        </w:rPr>
        <w:t>,00 zł brutto/wyjazd</w:t>
      </w:r>
    </w:p>
    <w:p w:rsidR="00887EB1" w:rsidRDefault="00887EB1" w:rsidP="00887EB1">
      <w:pPr>
        <w:spacing w:line="240" w:lineRule="auto"/>
        <w:rPr>
          <w:b/>
        </w:rPr>
      </w:pPr>
    </w:p>
    <w:p w:rsidR="00887EB1" w:rsidRDefault="00887EB1" w:rsidP="00887EB1">
      <w:pPr>
        <w:spacing w:line="240" w:lineRule="auto"/>
        <w:rPr>
          <w:b/>
        </w:rPr>
      </w:pPr>
    </w:p>
    <w:p w:rsidR="000E0C39" w:rsidRPr="00186701" w:rsidRDefault="00887EB1" w:rsidP="00887EB1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>
        <w:rPr>
          <w:b/>
        </w:rPr>
        <w:t>PN/61-2020/DZP-p/2 z dn. 05.08.2020</w:t>
      </w:r>
      <w:r w:rsidRPr="00186701">
        <w:rPr>
          <w:b/>
        </w:rPr>
        <w:t>r</w:t>
      </w:r>
      <w:r w:rsidR="000E0C39" w:rsidRPr="00186701">
        <w:rPr>
          <w:b/>
        </w:rPr>
        <w:tab/>
      </w:r>
    </w:p>
    <w:p w:rsidR="000E0C39" w:rsidRDefault="00887EB1" w:rsidP="00887EB1">
      <w:pPr>
        <w:spacing w:line="240" w:lineRule="auto"/>
      </w:pPr>
      <w:r>
        <w:rPr>
          <w:b/>
        </w:rPr>
        <w:t xml:space="preserve">Część V - </w:t>
      </w:r>
      <w:r w:rsidR="000E0C39" w:rsidRPr="00887EB1">
        <w:rPr>
          <w:b/>
        </w:rPr>
        <w:t>ilość miejsc siedzących od 57 do 63</w:t>
      </w:r>
      <w:r w:rsidR="000E0C39">
        <w:t xml:space="preserve">, </w:t>
      </w:r>
    </w:p>
    <w:p w:rsidR="006846C7" w:rsidRPr="00AD20C6" w:rsidRDefault="006846C7" w:rsidP="006846C7">
      <w:pPr>
        <w:pStyle w:val="Akapitzlist"/>
        <w:numPr>
          <w:ilvl w:val="0"/>
          <w:numId w:val="37"/>
        </w:numPr>
        <w:spacing w:line="240" w:lineRule="auto"/>
        <w:ind w:left="709"/>
      </w:pPr>
      <w:r>
        <w:rPr>
          <w:b/>
        </w:rPr>
        <w:t>w</w:t>
      </w:r>
      <w:r w:rsidRPr="00AD20C6">
        <w:rPr>
          <w:b/>
        </w:rPr>
        <w:t xml:space="preserve"> przypadku wyjazdów jednodniowych na dystansie powyżej 100 km, minimum rozliczeniowe stanowią ilości faktycznie przejechanych kilometrów oraz stawki postojowej, kt</w:t>
      </w:r>
      <w:r>
        <w:rPr>
          <w:b/>
        </w:rPr>
        <w:t xml:space="preserve">óra wynosi 40 </w:t>
      </w:r>
      <w:r w:rsidRPr="00AD20C6">
        <w:rPr>
          <w:b/>
        </w:rPr>
        <w:t xml:space="preserve">zł brutto/godzinę, </w:t>
      </w:r>
      <w:r w:rsidRPr="00AD20C6">
        <w:rPr>
          <w:rFonts w:cs="Arial"/>
          <w:b/>
        </w:rPr>
        <w:t xml:space="preserve">gdy postój autokaru i kierowcy będzie dłuższy niż 2 godziny </w:t>
      </w:r>
      <w:r>
        <w:rPr>
          <w:rFonts w:cs="Arial"/>
          <w:b/>
        </w:rPr>
        <w:t>– nie dotyczy części</w:t>
      </w:r>
      <w:r w:rsidRPr="00AD20C6">
        <w:rPr>
          <w:rFonts w:cs="Arial"/>
          <w:b/>
        </w:rPr>
        <w:t xml:space="preserve"> VI.</w:t>
      </w:r>
    </w:p>
    <w:p w:rsidR="008A52D5" w:rsidRDefault="008A52D5" w:rsidP="006846C7">
      <w:pPr>
        <w:spacing w:line="240" w:lineRule="auto"/>
      </w:pPr>
    </w:p>
    <w:p w:rsidR="000E0C39" w:rsidRPr="006846C7" w:rsidRDefault="000E0C39" w:rsidP="006846C7">
      <w:pPr>
        <w:pStyle w:val="Akapitzlist"/>
        <w:numPr>
          <w:ilvl w:val="0"/>
          <w:numId w:val="37"/>
        </w:numPr>
        <w:spacing w:line="240" w:lineRule="auto"/>
        <w:ind w:left="709"/>
        <w:rPr>
          <w:b/>
        </w:rPr>
      </w:pPr>
      <w:r w:rsidRPr="006846C7">
        <w:rPr>
          <w:b/>
        </w:rPr>
        <w:t>wyjazd od jednego do kilku dni po</w:t>
      </w:r>
      <w:r w:rsidR="00473383" w:rsidRPr="006846C7">
        <w:rPr>
          <w:b/>
        </w:rPr>
        <w:t>wy</w:t>
      </w:r>
      <w:r w:rsidR="00F072CD" w:rsidRPr="006846C7">
        <w:rPr>
          <w:b/>
        </w:rPr>
        <w:t>żej 10</w:t>
      </w:r>
      <w:r w:rsidR="00AF6A6B">
        <w:rPr>
          <w:b/>
        </w:rPr>
        <w:t>0 km dziennie, , cena 7,2</w:t>
      </w:r>
      <w:r w:rsidR="00AD281A" w:rsidRPr="006846C7">
        <w:rPr>
          <w:b/>
        </w:rPr>
        <w:t>0</w:t>
      </w:r>
      <w:r w:rsidR="00473383" w:rsidRPr="006846C7">
        <w:rPr>
          <w:b/>
        </w:rPr>
        <w:t xml:space="preserve"> zł brutto/km</w:t>
      </w:r>
      <w:r w:rsidRPr="006846C7">
        <w:rPr>
          <w:b/>
        </w:rPr>
        <w:t>, z tym że:</w:t>
      </w:r>
    </w:p>
    <w:p w:rsidR="000E0C39" w:rsidRDefault="000E0C39" w:rsidP="008A52D5">
      <w:pPr>
        <w:pStyle w:val="Akapitzlist1"/>
        <w:numPr>
          <w:ilvl w:val="0"/>
          <w:numId w:val="12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gdy wyjazd jes</w:t>
      </w:r>
      <w:r w:rsidR="00C20B5E">
        <w:rPr>
          <w:rFonts w:ascii="Arial" w:hAnsi="Arial" w:cs="Arial"/>
          <w:color w:val="000000"/>
          <w:sz w:val="18"/>
          <w:szCs w:val="18"/>
        </w:rPr>
        <w:t>t jednodniowy powyżej 10</w:t>
      </w:r>
      <w:r>
        <w:rPr>
          <w:rFonts w:ascii="Arial" w:hAnsi="Arial" w:cs="Arial"/>
          <w:color w:val="000000"/>
          <w:sz w:val="18"/>
          <w:szCs w:val="18"/>
        </w:rPr>
        <w:t>0 km – faktyczna ilość przejechanych kilometrów;</w:t>
      </w:r>
    </w:p>
    <w:p w:rsidR="000E0C39" w:rsidRDefault="000E0C39" w:rsidP="008A52D5">
      <w:pPr>
        <w:pStyle w:val="Akapitzlist1"/>
        <w:numPr>
          <w:ilvl w:val="0"/>
          <w:numId w:val="12"/>
        </w:num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gdy wyjazd jest powyżej jednego dnia minimum rozliczeniowe stanowi ilość faktycznie przejechanych kilometrów oraz stawka postojowa określona poniżej, naliczana w przypadku, gdy pojazd każdego kolejnego dnia wyjazdu nie będzie przejeżdżał 100 km. </w:t>
      </w:r>
    </w:p>
    <w:p w:rsidR="006846C7" w:rsidRPr="006846C7" w:rsidRDefault="000E0C39" w:rsidP="006846C7">
      <w:pPr>
        <w:pStyle w:val="Akapitzlist1"/>
        <w:jc w:val="both"/>
        <w:rPr>
          <w:rFonts w:ascii="Arial" w:hAnsi="Arial" w:cs="Arial"/>
          <w:color w:val="000000"/>
          <w:sz w:val="18"/>
          <w:szCs w:val="18"/>
        </w:rPr>
      </w:pPr>
      <w:r w:rsidRPr="00DB4DCB">
        <w:rPr>
          <w:rFonts w:ascii="Arial" w:hAnsi="Arial" w:cs="Arial"/>
          <w:color w:val="000000"/>
          <w:sz w:val="18"/>
          <w:szCs w:val="18"/>
        </w:rPr>
        <w:t>Stawka za 1 godzinę postoju autokaru wraz z kierowcą, w przypadku wyjazdów określonych w pkt. 2,  nie może ulec zmianie w t</w:t>
      </w:r>
      <w:r w:rsidR="004E3F9E">
        <w:rPr>
          <w:rFonts w:ascii="Arial" w:hAnsi="Arial" w:cs="Arial"/>
          <w:color w:val="000000"/>
          <w:sz w:val="18"/>
          <w:szCs w:val="18"/>
        </w:rPr>
        <w:t>rakcie trwania umowy i wynosi 4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 zł/godz</w:t>
      </w:r>
      <w:r w:rsidR="00AD281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brutto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. Opłata postojowa zostanie naliczona gdy postój autokaru wraz z kierowcą będzie trwał powyżej 2 godzin. Maksymalny czas postoju, w trakcie którego zostanie naliczona stawka postojowa wynosi 6 godz. tj.: w przypadku gdy czas postoju pojazdy wyniesie </w:t>
      </w:r>
      <w:r w:rsidRPr="00DB4DCB">
        <w:rPr>
          <w:rFonts w:ascii="Arial" w:hAnsi="Arial" w:cs="Arial"/>
          <w:color w:val="000000"/>
          <w:sz w:val="28"/>
          <w:szCs w:val="28"/>
        </w:rPr>
        <w:t>≥</w:t>
      </w:r>
      <w:r w:rsidRPr="00DB4DCB">
        <w:rPr>
          <w:rFonts w:ascii="Arial" w:hAnsi="Arial" w:cs="Arial"/>
          <w:color w:val="000000"/>
          <w:sz w:val="18"/>
          <w:szCs w:val="18"/>
        </w:rPr>
        <w:t xml:space="preserve"> 6 godz. do rozliczenia należy przyjąć stawkę za 6 godz. postoju. W przypadku gdy czas postoju wyniesie powyżej 2 do 6 godz. do rozliczenia należy przyjąć rzeczywisty czas postoju przy założeniu, że od 1 do 30 min. zaokrągla się „w dół”, od 31 do 60 min. zaokrągla się „w górę”.</w:t>
      </w:r>
    </w:p>
    <w:p w:rsidR="008A52D5" w:rsidRPr="006846C7" w:rsidRDefault="008A52D5" w:rsidP="006846C7">
      <w:pPr>
        <w:pStyle w:val="Akapitzlist"/>
        <w:numPr>
          <w:ilvl w:val="0"/>
          <w:numId w:val="37"/>
        </w:numPr>
        <w:spacing w:line="240" w:lineRule="auto"/>
        <w:ind w:left="709"/>
        <w:rPr>
          <w:b/>
        </w:rPr>
      </w:pPr>
      <w:r w:rsidRPr="006846C7">
        <w:rPr>
          <w:b/>
        </w:rPr>
        <w:t>wyjazd jednodniowy p</w:t>
      </w:r>
      <w:r w:rsidR="00AF6A6B">
        <w:rPr>
          <w:b/>
        </w:rPr>
        <w:t>oniżej 100 km, cena ryczałtu 13</w:t>
      </w:r>
      <w:r w:rsidR="00AD281A" w:rsidRPr="006846C7">
        <w:rPr>
          <w:b/>
        </w:rPr>
        <w:t>00</w:t>
      </w:r>
      <w:r w:rsidRPr="006846C7">
        <w:rPr>
          <w:b/>
        </w:rPr>
        <w:t>,00 zł brutto/wyjazd</w:t>
      </w:r>
    </w:p>
    <w:p w:rsidR="00CE6D0E" w:rsidRDefault="00CE6D0E" w:rsidP="00CE6D0E">
      <w:pPr>
        <w:pStyle w:val="Akapitzlist"/>
        <w:spacing w:line="240" w:lineRule="auto"/>
        <w:ind w:left="2136"/>
        <w:rPr>
          <w:b/>
        </w:rPr>
      </w:pPr>
    </w:p>
    <w:p w:rsidR="00CE6D0E" w:rsidRPr="008A52D5" w:rsidRDefault="00CE6D0E" w:rsidP="00CE6D0E">
      <w:pPr>
        <w:pStyle w:val="Akapitzlist"/>
        <w:spacing w:line="240" w:lineRule="auto"/>
        <w:ind w:left="2136"/>
        <w:rPr>
          <w:b/>
        </w:rPr>
      </w:pPr>
    </w:p>
    <w:p w:rsidR="000E0C39" w:rsidRPr="00AD281A" w:rsidRDefault="00AD281A" w:rsidP="00AD281A">
      <w:pPr>
        <w:spacing w:line="240" w:lineRule="auto"/>
        <w:rPr>
          <w:b/>
        </w:rPr>
      </w:pPr>
      <w:r w:rsidRPr="00186701">
        <w:rPr>
          <w:b/>
        </w:rPr>
        <w:t xml:space="preserve">Umowa nr </w:t>
      </w:r>
      <w:r>
        <w:rPr>
          <w:b/>
        </w:rPr>
        <w:t>PN/61-2020/DZP-p/3 z dn. 05.08.2020</w:t>
      </w:r>
      <w:r w:rsidRPr="00186701">
        <w:rPr>
          <w:b/>
        </w:rPr>
        <w:t>r</w:t>
      </w:r>
      <w:r>
        <w:rPr>
          <w:b/>
        </w:rPr>
        <w:t xml:space="preserve"> </w:t>
      </w:r>
      <w:r w:rsidR="00CE6D0E">
        <w:t xml:space="preserve">- </w:t>
      </w:r>
      <w:r w:rsidR="00BD09C6" w:rsidRPr="00CE6D0E">
        <w:t>wynajem autokarów wraz z kierowcą do przewozu pracowników oraz studentów Wydziału Zamiejscowego UMCS w Puławach o ilości miejsc siedzących do 45.</w:t>
      </w:r>
    </w:p>
    <w:p w:rsidR="00CE6D0E" w:rsidRPr="00CE6D0E" w:rsidRDefault="00CE6D0E" w:rsidP="00CE6D0E">
      <w:pPr>
        <w:pStyle w:val="Akapitzlist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>wyjazd jednodniowy poniżej 5</w:t>
      </w:r>
      <w:r w:rsidRPr="008A52D5">
        <w:rPr>
          <w:b/>
        </w:rPr>
        <w:t xml:space="preserve">0 km, cena ryczałtu </w:t>
      </w:r>
      <w:r>
        <w:rPr>
          <w:b/>
        </w:rPr>
        <w:t>40</w:t>
      </w:r>
      <w:r w:rsidRPr="008A52D5">
        <w:rPr>
          <w:b/>
        </w:rPr>
        <w:t>0,00 zł brutto/wyjazd</w:t>
      </w:r>
    </w:p>
    <w:p w:rsidR="00CE6D0E" w:rsidRDefault="00CE6D0E" w:rsidP="00CE6D0E">
      <w:pPr>
        <w:pStyle w:val="Akapitzlist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>wyjazd jednodniowy powyżej 5</w:t>
      </w:r>
      <w:r w:rsidRPr="008A52D5">
        <w:rPr>
          <w:b/>
        </w:rPr>
        <w:t>0</w:t>
      </w:r>
      <w:r>
        <w:rPr>
          <w:b/>
        </w:rPr>
        <w:t xml:space="preserve"> km – maksymalnie do 150 km,</w:t>
      </w:r>
      <w:r w:rsidRPr="008A52D5">
        <w:rPr>
          <w:b/>
        </w:rPr>
        <w:t xml:space="preserve"> cena ryczałtu </w:t>
      </w:r>
      <w:r>
        <w:rPr>
          <w:b/>
        </w:rPr>
        <w:t>57</w:t>
      </w:r>
      <w:r w:rsidRPr="008A52D5">
        <w:rPr>
          <w:b/>
        </w:rPr>
        <w:t>0,00 zł brutto/wyjazd</w:t>
      </w:r>
    </w:p>
    <w:p w:rsidR="00CE6D0E" w:rsidRPr="00CE6D0E" w:rsidRDefault="00CE6D0E" w:rsidP="00CE6D0E">
      <w:pPr>
        <w:pStyle w:val="Akapitzlist"/>
        <w:spacing w:line="240" w:lineRule="auto"/>
        <w:ind w:left="2136"/>
        <w:rPr>
          <w:b/>
        </w:rPr>
      </w:pPr>
    </w:p>
    <w:p w:rsidR="00CE6D0E" w:rsidRPr="00CE6D0E" w:rsidRDefault="00CE6D0E" w:rsidP="000E0C39"/>
    <w:sectPr w:rsidR="00CE6D0E" w:rsidRPr="00CE6D0E" w:rsidSect="009E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D5" w:rsidRDefault="00B803D5" w:rsidP="009C2979">
      <w:pPr>
        <w:spacing w:after="0" w:line="240" w:lineRule="auto"/>
      </w:pPr>
      <w:r>
        <w:separator/>
      </w:r>
    </w:p>
  </w:endnote>
  <w:endnote w:type="continuationSeparator" w:id="0">
    <w:p w:rsidR="00B803D5" w:rsidRDefault="00B803D5" w:rsidP="009C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D5" w:rsidRDefault="00B803D5" w:rsidP="009C2979">
      <w:pPr>
        <w:spacing w:after="0" w:line="240" w:lineRule="auto"/>
      </w:pPr>
      <w:r>
        <w:separator/>
      </w:r>
    </w:p>
  </w:footnote>
  <w:footnote w:type="continuationSeparator" w:id="0">
    <w:p w:rsidR="00B803D5" w:rsidRDefault="00B803D5" w:rsidP="009C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4AD4FBB8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DD5DFC"/>
    <w:multiLevelType w:val="hybridMultilevel"/>
    <w:tmpl w:val="C674E6EA"/>
    <w:lvl w:ilvl="0" w:tplc="53D4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A5155"/>
    <w:multiLevelType w:val="multilevel"/>
    <w:tmpl w:val="385A2558"/>
    <w:name w:val="WWNum3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8471E2A"/>
    <w:multiLevelType w:val="hybridMultilevel"/>
    <w:tmpl w:val="1416DB64"/>
    <w:lvl w:ilvl="0" w:tplc="53D46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7255"/>
    <w:multiLevelType w:val="hybridMultilevel"/>
    <w:tmpl w:val="D0C4A3A2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B931160"/>
    <w:multiLevelType w:val="hybridMultilevel"/>
    <w:tmpl w:val="71565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1E25EC"/>
    <w:multiLevelType w:val="hybridMultilevel"/>
    <w:tmpl w:val="00D07098"/>
    <w:lvl w:ilvl="0" w:tplc="72FEF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2F57"/>
    <w:multiLevelType w:val="hybridMultilevel"/>
    <w:tmpl w:val="8DCE7FFA"/>
    <w:lvl w:ilvl="0" w:tplc="72FEF77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69D"/>
    <w:multiLevelType w:val="hybridMultilevel"/>
    <w:tmpl w:val="391EB842"/>
    <w:lvl w:ilvl="0" w:tplc="72FEF77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CE76D8"/>
    <w:multiLevelType w:val="hybridMultilevel"/>
    <w:tmpl w:val="0150CF3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B7F6795"/>
    <w:multiLevelType w:val="hybridMultilevel"/>
    <w:tmpl w:val="31A84A4C"/>
    <w:lvl w:ilvl="0" w:tplc="53D46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DC30DC"/>
    <w:multiLevelType w:val="hybridMultilevel"/>
    <w:tmpl w:val="6F9C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735F"/>
    <w:multiLevelType w:val="hybridMultilevel"/>
    <w:tmpl w:val="8AD46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BA7988"/>
    <w:multiLevelType w:val="hybridMultilevel"/>
    <w:tmpl w:val="69E4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132"/>
    <w:multiLevelType w:val="hybridMultilevel"/>
    <w:tmpl w:val="F410BCCE"/>
    <w:lvl w:ilvl="0" w:tplc="0FCA111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1E2B2B"/>
    <w:multiLevelType w:val="hybridMultilevel"/>
    <w:tmpl w:val="7D083FA2"/>
    <w:lvl w:ilvl="0" w:tplc="72FEF77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9A16C9"/>
    <w:multiLevelType w:val="hybridMultilevel"/>
    <w:tmpl w:val="7EF6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6752C"/>
    <w:multiLevelType w:val="hybridMultilevel"/>
    <w:tmpl w:val="867CEA80"/>
    <w:lvl w:ilvl="0" w:tplc="EF2876DC">
      <w:start w:val="1"/>
      <w:numFmt w:val="upperRoman"/>
      <w:lvlText w:val="%1."/>
      <w:lvlJc w:val="righ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7107FA4"/>
    <w:multiLevelType w:val="hybridMultilevel"/>
    <w:tmpl w:val="20968842"/>
    <w:lvl w:ilvl="0" w:tplc="0AF48FDC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D1C83"/>
    <w:multiLevelType w:val="hybridMultilevel"/>
    <w:tmpl w:val="F5380E04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3145C1F"/>
    <w:multiLevelType w:val="hybridMultilevel"/>
    <w:tmpl w:val="54B2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52CB4"/>
    <w:multiLevelType w:val="hybridMultilevel"/>
    <w:tmpl w:val="165887F2"/>
    <w:lvl w:ilvl="0" w:tplc="53D462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8FC0E34"/>
    <w:multiLevelType w:val="hybridMultilevel"/>
    <w:tmpl w:val="502C15E8"/>
    <w:lvl w:ilvl="0" w:tplc="72FEF77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112309"/>
    <w:multiLevelType w:val="hybridMultilevel"/>
    <w:tmpl w:val="6C74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14F6A"/>
    <w:multiLevelType w:val="multilevel"/>
    <w:tmpl w:val="44FE4D66"/>
    <w:name w:val="WWNum3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6D4D7BFE"/>
    <w:multiLevelType w:val="hybridMultilevel"/>
    <w:tmpl w:val="31EA3126"/>
    <w:lvl w:ilvl="0" w:tplc="53D462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F3A6014"/>
    <w:multiLevelType w:val="hybridMultilevel"/>
    <w:tmpl w:val="B2308834"/>
    <w:lvl w:ilvl="0" w:tplc="53D462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720E4F88"/>
    <w:multiLevelType w:val="hybridMultilevel"/>
    <w:tmpl w:val="D0D067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670448"/>
    <w:multiLevelType w:val="hybridMultilevel"/>
    <w:tmpl w:val="8BA47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A93A1A"/>
    <w:multiLevelType w:val="hybridMultilevel"/>
    <w:tmpl w:val="4832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87051"/>
    <w:multiLevelType w:val="hybridMultilevel"/>
    <w:tmpl w:val="C5E0A0F4"/>
    <w:lvl w:ilvl="0" w:tplc="53D462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77DF7B01"/>
    <w:multiLevelType w:val="hybridMultilevel"/>
    <w:tmpl w:val="8DD237AE"/>
    <w:lvl w:ilvl="0" w:tplc="53D462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7BEC6B17"/>
    <w:multiLevelType w:val="hybridMultilevel"/>
    <w:tmpl w:val="261414AE"/>
    <w:lvl w:ilvl="0" w:tplc="34806C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70DF6"/>
    <w:multiLevelType w:val="hybridMultilevel"/>
    <w:tmpl w:val="7F764A6A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7C89655D"/>
    <w:multiLevelType w:val="hybridMultilevel"/>
    <w:tmpl w:val="BB88C11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380D89"/>
    <w:multiLevelType w:val="hybridMultilevel"/>
    <w:tmpl w:val="002A8534"/>
    <w:name w:val="WWNum3222"/>
    <w:lvl w:ilvl="0" w:tplc="72FEF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67160"/>
    <w:multiLevelType w:val="hybridMultilevel"/>
    <w:tmpl w:val="84DA39BA"/>
    <w:lvl w:ilvl="0" w:tplc="BFC6B7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28"/>
  </w:num>
  <w:num w:numId="8">
    <w:abstractNumId w:val="33"/>
  </w:num>
  <w:num w:numId="9">
    <w:abstractNumId w:val="35"/>
  </w:num>
  <w:num w:numId="10">
    <w:abstractNumId w:val="6"/>
  </w:num>
  <w:num w:numId="11">
    <w:abstractNumId w:val="13"/>
  </w:num>
  <w:num w:numId="12">
    <w:abstractNumId w:val="29"/>
  </w:num>
  <w:num w:numId="13">
    <w:abstractNumId w:val="18"/>
  </w:num>
  <w:num w:numId="14">
    <w:abstractNumId w:val="26"/>
  </w:num>
  <w:num w:numId="15">
    <w:abstractNumId w:val="4"/>
  </w:num>
  <w:num w:numId="16">
    <w:abstractNumId w:val="10"/>
  </w:num>
  <w:num w:numId="17">
    <w:abstractNumId w:val="14"/>
  </w:num>
  <w:num w:numId="18">
    <w:abstractNumId w:val="20"/>
  </w:num>
  <w:num w:numId="19">
    <w:abstractNumId w:val="32"/>
  </w:num>
  <w:num w:numId="20">
    <w:abstractNumId w:val="31"/>
  </w:num>
  <w:num w:numId="21">
    <w:abstractNumId w:val="34"/>
  </w:num>
  <w:num w:numId="22">
    <w:abstractNumId w:val="5"/>
  </w:num>
  <w:num w:numId="23">
    <w:abstractNumId w:val="27"/>
  </w:num>
  <w:num w:numId="24">
    <w:abstractNumId w:val="22"/>
  </w:num>
  <w:num w:numId="25">
    <w:abstractNumId w:val="12"/>
  </w:num>
  <w:num w:numId="26">
    <w:abstractNumId w:val="30"/>
  </w:num>
  <w:num w:numId="27">
    <w:abstractNumId w:val="21"/>
  </w:num>
  <w:num w:numId="28">
    <w:abstractNumId w:val="37"/>
  </w:num>
  <w:num w:numId="29">
    <w:abstractNumId w:val="9"/>
  </w:num>
  <w:num w:numId="30">
    <w:abstractNumId w:val="16"/>
  </w:num>
  <w:num w:numId="31">
    <w:abstractNumId w:val="8"/>
  </w:num>
  <w:num w:numId="32">
    <w:abstractNumId w:val="25"/>
  </w:num>
  <w:num w:numId="33">
    <w:abstractNumId w:val="3"/>
  </w:num>
  <w:num w:numId="34">
    <w:abstractNumId w:val="23"/>
  </w:num>
  <w:num w:numId="35">
    <w:abstractNumId w:val="36"/>
  </w:num>
  <w:num w:numId="36">
    <w:abstractNumId w:val="19"/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26"/>
    <w:rsid w:val="00064217"/>
    <w:rsid w:val="00070B11"/>
    <w:rsid w:val="000860BB"/>
    <w:rsid w:val="000C01EA"/>
    <w:rsid w:val="000D1B4A"/>
    <w:rsid w:val="000E0C39"/>
    <w:rsid w:val="000F3EAA"/>
    <w:rsid w:val="00123A16"/>
    <w:rsid w:val="00186701"/>
    <w:rsid w:val="001D0E11"/>
    <w:rsid w:val="00230249"/>
    <w:rsid w:val="002835A6"/>
    <w:rsid w:val="0038319B"/>
    <w:rsid w:val="003A1252"/>
    <w:rsid w:val="003E4DB2"/>
    <w:rsid w:val="00456E2C"/>
    <w:rsid w:val="00463119"/>
    <w:rsid w:val="00473383"/>
    <w:rsid w:val="004E3F9E"/>
    <w:rsid w:val="004F0D5E"/>
    <w:rsid w:val="00514F49"/>
    <w:rsid w:val="005A34A0"/>
    <w:rsid w:val="005C19E4"/>
    <w:rsid w:val="00635302"/>
    <w:rsid w:val="006846C7"/>
    <w:rsid w:val="006E6E95"/>
    <w:rsid w:val="00752858"/>
    <w:rsid w:val="007528F1"/>
    <w:rsid w:val="007A605B"/>
    <w:rsid w:val="007B5BF2"/>
    <w:rsid w:val="007B7F49"/>
    <w:rsid w:val="007E3E92"/>
    <w:rsid w:val="007E4A6D"/>
    <w:rsid w:val="00887EB1"/>
    <w:rsid w:val="008939A6"/>
    <w:rsid w:val="008A4C37"/>
    <w:rsid w:val="008A52D5"/>
    <w:rsid w:val="00943F18"/>
    <w:rsid w:val="009B0283"/>
    <w:rsid w:val="009C2979"/>
    <w:rsid w:val="009E71FC"/>
    <w:rsid w:val="00A056DC"/>
    <w:rsid w:val="00A62E60"/>
    <w:rsid w:val="00A83426"/>
    <w:rsid w:val="00AB26E2"/>
    <w:rsid w:val="00AD20C6"/>
    <w:rsid w:val="00AD281A"/>
    <w:rsid w:val="00AE09D8"/>
    <w:rsid w:val="00AF6A6B"/>
    <w:rsid w:val="00B3455F"/>
    <w:rsid w:val="00B44B46"/>
    <w:rsid w:val="00B803D5"/>
    <w:rsid w:val="00B9272A"/>
    <w:rsid w:val="00BD09C6"/>
    <w:rsid w:val="00BF0CAC"/>
    <w:rsid w:val="00C20B5E"/>
    <w:rsid w:val="00C25552"/>
    <w:rsid w:val="00C301CE"/>
    <w:rsid w:val="00CE6D0E"/>
    <w:rsid w:val="00D75BC5"/>
    <w:rsid w:val="00DB4DCB"/>
    <w:rsid w:val="00DE6941"/>
    <w:rsid w:val="00DF667B"/>
    <w:rsid w:val="00E45F0F"/>
    <w:rsid w:val="00EC37F8"/>
    <w:rsid w:val="00EE2EC0"/>
    <w:rsid w:val="00EE6DDD"/>
    <w:rsid w:val="00F072CD"/>
    <w:rsid w:val="00F220EC"/>
    <w:rsid w:val="00F744A5"/>
    <w:rsid w:val="00F93281"/>
    <w:rsid w:val="00FD1B5B"/>
    <w:rsid w:val="00FD6DFD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747-2A92-4356-A22B-3C4A9089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0B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9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9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979"/>
    <w:rPr>
      <w:vertAlign w:val="superscript"/>
    </w:rPr>
  </w:style>
  <w:style w:type="paragraph" w:customStyle="1" w:styleId="Akapitzlist1">
    <w:name w:val="Akapit z listą1"/>
    <w:basedOn w:val="Normalny"/>
    <w:rsid w:val="00AE09D8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rsid w:val="00AD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8A4C-F15D-4A57-AA4C-BE79B35A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4</cp:revision>
  <dcterms:created xsi:type="dcterms:W3CDTF">2021-06-10T08:19:00Z</dcterms:created>
  <dcterms:modified xsi:type="dcterms:W3CDTF">2022-04-25T09:48:00Z</dcterms:modified>
</cp:coreProperties>
</file>