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6F" w:rsidRDefault="00747D6F" w:rsidP="004F4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745" w:rsidRDefault="00251745" w:rsidP="004F4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C95" w:rsidRPr="004F4C95" w:rsidRDefault="004F4C95" w:rsidP="004F4C95">
      <w:pPr>
        <w:jc w:val="both"/>
        <w:rPr>
          <w:rFonts w:ascii="Times New Roman" w:hAnsi="Times New Roman" w:cs="Times New Roman"/>
          <w:sz w:val="24"/>
          <w:szCs w:val="24"/>
        </w:rPr>
      </w:pPr>
      <w:r w:rsidRPr="004F4C95">
        <w:rPr>
          <w:rFonts w:ascii="Times New Roman" w:hAnsi="Times New Roman" w:cs="Times New Roman"/>
          <w:sz w:val="24"/>
          <w:szCs w:val="24"/>
        </w:rPr>
        <w:t xml:space="preserve">Lista nauczycieli akademickich, którzy </w:t>
      </w:r>
      <w:r w:rsidR="003D5CF4">
        <w:rPr>
          <w:rFonts w:ascii="Times New Roman" w:hAnsi="Times New Roman" w:cs="Times New Roman"/>
          <w:sz w:val="24"/>
          <w:szCs w:val="24"/>
        </w:rPr>
        <w:t xml:space="preserve">zostali upoważnieni do prowadzenia seminariów </w:t>
      </w:r>
      <w:r w:rsidRPr="004F4C95">
        <w:rPr>
          <w:rFonts w:ascii="Times New Roman" w:hAnsi="Times New Roman" w:cs="Times New Roman"/>
          <w:sz w:val="24"/>
          <w:szCs w:val="24"/>
        </w:rPr>
        <w:t xml:space="preserve"> magisterskich na studiach </w:t>
      </w:r>
      <w:r w:rsidR="003F21EF">
        <w:rPr>
          <w:rFonts w:ascii="Times New Roman" w:hAnsi="Times New Roman" w:cs="Times New Roman"/>
          <w:b/>
          <w:sz w:val="24"/>
          <w:szCs w:val="24"/>
        </w:rPr>
        <w:t xml:space="preserve">niestacjonarnych </w:t>
      </w:r>
      <w:r w:rsidRPr="004F4C95">
        <w:rPr>
          <w:rFonts w:ascii="Times New Roman" w:hAnsi="Times New Roman" w:cs="Times New Roman"/>
          <w:b/>
          <w:sz w:val="24"/>
          <w:szCs w:val="24"/>
        </w:rPr>
        <w:t>II</w:t>
      </w:r>
      <w:r w:rsidR="003F21EF">
        <w:rPr>
          <w:rFonts w:ascii="Times New Roman" w:hAnsi="Times New Roman" w:cs="Times New Roman"/>
          <w:b/>
          <w:sz w:val="24"/>
          <w:szCs w:val="24"/>
        </w:rPr>
        <w:t xml:space="preserve"> stopnia</w:t>
      </w:r>
      <w:r w:rsidRPr="004F4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4C95">
        <w:rPr>
          <w:rFonts w:ascii="Times New Roman" w:hAnsi="Times New Roman" w:cs="Times New Roman"/>
          <w:sz w:val="24"/>
          <w:szCs w:val="24"/>
        </w:rPr>
        <w:t xml:space="preserve">kierunek </w:t>
      </w:r>
      <w:r w:rsidR="003F21EF" w:rsidRPr="003F21EF">
        <w:rPr>
          <w:rFonts w:ascii="Times New Roman" w:hAnsi="Times New Roman" w:cs="Times New Roman"/>
          <w:b/>
          <w:sz w:val="24"/>
          <w:szCs w:val="24"/>
        </w:rPr>
        <w:t>prawno-administracyjny</w:t>
      </w:r>
      <w:r w:rsidRPr="004F4C95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E03939">
        <w:rPr>
          <w:rFonts w:ascii="Times New Roman" w:hAnsi="Times New Roman" w:cs="Times New Roman"/>
          <w:sz w:val="24"/>
          <w:szCs w:val="24"/>
        </w:rPr>
        <w:t>2</w:t>
      </w:r>
      <w:r w:rsidR="00880D1A">
        <w:rPr>
          <w:rFonts w:ascii="Times New Roman" w:hAnsi="Times New Roman" w:cs="Times New Roman"/>
          <w:sz w:val="24"/>
          <w:szCs w:val="24"/>
        </w:rPr>
        <w:t>1</w:t>
      </w:r>
      <w:r w:rsidRPr="004F4C95">
        <w:rPr>
          <w:rFonts w:ascii="Times New Roman" w:hAnsi="Times New Roman" w:cs="Times New Roman"/>
          <w:sz w:val="24"/>
          <w:szCs w:val="24"/>
        </w:rPr>
        <w:t>/202</w:t>
      </w:r>
      <w:r w:rsidR="00880D1A">
        <w:rPr>
          <w:rFonts w:ascii="Times New Roman" w:hAnsi="Times New Roman" w:cs="Times New Roman"/>
          <w:sz w:val="24"/>
          <w:szCs w:val="24"/>
        </w:rPr>
        <w:t>2</w:t>
      </w:r>
    </w:p>
    <w:p w:rsidR="004760F8" w:rsidRPr="004F4C95" w:rsidRDefault="004760F8" w:rsidP="005849AF">
      <w:pPr>
        <w:pBdr>
          <w:top w:val="single" w:sz="12" w:space="0" w:color="auto"/>
          <w:bottom w:val="single" w:sz="12" w:space="1" w:color="auto"/>
        </w:pBdr>
        <w:spacing w:after="120"/>
        <w:rPr>
          <w:b/>
          <w:sz w:val="24"/>
          <w:szCs w:val="24"/>
        </w:rPr>
      </w:pPr>
      <w:r w:rsidRPr="004F4C95">
        <w:rPr>
          <w:b/>
          <w:sz w:val="24"/>
          <w:szCs w:val="24"/>
        </w:rPr>
        <w:t xml:space="preserve">               </w:t>
      </w:r>
      <w:r w:rsidR="00150AA6" w:rsidRPr="004F4C95">
        <w:rPr>
          <w:b/>
          <w:sz w:val="24"/>
          <w:szCs w:val="24"/>
        </w:rPr>
        <w:t>Grupa seminaryjna</w:t>
      </w:r>
      <w:r w:rsidR="00D31966" w:rsidRPr="004F4C95">
        <w:rPr>
          <w:b/>
          <w:sz w:val="24"/>
          <w:szCs w:val="24"/>
        </w:rPr>
        <w:t xml:space="preserve"> może liczyć </w:t>
      </w:r>
      <w:r w:rsidR="00880D1A">
        <w:rPr>
          <w:b/>
          <w:sz w:val="24"/>
          <w:szCs w:val="24"/>
        </w:rPr>
        <w:t>6</w:t>
      </w:r>
      <w:r w:rsidR="004F4C95" w:rsidRPr="00ED2B4B">
        <w:rPr>
          <w:b/>
          <w:color w:val="FF0000"/>
          <w:sz w:val="24"/>
          <w:szCs w:val="24"/>
        </w:rPr>
        <w:t xml:space="preserve"> </w:t>
      </w:r>
      <w:r w:rsidR="007D1011" w:rsidRPr="00ED2B4B">
        <w:rPr>
          <w:b/>
          <w:color w:val="FF0000"/>
          <w:sz w:val="24"/>
          <w:szCs w:val="24"/>
        </w:rPr>
        <w:t xml:space="preserve"> </w:t>
      </w:r>
      <w:r w:rsidRPr="004F4C95">
        <w:rPr>
          <w:b/>
          <w:sz w:val="24"/>
          <w:szCs w:val="24"/>
        </w:rPr>
        <w:t>studentów</w:t>
      </w:r>
    </w:p>
    <w:p w:rsidR="004F4C95" w:rsidRPr="00F6203D" w:rsidRDefault="004F4C95" w:rsidP="004F4C9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418" w:rsidRPr="00A75418" w:rsidRDefault="003D5CF4" w:rsidP="00D05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5418" w:rsidRPr="00A75418">
        <w:rPr>
          <w:rFonts w:ascii="Times New Roman" w:hAnsi="Times New Roman" w:cs="Times New Roman"/>
          <w:sz w:val="24"/>
          <w:szCs w:val="24"/>
        </w:rPr>
        <w:t>.</w:t>
      </w:r>
      <w:r w:rsidR="00A75418" w:rsidRPr="00A75418">
        <w:rPr>
          <w:rFonts w:ascii="Times New Roman" w:hAnsi="Times New Roman" w:cs="Times New Roman"/>
          <w:b/>
          <w:sz w:val="24"/>
          <w:szCs w:val="24"/>
        </w:rPr>
        <w:t xml:space="preserve"> prof. dr hab. Janusz </w:t>
      </w:r>
      <w:proofErr w:type="spellStart"/>
      <w:r w:rsidR="00A75418" w:rsidRPr="00A75418">
        <w:rPr>
          <w:rFonts w:ascii="Times New Roman" w:hAnsi="Times New Roman" w:cs="Times New Roman"/>
          <w:b/>
          <w:sz w:val="24"/>
          <w:szCs w:val="24"/>
        </w:rPr>
        <w:t>Niczyporuk</w:t>
      </w:r>
      <w:proofErr w:type="spellEnd"/>
      <w:r w:rsidR="00A75418" w:rsidRPr="00A7541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75418" w:rsidRPr="00A75418">
        <w:rPr>
          <w:rFonts w:ascii="Times New Roman" w:hAnsi="Times New Roman" w:cs="Times New Roman"/>
          <w:sz w:val="24"/>
          <w:szCs w:val="24"/>
        </w:rPr>
        <w:t xml:space="preserve">Katedra Postępowania Administracyjnego </w:t>
      </w:r>
    </w:p>
    <w:p w:rsidR="004F4C95" w:rsidRPr="00F6203D" w:rsidRDefault="003D5CF4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3809" w:rsidRPr="00F6203D">
        <w:rPr>
          <w:rFonts w:ascii="Times New Roman" w:hAnsi="Times New Roman" w:cs="Times New Roman"/>
          <w:sz w:val="24"/>
          <w:szCs w:val="24"/>
        </w:rPr>
        <w:t>.</w:t>
      </w:r>
      <w:r w:rsidR="003A3809" w:rsidRPr="00F62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95" w:rsidRPr="00F6203D">
        <w:rPr>
          <w:rFonts w:ascii="Times New Roman" w:hAnsi="Times New Roman" w:cs="Times New Roman"/>
          <w:b/>
          <w:sz w:val="24"/>
          <w:szCs w:val="24"/>
        </w:rPr>
        <w:t xml:space="preserve">dr hab. Wojciech </w:t>
      </w:r>
      <w:proofErr w:type="spellStart"/>
      <w:r w:rsidR="004F4C95" w:rsidRPr="00F6203D">
        <w:rPr>
          <w:rFonts w:ascii="Times New Roman" w:hAnsi="Times New Roman" w:cs="Times New Roman"/>
          <w:b/>
          <w:sz w:val="24"/>
          <w:szCs w:val="24"/>
        </w:rPr>
        <w:t>Dziedziak</w:t>
      </w:r>
      <w:proofErr w:type="spellEnd"/>
      <w:r w:rsidR="004F4C95" w:rsidRPr="00F6203D">
        <w:rPr>
          <w:rFonts w:ascii="Times New Roman" w:hAnsi="Times New Roman" w:cs="Times New Roman"/>
          <w:b/>
          <w:sz w:val="24"/>
          <w:szCs w:val="24"/>
        </w:rPr>
        <w:t>, prof. UMCS</w:t>
      </w:r>
      <w:r w:rsidR="004F4C95" w:rsidRPr="00F6203D">
        <w:rPr>
          <w:rFonts w:ascii="Times New Roman" w:hAnsi="Times New Roman" w:cs="Times New Roman"/>
          <w:sz w:val="24"/>
          <w:szCs w:val="24"/>
        </w:rPr>
        <w:t xml:space="preserve"> - Katedra Teorii i Filozofii Prawa</w:t>
      </w:r>
    </w:p>
    <w:p w:rsidR="00AC2E4C" w:rsidRPr="00F6203D" w:rsidRDefault="003D5CF4" w:rsidP="003616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2E4C" w:rsidRPr="00F6203D">
        <w:rPr>
          <w:rFonts w:ascii="Times New Roman" w:hAnsi="Times New Roman" w:cs="Times New Roman"/>
          <w:sz w:val="24"/>
          <w:szCs w:val="24"/>
        </w:rPr>
        <w:t xml:space="preserve">. </w:t>
      </w:r>
      <w:r w:rsidR="00AC2E4C" w:rsidRPr="00F6203D">
        <w:rPr>
          <w:rFonts w:ascii="Times New Roman" w:hAnsi="Times New Roman" w:cs="Times New Roman"/>
          <w:b/>
          <w:sz w:val="24"/>
          <w:szCs w:val="24"/>
        </w:rPr>
        <w:t>dr hab. Anna Kosut, prof. UMCS</w:t>
      </w:r>
      <w:r w:rsidR="00AC2E4C" w:rsidRPr="00F6203D">
        <w:rPr>
          <w:rFonts w:ascii="Times New Roman" w:hAnsi="Times New Roman" w:cs="Times New Roman"/>
          <w:sz w:val="24"/>
          <w:szCs w:val="24"/>
        </w:rPr>
        <w:t xml:space="preserve"> - Katedra Prawa Pracy</w:t>
      </w:r>
    </w:p>
    <w:p w:rsidR="004F4C95" w:rsidRPr="00F6203D" w:rsidRDefault="003D5CF4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4C68" w:rsidRPr="007C365E">
        <w:rPr>
          <w:rFonts w:ascii="Times New Roman" w:hAnsi="Times New Roman" w:cs="Times New Roman"/>
          <w:sz w:val="24"/>
          <w:szCs w:val="24"/>
        </w:rPr>
        <w:t>.</w:t>
      </w:r>
      <w:r w:rsidR="00874C68" w:rsidRPr="00F62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95" w:rsidRPr="00F6203D">
        <w:rPr>
          <w:rFonts w:ascii="Times New Roman" w:hAnsi="Times New Roman" w:cs="Times New Roman"/>
          <w:b/>
          <w:sz w:val="24"/>
          <w:szCs w:val="24"/>
        </w:rPr>
        <w:t>dr</w:t>
      </w:r>
      <w:r w:rsidR="00874C68" w:rsidRPr="00F62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95" w:rsidRPr="00F6203D">
        <w:rPr>
          <w:rFonts w:ascii="Times New Roman" w:hAnsi="Times New Roman" w:cs="Times New Roman"/>
          <w:b/>
          <w:sz w:val="24"/>
          <w:szCs w:val="24"/>
        </w:rPr>
        <w:t>hab. Kamil Sikora, prof. UMCS</w:t>
      </w:r>
      <w:r w:rsidR="004F4C95" w:rsidRPr="00F6203D">
        <w:rPr>
          <w:rFonts w:ascii="Times New Roman" w:hAnsi="Times New Roman" w:cs="Times New Roman"/>
          <w:sz w:val="24"/>
          <w:szCs w:val="24"/>
        </w:rPr>
        <w:t xml:space="preserve"> - Katedra Prawa Administracyjnego i Nauki o Administracji</w:t>
      </w:r>
    </w:p>
    <w:p w:rsidR="004F4C95" w:rsidRPr="00F6203D" w:rsidRDefault="003D5CF4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4C95" w:rsidRPr="00F6203D">
        <w:rPr>
          <w:rFonts w:ascii="Times New Roman" w:hAnsi="Times New Roman" w:cs="Times New Roman"/>
          <w:sz w:val="24"/>
          <w:szCs w:val="24"/>
        </w:rPr>
        <w:t xml:space="preserve">. </w:t>
      </w:r>
      <w:r w:rsidR="004F4C95" w:rsidRPr="00F6203D">
        <w:rPr>
          <w:rFonts w:ascii="Times New Roman" w:hAnsi="Times New Roman" w:cs="Times New Roman"/>
          <w:b/>
          <w:sz w:val="24"/>
          <w:szCs w:val="24"/>
        </w:rPr>
        <w:t>dr hab. Grzegorz Smyk, prof. UMCS</w:t>
      </w:r>
      <w:r w:rsidR="004F4C95" w:rsidRPr="00F6203D">
        <w:rPr>
          <w:rFonts w:ascii="Times New Roman" w:hAnsi="Times New Roman" w:cs="Times New Roman"/>
          <w:sz w:val="24"/>
          <w:szCs w:val="24"/>
        </w:rPr>
        <w:t xml:space="preserve"> - Katedra Historii Państwa i Prawa</w:t>
      </w:r>
    </w:p>
    <w:p w:rsidR="00E97DFD" w:rsidRPr="00F6203D" w:rsidRDefault="003D5CF4" w:rsidP="00E97D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1745" w:rsidRPr="00F6203D">
        <w:rPr>
          <w:rFonts w:ascii="Times New Roman" w:hAnsi="Times New Roman" w:cs="Times New Roman"/>
          <w:sz w:val="24"/>
          <w:szCs w:val="24"/>
        </w:rPr>
        <w:t>.</w:t>
      </w:r>
      <w:r w:rsidR="00E97DFD" w:rsidRPr="00F6203D">
        <w:rPr>
          <w:rFonts w:ascii="Times New Roman" w:hAnsi="Times New Roman" w:cs="Times New Roman"/>
          <w:sz w:val="24"/>
          <w:szCs w:val="24"/>
        </w:rPr>
        <w:t xml:space="preserve"> </w:t>
      </w:r>
      <w:r w:rsidR="00E97DFD" w:rsidRPr="00F6203D">
        <w:rPr>
          <w:rFonts w:ascii="Times New Roman" w:hAnsi="Times New Roman" w:cs="Times New Roman"/>
          <w:b/>
          <w:sz w:val="24"/>
          <w:szCs w:val="24"/>
        </w:rPr>
        <w:t xml:space="preserve">dr Wiesław P. Tekely, prof. UMCS </w:t>
      </w:r>
      <w:r w:rsidR="00E97DFD" w:rsidRPr="00F6203D">
        <w:rPr>
          <w:rFonts w:ascii="Times New Roman" w:hAnsi="Times New Roman" w:cs="Times New Roman"/>
          <w:sz w:val="24"/>
          <w:szCs w:val="24"/>
        </w:rPr>
        <w:t>- Katedra Historii Państwa i Prawa</w:t>
      </w:r>
    </w:p>
    <w:p w:rsidR="004F4C95" w:rsidRPr="00F6203D" w:rsidRDefault="003D5CF4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4">
        <w:rPr>
          <w:rFonts w:ascii="Times New Roman" w:hAnsi="Times New Roman" w:cs="Times New Roman"/>
          <w:sz w:val="24"/>
          <w:szCs w:val="24"/>
        </w:rPr>
        <w:t>7</w:t>
      </w:r>
      <w:r w:rsidR="00B76C56" w:rsidRPr="003D5CF4">
        <w:rPr>
          <w:rFonts w:ascii="Times New Roman" w:hAnsi="Times New Roman" w:cs="Times New Roman"/>
          <w:sz w:val="24"/>
          <w:szCs w:val="24"/>
        </w:rPr>
        <w:t>.</w:t>
      </w:r>
      <w:r w:rsidR="00B76C56" w:rsidRPr="00F62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1B0" w:rsidRPr="00F6203D">
        <w:rPr>
          <w:rFonts w:ascii="Times New Roman" w:hAnsi="Times New Roman" w:cs="Times New Roman"/>
          <w:b/>
          <w:sz w:val="24"/>
          <w:szCs w:val="24"/>
        </w:rPr>
        <w:t>dr h</w:t>
      </w:r>
      <w:r w:rsidR="004F4C95" w:rsidRPr="00F6203D">
        <w:rPr>
          <w:rFonts w:ascii="Times New Roman" w:hAnsi="Times New Roman" w:cs="Times New Roman"/>
          <w:b/>
          <w:sz w:val="24"/>
          <w:szCs w:val="24"/>
        </w:rPr>
        <w:t>ab. Krzysztof</w:t>
      </w:r>
      <w:r w:rsidR="00880D1A" w:rsidRPr="00F62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0D1A" w:rsidRPr="00F6203D">
        <w:rPr>
          <w:rFonts w:ascii="Times New Roman" w:hAnsi="Times New Roman" w:cs="Times New Roman"/>
          <w:b/>
          <w:sz w:val="24"/>
          <w:szCs w:val="24"/>
        </w:rPr>
        <w:t>T</w:t>
      </w:r>
      <w:r w:rsidR="004F4C95" w:rsidRPr="00F6203D">
        <w:rPr>
          <w:rFonts w:ascii="Times New Roman" w:hAnsi="Times New Roman" w:cs="Times New Roman"/>
          <w:b/>
          <w:sz w:val="24"/>
          <w:szCs w:val="24"/>
        </w:rPr>
        <w:t>opolewski</w:t>
      </w:r>
      <w:proofErr w:type="spellEnd"/>
      <w:r w:rsidR="004F4C95" w:rsidRPr="00F6203D">
        <w:rPr>
          <w:rFonts w:ascii="Times New Roman" w:hAnsi="Times New Roman" w:cs="Times New Roman"/>
          <w:sz w:val="24"/>
          <w:szCs w:val="24"/>
        </w:rPr>
        <w:t xml:space="preserve"> - Katedra Prawa Cywilnego</w:t>
      </w:r>
    </w:p>
    <w:p w:rsidR="004F4C95" w:rsidRPr="00F6203D" w:rsidRDefault="003D5CF4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4C95" w:rsidRPr="007C365E">
        <w:rPr>
          <w:rFonts w:ascii="Times New Roman" w:hAnsi="Times New Roman" w:cs="Times New Roman"/>
          <w:sz w:val="24"/>
          <w:szCs w:val="24"/>
        </w:rPr>
        <w:t>.</w:t>
      </w:r>
      <w:r w:rsidR="004F4C95" w:rsidRPr="00F6203D">
        <w:rPr>
          <w:rFonts w:ascii="Times New Roman" w:hAnsi="Times New Roman" w:cs="Times New Roman"/>
          <w:sz w:val="24"/>
          <w:szCs w:val="24"/>
        </w:rPr>
        <w:t xml:space="preserve"> </w:t>
      </w:r>
      <w:r w:rsidR="004F4C95" w:rsidRPr="00F6203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483D74" w:rsidRPr="00F6203D">
        <w:rPr>
          <w:rFonts w:ascii="Times New Roman" w:hAnsi="Times New Roman" w:cs="Times New Roman"/>
          <w:b/>
          <w:sz w:val="24"/>
          <w:szCs w:val="24"/>
        </w:rPr>
        <w:t>Marcin Gołębiowski</w:t>
      </w:r>
      <w:r w:rsidR="004F4C95" w:rsidRPr="00F6203D">
        <w:rPr>
          <w:rFonts w:ascii="Times New Roman" w:hAnsi="Times New Roman" w:cs="Times New Roman"/>
          <w:sz w:val="24"/>
          <w:szCs w:val="24"/>
        </w:rPr>
        <w:t xml:space="preserve"> - Katedra Prawa Konstytucyjnego</w:t>
      </w:r>
    </w:p>
    <w:p w:rsidR="003971A4" w:rsidRDefault="003D5CF4" w:rsidP="003971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71A4" w:rsidRPr="007C365E">
        <w:rPr>
          <w:rFonts w:ascii="Times New Roman" w:hAnsi="Times New Roman" w:cs="Times New Roman"/>
          <w:sz w:val="24"/>
          <w:szCs w:val="24"/>
        </w:rPr>
        <w:t>.</w:t>
      </w:r>
      <w:r w:rsidR="003971A4" w:rsidRPr="00F6203D">
        <w:rPr>
          <w:rFonts w:ascii="Times New Roman" w:hAnsi="Times New Roman" w:cs="Times New Roman"/>
          <w:b/>
          <w:sz w:val="24"/>
          <w:szCs w:val="24"/>
        </w:rPr>
        <w:t xml:space="preserve"> dr Dorota </w:t>
      </w:r>
      <w:proofErr w:type="spellStart"/>
      <w:r w:rsidR="003971A4" w:rsidRPr="00F6203D">
        <w:rPr>
          <w:rFonts w:ascii="Times New Roman" w:hAnsi="Times New Roman" w:cs="Times New Roman"/>
          <w:b/>
          <w:sz w:val="24"/>
          <w:szCs w:val="24"/>
        </w:rPr>
        <w:t>Lebowa</w:t>
      </w:r>
      <w:proofErr w:type="spellEnd"/>
      <w:r w:rsidR="003971A4" w:rsidRPr="00F6203D">
        <w:rPr>
          <w:rFonts w:ascii="Times New Roman" w:hAnsi="Times New Roman" w:cs="Times New Roman"/>
          <w:sz w:val="24"/>
          <w:szCs w:val="24"/>
        </w:rPr>
        <w:t xml:space="preserve"> - Katedra Prawa Administracyjnego i Nauki o Administracji</w:t>
      </w:r>
    </w:p>
    <w:p w:rsidR="006266CE" w:rsidRDefault="006266CE" w:rsidP="003971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5C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66CE">
        <w:rPr>
          <w:rFonts w:ascii="Times New Roman" w:hAnsi="Times New Roman" w:cs="Times New Roman"/>
          <w:b/>
          <w:sz w:val="24"/>
          <w:szCs w:val="24"/>
        </w:rPr>
        <w:t>dr Olimpia Marcewicz-Kochnio</w:t>
      </w:r>
      <w:r w:rsidRPr="006266CE">
        <w:rPr>
          <w:rFonts w:ascii="Times New Roman" w:hAnsi="Times New Roman" w:cs="Times New Roman"/>
          <w:sz w:val="24"/>
          <w:szCs w:val="24"/>
        </w:rPr>
        <w:t xml:space="preserve"> </w:t>
      </w:r>
      <w:r w:rsidRPr="006266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66CE">
        <w:rPr>
          <w:rFonts w:ascii="Times New Roman" w:hAnsi="Times New Roman" w:cs="Times New Roman"/>
          <w:sz w:val="24"/>
          <w:szCs w:val="24"/>
        </w:rPr>
        <w:t>Katedra Postepowania Cywilnego i Międzynarodowego Prawa Handlowego</w:t>
      </w:r>
    </w:p>
    <w:p w:rsidR="003D5CF4" w:rsidRDefault="003D5CF4" w:rsidP="003D5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4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03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Jacek Sobczak</w:t>
      </w:r>
      <w:r w:rsidRPr="00F6203D">
        <w:rPr>
          <w:rFonts w:ascii="Times New Roman" w:hAnsi="Times New Roman" w:cs="Times New Roman"/>
          <w:sz w:val="24"/>
          <w:szCs w:val="24"/>
        </w:rPr>
        <w:t xml:space="preserve"> - Katedra Prawa Konstytucyjnego</w:t>
      </w:r>
    </w:p>
    <w:p w:rsidR="00316F84" w:rsidRPr="00316F84" w:rsidRDefault="00316F84" w:rsidP="0031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16F8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</w:t>
      </w:r>
      <w:r w:rsidRPr="00316F8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rof. dr hab. Zbigniew Kmiecik – </w:t>
      </w:r>
      <w:r w:rsidRPr="00316F84">
        <w:rPr>
          <w:rFonts w:ascii="Times New Roman" w:eastAsia="Times New Roman" w:hAnsi="Times New Roman" w:cs="Times New Roman"/>
          <w:sz w:val="26"/>
          <w:szCs w:val="26"/>
          <w:lang w:eastAsia="pl-PL"/>
        </w:rPr>
        <w:t>Katedra Postępowania Administracyjnego</w:t>
      </w:r>
    </w:p>
    <w:p w:rsidR="00316F84" w:rsidRPr="00316F84" w:rsidRDefault="00316F84" w:rsidP="003D5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F4" w:rsidRPr="006266CE" w:rsidRDefault="003D5CF4" w:rsidP="003971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5CF4" w:rsidRPr="0062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7D7C"/>
    <w:multiLevelType w:val="hybridMultilevel"/>
    <w:tmpl w:val="D9F65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75FCF"/>
    <w:multiLevelType w:val="hybridMultilevel"/>
    <w:tmpl w:val="98A0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F8"/>
    <w:rsid w:val="00000C40"/>
    <w:rsid w:val="00013237"/>
    <w:rsid w:val="000151C0"/>
    <w:rsid w:val="00071339"/>
    <w:rsid w:val="00117DBF"/>
    <w:rsid w:val="00142F2C"/>
    <w:rsid w:val="00150AA6"/>
    <w:rsid w:val="00161EE9"/>
    <w:rsid w:val="0017351F"/>
    <w:rsid w:val="001A3815"/>
    <w:rsid w:val="001C65E6"/>
    <w:rsid w:val="001D24A6"/>
    <w:rsid w:val="001E2BE6"/>
    <w:rsid w:val="00246402"/>
    <w:rsid w:val="00251745"/>
    <w:rsid w:val="002716DA"/>
    <w:rsid w:val="00271C04"/>
    <w:rsid w:val="002A39D1"/>
    <w:rsid w:val="003048F8"/>
    <w:rsid w:val="00305EE9"/>
    <w:rsid w:val="00316F84"/>
    <w:rsid w:val="00324EAC"/>
    <w:rsid w:val="00361614"/>
    <w:rsid w:val="003810DE"/>
    <w:rsid w:val="003971A4"/>
    <w:rsid w:val="003A3809"/>
    <w:rsid w:val="003C41B0"/>
    <w:rsid w:val="003C539E"/>
    <w:rsid w:val="003D110A"/>
    <w:rsid w:val="003D5CF4"/>
    <w:rsid w:val="003F21EF"/>
    <w:rsid w:val="00446980"/>
    <w:rsid w:val="00450F99"/>
    <w:rsid w:val="00466FD9"/>
    <w:rsid w:val="004760F8"/>
    <w:rsid w:val="00483D74"/>
    <w:rsid w:val="004F08B8"/>
    <w:rsid w:val="004F4C95"/>
    <w:rsid w:val="005849AF"/>
    <w:rsid w:val="00587167"/>
    <w:rsid w:val="00593ADA"/>
    <w:rsid w:val="00595248"/>
    <w:rsid w:val="005A2F6D"/>
    <w:rsid w:val="006105C9"/>
    <w:rsid w:val="006153A0"/>
    <w:rsid w:val="00620061"/>
    <w:rsid w:val="006266CE"/>
    <w:rsid w:val="006277A4"/>
    <w:rsid w:val="006325BB"/>
    <w:rsid w:val="0067622E"/>
    <w:rsid w:val="0069523C"/>
    <w:rsid w:val="006F4FC9"/>
    <w:rsid w:val="00702ABA"/>
    <w:rsid w:val="00720C83"/>
    <w:rsid w:val="00726E64"/>
    <w:rsid w:val="00747D6F"/>
    <w:rsid w:val="00770C9B"/>
    <w:rsid w:val="007B114A"/>
    <w:rsid w:val="007C0216"/>
    <w:rsid w:val="007C365E"/>
    <w:rsid w:val="007D1011"/>
    <w:rsid w:val="008043B6"/>
    <w:rsid w:val="008171B0"/>
    <w:rsid w:val="0086528E"/>
    <w:rsid w:val="00874C68"/>
    <w:rsid w:val="00880D1A"/>
    <w:rsid w:val="00884613"/>
    <w:rsid w:val="00886AFF"/>
    <w:rsid w:val="0089207C"/>
    <w:rsid w:val="008B0B28"/>
    <w:rsid w:val="008C1E1C"/>
    <w:rsid w:val="00900517"/>
    <w:rsid w:val="009136BF"/>
    <w:rsid w:val="00925ECD"/>
    <w:rsid w:val="009973AA"/>
    <w:rsid w:val="009F5D07"/>
    <w:rsid w:val="00A47018"/>
    <w:rsid w:val="00A75418"/>
    <w:rsid w:val="00A86A90"/>
    <w:rsid w:val="00A95E78"/>
    <w:rsid w:val="00AA491B"/>
    <w:rsid w:val="00AC2E4C"/>
    <w:rsid w:val="00AE00F6"/>
    <w:rsid w:val="00B037C8"/>
    <w:rsid w:val="00B12283"/>
    <w:rsid w:val="00B76C56"/>
    <w:rsid w:val="00B8172F"/>
    <w:rsid w:val="00B81C2D"/>
    <w:rsid w:val="00B861BD"/>
    <w:rsid w:val="00BA69A1"/>
    <w:rsid w:val="00C279CD"/>
    <w:rsid w:val="00C9372F"/>
    <w:rsid w:val="00CC1D58"/>
    <w:rsid w:val="00D05D46"/>
    <w:rsid w:val="00D1466B"/>
    <w:rsid w:val="00D31966"/>
    <w:rsid w:val="00DB4F1A"/>
    <w:rsid w:val="00DF7867"/>
    <w:rsid w:val="00E03939"/>
    <w:rsid w:val="00E140A2"/>
    <w:rsid w:val="00E2793C"/>
    <w:rsid w:val="00E71CFA"/>
    <w:rsid w:val="00E7694B"/>
    <w:rsid w:val="00E9166F"/>
    <w:rsid w:val="00E97DFD"/>
    <w:rsid w:val="00EC1DFC"/>
    <w:rsid w:val="00ED2B4B"/>
    <w:rsid w:val="00EE4C3E"/>
    <w:rsid w:val="00EF3B7C"/>
    <w:rsid w:val="00F6203D"/>
    <w:rsid w:val="00F8016E"/>
    <w:rsid w:val="00FA01D2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71EC"/>
  <w15:docId w15:val="{F499C542-7071-4294-801A-85D662C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86D7-D129-413A-A9C4-D4109359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wpaidtw2</dc:creator>
  <cp:keywords/>
  <dc:description/>
  <cp:lastModifiedBy>Aga</cp:lastModifiedBy>
  <cp:revision>9</cp:revision>
  <cp:lastPrinted>2021-01-25T08:13:00Z</cp:lastPrinted>
  <dcterms:created xsi:type="dcterms:W3CDTF">2022-01-14T09:21:00Z</dcterms:created>
  <dcterms:modified xsi:type="dcterms:W3CDTF">2022-02-02T11:02:00Z</dcterms:modified>
</cp:coreProperties>
</file>