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08" w:rsidRDefault="00022EF0">
      <w:pPr>
        <w:pStyle w:val="Normalny1"/>
        <w:keepNext/>
        <w:pBdr>
          <w:top w:val="nil"/>
          <w:left w:val="nil"/>
          <w:bottom w:val="nil"/>
          <w:right w:val="nil"/>
          <w:between w:val="nil"/>
        </w:pBdr>
        <w:spacing w:before="240" w:after="60"/>
        <w:jc w:val="center"/>
        <w:rPr>
          <w:rFonts w:ascii="Times New Roman" w:eastAsia="Times New Roman" w:hAnsi="Times New Roman" w:cs="Times New Roman"/>
          <w:color w:val="000000"/>
          <w:sz w:val="36"/>
          <w:szCs w:val="36"/>
        </w:rPr>
      </w:pPr>
      <w:bookmarkStart w:id="0" w:name="_GoBack"/>
      <w:bookmarkEnd w:id="0"/>
      <w:r>
        <w:rPr>
          <w:rFonts w:ascii="Times New Roman" w:eastAsia="Times New Roman" w:hAnsi="Times New Roman" w:cs="Times New Roman"/>
          <w:b/>
          <w:color w:val="000000"/>
          <w:sz w:val="36"/>
          <w:szCs w:val="36"/>
        </w:rPr>
        <w:t>УНИВЕРСИТЕТ МАРИИ КЮРИ-СКЛОДОВСКОЙ</w:t>
      </w: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022EF0">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36"/>
          <w:szCs w:val="36"/>
          <w:lang w:val="pl-PL"/>
        </w:rPr>
        <w:drawing>
          <wp:inline distT="0" distB="0" distL="114300" distR="114300">
            <wp:extent cx="2553335" cy="2476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53335" cy="2476500"/>
                    </a:xfrm>
                    <a:prstGeom prst="rect">
                      <a:avLst/>
                    </a:prstGeom>
                    <a:ln/>
                  </pic:spPr>
                </pic:pic>
              </a:graphicData>
            </a:graphic>
          </wp:inline>
        </w:drawing>
      </w: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52"/>
          <w:szCs w:val="52"/>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52"/>
          <w:szCs w:val="52"/>
        </w:rPr>
      </w:pP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ПРАВИЛА</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 xml:space="preserve">БЕЗОПАСНОСТИ И ГИГИЕНЫ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ТРУДА И ОБУЧЕНИЯ</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ВО ВРЕМЯ ЭПИДЕМИОЛОГИЧЕСКОГО</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ПОЛОЖЕНИЯ</w:t>
      </w:r>
    </w:p>
    <w:p w:rsidR="00826B08" w:rsidRDefault="00826B08">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Выписка для студентов</w:t>
      </w: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Люблин, сентябрь 2020 г.</w:t>
      </w:r>
    </w:p>
    <w:p w:rsidR="00826B08" w:rsidRDefault="00022EF0">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 xml:space="preserve">Полная версия инструкции размещена на сайте Университета www.umcs.pl, а также на интернет-страницах всех факультетов Университета </w:t>
      </w:r>
      <w:r w:rsidRPr="001B2176">
        <w:rPr>
          <w:rFonts w:ascii="Times New Roman" w:eastAsia="Times New Roman" w:hAnsi="Times New Roman" w:cs="Times New Roman"/>
          <w:b/>
          <w:color w:val="000000"/>
          <w:sz w:val="23"/>
          <w:szCs w:val="23"/>
        </w:rPr>
        <w:t>по</w:t>
      </w:r>
      <w:r>
        <w:rPr>
          <w:rFonts w:ascii="Times New Roman" w:eastAsia="Times New Roman" w:hAnsi="Times New Roman" w:cs="Times New Roman"/>
          <w:b/>
          <w:color w:val="000000"/>
          <w:sz w:val="23"/>
          <w:szCs w:val="23"/>
        </w:rPr>
        <w:t xml:space="preserve"> специальной закладке koronawirus (коронавирус).</w:t>
      </w:r>
    </w:p>
    <w:p w:rsidR="00826B08" w:rsidRDefault="00022EF0">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Лица, </w:t>
      </w:r>
      <w:r w:rsidR="00E461F1">
        <w:rPr>
          <w:rFonts w:ascii="Times New Roman" w:eastAsia="Times New Roman" w:hAnsi="Times New Roman" w:cs="Times New Roman"/>
          <w:b/>
          <w:color w:val="000000"/>
          <w:sz w:val="23"/>
          <w:szCs w:val="23"/>
        </w:rPr>
        <w:t xml:space="preserve">обучающиеся в зданиях Университета, </w:t>
      </w:r>
      <w:r>
        <w:rPr>
          <w:rFonts w:ascii="Times New Roman" w:eastAsia="Times New Roman" w:hAnsi="Times New Roman" w:cs="Times New Roman"/>
          <w:b/>
          <w:color w:val="000000"/>
          <w:sz w:val="23"/>
          <w:szCs w:val="23"/>
        </w:rPr>
        <w:t xml:space="preserve">обязаны ознакомиться с настоящей инструкцией, соблюдать изложенные в ней правила, меры предосторожности и превентивные действия. </w:t>
      </w:r>
    </w:p>
    <w:p w:rsidR="00826B08" w:rsidRDefault="00826B08">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Правила поведения в случае заражения или подозрения на инфекционное заболевание, вызванное вирусом SARS-CoV-2, среди сотрудников, студентов,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 слушателей других форм обучения, осуществляемых Университетом.</w:t>
      </w:r>
    </w:p>
    <w:p w:rsidR="00826B08" w:rsidRDefault="00826B08">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p>
    <w:p w:rsidR="00826B08" w:rsidRDefault="00022EF0">
      <w:pPr>
        <w:pStyle w:val="Normalny1"/>
        <w:keepNext/>
        <w:numPr>
          <w:ilvl w:val="0"/>
          <w:numId w:val="7"/>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Порядок действий для лиц, посещающих занятия в Университете, у которых подтверждено заражение или предполагается заболевание, вызванное вирусом SARS-CoV-2. </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Все лица, использующие объекты Университета в связи с обучением, а именно:</w:t>
      </w:r>
    </w:p>
    <w:p w:rsidR="00826B08" w:rsidRDefault="001B2176">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студенты,</w:t>
      </w:r>
      <w:r w:rsidR="00022EF0">
        <w:rPr>
          <w:rFonts w:ascii="Times New Roman" w:eastAsia="Times New Roman" w:hAnsi="Times New Roman" w:cs="Times New Roman"/>
          <w:color w:val="000000"/>
          <w:sz w:val="24"/>
          <w:szCs w:val="24"/>
        </w:rPr>
        <w:t xml:space="preserve"> учащиеся, проходящие </w:t>
      </w:r>
      <w:r w:rsidR="00022EF0">
        <w:rPr>
          <w:rFonts w:ascii="Times New Roman" w:eastAsia="Times New Roman" w:hAnsi="Times New Roman" w:cs="Times New Roman"/>
          <w:sz w:val="24"/>
          <w:szCs w:val="24"/>
        </w:rPr>
        <w:t>профессиональные</w:t>
      </w:r>
      <w:r w:rsidR="00022EF0">
        <w:rPr>
          <w:rFonts w:ascii="Times New Roman" w:eastAsia="Times New Roman" w:hAnsi="Times New Roman" w:cs="Times New Roman"/>
          <w:color w:val="000000"/>
          <w:sz w:val="24"/>
          <w:szCs w:val="24"/>
        </w:rPr>
        <w:t xml:space="preserve"> стажировки в Университете,</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sidRPr="001B2176">
        <w:rPr>
          <w:rFonts w:ascii="Times New Roman" w:eastAsia="Times New Roman" w:hAnsi="Times New Roman" w:cs="Times New Roman"/>
          <w:color w:val="000000"/>
          <w:sz w:val="24"/>
          <w:szCs w:val="24"/>
        </w:rPr>
        <w:t>студенты 1 и 2 уровня</w:t>
      </w:r>
      <w:r>
        <w:rPr>
          <w:rFonts w:ascii="Times New Roman" w:eastAsia="Times New Roman" w:hAnsi="Times New Roman" w:cs="Times New Roman"/>
          <w:color w:val="000000"/>
          <w:sz w:val="24"/>
          <w:szCs w:val="24"/>
        </w:rPr>
        <w:t xml:space="preserve"> дневной и заочной формы обучения, а также студенты магистратуры,</w:t>
      </w:r>
    </w:p>
    <w:p w:rsidR="00826B08" w:rsidRDefault="001B2176">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sidRPr="001B2176">
        <w:rPr>
          <w:rFonts w:ascii="Times New Roman" w:eastAsia="Times New Roman" w:hAnsi="Times New Roman" w:cs="Times New Roman"/>
          <w:color w:val="000000"/>
          <w:sz w:val="24"/>
          <w:szCs w:val="24"/>
        </w:rPr>
        <w:t xml:space="preserve">учащиеся </w:t>
      </w:r>
      <w:r w:rsidR="00022EF0" w:rsidRPr="001B2176">
        <w:rPr>
          <w:rFonts w:ascii="Times New Roman" w:eastAsia="Times New Roman" w:hAnsi="Times New Roman" w:cs="Times New Roman"/>
          <w:color w:val="000000"/>
          <w:sz w:val="24"/>
          <w:szCs w:val="24"/>
        </w:rPr>
        <w:t>докторант</w:t>
      </w:r>
      <w:r w:rsidRPr="001B2176">
        <w:rPr>
          <w:rFonts w:ascii="Times New Roman" w:eastAsia="Times New Roman" w:hAnsi="Times New Roman" w:cs="Times New Roman"/>
          <w:color w:val="000000"/>
          <w:sz w:val="24"/>
          <w:szCs w:val="24"/>
        </w:rPr>
        <w:t>уры</w:t>
      </w:r>
      <w:r w:rsidR="00022EF0">
        <w:rPr>
          <w:rFonts w:ascii="Times New Roman" w:eastAsia="Times New Roman" w:hAnsi="Times New Roman" w:cs="Times New Roman"/>
          <w:color w:val="000000"/>
          <w:sz w:val="24"/>
          <w:szCs w:val="24"/>
        </w:rPr>
        <w:t>,</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учащиеся докторантских школ,</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слушатели других форм обучения, осуществляемых Университетом,</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проживающие в общежитиях</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обязаны незамедлительно информировать о подтвержденном факте заражения или о подозрении на заболевание, вызванном вирусом SARS-CoV-2, по круглосуточно работающим телефонам: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506-102-571.</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506-102-773.</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Англоговорящие могут передать вышеуказанную информацию по круглосуточно работающему телефону: </w:t>
      </w:r>
      <w:r>
        <w:rPr>
          <w:rFonts w:ascii="Times New Roman" w:eastAsia="Times New Roman" w:hAnsi="Times New Roman" w:cs="Times New Roman"/>
          <w:b/>
          <w:color w:val="000000"/>
          <w:sz w:val="24"/>
          <w:szCs w:val="24"/>
        </w:rPr>
        <w:t>+ 48 573-013-721.</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Инфицированные лица </w:t>
      </w:r>
      <w:r>
        <w:rPr>
          <w:rFonts w:ascii="Times New Roman" w:eastAsia="Times New Roman" w:hAnsi="Times New Roman" w:cs="Times New Roman"/>
          <w:b/>
          <w:color w:val="000000"/>
          <w:sz w:val="24"/>
          <w:szCs w:val="24"/>
        </w:rPr>
        <w:t>(находящиеся на домашней изоляции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или лица с подозрением на болезнь, вызванную вирусом SARS-CoV-2 </w:t>
      </w:r>
      <w:r>
        <w:rPr>
          <w:rFonts w:ascii="Times New Roman" w:eastAsia="Times New Roman" w:hAnsi="Times New Roman" w:cs="Times New Roman"/>
          <w:b/>
          <w:color w:val="000000"/>
          <w:sz w:val="24"/>
          <w:szCs w:val="24"/>
        </w:rPr>
        <w:t>(помещенные на карантин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обязаны предоставить все необходимые данные сотруднику, проводящему опрос. </w:t>
      </w:r>
    </w:p>
    <w:p w:rsidR="00826B08" w:rsidRDefault="00022EF0" w:rsidP="00E461F1">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помещенные </w:t>
      </w:r>
      <w:r w:rsidRPr="001B2176">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карантин, у которых в течение его срока, появились очевидные симптомы заболевания, вызванного вирусом SARS-CoV-2, или после положительного результата теста на наличие данного вируса, обязаны немедленно предоставить информацию об этих фактах по вышеуказанным телефонам. </w:t>
      </w:r>
    </w:p>
    <w:p w:rsidR="00826B08" w:rsidRDefault="00022EF0">
      <w:pPr>
        <w:pStyle w:val="Normalny1"/>
        <w:numPr>
          <w:ilvl w:val="1"/>
          <w:numId w:val="7"/>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отношении студентов и докторантов, скрывающих выше</w:t>
      </w:r>
      <w:r w:rsidR="00E461F1">
        <w:rPr>
          <w:rFonts w:ascii="Times New Roman" w:eastAsia="Times New Roman" w:hAnsi="Times New Roman" w:cs="Times New Roman"/>
          <w:color w:val="000000"/>
          <w:sz w:val="24"/>
          <w:szCs w:val="24"/>
        </w:rPr>
        <w:t>указ</w:t>
      </w:r>
      <w:r>
        <w:rPr>
          <w:rFonts w:ascii="Times New Roman" w:eastAsia="Times New Roman" w:hAnsi="Times New Roman" w:cs="Times New Roman"/>
          <w:color w:val="000000"/>
          <w:sz w:val="24"/>
          <w:szCs w:val="24"/>
        </w:rPr>
        <w:t xml:space="preserve">анную информацию, будут применяться дисциплинарные взыскания, </w:t>
      </w:r>
      <w:r w:rsidR="00E461F1">
        <w:rPr>
          <w:rFonts w:ascii="Times New Roman" w:eastAsia="Times New Roman" w:hAnsi="Times New Roman" w:cs="Times New Roman"/>
          <w:color w:val="000000"/>
          <w:sz w:val="24"/>
          <w:szCs w:val="24"/>
        </w:rPr>
        <w:t>описанные</w:t>
      </w:r>
      <w:r>
        <w:rPr>
          <w:rFonts w:ascii="Times New Roman" w:eastAsia="Times New Roman" w:hAnsi="Times New Roman" w:cs="Times New Roman"/>
          <w:color w:val="000000"/>
          <w:sz w:val="24"/>
          <w:szCs w:val="24"/>
        </w:rPr>
        <w:t xml:space="preserve"> в особых предписаниях. </w:t>
      </w:r>
    </w:p>
    <w:p w:rsidR="00826B08" w:rsidRDefault="00022EF0">
      <w:pPr>
        <w:pStyle w:val="Normalny1"/>
        <w:numPr>
          <w:ilvl w:val="1"/>
          <w:numId w:val="7"/>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Студенты / докторанты / слушатели других форм обучения, проживающие в общежитиях, не сообщившие о факте з</w:t>
      </w:r>
      <w:r w:rsidR="00E461F1">
        <w:rPr>
          <w:rFonts w:ascii="Times New Roman" w:eastAsia="Times New Roman" w:hAnsi="Times New Roman" w:cs="Times New Roman"/>
          <w:color w:val="000000"/>
          <w:sz w:val="24"/>
          <w:szCs w:val="24"/>
        </w:rPr>
        <w:t>аражения или подозрении на него</w:t>
      </w:r>
      <w:r>
        <w:rPr>
          <w:rFonts w:ascii="Times New Roman" w:eastAsia="Times New Roman" w:hAnsi="Times New Roman" w:cs="Times New Roman"/>
          <w:color w:val="000000"/>
          <w:sz w:val="24"/>
          <w:szCs w:val="24"/>
        </w:rPr>
        <w:t xml:space="preserve"> после окончания лечения, изоляции или карантина, могут быть лишены права проживания в общежитиях. </w:t>
      </w:r>
    </w:p>
    <w:p w:rsidR="00826B08" w:rsidRDefault="00826B08">
      <w:pPr>
        <w:pStyle w:val="Normalny1"/>
        <w:pBdr>
          <w:top w:val="nil"/>
          <w:left w:val="nil"/>
          <w:bottom w:val="nil"/>
          <w:right w:val="nil"/>
          <w:between w:val="nil"/>
        </w:pBdr>
        <w:spacing w:after="120" w:line="288" w:lineRule="auto"/>
        <w:jc w:val="center"/>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Общие правила ограничения риска распространения инфекции </w:t>
      </w: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среди сотрудников, студентов и слушателей других форм обучения, </w:t>
      </w: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осуществляемых Университетом.</w:t>
      </w:r>
    </w:p>
    <w:p w:rsidR="00826B08" w:rsidRDefault="00022EF0">
      <w:pPr>
        <w:pStyle w:val="Normalny1"/>
        <w:keepNext/>
        <w:numPr>
          <w:ilvl w:val="0"/>
          <w:numId w:val="2"/>
        </w:numPr>
        <w:pBdr>
          <w:top w:val="nil"/>
          <w:left w:val="nil"/>
          <w:bottom w:val="nil"/>
          <w:right w:val="nil"/>
          <w:between w:val="nil"/>
        </w:pBdr>
        <w:spacing w:line="288"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Пути распространения инфекции, симптомы и возможное протекание болезни, вызываемой вирусом SARS-CoV-2.</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 это коронавирус, который, согласно современным медицинским данным, передается в основном воздушно-капельным путем, то есть инфекционный материал выделяется при кашле, чихании, разговоре или пении. Также инфекционный материал выделяется в виде аэрозоля с выдыхаемым воздухом (даже при спокойном дыхании). Выделяющиеся из ротовой полости капли оседают на слизистых оболочках рта, носа и глаз людей, находящихся в непосредственной близости (обычно до двух метров). Вирус также может передаваться контактным путем, например, когда человек касается поверхности предмета, на которой находится слюна инфицированного лица, а затем касается своего рта, носа или глаз. </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вместе с воздухом, выдыхаемым инфицированным лицом, образует вокруг себя аэрозольное облако, диаметр которого может достигать 4 метров. Еще больший диапазон может иметь аэрозольное облако, образующееся во время чихания, кашля, громкого разговора или пения (даже до нескольких метров). Это облако со временем рассеивается, но при неблагоприятных условиях вирус может оставаться в воздухе до 3 часов. </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Аэрозольные частицы выдыхаемого воздуха, оседающие на стенах помещений и предметах, могут быть потенциальным источником инфекции SARS-CoV-2. Подобным образом вирус может распространяться путем прикосновения к различным предметам руками, загрязненными слюной или фекалиями инфицированного лица. </w:t>
      </w:r>
    </w:p>
    <w:p w:rsidR="00826B08" w:rsidRDefault="00022EF0">
      <w:pPr>
        <w:pStyle w:val="Normalny1"/>
        <w:numPr>
          <w:ilvl w:val="1"/>
          <w:numId w:val="2"/>
        </w:numPr>
        <w:pBdr>
          <w:top w:val="nil"/>
          <w:left w:val="nil"/>
          <w:bottom w:val="nil"/>
          <w:right w:val="nil"/>
          <w:between w:val="nil"/>
        </w:pBdr>
        <w:spacing w:line="288" w:lineRule="auto"/>
        <w:ind w:left="567" w:hanging="5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по-разному влияет на каждого человека. У большинства инфицированных лиц не развиваются клинические симптомы и болезнь протекает в легкой или умеренной форме. Симптомы появляются у 1 из 6 инфицированных человек в течение 2-14 дней после заражения. </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Наиболее частые симптомы инфекции:</w:t>
      </w:r>
      <w:r>
        <w:rPr>
          <w:rFonts w:ascii="Times New Roman" w:eastAsia="Times New Roman" w:hAnsi="Times New Roman" w:cs="Times New Roman"/>
          <w:color w:val="000000"/>
          <w:sz w:val="24"/>
          <w:szCs w:val="24"/>
        </w:rPr>
        <w:t xml:space="preserve"> высокая температура (обычно выше                    38° C), сухой кашель и одышка, утомляемость, потеря аппетита.</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Менее распространенными симптомами являются:</w:t>
      </w:r>
      <w:r>
        <w:rPr>
          <w:rFonts w:ascii="Times New Roman" w:eastAsia="Times New Roman" w:hAnsi="Times New Roman" w:cs="Times New Roman"/>
          <w:color w:val="000000"/>
          <w:sz w:val="24"/>
          <w:szCs w:val="24"/>
        </w:rPr>
        <w:t xml:space="preserve"> мышечная боль, головная боль, боль в горле, тошнота, рвота, диарея, конъюнктивит, внезапная потеря вкуса и / или запаха, кожная сыпь или изменение цвета пальцев рук и ног.</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Серьезные симптомы заболевания:</w:t>
      </w:r>
      <w:r>
        <w:rPr>
          <w:rFonts w:ascii="Times New Roman" w:eastAsia="Times New Roman" w:hAnsi="Times New Roman" w:cs="Times New Roman"/>
          <w:color w:val="000000"/>
          <w:sz w:val="24"/>
          <w:szCs w:val="24"/>
        </w:rPr>
        <w:t xml:space="preserve"> затрудненное дыхание (одышка, поверхностное дыхание), боль или стеснение в груди, потеря речи или способности передвижения (неврологические симптомы).</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Из-за потенциальной возможности неосознанной передачи инфекции для здоровых людей особенно опасен контакт с человеком, у которого симптомы проявлены слабо или отсутствуют полностью.</w:t>
      </w:r>
      <w:r>
        <w:rPr>
          <w:rFonts w:ascii="Times New Roman" w:eastAsia="Times New Roman" w:hAnsi="Times New Roman" w:cs="Times New Roman"/>
          <w:color w:val="000000"/>
          <w:sz w:val="23"/>
          <w:szCs w:val="23"/>
        </w:rPr>
        <w:t xml:space="preserve"> </w:t>
      </w:r>
    </w:p>
    <w:p w:rsidR="00826B08" w:rsidRDefault="00826B08">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p>
    <w:p w:rsidR="00826B08" w:rsidRDefault="00022EF0">
      <w:pPr>
        <w:pStyle w:val="Normalny1"/>
        <w:keepNext/>
        <w:numPr>
          <w:ilvl w:val="0"/>
          <w:numId w:val="2"/>
        </w:numPr>
        <w:pBdr>
          <w:top w:val="nil"/>
          <w:left w:val="nil"/>
          <w:bottom w:val="nil"/>
          <w:right w:val="nil"/>
          <w:between w:val="nil"/>
        </w:pBdr>
        <w:spacing w:line="288"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Самостоятельная оценка состояния здоровья сотрудников, студентов и других лиц, находящихся на объектах Университета.</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Каждый человек, находящийся на территории Университета, должен регулярно (перед выходом на работу, занятия и т.д.) проводить самооценку состояния здоровья, особенно в случае близкого контакта с инфицированным лицом или с лицом с подозрением на наличие инфекционного заболевания, вызванного вирусом SARS-CoV.</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Компонентам</w:t>
      </w:r>
      <w:r w:rsidR="008B4A34">
        <w:rPr>
          <w:rFonts w:ascii="Times New Roman" w:eastAsia="Times New Roman" w:hAnsi="Times New Roman" w:cs="Times New Roman"/>
          <w:color w:val="000000"/>
          <w:sz w:val="24"/>
          <w:szCs w:val="24"/>
        </w:rPr>
        <w:t>и самооценки здоровья являются:</w:t>
      </w:r>
    </w:p>
    <w:p w:rsidR="00826B08" w:rsidRDefault="00022EF0">
      <w:pPr>
        <w:pStyle w:val="Normalny1"/>
        <w:numPr>
          <w:ilvl w:val="0"/>
          <w:numId w:val="5"/>
        </w:numPr>
        <w:pBdr>
          <w:top w:val="nil"/>
          <w:left w:val="nil"/>
          <w:bottom w:val="nil"/>
          <w:right w:val="nil"/>
          <w:between w:val="nil"/>
        </w:pBdr>
        <w:spacing w:line="288" w:lineRule="auto"/>
        <w:ind w:left="567" w:firstLine="0"/>
        <w:jc w:val="both"/>
        <w:rPr>
          <w:color w:val="000000"/>
          <w:sz w:val="24"/>
          <w:szCs w:val="24"/>
        </w:rPr>
      </w:pPr>
      <w:r>
        <w:rPr>
          <w:rFonts w:ascii="Times New Roman" w:eastAsia="Times New Roman" w:hAnsi="Times New Roman" w:cs="Times New Roman"/>
          <w:color w:val="000000"/>
          <w:sz w:val="24"/>
          <w:szCs w:val="24"/>
        </w:rPr>
        <w:t xml:space="preserve"> наблюдение за симптомами, которые могут указывать на инфекцию дыхательной системы,</w:t>
      </w:r>
    </w:p>
    <w:p w:rsidR="00826B08" w:rsidRDefault="00022EF0">
      <w:pPr>
        <w:pStyle w:val="Normalny1"/>
        <w:numPr>
          <w:ilvl w:val="0"/>
          <w:numId w:val="5"/>
        </w:numPr>
        <w:pBdr>
          <w:top w:val="nil"/>
          <w:left w:val="nil"/>
          <w:bottom w:val="nil"/>
          <w:right w:val="nil"/>
          <w:between w:val="nil"/>
        </w:pBdr>
        <w:spacing w:line="288" w:lineRule="auto"/>
        <w:ind w:left="567" w:firstLine="0"/>
        <w:jc w:val="both"/>
        <w:rPr>
          <w:color w:val="000000"/>
          <w:sz w:val="24"/>
          <w:szCs w:val="24"/>
        </w:rPr>
      </w:pPr>
      <w:r>
        <w:rPr>
          <w:rFonts w:ascii="Times New Roman" w:eastAsia="Times New Roman" w:hAnsi="Times New Roman" w:cs="Times New Roman"/>
          <w:color w:val="000000"/>
          <w:sz w:val="24"/>
          <w:szCs w:val="24"/>
        </w:rPr>
        <w:t xml:space="preserve"> измерение температуры тела.  </w:t>
      </w:r>
    </w:p>
    <w:p w:rsidR="00826B08" w:rsidRDefault="00022EF0">
      <w:pPr>
        <w:pStyle w:val="Normalny1"/>
        <w:pBdr>
          <w:top w:val="nil"/>
          <w:left w:val="nil"/>
          <w:bottom w:val="nil"/>
          <w:right w:val="nil"/>
          <w:between w:val="nil"/>
        </w:pBdr>
        <w:spacing w:line="288" w:lineRule="auto"/>
        <w:ind w:left="717" w:hanging="7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В случае субфебрильной </w:t>
      </w:r>
      <w:r w:rsidRPr="00D014F5">
        <w:rPr>
          <w:rFonts w:ascii="Times New Roman" w:eastAsia="Times New Roman" w:hAnsi="Times New Roman" w:cs="Times New Roman"/>
          <w:color w:val="000000"/>
          <w:sz w:val="24"/>
          <w:szCs w:val="24"/>
        </w:rPr>
        <w:t>(</w:t>
      </w:r>
      <w:r w:rsidRPr="00D014F5">
        <w:rPr>
          <w:rFonts w:ascii="Times New Roman" w:eastAsia="Times New Roman" w:hAnsi="Times New Roman" w:cs="Times New Roman"/>
          <w:b/>
          <w:color w:val="000000"/>
          <w:sz w:val="24"/>
          <w:szCs w:val="24"/>
        </w:rPr>
        <w:t>37,3°C &lt; температура &lt; 38°C</w:t>
      </w:r>
      <w:r w:rsidRPr="00D014F5">
        <w:rPr>
          <w:rFonts w:ascii="Times New Roman" w:eastAsia="Times New Roman" w:hAnsi="Times New Roman" w:cs="Times New Roman"/>
          <w:color w:val="000000"/>
          <w:sz w:val="24"/>
          <w:szCs w:val="24"/>
        </w:rPr>
        <w:t>), высокой температуры (</w:t>
      </w:r>
      <w:r w:rsidRPr="00D014F5">
        <w:rPr>
          <w:rFonts w:ascii="Times New Roman" w:eastAsia="Gungsuh" w:hAnsi="Times New Roman" w:cs="Times New Roman"/>
          <w:b/>
          <w:color w:val="000000"/>
          <w:sz w:val="24"/>
          <w:szCs w:val="24"/>
        </w:rPr>
        <w:t>температура ≥ 38°C</w:t>
      </w:r>
      <w:r w:rsidRPr="00D014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других симптомов простуды, следует обратиться к терапевту (lekarz POZ).  </w:t>
      </w:r>
    </w:p>
    <w:p w:rsidR="00826B08" w:rsidRDefault="00022EF0">
      <w:pPr>
        <w:pStyle w:val="Normalny1"/>
        <w:pBdr>
          <w:top w:val="nil"/>
          <w:left w:val="nil"/>
          <w:bottom w:val="nil"/>
          <w:right w:val="nil"/>
          <w:between w:val="nil"/>
        </w:pBdr>
        <w:spacing w:line="288" w:lineRule="auto"/>
        <w:ind w:left="717" w:hanging="7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Если помимо лихорадки появляется один или несколько из следующих симптомов:</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непрекращающийся кашель,</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одышка, поверхностное дыхание,</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обоняния,</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или нарушение вкуса,</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следует позвонить терапевту или на </w:t>
      </w:r>
      <w:r w:rsidRPr="001B2176">
        <w:rPr>
          <w:rFonts w:ascii="Times New Roman" w:eastAsia="Times New Roman" w:hAnsi="Times New Roman" w:cs="Times New Roman"/>
          <w:color w:val="000000"/>
          <w:sz w:val="24"/>
          <w:szCs w:val="24"/>
        </w:rPr>
        <w:t>Поветовую</w:t>
      </w:r>
      <w:r>
        <w:rPr>
          <w:rFonts w:ascii="Times New Roman" w:eastAsia="Times New Roman" w:hAnsi="Times New Roman" w:cs="Times New Roman"/>
          <w:color w:val="000000"/>
          <w:sz w:val="24"/>
          <w:szCs w:val="24"/>
        </w:rPr>
        <w:t xml:space="preserve"> санитарно-эпидемиологическую станцию ​​(PSSE) и следовать рекомендациям специалистов.</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 xml:space="preserve"> В случае появления каких-либо симптомов, указывающих на инфекцию дыхательной системы, а также в случае субфебрильной или высокой температуры, запрещается приходить в Университет до тех пор, пока не будет диагностирована причина этого состояния. </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Лица, </w:t>
      </w:r>
      <w:r w:rsidRPr="001B2176">
        <w:rPr>
          <w:rFonts w:ascii="Times New Roman" w:eastAsia="Times New Roman" w:hAnsi="Times New Roman" w:cs="Times New Roman"/>
          <w:color w:val="000000"/>
          <w:sz w:val="24"/>
          <w:szCs w:val="24"/>
        </w:rPr>
        <w:t>сомневающиеся в рекомендуемом порядке действий</w:t>
      </w:r>
      <w:r>
        <w:rPr>
          <w:rFonts w:ascii="Times New Roman" w:eastAsia="Times New Roman" w:hAnsi="Times New Roman" w:cs="Times New Roman"/>
          <w:color w:val="000000"/>
          <w:sz w:val="24"/>
          <w:szCs w:val="24"/>
        </w:rPr>
        <w:t>, могут воспользоваться анонимным информационным опросом, основанным на рекомендациях Всемирной организации здравоохранения (WHO) и американского Центра по контролю и профилактике заболеваний (</w:t>
      </w:r>
      <w:r>
        <w:rPr>
          <w:rFonts w:ascii="Times New Roman" w:eastAsia="Times New Roman" w:hAnsi="Times New Roman" w:cs="Times New Roman"/>
          <w:i/>
          <w:color w:val="000000"/>
          <w:sz w:val="24"/>
          <w:szCs w:val="24"/>
        </w:rPr>
        <w:t>Centers for Disease Control and Prevention</w:t>
      </w:r>
      <w:r>
        <w:rPr>
          <w:rFonts w:ascii="Times New Roman" w:eastAsia="Times New Roman" w:hAnsi="Times New Roman" w:cs="Times New Roman"/>
          <w:color w:val="000000"/>
          <w:sz w:val="24"/>
          <w:szCs w:val="24"/>
        </w:rPr>
        <w:t xml:space="preserve">) и размещенного на платформе </w:t>
      </w:r>
      <w:r>
        <w:rPr>
          <w:rFonts w:ascii="Times New Roman" w:eastAsia="Times New Roman" w:hAnsi="Times New Roman" w:cs="Times New Roman"/>
          <w:b/>
          <w:color w:val="000000"/>
          <w:sz w:val="24"/>
          <w:szCs w:val="24"/>
        </w:rPr>
        <w:t xml:space="preserve">„Sprawdź, czy masz objawy COVID-19” (Проверьте, есть ли у вас симптомы COVID-19) </w:t>
      </w:r>
      <w:r>
        <w:rPr>
          <w:rFonts w:ascii="Times New Roman" w:eastAsia="Times New Roman" w:hAnsi="Times New Roman" w:cs="Times New Roman"/>
          <w:color w:val="000000"/>
          <w:sz w:val="24"/>
          <w:szCs w:val="24"/>
        </w:rPr>
        <w:t xml:space="preserve">(сайт Министерства здравоохранения и Национального фонда здравоохранения </w:t>
      </w:r>
      <w:hyperlink r:id="rId8">
        <w:r>
          <w:rPr>
            <w:rFonts w:ascii="Times New Roman" w:eastAsia="Times New Roman" w:hAnsi="Times New Roman" w:cs="Times New Roman"/>
            <w:color w:val="000000"/>
            <w:sz w:val="24"/>
            <w:szCs w:val="24"/>
            <w:u w:val="single"/>
          </w:rPr>
          <w:t>https://pacjent.gov.pl/koronawirus/sprawdz-objawy</w:t>
        </w:r>
      </w:hyperlink>
      <w:r>
        <w:rPr>
          <w:rFonts w:ascii="Times New Roman" w:eastAsia="Times New Roman" w:hAnsi="Times New Roman" w:cs="Times New Roman"/>
          <w:color w:val="000000"/>
          <w:sz w:val="24"/>
          <w:szCs w:val="24"/>
        </w:rPr>
        <w:t xml:space="preserve">).  </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Список информационных и аварийных телефонов.</w:t>
      </w:r>
    </w:p>
    <w:tbl>
      <w:tblPr>
        <w:tblStyle w:val="a"/>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6117"/>
        <w:gridCol w:w="2404"/>
      </w:tblGrid>
      <w:tr w:rsidR="00826B08">
        <w:trPr>
          <w:trHeight w:val="34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Lp.</w:t>
            </w:r>
          </w:p>
        </w:tc>
        <w:tc>
          <w:tcPr>
            <w:tcW w:w="6118"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18" w:type="dxa"/>
            <w:vMerge w:val="restart"/>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3F7B8C">
              <w:rPr>
                <w:rFonts w:ascii="Times New Roman" w:eastAsia="Times New Roman" w:hAnsi="Times New Roman" w:cs="Times New Roman"/>
                <w:color w:val="000000"/>
                <w:sz w:val="24"/>
                <w:szCs w:val="24"/>
                <w:highlight w:val="white"/>
                <w:lang w:val="pl-PL"/>
              </w:rPr>
              <w:t>Powiatowa Stacja Sanitarno-</w:t>
            </w:r>
            <w:r w:rsidRPr="003F7B8C">
              <w:rPr>
                <w:rFonts w:ascii="Times New Roman" w:eastAsia="Times New Roman" w:hAnsi="Times New Roman" w:cs="Times New Roman"/>
                <w:color w:val="000000"/>
                <w:sz w:val="24"/>
                <w:szCs w:val="24"/>
                <w:lang w:val="pl-PL"/>
              </w:rPr>
              <w:t>Epidemiologiczna w Lublinie.</w:t>
            </w:r>
            <w:r w:rsidRPr="003F7B8C">
              <w:rPr>
                <w:rFonts w:ascii="Times New Roman" w:eastAsia="Times New Roman" w:hAnsi="Times New Roman" w:cs="Times New Roman"/>
                <w:color w:val="000000"/>
                <w:sz w:val="24"/>
                <w:szCs w:val="24"/>
                <w:lang w:val="pl-PL"/>
              </w:rPr>
              <w:br/>
            </w:r>
            <w:r>
              <w:rPr>
                <w:rFonts w:ascii="Times New Roman" w:eastAsia="Times New Roman" w:hAnsi="Times New Roman" w:cs="Times New Roman"/>
                <w:color w:val="000000"/>
                <w:sz w:val="24"/>
                <w:szCs w:val="24"/>
              </w:rPr>
              <w:t xml:space="preserve">Поветовая </w:t>
            </w:r>
            <w:r>
              <w:rPr>
                <w:rFonts w:ascii="Times New Roman" w:eastAsia="Times New Roman" w:hAnsi="Times New Roman" w:cs="Times New Roman"/>
                <w:color w:val="000000"/>
                <w:sz w:val="24"/>
                <w:szCs w:val="24"/>
                <w:highlight w:val="white"/>
              </w:rPr>
              <w:t>санитарно-эпидемиологическая станция в Люблине.</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478-71-02</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478-71-29</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605-194-800</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(вне рабочего времени)</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18" w:type="dxa"/>
            <w:vMerge w:val="restart"/>
            <w:vAlign w:val="center"/>
          </w:tcPr>
          <w:p w:rsidR="00826B08" w:rsidRPr="003F7B8C"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3F7B8C">
              <w:rPr>
                <w:rFonts w:ascii="Times New Roman" w:eastAsia="Times New Roman" w:hAnsi="Times New Roman" w:cs="Times New Roman"/>
                <w:color w:val="000000"/>
                <w:sz w:val="24"/>
                <w:szCs w:val="24"/>
                <w:lang w:val="pl-PL"/>
              </w:rPr>
              <w:t xml:space="preserve">Wojewódzka Stacja </w:t>
            </w:r>
            <w:r w:rsidRPr="003F7B8C">
              <w:rPr>
                <w:rFonts w:ascii="Times New Roman" w:eastAsia="Times New Roman" w:hAnsi="Times New Roman" w:cs="Times New Roman"/>
                <w:color w:val="000000"/>
                <w:sz w:val="24"/>
                <w:szCs w:val="24"/>
                <w:highlight w:val="white"/>
                <w:lang w:val="pl-PL"/>
              </w:rPr>
              <w:t>Sanitarno-</w:t>
            </w:r>
            <w:r w:rsidRPr="003F7B8C">
              <w:rPr>
                <w:rFonts w:ascii="Times New Roman" w:eastAsia="Times New Roman" w:hAnsi="Times New Roman" w:cs="Times New Roman"/>
                <w:color w:val="000000"/>
                <w:sz w:val="24"/>
                <w:szCs w:val="24"/>
                <w:lang w:val="pl-PL"/>
              </w:rPr>
              <w:t>Epidemiologiczna w Lublinie.</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Воеводская санитарно-эпидемиологическая станция в Люблине.</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 743-42-72 </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533-41-00</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693-397-185</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(вне рабочего времени)</w:t>
            </w:r>
          </w:p>
        </w:tc>
      </w:tr>
      <w:tr w:rsidR="00826B08">
        <w:trPr>
          <w:trHeight w:val="510"/>
        </w:trPr>
        <w:tc>
          <w:tcPr>
            <w:tcW w:w="543" w:type="dxa"/>
            <w:vAlign w:val="center"/>
          </w:tcPr>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sidRPr="003F7B8C">
              <w:rPr>
                <w:rFonts w:ascii="Times New Roman" w:eastAsia="Times New Roman" w:hAnsi="Times New Roman" w:cs="Times New Roman"/>
                <w:color w:val="000000"/>
                <w:sz w:val="24"/>
                <w:szCs w:val="24"/>
                <w:highlight w:val="white"/>
                <w:lang w:val="pl-PL"/>
              </w:rPr>
              <w:t>Całodobowa infolinia Narodowego Funduszu Zdrowia.</w:t>
            </w:r>
            <w:r w:rsidRPr="003F7B8C">
              <w:rPr>
                <w:rFonts w:ascii="Times New Roman" w:eastAsia="Times New Roman" w:hAnsi="Times New Roman" w:cs="Times New Roman"/>
                <w:color w:val="000000"/>
                <w:sz w:val="24"/>
                <w:szCs w:val="24"/>
                <w:highlight w:val="white"/>
                <w:lang w:val="pl-PL"/>
              </w:rPr>
              <w:br/>
            </w:r>
            <w:r>
              <w:rPr>
                <w:rFonts w:ascii="Times New Roman" w:eastAsia="Times New Roman" w:hAnsi="Times New Roman" w:cs="Times New Roman"/>
                <w:color w:val="000000"/>
                <w:sz w:val="24"/>
                <w:szCs w:val="24"/>
              </w:rPr>
              <w:t>Круглосуточная инфолиния доверия Национального фонда здравоохранения.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800-190-590</w:t>
            </w:r>
          </w:p>
        </w:tc>
      </w:tr>
      <w:tr w:rsidR="00826B08">
        <w:trPr>
          <w:trHeight w:val="510"/>
        </w:trPr>
        <w:tc>
          <w:tcPr>
            <w:tcW w:w="543" w:type="dxa"/>
            <w:vAlign w:val="center"/>
          </w:tcPr>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826B08" w:rsidRPr="003F7B8C"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lang w:val="pl-PL"/>
              </w:rPr>
            </w:pPr>
            <w:r w:rsidRPr="003F7B8C">
              <w:rPr>
                <w:rFonts w:ascii="Times New Roman" w:eastAsia="Times New Roman" w:hAnsi="Times New Roman" w:cs="Times New Roman"/>
                <w:color w:val="000000"/>
                <w:sz w:val="24"/>
                <w:szCs w:val="24"/>
                <w:highlight w:val="white"/>
                <w:lang w:val="pl-PL"/>
              </w:rPr>
              <w:t>Całodobowa infolinia dla obywatela</w:t>
            </w:r>
            <w:r w:rsidRPr="003F7B8C">
              <w:rPr>
                <w:rFonts w:ascii="Times New Roman" w:eastAsia="Times New Roman" w:hAnsi="Times New Roman" w:cs="Times New Roman"/>
                <w:color w:val="000000"/>
                <w:sz w:val="24"/>
                <w:szCs w:val="24"/>
                <w:lang w:val="pl-PL"/>
              </w:rPr>
              <w:t xml:space="preserve"> </w:t>
            </w:r>
            <w:r w:rsidRPr="003F7B8C">
              <w:rPr>
                <w:rFonts w:ascii="Times New Roman" w:eastAsia="Times New Roman" w:hAnsi="Times New Roman" w:cs="Times New Roman"/>
                <w:color w:val="000000"/>
                <w:sz w:val="24"/>
                <w:szCs w:val="24"/>
                <w:highlight w:val="white"/>
                <w:lang w:val="pl-PL"/>
              </w:rPr>
              <w:t>w sprawach kwarantanny i zdrowia.</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Круглосуточная инфолиния по вопросам</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карантина и здоровья.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222-500-115</w:t>
            </w:r>
          </w:p>
        </w:tc>
      </w:tr>
    </w:tbl>
    <w:p w:rsidR="00826B08" w:rsidRDefault="00022EF0">
      <w:pPr>
        <w:pStyle w:val="Normalny1"/>
        <w:pBdr>
          <w:top w:val="nil"/>
          <w:left w:val="nil"/>
          <w:bottom w:val="nil"/>
          <w:right w:val="nil"/>
          <w:between w:val="nil"/>
        </w:pBdr>
        <w:tabs>
          <w:tab w:val="left" w:pos="6540"/>
        </w:tabs>
        <w:spacing w:line="288"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p>
    <w:p w:rsidR="00826B08" w:rsidRDefault="00022EF0">
      <w:pPr>
        <w:pStyle w:val="Normalny1"/>
        <w:keepNext/>
        <w:numPr>
          <w:ilvl w:val="0"/>
          <w:numId w:val="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Порядок действия  в случае обнаружения у кого-либо симптомов, </w:t>
      </w:r>
      <w:r>
        <w:rPr>
          <w:rFonts w:ascii="Times New Roman" w:eastAsia="Times New Roman" w:hAnsi="Times New Roman" w:cs="Times New Roman"/>
          <w:b/>
          <w:sz w:val="24"/>
          <w:szCs w:val="24"/>
        </w:rPr>
        <w:t>свидетельствующих</w:t>
      </w:r>
      <w:r>
        <w:rPr>
          <w:rFonts w:ascii="Times New Roman" w:eastAsia="Times New Roman" w:hAnsi="Times New Roman" w:cs="Times New Roman"/>
          <w:b/>
          <w:color w:val="000000"/>
          <w:sz w:val="24"/>
          <w:szCs w:val="24"/>
        </w:rPr>
        <w:t xml:space="preserve"> о заболевании COVID-19, во время пребывания на объектах Университета.</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проявления у лиц, обучающихся в зданиях Университета, </w:t>
      </w:r>
      <w:r>
        <w:rPr>
          <w:rFonts w:ascii="Times New Roman" w:eastAsia="Times New Roman" w:hAnsi="Times New Roman" w:cs="Times New Roman"/>
          <w:color w:val="000000"/>
          <w:sz w:val="24"/>
          <w:szCs w:val="24"/>
        </w:rPr>
        <w:br/>
        <w:t>симптомов, свидетельствующих о возможном заболевании COVID-19, следует незамедлительно сообщить об этом сотруднику, проводящему занятия.</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Лицо с симптомами заболевания после надевания маски, в сопровождении назначенного сотрудника, самым коротким путем следует в изоляционную комнату. Во время перемещения </w:t>
      </w:r>
      <w:r w:rsidR="001B2176">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изоляционн</w:t>
      </w:r>
      <w:r w:rsidR="001B2176">
        <w:rPr>
          <w:rFonts w:ascii="Times New Roman" w:eastAsia="Times New Roman" w:hAnsi="Times New Roman" w:cs="Times New Roman"/>
          <w:color w:val="000000"/>
          <w:sz w:val="24"/>
          <w:szCs w:val="24"/>
        </w:rPr>
        <w:t>ую</w:t>
      </w:r>
      <w:r>
        <w:rPr>
          <w:rFonts w:ascii="Times New Roman" w:eastAsia="Times New Roman" w:hAnsi="Times New Roman" w:cs="Times New Roman"/>
          <w:color w:val="000000"/>
          <w:sz w:val="24"/>
          <w:szCs w:val="24"/>
        </w:rPr>
        <w:t xml:space="preserve"> комнат</w:t>
      </w:r>
      <w:r w:rsidR="001B217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запрещается пользоваться лифтом, также следует сохранять дистанцию не менее 2 метров. </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обязано самостоятельно измерять температуру с помощью бесконтактного термометра, который должен находиться в изоляционной комнате.</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лично консультируется по телефону с терапевтом или с санитарно-эпидемиологической станцией с целью получения информации о дальнейших действиях.</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изоляционной комнате может находиться только изолированное лицо. В случае необходимого контакта входящий человек обязан иметь вышеуказанные средства индивидуальной защиты и соблюдать дистанцию не менее 2 метров.</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из-за состояния здоровья изолированное лицо не может самостоятельно говорить по телефону, беседовать с врачом должен руководитель объекта или консьерж. </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случае значительного ухудшения состояния здоровья инфицированного лица руководитель объекта или консьерж вызывает бригаду скорой медицинской помощи - тел.112 или 999.</w:t>
      </w:r>
    </w:p>
    <w:p w:rsidR="00826B08" w:rsidRDefault="00826B08">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Общие правила организации занятий, осуществляемых Университетом.</w:t>
      </w:r>
    </w:p>
    <w:p w:rsidR="00826B08" w:rsidRDefault="00022EF0">
      <w:pPr>
        <w:pStyle w:val="Normalny1"/>
        <w:keepNext/>
        <w:numPr>
          <w:ilvl w:val="0"/>
          <w:numId w:val="9"/>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требования для участия в аудиторных занятиях.</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учебных корпусах участники занятий обязаны </w:t>
      </w:r>
      <w:r>
        <w:rPr>
          <w:rFonts w:ascii="Times New Roman" w:eastAsia="Times New Roman" w:hAnsi="Times New Roman" w:cs="Times New Roman"/>
          <w:sz w:val="24"/>
          <w:szCs w:val="24"/>
        </w:rPr>
        <w:t>соблюдать</w:t>
      </w:r>
      <w:r>
        <w:rPr>
          <w:rFonts w:ascii="Times New Roman" w:eastAsia="Times New Roman" w:hAnsi="Times New Roman" w:cs="Times New Roman"/>
          <w:color w:val="000000"/>
          <w:sz w:val="24"/>
          <w:szCs w:val="24"/>
        </w:rPr>
        <w:t xml:space="preserve"> все правила, указанные в данной инструкции.</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стационарных занятиях могут участвовать только лица, у которых нет симптомов заболевания верхних дыхательных путей и нет высокой или субфебрильно</w:t>
      </w:r>
      <w:r w:rsidR="00E461F1">
        <w:rPr>
          <w:rFonts w:ascii="Times New Roman" w:eastAsia="Times New Roman" w:hAnsi="Times New Roman" w:cs="Times New Roman"/>
          <w:color w:val="000000"/>
          <w:sz w:val="24"/>
          <w:szCs w:val="24"/>
        </w:rPr>
        <w:t xml:space="preserve">й температуры. </w:t>
      </w:r>
      <w:r>
        <w:rPr>
          <w:rFonts w:ascii="Times New Roman" w:eastAsia="Times New Roman" w:hAnsi="Times New Roman" w:cs="Times New Roman"/>
          <w:color w:val="000000"/>
          <w:sz w:val="24"/>
          <w:szCs w:val="24"/>
        </w:rPr>
        <w:t>В случае хронических заболеваний с аналогичными симптомами, например, астмы, студент должен сообщить об этом преподавателю и предоставить медицинскую справку, подтверждающую заболевание.</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Участники занятий приходят в учебный корпус непосредственно перед занятиями и должны покинуть его сразу после окончания занятий.</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здании учебного корпуса </w:t>
      </w:r>
      <w:r w:rsidR="00E461F1">
        <w:rPr>
          <w:rFonts w:ascii="Times New Roman" w:eastAsia="Times New Roman" w:hAnsi="Times New Roman" w:cs="Times New Roman"/>
          <w:color w:val="000000"/>
          <w:sz w:val="24"/>
          <w:szCs w:val="24"/>
        </w:rPr>
        <w:t>студенты</w:t>
      </w:r>
      <w:r>
        <w:rPr>
          <w:rFonts w:ascii="Times New Roman" w:eastAsia="Times New Roman" w:hAnsi="Times New Roman" w:cs="Times New Roman"/>
          <w:color w:val="000000"/>
          <w:sz w:val="24"/>
          <w:szCs w:val="24"/>
        </w:rPr>
        <w:t xml:space="preserve"> </w:t>
      </w:r>
      <w:r w:rsidRPr="001B2176">
        <w:rPr>
          <w:rFonts w:ascii="Times New Roman" w:eastAsia="Times New Roman" w:hAnsi="Times New Roman" w:cs="Times New Roman"/>
          <w:color w:val="000000"/>
          <w:sz w:val="24"/>
          <w:szCs w:val="24"/>
        </w:rPr>
        <w:t xml:space="preserve">проходят </w:t>
      </w:r>
      <w:r w:rsidR="001B2176" w:rsidRPr="001B2176">
        <w:rPr>
          <w:rFonts w:ascii="Times New Roman" w:eastAsia="Times New Roman" w:hAnsi="Times New Roman" w:cs="Times New Roman"/>
          <w:color w:val="000000"/>
          <w:sz w:val="24"/>
          <w:szCs w:val="24"/>
        </w:rPr>
        <w:t>к</w:t>
      </w:r>
      <w:r w:rsidRPr="001B2176">
        <w:rPr>
          <w:rFonts w:ascii="Times New Roman" w:eastAsia="Times New Roman" w:hAnsi="Times New Roman" w:cs="Times New Roman"/>
          <w:color w:val="000000"/>
          <w:sz w:val="24"/>
          <w:szCs w:val="24"/>
        </w:rPr>
        <w:t xml:space="preserve"> аудитории</w:t>
      </w:r>
      <w:r>
        <w:rPr>
          <w:rFonts w:ascii="Times New Roman" w:eastAsia="Times New Roman" w:hAnsi="Times New Roman" w:cs="Times New Roman"/>
          <w:color w:val="000000"/>
          <w:sz w:val="24"/>
          <w:szCs w:val="24"/>
        </w:rPr>
        <w:t>, в которой будут занятия, кратчайшим путем.</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Участники занятий обязаны оставить верхнюю одежду и крупный багаж (сумки, рюкзаки и т.д.) в гардеробе. На занятия следует брать только самые необходимые вещи. </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раз перед входом</w:t>
      </w:r>
      <w:r w:rsidR="00E461F1">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помещени</w:t>
      </w:r>
      <w:r w:rsidR="00E461F1">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где будут проходить занятия, участники занятий обязаны продезинфицировать руки.</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Запрещается пользоваться мобильными телефонами во время занятий в лабораториях, специализированных аудиториях и мастерских. Телефоны следует оставлять в сумках, предварительно </w:t>
      </w:r>
      <w:r>
        <w:rPr>
          <w:rFonts w:ascii="Times New Roman" w:eastAsia="Times New Roman" w:hAnsi="Times New Roman" w:cs="Times New Roman"/>
          <w:sz w:val="24"/>
          <w:szCs w:val="24"/>
        </w:rPr>
        <w:t>отключив</w:t>
      </w:r>
      <w:r>
        <w:rPr>
          <w:rFonts w:ascii="Times New Roman" w:eastAsia="Times New Roman" w:hAnsi="Times New Roman" w:cs="Times New Roman"/>
          <w:color w:val="000000"/>
          <w:sz w:val="24"/>
          <w:szCs w:val="24"/>
        </w:rPr>
        <w:t xml:space="preserve"> или поставив на беззвучный режим.</w:t>
      </w:r>
    </w:p>
    <w:p w:rsidR="00826B08" w:rsidRDefault="00022EF0">
      <w:pPr>
        <w:pStyle w:val="Normalny1"/>
        <w:numPr>
          <w:ilvl w:val="1"/>
          <w:numId w:val="9"/>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Более подробная информация об участии в занятиях на отдельных факультетах может определяться внутренними инструкциями, вытекающими из специфики и организации учебного процесса на данном факультете.</w:t>
      </w:r>
    </w:p>
    <w:p w:rsidR="00826B08" w:rsidRDefault="00022EF0">
      <w:pPr>
        <w:pStyle w:val="Normalny1"/>
        <w:keepNext/>
        <w:numPr>
          <w:ilvl w:val="0"/>
          <w:numId w:val="8"/>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правила пользования гардеробом.</w:t>
      </w:r>
    </w:p>
    <w:p w:rsidR="00826B08" w:rsidRDefault="00022EF0">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Студенты, участвующие в стационарных занятиях и лица, пользующиеся библиотеками, обязаны оставлять в гардеробе верхнюю одежду и крупный багаж</w:t>
      </w:r>
      <w:r w:rsidR="00E461F1">
        <w:rPr>
          <w:rFonts w:ascii="Times New Roman" w:eastAsia="Times New Roman" w:hAnsi="Times New Roman" w:cs="Times New Roman"/>
          <w:color w:val="000000"/>
          <w:sz w:val="24"/>
          <w:szCs w:val="24"/>
        </w:rPr>
        <w:t xml:space="preserve"> (сумки, рюкзаки и т.д.)</w:t>
      </w:r>
      <w:r>
        <w:rPr>
          <w:rFonts w:ascii="Times New Roman" w:eastAsia="Times New Roman" w:hAnsi="Times New Roman" w:cs="Times New Roman"/>
          <w:color w:val="000000"/>
          <w:sz w:val="24"/>
          <w:szCs w:val="24"/>
        </w:rPr>
        <w:t>.</w:t>
      </w:r>
    </w:p>
    <w:p w:rsidR="00826B08" w:rsidRDefault="00022EF0">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Лица, стоящие в очереди до гардероба, обязаны сохранять дистанцию не менее 1,5 метра. </w:t>
      </w:r>
    </w:p>
    <w:p w:rsidR="00826B08" w:rsidRDefault="00022EF0">
      <w:pPr>
        <w:pStyle w:val="Normalny1"/>
        <w:numPr>
          <w:ilvl w:val="1"/>
          <w:numId w:val="8"/>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Одежда, принимаемая в гардероб, должна развешиваться, не соприкасаясь с одеждой других людей (например, попеременно через каждую вторую или третью вешалку).</w:t>
      </w:r>
    </w:p>
    <w:p w:rsidR="00826B08" w:rsidRDefault="00022EF0">
      <w:pPr>
        <w:pStyle w:val="Normalny1"/>
        <w:keepNext/>
        <w:numPr>
          <w:ilvl w:val="0"/>
          <w:numId w:val="4"/>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Дополнительные правила организации занятий в лабораториях, специализированных аудиториях и мастерских.</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следует выделить места для безопасного размещения студентами сумок, с которыми они пришли на </w:t>
      </w:r>
      <w:r>
        <w:rPr>
          <w:rFonts w:ascii="Times New Roman" w:eastAsia="Times New Roman" w:hAnsi="Times New Roman" w:cs="Times New Roman"/>
          <w:color w:val="000000"/>
          <w:sz w:val="24"/>
          <w:szCs w:val="24"/>
        </w:rPr>
        <w:lastRenderedPageBreak/>
        <w:t xml:space="preserve">занятия. Если преподаватель решит, что принесенные предметы </w:t>
      </w:r>
      <w:r w:rsidR="00E461F1">
        <w:rPr>
          <w:rFonts w:ascii="Times New Roman" w:eastAsia="Times New Roman" w:hAnsi="Times New Roman" w:cs="Times New Roman"/>
          <w:color w:val="000000"/>
          <w:sz w:val="24"/>
          <w:szCs w:val="24"/>
        </w:rPr>
        <w:t>слишком</w:t>
      </w:r>
      <w:r>
        <w:rPr>
          <w:rFonts w:ascii="Times New Roman" w:eastAsia="Times New Roman" w:hAnsi="Times New Roman" w:cs="Times New Roman"/>
          <w:color w:val="000000"/>
          <w:sz w:val="24"/>
          <w:szCs w:val="24"/>
        </w:rPr>
        <w:t xml:space="preserve"> большие, студент обязан отнести их в гардероб.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Из-а специфики занятий, проводимых в лабораториях, специализированных аудиториях и мастерских </w:t>
      </w:r>
      <w:r>
        <w:rPr>
          <w:rFonts w:ascii="Times New Roman" w:eastAsia="Times New Roman" w:hAnsi="Times New Roman" w:cs="Times New Roman"/>
          <w:b/>
          <w:color w:val="000000"/>
          <w:sz w:val="24"/>
          <w:szCs w:val="24"/>
        </w:rPr>
        <w:t xml:space="preserve">обязательным для всех участников занятий является ношение масок или </w:t>
      </w:r>
      <w:r w:rsidR="00E461F1">
        <w:rPr>
          <w:rFonts w:ascii="Times New Roman" w:eastAsia="Times New Roman" w:hAnsi="Times New Roman" w:cs="Times New Roman"/>
          <w:b/>
          <w:color w:val="000000"/>
          <w:sz w:val="24"/>
          <w:szCs w:val="24"/>
        </w:rPr>
        <w:t xml:space="preserve">защитных </w:t>
      </w:r>
      <w:r>
        <w:rPr>
          <w:rFonts w:ascii="Times New Roman" w:eastAsia="Times New Roman" w:hAnsi="Times New Roman" w:cs="Times New Roman"/>
          <w:b/>
          <w:color w:val="000000"/>
          <w:sz w:val="24"/>
          <w:szCs w:val="24"/>
        </w:rPr>
        <w:t>шлемов, закрывающих нос и рот.</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где, в силу специфики занятий или правил безопасности, использование </w:t>
      </w:r>
      <w:r w:rsidR="00E461F1">
        <w:rPr>
          <w:rFonts w:ascii="Times New Roman" w:eastAsia="Times New Roman" w:hAnsi="Times New Roman" w:cs="Times New Roman"/>
          <w:color w:val="000000"/>
          <w:sz w:val="24"/>
          <w:szCs w:val="24"/>
        </w:rPr>
        <w:t xml:space="preserve">защитных </w:t>
      </w:r>
      <w:r>
        <w:rPr>
          <w:rFonts w:ascii="Times New Roman" w:eastAsia="Times New Roman" w:hAnsi="Times New Roman" w:cs="Times New Roman"/>
          <w:color w:val="000000"/>
          <w:sz w:val="24"/>
          <w:szCs w:val="24"/>
        </w:rPr>
        <w:t xml:space="preserve">шлемов невозможно, все участники занятий обязаны носить маски, закрывающие нос и рот. Информировать об этом студентов необходимо на первых занятиях, посвященных организационным вопросам и правилам </w:t>
      </w:r>
      <w:r>
        <w:rPr>
          <w:rFonts w:ascii="Times New Roman" w:eastAsia="Times New Roman" w:hAnsi="Times New Roman" w:cs="Times New Roman"/>
          <w:sz w:val="24"/>
          <w:szCs w:val="24"/>
        </w:rPr>
        <w:t>безопасности</w:t>
      </w:r>
      <w:r>
        <w:rPr>
          <w:rFonts w:ascii="Times New Roman" w:eastAsia="Times New Roman" w:hAnsi="Times New Roman" w:cs="Times New Roman"/>
          <w:color w:val="000000"/>
          <w:sz w:val="24"/>
          <w:szCs w:val="24"/>
        </w:rPr>
        <w:t xml:space="preserve"> и гигиены труда.</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где необходимо носить маски, защитные шлемы и перчатки, следует вывесить инструкции, касающиеся их правильного надевания и </w:t>
      </w:r>
      <w:r w:rsidR="00E461F1">
        <w:rPr>
          <w:rFonts w:ascii="Times New Roman" w:eastAsia="Times New Roman" w:hAnsi="Times New Roman" w:cs="Times New Roman"/>
          <w:color w:val="000000"/>
          <w:sz w:val="24"/>
          <w:szCs w:val="24"/>
        </w:rPr>
        <w:t>снятия</w:t>
      </w:r>
      <w:r>
        <w:rPr>
          <w:rFonts w:ascii="Times New Roman" w:eastAsia="Times New Roman" w:hAnsi="Times New Roman" w:cs="Times New Roman"/>
          <w:color w:val="000000"/>
          <w:sz w:val="24"/>
          <w:szCs w:val="24"/>
        </w:rPr>
        <w:t xml:space="preserve">.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Использованные средства индивидуальной защиты следует выкидывать в закрытые мусорные баки, предназначенные для смешанного типа мусора.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занятий студенты обязаны очистить и дезинфицировать</w:t>
      </w:r>
      <w:r>
        <w:rPr>
          <w:color w:val="000000"/>
          <w:sz w:val="22"/>
          <w:szCs w:val="22"/>
        </w:rPr>
        <w:t xml:space="preserve"> </w:t>
      </w:r>
      <w:r>
        <w:rPr>
          <w:rFonts w:ascii="Times New Roman" w:eastAsia="Times New Roman" w:hAnsi="Times New Roman" w:cs="Times New Roman"/>
          <w:color w:val="000000"/>
          <w:sz w:val="24"/>
          <w:szCs w:val="24"/>
        </w:rPr>
        <w:t xml:space="preserve">инструменты и оборудование, </w:t>
      </w:r>
      <w:r w:rsidR="00E461F1">
        <w:rPr>
          <w:rFonts w:ascii="Times New Roman" w:eastAsia="Times New Roman" w:hAnsi="Times New Roman" w:cs="Times New Roman"/>
          <w:color w:val="000000"/>
          <w:sz w:val="24"/>
          <w:szCs w:val="24"/>
        </w:rPr>
        <w:t>используемое ими</w:t>
      </w:r>
      <w:r>
        <w:rPr>
          <w:rFonts w:ascii="Times New Roman" w:eastAsia="Times New Roman" w:hAnsi="Times New Roman" w:cs="Times New Roman"/>
          <w:color w:val="000000"/>
          <w:sz w:val="24"/>
          <w:szCs w:val="24"/>
        </w:rPr>
        <w:t xml:space="preserve"> во время работы.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занятий в компьютерных аудиториях, после полного отключения электропитания, студенты дезинфицируют клавиатуры, мыши, панели управления центральных блоков и рабочие поверхности столов. Дезинфекция компьютерного оборудования после каж</w:t>
      </w:r>
      <w:r w:rsidR="008B4A34">
        <w:rPr>
          <w:rFonts w:ascii="Times New Roman" w:eastAsia="Times New Roman" w:hAnsi="Times New Roman" w:cs="Times New Roman"/>
          <w:color w:val="000000"/>
          <w:sz w:val="24"/>
          <w:szCs w:val="24"/>
        </w:rPr>
        <w:t xml:space="preserve">дого занятия не требуется, если </w:t>
      </w:r>
      <w:r>
        <w:rPr>
          <w:rFonts w:ascii="Times New Roman" w:eastAsia="Times New Roman" w:hAnsi="Times New Roman" w:cs="Times New Roman"/>
          <w:color w:val="000000"/>
          <w:sz w:val="24"/>
          <w:szCs w:val="24"/>
        </w:rPr>
        <w:t>студентами использовались другие средства защиты, например, одноразовые перчатки.</w:t>
      </w:r>
    </w:p>
    <w:p w:rsidR="00826B08" w:rsidRPr="001B2176"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1B2176">
        <w:rPr>
          <w:rFonts w:ascii="Times New Roman" w:eastAsia="Times New Roman" w:hAnsi="Times New Roman" w:cs="Times New Roman"/>
          <w:color w:val="000000"/>
          <w:sz w:val="24"/>
          <w:szCs w:val="24"/>
        </w:rPr>
        <w:t>Контроль над дезинфекцией осуществляют преподаватели, ведущие занятия.</w:t>
      </w:r>
    </w:p>
    <w:p w:rsidR="00826B08" w:rsidRPr="001B2176" w:rsidRDefault="00022EF0">
      <w:pPr>
        <w:pStyle w:val="Normalny1"/>
        <w:numPr>
          <w:ilvl w:val="1"/>
          <w:numId w:val="4"/>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sidRPr="001B2176">
        <w:rPr>
          <w:rFonts w:ascii="Times New Roman" w:eastAsia="Times New Roman" w:hAnsi="Times New Roman" w:cs="Times New Roman"/>
          <w:color w:val="000000"/>
          <w:sz w:val="24"/>
          <w:szCs w:val="24"/>
        </w:rPr>
        <w:t xml:space="preserve">В случае исследовательского, измерительного, оптического </w:t>
      </w:r>
      <w:r w:rsidR="008B4A34">
        <w:rPr>
          <w:rFonts w:ascii="Times New Roman" w:eastAsia="Times New Roman" w:hAnsi="Times New Roman" w:cs="Times New Roman"/>
          <w:color w:val="000000"/>
          <w:sz w:val="24"/>
          <w:szCs w:val="24"/>
        </w:rPr>
        <w:t xml:space="preserve">и т.д. оборудования дезинфекция </w:t>
      </w:r>
      <w:r w:rsidRPr="001B2176">
        <w:rPr>
          <w:rFonts w:ascii="Times New Roman" w:eastAsia="Times New Roman" w:hAnsi="Times New Roman" w:cs="Times New Roman"/>
          <w:color w:val="000000"/>
          <w:sz w:val="24"/>
          <w:szCs w:val="24"/>
        </w:rPr>
        <w:t>проводится инженерно-техническими сотрудниками, обеспечивающими учебный процесс, а в исключительных случаях - преподавателями, проводящими занятия.</w:t>
      </w:r>
    </w:p>
    <w:p w:rsidR="00826B08" w:rsidRPr="001B2176" w:rsidRDefault="00022EF0">
      <w:pPr>
        <w:pStyle w:val="Normalny1"/>
        <w:keepNext/>
        <w:numPr>
          <w:ilvl w:val="0"/>
          <w:numId w:val="4"/>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sidRPr="001B2176">
        <w:rPr>
          <w:rFonts w:ascii="Times New Roman" w:eastAsia="Times New Roman" w:hAnsi="Times New Roman" w:cs="Times New Roman"/>
          <w:b/>
          <w:color w:val="000000"/>
          <w:sz w:val="24"/>
          <w:szCs w:val="24"/>
        </w:rPr>
        <w:t>Общие правила организации выездных занятий.</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время таких занятий их участники должны соблюдать общие правила безопасности, вытекающие из ограничений, приказов и запретов, введенных в стране в связи с эпидемией.</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правило - соблюдать безопасную дистанцию между участниками не менее 1,5 метра (рекомендуется 2 метра).</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Если данное условие выполнить невозможно, все </w:t>
      </w:r>
      <w:r>
        <w:rPr>
          <w:rFonts w:ascii="Times New Roman" w:eastAsia="Times New Roman" w:hAnsi="Times New Roman" w:cs="Times New Roman"/>
          <w:sz w:val="24"/>
          <w:szCs w:val="24"/>
        </w:rPr>
        <w:t>участники</w:t>
      </w:r>
      <w:r>
        <w:rPr>
          <w:rFonts w:ascii="Times New Roman" w:eastAsia="Times New Roman" w:hAnsi="Times New Roman" w:cs="Times New Roman"/>
          <w:color w:val="000000"/>
          <w:sz w:val="24"/>
          <w:szCs w:val="24"/>
        </w:rPr>
        <w:t xml:space="preserve"> занятий </w:t>
      </w:r>
      <w:r>
        <w:rPr>
          <w:rFonts w:ascii="Times New Roman" w:eastAsia="Times New Roman" w:hAnsi="Times New Roman" w:cs="Times New Roman"/>
          <w:sz w:val="24"/>
          <w:szCs w:val="24"/>
        </w:rPr>
        <w:t>обязаны</w:t>
      </w:r>
      <w:r>
        <w:rPr>
          <w:rFonts w:ascii="Times New Roman" w:eastAsia="Times New Roman" w:hAnsi="Times New Roman" w:cs="Times New Roman"/>
          <w:color w:val="000000"/>
          <w:sz w:val="24"/>
          <w:szCs w:val="24"/>
        </w:rPr>
        <w:t xml:space="preserve"> быть в масках или защитных шлемах, закрывающих нос и рот.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проведении коллективных исследований, измерений, получения образцов и т.д с помощью одного и того же оборудования все участники полевых работ должны использовать одноразовые перчатки.</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Одноразовые перчатки, жидкости для дезинфекции рук и оборудования, используемого во время занятий, предоставляются Университетом.</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необходимости пользовани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общественн</w:t>
      </w:r>
      <w:r>
        <w:rPr>
          <w:rFonts w:ascii="Times New Roman" w:eastAsia="Times New Roman" w:hAnsi="Times New Roman" w:cs="Times New Roman"/>
          <w:sz w:val="24"/>
          <w:szCs w:val="24"/>
        </w:rPr>
        <w:t xml:space="preserve">ым </w:t>
      </w:r>
      <w:r>
        <w:rPr>
          <w:rFonts w:ascii="Times New Roman" w:eastAsia="Times New Roman" w:hAnsi="Times New Roman" w:cs="Times New Roman"/>
          <w:color w:val="000000"/>
          <w:sz w:val="24"/>
          <w:szCs w:val="24"/>
        </w:rPr>
        <w:t>транспорт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необходимо строго соблюдать действующие санитарные нормы и правила.</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Лицо, проводящее занятия, несет ответственность за безопасность участников.</w:t>
      </w:r>
    </w:p>
    <w:sectPr w:rsidR="00826B08" w:rsidSect="00826B08">
      <w:headerReference w:type="default" r:id="rId9"/>
      <w:footerReference w:type="default" r:id="rId10"/>
      <w:pgSz w:w="11906" w:h="16838"/>
      <w:pgMar w:top="1418" w:right="1418" w:bottom="1418"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30" w:rsidRDefault="00B43830" w:rsidP="00826B08">
      <w:r>
        <w:separator/>
      </w:r>
    </w:p>
  </w:endnote>
  <w:endnote w:type="continuationSeparator" w:id="0">
    <w:p w:rsidR="00B43830" w:rsidRDefault="00B43830" w:rsidP="008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8" w:rsidRDefault="00826B08">
    <w:pPr>
      <w:pStyle w:val="Normalny1"/>
      <w:widowControl w:val="0"/>
      <w:pBdr>
        <w:top w:val="nil"/>
        <w:left w:val="nil"/>
        <w:bottom w:val="nil"/>
        <w:right w:val="nil"/>
        <w:between w:val="nil"/>
      </w:pBdr>
      <w:spacing w:line="276" w:lineRule="auto"/>
      <w:rPr>
        <w:color w:val="000000"/>
        <w:sz w:val="22"/>
        <w:szCs w:val="22"/>
      </w:rPr>
    </w:pPr>
  </w:p>
  <w:tbl>
    <w:tblPr>
      <w:tblStyle w:val="a0"/>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4819"/>
      <w:gridCol w:w="2196"/>
    </w:tblGrid>
    <w:tr w:rsidR="00826B08">
      <w:trPr>
        <w:trHeight w:val="340"/>
        <w:jc w:val="center"/>
      </w:trPr>
      <w:tc>
        <w:tcPr>
          <w:tcW w:w="2197"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Wydanie I</w:t>
          </w:r>
        </w:p>
      </w:tc>
      <w:tc>
        <w:tcPr>
          <w:tcW w:w="4819"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wrzesień 2020 r.</w:t>
          </w:r>
        </w:p>
      </w:tc>
      <w:tc>
        <w:tcPr>
          <w:tcW w:w="2196"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Strona </w:t>
          </w:r>
          <w:r w:rsidR="003054C5">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PAGE</w:instrText>
          </w:r>
          <w:r w:rsidR="003054C5">
            <w:rPr>
              <w:rFonts w:ascii="Times New Roman" w:eastAsia="Times New Roman" w:hAnsi="Times New Roman" w:cs="Times New Roman"/>
              <w:b/>
              <w:color w:val="000000"/>
              <w:sz w:val="22"/>
              <w:szCs w:val="22"/>
            </w:rPr>
            <w:fldChar w:fldCharType="separate"/>
          </w:r>
          <w:r w:rsidR="0077266F">
            <w:rPr>
              <w:rFonts w:ascii="Times New Roman" w:eastAsia="Times New Roman" w:hAnsi="Times New Roman" w:cs="Times New Roman"/>
              <w:b/>
              <w:noProof/>
              <w:color w:val="000000"/>
              <w:sz w:val="22"/>
              <w:szCs w:val="22"/>
            </w:rPr>
            <w:t>7</w:t>
          </w:r>
          <w:r w:rsidR="003054C5">
            <w:rPr>
              <w:rFonts w:ascii="Times New Roman" w:eastAsia="Times New Roman" w:hAnsi="Times New Roman" w:cs="Times New Roman"/>
              <w:b/>
              <w:color w:val="000000"/>
              <w:sz w:val="22"/>
              <w:szCs w:val="22"/>
            </w:rPr>
            <w:fldChar w:fldCharType="end"/>
          </w:r>
          <w:r>
            <w:rPr>
              <w:rFonts w:ascii="Times New Roman" w:eastAsia="Times New Roman" w:hAnsi="Times New Roman" w:cs="Times New Roman"/>
              <w:color w:val="000000"/>
              <w:sz w:val="22"/>
              <w:szCs w:val="22"/>
            </w:rPr>
            <w:t xml:space="preserve"> z </w:t>
          </w:r>
          <w:r w:rsidR="003054C5">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NUMPAGES</w:instrText>
          </w:r>
          <w:r w:rsidR="003054C5">
            <w:rPr>
              <w:rFonts w:ascii="Times New Roman" w:eastAsia="Times New Roman" w:hAnsi="Times New Roman" w:cs="Times New Roman"/>
              <w:b/>
              <w:color w:val="000000"/>
              <w:sz w:val="22"/>
              <w:szCs w:val="22"/>
            </w:rPr>
            <w:fldChar w:fldCharType="separate"/>
          </w:r>
          <w:r w:rsidR="0077266F">
            <w:rPr>
              <w:rFonts w:ascii="Times New Roman" w:eastAsia="Times New Roman" w:hAnsi="Times New Roman" w:cs="Times New Roman"/>
              <w:b/>
              <w:noProof/>
              <w:color w:val="000000"/>
              <w:sz w:val="22"/>
              <w:szCs w:val="22"/>
            </w:rPr>
            <w:t>8</w:t>
          </w:r>
          <w:r w:rsidR="003054C5">
            <w:rPr>
              <w:rFonts w:ascii="Times New Roman" w:eastAsia="Times New Roman" w:hAnsi="Times New Roman" w:cs="Times New Roman"/>
              <w:b/>
              <w:color w:val="000000"/>
              <w:sz w:val="22"/>
              <w:szCs w:val="22"/>
            </w:rPr>
            <w:fldChar w:fldCharType="end"/>
          </w:r>
        </w:p>
      </w:tc>
    </w:tr>
  </w:tbl>
  <w:p w:rsidR="00826B08" w:rsidRDefault="00826B08">
    <w:pPr>
      <w:pStyle w:val="Normalny1"/>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30" w:rsidRDefault="00B43830" w:rsidP="00826B08">
      <w:r>
        <w:separator/>
      </w:r>
    </w:p>
  </w:footnote>
  <w:footnote w:type="continuationSeparator" w:id="0">
    <w:p w:rsidR="00B43830" w:rsidRDefault="00B43830" w:rsidP="0082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8" w:rsidRDefault="00826B08">
    <w:pPr>
      <w:pStyle w:val="Normalny1"/>
      <w:pBdr>
        <w:top w:val="nil"/>
        <w:left w:val="nil"/>
        <w:bottom w:val="nil"/>
        <w:right w:val="nil"/>
        <w:between w:val="nil"/>
      </w:pBdr>
      <w:tabs>
        <w:tab w:val="center" w:pos="4536"/>
        <w:tab w:val="right" w:pos="9072"/>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B14"/>
    <w:multiLevelType w:val="multilevel"/>
    <w:tmpl w:val="255216CE"/>
    <w:lvl w:ilvl="0">
      <w:start w:val="2"/>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1" w15:restartNumberingAfterBreak="0">
    <w:nsid w:val="13111E9B"/>
    <w:multiLevelType w:val="multilevel"/>
    <w:tmpl w:val="A82C11B2"/>
    <w:lvl w:ilvl="0">
      <w:start w:val="1"/>
      <w:numFmt w:val="decimal"/>
      <w:lvlText w:val="%1."/>
      <w:lvlJc w:val="left"/>
      <w:pPr>
        <w:ind w:left="5606"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2" w15:restartNumberingAfterBreak="0">
    <w:nsid w:val="29222DCE"/>
    <w:multiLevelType w:val="multilevel"/>
    <w:tmpl w:val="CABC31F2"/>
    <w:lvl w:ilvl="0">
      <w:start w:val="1"/>
      <w:numFmt w:val="decimal"/>
      <w:lvlText w:val="%1."/>
      <w:lvlJc w:val="left"/>
      <w:pPr>
        <w:ind w:left="163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3" w15:restartNumberingAfterBreak="0">
    <w:nsid w:val="2E7D3F61"/>
    <w:multiLevelType w:val="multilevel"/>
    <w:tmpl w:val="7814081A"/>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 w15:restartNumberingAfterBreak="0">
    <w:nsid w:val="3BBC4C48"/>
    <w:multiLevelType w:val="multilevel"/>
    <w:tmpl w:val="602E4EE4"/>
    <w:lvl w:ilvl="0">
      <w:start w:val="1"/>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5" w15:restartNumberingAfterBreak="0">
    <w:nsid w:val="76F868A5"/>
    <w:multiLevelType w:val="multilevel"/>
    <w:tmpl w:val="97B8008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7F073F1"/>
    <w:multiLevelType w:val="multilevel"/>
    <w:tmpl w:val="6022566C"/>
    <w:lvl w:ilvl="0">
      <w:start w:val="3"/>
      <w:numFmt w:val="decimal"/>
      <w:lvlText w:val="%1."/>
      <w:lvlJc w:val="left"/>
      <w:pPr>
        <w:ind w:left="163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7" w15:restartNumberingAfterBreak="0">
    <w:nsid w:val="798F45F5"/>
    <w:multiLevelType w:val="multilevel"/>
    <w:tmpl w:val="30743AF6"/>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8" w15:restartNumberingAfterBreak="0">
    <w:nsid w:val="7FED7E03"/>
    <w:multiLevelType w:val="multilevel"/>
    <w:tmpl w:val="36863830"/>
    <w:lvl w:ilvl="0">
      <w:start w:val="3"/>
      <w:numFmt w:val="decimal"/>
      <w:lvlText w:val="%1."/>
      <w:lvlJc w:val="left"/>
      <w:pPr>
        <w:ind w:left="5606"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num w:numId="1">
    <w:abstractNumId w:val="5"/>
  </w:num>
  <w:num w:numId="2">
    <w:abstractNumId w:val="4"/>
  </w:num>
  <w:num w:numId="3">
    <w:abstractNumId w:val="8"/>
  </w:num>
  <w:num w:numId="4">
    <w:abstractNumId w:val="6"/>
  </w:num>
  <w:num w:numId="5">
    <w:abstractNumId w:val="7"/>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08"/>
    <w:rsid w:val="00022EF0"/>
    <w:rsid w:val="00130B2B"/>
    <w:rsid w:val="001B2176"/>
    <w:rsid w:val="00305140"/>
    <w:rsid w:val="003054C5"/>
    <w:rsid w:val="003F7B8C"/>
    <w:rsid w:val="00435E93"/>
    <w:rsid w:val="00510F74"/>
    <w:rsid w:val="0058796D"/>
    <w:rsid w:val="005E5E8A"/>
    <w:rsid w:val="006C0FFC"/>
    <w:rsid w:val="0077266F"/>
    <w:rsid w:val="00826B08"/>
    <w:rsid w:val="008B4A34"/>
    <w:rsid w:val="00B43830"/>
    <w:rsid w:val="00D014F5"/>
    <w:rsid w:val="00E46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812CB-353F-422C-97BA-08C5D3E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4C5"/>
  </w:style>
  <w:style w:type="paragraph" w:styleId="Nagwek1">
    <w:name w:val="heading 1"/>
    <w:basedOn w:val="Normalny1"/>
    <w:next w:val="Normalny1"/>
    <w:rsid w:val="00826B08"/>
    <w:pPr>
      <w:keepNext/>
      <w:keepLines/>
      <w:spacing w:before="480" w:after="120"/>
      <w:outlineLvl w:val="0"/>
    </w:pPr>
    <w:rPr>
      <w:b/>
      <w:sz w:val="48"/>
      <w:szCs w:val="48"/>
    </w:rPr>
  </w:style>
  <w:style w:type="paragraph" w:styleId="Nagwek2">
    <w:name w:val="heading 2"/>
    <w:basedOn w:val="Normalny1"/>
    <w:next w:val="Normalny1"/>
    <w:rsid w:val="00826B08"/>
    <w:pPr>
      <w:keepNext/>
      <w:keepLines/>
      <w:spacing w:before="360" w:after="80"/>
      <w:outlineLvl w:val="1"/>
    </w:pPr>
    <w:rPr>
      <w:b/>
      <w:sz w:val="36"/>
      <w:szCs w:val="36"/>
    </w:rPr>
  </w:style>
  <w:style w:type="paragraph" w:styleId="Nagwek3">
    <w:name w:val="heading 3"/>
    <w:basedOn w:val="Normalny1"/>
    <w:next w:val="Normalny1"/>
    <w:rsid w:val="00826B08"/>
    <w:pPr>
      <w:keepNext/>
      <w:keepLines/>
      <w:spacing w:before="280" w:after="80"/>
      <w:outlineLvl w:val="2"/>
    </w:pPr>
    <w:rPr>
      <w:b/>
      <w:sz w:val="28"/>
      <w:szCs w:val="28"/>
    </w:rPr>
  </w:style>
  <w:style w:type="paragraph" w:styleId="Nagwek4">
    <w:name w:val="heading 4"/>
    <w:basedOn w:val="Normalny1"/>
    <w:next w:val="Normalny1"/>
    <w:rsid w:val="00826B08"/>
    <w:pPr>
      <w:keepNext/>
      <w:keepLines/>
      <w:spacing w:before="240" w:after="40"/>
      <w:outlineLvl w:val="3"/>
    </w:pPr>
    <w:rPr>
      <w:b/>
      <w:sz w:val="24"/>
      <w:szCs w:val="24"/>
    </w:rPr>
  </w:style>
  <w:style w:type="paragraph" w:styleId="Nagwek5">
    <w:name w:val="heading 5"/>
    <w:basedOn w:val="Normalny1"/>
    <w:next w:val="Normalny1"/>
    <w:rsid w:val="00826B08"/>
    <w:pPr>
      <w:keepNext/>
      <w:keepLines/>
      <w:spacing w:before="220" w:after="40"/>
      <w:outlineLvl w:val="4"/>
    </w:pPr>
    <w:rPr>
      <w:b/>
      <w:sz w:val="22"/>
      <w:szCs w:val="22"/>
    </w:rPr>
  </w:style>
  <w:style w:type="paragraph" w:styleId="Nagwek6">
    <w:name w:val="heading 6"/>
    <w:basedOn w:val="Normalny1"/>
    <w:next w:val="Normalny1"/>
    <w:rsid w:val="00826B08"/>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26B08"/>
  </w:style>
  <w:style w:type="table" w:customStyle="1" w:styleId="TableNormal">
    <w:name w:val="Table Normal"/>
    <w:rsid w:val="00826B08"/>
    <w:tblPr>
      <w:tblCellMar>
        <w:top w:w="0" w:type="dxa"/>
        <w:left w:w="0" w:type="dxa"/>
        <w:bottom w:w="0" w:type="dxa"/>
        <w:right w:w="0" w:type="dxa"/>
      </w:tblCellMar>
    </w:tblPr>
  </w:style>
  <w:style w:type="paragraph" w:styleId="Tytu">
    <w:name w:val="Title"/>
    <w:basedOn w:val="Normalny1"/>
    <w:next w:val="Normalny1"/>
    <w:rsid w:val="00826B08"/>
    <w:pPr>
      <w:keepNext/>
      <w:keepLines/>
      <w:spacing w:before="480" w:after="120"/>
    </w:pPr>
    <w:rPr>
      <w:b/>
      <w:sz w:val="72"/>
      <w:szCs w:val="72"/>
    </w:rPr>
  </w:style>
  <w:style w:type="paragraph" w:styleId="Podtytu">
    <w:name w:val="Subtitle"/>
    <w:basedOn w:val="Normalny1"/>
    <w:next w:val="Normalny1"/>
    <w:rsid w:val="00826B08"/>
    <w:pPr>
      <w:keepNext/>
      <w:keepLines/>
      <w:spacing w:before="360" w:after="80"/>
    </w:pPr>
    <w:rPr>
      <w:rFonts w:ascii="Georgia" w:eastAsia="Georgia" w:hAnsi="Georgia" w:cs="Georgia"/>
      <w:i/>
      <w:color w:val="666666"/>
      <w:sz w:val="48"/>
      <w:szCs w:val="48"/>
    </w:rPr>
  </w:style>
  <w:style w:type="table" w:customStyle="1" w:styleId="a">
    <w:basedOn w:val="TableNormal"/>
    <w:rsid w:val="00826B08"/>
    <w:tblPr>
      <w:tblStyleRowBandSize w:val="1"/>
      <w:tblStyleColBandSize w:val="1"/>
      <w:tblCellMar>
        <w:left w:w="108" w:type="dxa"/>
        <w:right w:w="108" w:type="dxa"/>
      </w:tblCellMar>
    </w:tblPr>
  </w:style>
  <w:style w:type="table" w:customStyle="1" w:styleId="a0">
    <w:basedOn w:val="TableNormal"/>
    <w:rsid w:val="00826B08"/>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D014F5"/>
    <w:rPr>
      <w:rFonts w:ascii="Tahoma" w:hAnsi="Tahoma" w:cs="Tahoma"/>
      <w:sz w:val="16"/>
      <w:szCs w:val="16"/>
    </w:rPr>
  </w:style>
  <w:style w:type="character" w:customStyle="1" w:styleId="TekstdymkaZnak">
    <w:name w:val="Tekst dymka Znak"/>
    <w:basedOn w:val="Domylnaczcionkaakapitu"/>
    <w:link w:val="Tekstdymka"/>
    <w:uiPriority w:val="99"/>
    <w:semiHidden/>
    <w:rsid w:val="00D0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cjent.gov.pl/koronawirus/sprawdz-objaw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12405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c:creator>
  <cp:lastModifiedBy>LenarciakM</cp:lastModifiedBy>
  <cp:revision>2</cp:revision>
  <dcterms:created xsi:type="dcterms:W3CDTF">2021-10-13T07:04:00Z</dcterms:created>
  <dcterms:modified xsi:type="dcterms:W3CDTF">2021-10-13T07:04:00Z</dcterms:modified>
</cp:coreProperties>
</file>