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D94" w14:textId="77777777" w:rsidR="00D20B16" w:rsidRDefault="00D20B16" w:rsidP="00D20B16">
      <w:pPr>
        <w:tabs>
          <w:tab w:val="num" w:pos="1080"/>
        </w:tabs>
        <w:spacing w:after="0" w:line="360" w:lineRule="auto"/>
        <w:jc w:val="both"/>
        <w:rPr>
          <w:rFonts w:eastAsia="Calibri"/>
          <w:kern w:val="3"/>
        </w:rPr>
      </w:pPr>
      <w:r>
        <w:rPr>
          <w:rFonts w:eastAsia="Calibri"/>
          <w:kern w:val="3"/>
        </w:rPr>
        <w:t>bezpieczeństwo wewnętrzne I stopnia</w:t>
      </w:r>
    </w:p>
    <w:p w14:paraId="41035AFB" w14:textId="3A36D9E2" w:rsidR="00D20B16" w:rsidRDefault="00D20B16" w:rsidP="00D20B16">
      <w:pPr>
        <w:tabs>
          <w:tab w:val="num" w:pos="360"/>
        </w:tabs>
        <w:spacing w:after="0" w:line="360" w:lineRule="auto"/>
      </w:pPr>
      <w:r w:rsidRPr="00EC7630">
        <w:t xml:space="preserve">1.  Metodyka przygotowania ćwiczeń zarządzania kryzysowego na szczeblu </w:t>
      </w:r>
      <w:proofErr w:type="spellStart"/>
      <w:r w:rsidRPr="00EC7630">
        <w:t>jednostki</w:t>
      </w:r>
      <w:r w:rsidR="00724FE6">
        <w:t>b</w:t>
      </w:r>
      <w:r w:rsidRPr="00EC7630">
        <w:t>samorządu</w:t>
      </w:r>
      <w:proofErr w:type="spellEnd"/>
      <w:r w:rsidR="00724FE6">
        <w:t xml:space="preserve"> </w:t>
      </w:r>
      <w:r w:rsidRPr="00EC7630">
        <w:t>terytorialnego, dr hab. Andrzej Wesołowski</w:t>
      </w:r>
    </w:p>
    <w:p w14:paraId="38C61E75" w14:textId="77777777" w:rsidR="00D20B16" w:rsidRPr="00EC7630" w:rsidRDefault="00D20B16" w:rsidP="00D20B16">
      <w:pPr>
        <w:tabs>
          <w:tab w:val="num" w:pos="360"/>
        </w:tabs>
        <w:spacing w:after="0" w:line="360" w:lineRule="auto"/>
      </w:pPr>
      <w:r w:rsidRPr="00EC7630">
        <w:t>2.  Obrona cywilna w Polsce, dr hab. Andrzej Wesołowski</w:t>
      </w:r>
    </w:p>
    <w:p w14:paraId="67572671" w14:textId="77777777" w:rsidR="00022243" w:rsidRDefault="00724FE6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16"/>
    <w:rsid w:val="00026E66"/>
    <w:rsid w:val="004B76FC"/>
    <w:rsid w:val="00724FE6"/>
    <w:rsid w:val="00D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49E0"/>
  <w15:chartTrackingRefBased/>
  <w15:docId w15:val="{B692664D-3EBC-42C2-AAAB-4308A4A3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3</cp:revision>
  <dcterms:created xsi:type="dcterms:W3CDTF">2021-09-16T06:42:00Z</dcterms:created>
  <dcterms:modified xsi:type="dcterms:W3CDTF">2021-09-16T06:49:00Z</dcterms:modified>
</cp:coreProperties>
</file>