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CB96" w14:textId="0FB7B207" w:rsidR="009465F7" w:rsidRPr="00453C3E" w:rsidRDefault="00FA6565" w:rsidP="006E3E94">
      <w:pPr>
        <w:spacing w:after="0"/>
        <w:jc w:val="right"/>
        <w:rPr>
          <w:b/>
        </w:rPr>
      </w:pPr>
      <w:r w:rsidRPr="00453C3E">
        <w:rPr>
          <w:b/>
        </w:rPr>
        <w:t>ZLECENIE: 501500414000</w:t>
      </w:r>
    </w:p>
    <w:p w14:paraId="37093AF8" w14:textId="77777777" w:rsidR="009465F7" w:rsidRPr="00453C3E" w:rsidRDefault="00FA6565">
      <w:pPr>
        <w:spacing w:after="0"/>
        <w:jc w:val="right"/>
        <w:rPr>
          <w:b/>
        </w:rPr>
      </w:pPr>
      <w:r w:rsidRPr="00453C3E">
        <w:rPr>
          <w:b/>
        </w:rPr>
        <w:t>ZFIN: 00000020</w:t>
      </w:r>
    </w:p>
    <w:p w14:paraId="78281122" w14:textId="77777777" w:rsidR="009465F7" w:rsidRPr="00453C3E" w:rsidRDefault="009465F7">
      <w:pPr>
        <w:spacing w:after="0"/>
      </w:pPr>
    </w:p>
    <w:p w14:paraId="34264BC6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UMOWA nr SKS -n/……./2021</w:t>
      </w:r>
    </w:p>
    <w:p w14:paraId="3C35BFAD" w14:textId="77777777" w:rsidR="009465F7" w:rsidRPr="00453C3E" w:rsidRDefault="009465F7">
      <w:pPr>
        <w:spacing w:after="0"/>
      </w:pPr>
    </w:p>
    <w:p w14:paraId="75071408" w14:textId="363DA74F" w:rsidR="009465F7" w:rsidRPr="00453C3E" w:rsidRDefault="00FA6565">
      <w:pPr>
        <w:spacing w:after="0"/>
        <w:jc w:val="both"/>
      </w:pPr>
      <w:r w:rsidRPr="00453C3E">
        <w:t>zawarta w Lublinie w dniu ………………………… pomiędzy Uniwersytetem Marii Curie-Skłodowskiej w Lublinie, PI. M</w:t>
      </w:r>
      <w:r w:rsidR="00D70F40" w:rsidRPr="00453C3E">
        <w:t>arii Curie S</w:t>
      </w:r>
      <w:r w:rsidRPr="00453C3E">
        <w:t>kłodowskiej 5, NIP: 712 - 010 - 36 - 92, reprezentowanym przez:</w:t>
      </w:r>
      <w:r w:rsidR="00D70F40" w:rsidRPr="00453C3E">
        <w:t xml:space="preserve"> </w:t>
      </w:r>
      <w:r w:rsidRPr="00453C3E"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zwanym „Zamawiającym”</w:t>
      </w:r>
    </w:p>
    <w:p w14:paraId="2B985BFC" w14:textId="77777777" w:rsidR="009465F7" w:rsidRPr="00453C3E" w:rsidRDefault="00FA6565">
      <w:pPr>
        <w:spacing w:after="0"/>
        <w:jc w:val="both"/>
      </w:pPr>
      <w:r w:rsidRPr="00453C3E">
        <w:t>a</w:t>
      </w:r>
    </w:p>
    <w:p w14:paraId="0F0DADBD" w14:textId="71A520F8" w:rsidR="009465F7" w:rsidRPr="00453C3E" w:rsidRDefault="00FA6565">
      <w:pPr>
        <w:spacing w:after="0"/>
        <w:jc w:val="both"/>
        <w:rPr>
          <w:color w:val="000000" w:themeColor="text1"/>
        </w:rPr>
      </w:pPr>
      <w:r w:rsidRPr="00453C3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1ACEE150" w14:textId="77777777" w:rsidR="009465F7" w:rsidRPr="00453C3E" w:rsidRDefault="00FA6565">
      <w:pPr>
        <w:spacing w:after="0"/>
        <w:jc w:val="both"/>
        <w:rPr>
          <w:color w:val="000000" w:themeColor="text1"/>
        </w:rPr>
      </w:pPr>
      <w:r w:rsidRPr="00453C3E">
        <w:t>zwanym dalej „Wykonawcą”</w:t>
      </w:r>
    </w:p>
    <w:p w14:paraId="0DA66FA4" w14:textId="77777777" w:rsidR="009465F7" w:rsidRPr="00453C3E" w:rsidRDefault="009465F7">
      <w:pPr>
        <w:spacing w:after="0"/>
        <w:jc w:val="both"/>
      </w:pPr>
    </w:p>
    <w:p w14:paraId="4515952F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 1</w:t>
      </w:r>
    </w:p>
    <w:p w14:paraId="68090529" w14:textId="4778FECA" w:rsidR="009465F7" w:rsidRPr="00453C3E" w:rsidRDefault="00FA6565">
      <w:pPr>
        <w:spacing w:after="0"/>
        <w:jc w:val="both"/>
      </w:pPr>
      <w:r w:rsidRPr="00453C3E">
        <w:t xml:space="preserve">Umowa niniejsza została zawarta w wyniku udzielenia zamówienia publicznego przeprowadzonego </w:t>
      </w:r>
      <w:r w:rsidRPr="00453C3E">
        <w:rPr>
          <w:rFonts w:cstheme="minorHAnsi"/>
        </w:rPr>
        <w:t xml:space="preserve">z wyłączeniem stosowania przepisów ustawy z dnia 11 września 2019 roku </w:t>
      </w:r>
      <w:r w:rsidRPr="00453C3E">
        <w:rPr>
          <w:rFonts w:cstheme="minorHAnsi"/>
          <w:i/>
        </w:rPr>
        <w:t>Prawo Zamówień Publicznych</w:t>
      </w:r>
      <w:r w:rsidRPr="00453C3E">
        <w:rPr>
          <w:rFonts w:cstheme="minorHAnsi"/>
        </w:rPr>
        <w:t xml:space="preserve"> (</w:t>
      </w:r>
      <w:r w:rsidRPr="00115D77">
        <w:rPr>
          <w:rFonts w:cstheme="minorHAnsi"/>
        </w:rPr>
        <w:t xml:space="preserve">Dz.U. z </w:t>
      </w:r>
      <w:r w:rsidR="006E3E94" w:rsidRPr="00453C3E">
        <w:rPr>
          <w:rFonts w:cstheme="minorHAnsi"/>
        </w:rPr>
        <w:t>2021, poz.1129</w:t>
      </w:r>
      <w:r w:rsidRPr="00453C3E">
        <w:rPr>
          <w:rFonts w:cstheme="minorHAnsi"/>
        </w:rPr>
        <w:t xml:space="preserve">) zwaną dalej ustawą, o wartości zamówienia nieprzekraczającej kwoty 130 000 złotych oraz zgodnie z obowiązującym </w:t>
      </w:r>
      <w:r w:rsidRPr="00453C3E">
        <w:rPr>
          <w:rFonts w:cstheme="minorHAnsi"/>
          <w:i/>
        </w:rPr>
        <w:t>Regulaminem udzielania zamówień publicznych w Uniwersytecie Marii Curie-Skłodowskiej w Lublinie</w:t>
      </w:r>
      <w:r w:rsidRPr="00453C3E">
        <w:rPr>
          <w:rFonts w:cstheme="minorHAnsi"/>
        </w:rPr>
        <w:t>.</w:t>
      </w:r>
    </w:p>
    <w:p w14:paraId="3D17F4F9" w14:textId="77777777" w:rsidR="009465F7" w:rsidRPr="00453C3E" w:rsidRDefault="009465F7">
      <w:pPr>
        <w:spacing w:after="0"/>
        <w:jc w:val="both"/>
      </w:pPr>
    </w:p>
    <w:p w14:paraId="5B1DD0B1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§2</w:t>
      </w:r>
    </w:p>
    <w:p w14:paraId="21DC0725" w14:textId="77777777" w:rsidR="009465F7" w:rsidRPr="00453C3E" w:rsidRDefault="00FA6565">
      <w:pPr>
        <w:spacing w:after="0"/>
      </w:pPr>
      <w:r w:rsidRPr="00453C3E">
        <w:t>W ramach niniejszej umowy wykonawca zobowiązuje się do wykonania usługi:</w:t>
      </w:r>
    </w:p>
    <w:p w14:paraId="110ADF0D" w14:textId="77777777" w:rsidR="009465F7" w:rsidRPr="00453C3E" w:rsidRDefault="009465F7">
      <w:pPr>
        <w:spacing w:after="0"/>
      </w:pPr>
    </w:p>
    <w:p w14:paraId="691BA992" w14:textId="16BF7914" w:rsidR="009465F7" w:rsidRPr="00453C3E" w:rsidRDefault="00FA6565">
      <w:pPr>
        <w:spacing w:after="0"/>
        <w:jc w:val="both"/>
        <w:rPr>
          <w:b/>
        </w:rPr>
      </w:pPr>
      <w:r w:rsidRPr="00453C3E">
        <w:rPr>
          <w:b/>
        </w:rPr>
        <w:t xml:space="preserve">Specjalistycznych konsultacji </w:t>
      </w:r>
      <w:r w:rsidR="004A4F5B">
        <w:rPr>
          <w:b/>
        </w:rPr>
        <w:t>psychologicznych</w:t>
      </w:r>
      <w:r w:rsidRPr="00453C3E">
        <w:rPr>
          <w:b/>
        </w:rPr>
        <w:t xml:space="preserve"> dla </w:t>
      </w:r>
      <w:bookmarkStart w:id="0" w:name="_GoBack"/>
      <w:bookmarkEnd w:id="0"/>
      <w:r w:rsidRPr="00453C3E">
        <w:rPr>
          <w:b/>
        </w:rPr>
        <w:t>studentów, doktorantów UMCS</w:t>
      </w:r>
      <w:r w:rsidR="00453C3E">
        <w:rPr>
          <w:b/>
        </w:rPr>
        <w:t>,</w:t>
      </w:r>
      <w:r w:rsidRPr="00453C3E">
        <w:rPr>
          <w:b/>
        </w:rPr>
        <w:t xml:space="preserve"> w tym na potrzeby działalności Biura ds. Osób z Niepełnosprawnościami i Wsparcia Psychologicznego Uniwersytetu</w:t>
      </w:r>
      <w:r w:rsidR="00453C3E">
        <w:rPr>
          <w:b/>
        </w:rPr>
        <w:t xml:space="preserve"> Centrum Kształcenia i Obsługi Studiów.</w:t>
      </w:r>
    </w:p>
    <w:p w14:paraId="65453A8D" w14:textId="77777777" w:rsidR="009465F7" w:rsidRPr="00453C3E" w:rsidRDefault="009465F7">
      <w:pPr>
        <w:spacing w:after="0"/>
        <w:jc w:val="both"/>
        <w:rPr>
          <w:b/>
        </w:rPr>
      </w:pPr>
    </w:p>
    <w:p w14:paraId="2BE41E5F" w14:textId="176FA377" w:rsidR="009465F7" w:rsidRPr="00453C3E" w:rsidRDefault="00FA6565">
      <w:pPr>
        <w:spacing w:after="0"/>
        <w:jc w:val="both"/>
        <w:rPr>
          <w:b/>
        </w:rPr>
      </w:pPr>
      <w:r w:rsidRPr="00453C3E">
        <w:rPr>
          <w:b/>
        </w:rPr>
        <w:t xml:space="preserve">Maksymalna liczba godzin konsultacji </w:t>
      </w:r>
      <w:r w:rsidR="004A4F5B">
        <w:rPr>
          <w:b/>
        </w:rPr>
        <w:t>psychologicznych</w:t>
      </w:r>
      <w:r w:rsidRPr="00453C3E">
        <w:rPr>
          <w:b/>
        </w:rPr>
        <w:t xml:space="preserve"> to</w:t>
      </w:r>
      <w:r w:rsidR="00453C3E">
        <w:rPr>
          <w:b/>
        </w:rPr>
        <w:t xml:space="preserve"> </w:t>
      </w:r>
      <w:r w:rsidRPr="00453C3E">
        <w:rPr>
          <w:b/>
        </w:rPr>
        <w:t>…………….</w:t>
      </w:r>
    </w:p>
    <w:p w14:paraId="696DF29C" w14:textId="77777777" w:rsidR="009465F7" w:rsidRPr="00453C3E" w:rsidRDefault="009465F7">
      <w:pPr>
        <w:spacing w:after="0"/>
      </w:pPr>
    </w:p>
    <w:p w14:paraId="3A012B2E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§3</w:t>
      </w:r>
    </w:p>
    <w:p w14:paraId="59E25BC0" w14:textId="5DBF0FD6" w:rsidR="009465F7" w:rsidRPr="00453C3E" w:rsidRDefault="00FA6565">
      <w:pPr>
        <w:spacing w:after="0"/>
        <w:jc w:val="both"/>
        <w:rPr>
          <w:b/>
        </w:rPr>
      </w:pPr>
      <w:r w:rsidRPr="00453C3E">
        <w:t xml:space="preserve">Termin realizacji umowy nastąpi od </w:t>
      </w:r>
      <w:r w:rsidR="006E3E94" w:rsidRPr="00453C3E">
        <w:t xml:space="preserve">dnia podpisania umowy, jednakże nie wcześniej niż </w:t>
      </w:r>
      <w:r w:rsidR="006E3E94" w:rsidRPr="00453C3E">
        <w:rPr>
          <w:b/>
        </w:rPr>
        <w:t xml:space="preserve">od dnia 1 października 2021 r. </w:t>
      </w:r>
      <w:r w:rsidRPr="00453C3E">
        <w:rPr>
          <w:b/>
        </w:rPr>
        <w:t>do 30 września 2022 r.</w:t>
      </w:r>
    </w:p>
    <w:p w14:paraId="5BE6BEFF" w14:textId="77777777" w:rsidR="009465F7" w:rsidRPr="00453C3E" w:rsidRDefault="009465F7">
      <w:pPr>
        <w:spacing w:after="0"/>
        <w:jc w:val="both"/>
      </w:pPr>
    </w:p>
    <w:p w14:paraId="3E3A2C35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 4</w:t>
      </w:r>
    </w:p>
    <w:p w14:paraId="58BEB27D" w14:textId="5B159F88" w:rsidR="009465F7" w:rsidRPr="00453C3E" w:rsidRDefault="00FA6565">
      <w:pPr>
        <w:pStyle w:val="Akapitzlist"/>
        <w:numPr>
          <w:ilvl w:val="0"/>
          <w:numId w:val="1"/>
        </w:numPr>
        <w:spacing w:after="0"/>
        <w:jc w:val="both"/>
      </w:pPr>
      <w:r w:rsidRPr="00453C3E">
        <w:t xml:space="preserve">Wynagrodzenie Wykonawcy z tytułu realizacji przedmiotu umowy, o którym mowa § 2 ustala się jako iloczyn </w:t>
      </w:r>
      <w:r w:rsidR="006E3E94" w:rsidRPr="00453C3E">
        <w:t xml:space="preserve">ceny </w:t>
      </w:r>
      <w:r w:rsidRPr="00453C3E">
        <w:t>…………………... brutto (słownie: ………………………………………………………………….………. brutto)</w:t>
      </w:r>
      <w:r w:rsidR="006E3E94" w:rsidRPr="00453C3E">
        <w:t xml:space="preserve"> za 1 godzinę specjalistycznych konsultacji </w:t>
      </w:r>
      <w:r w:rsidR="004A4F5B">
        <w:t>psychologicznych</w:t>
      </w:r>
      <w:r w:rsidRPr="00453C3E">
        <w:t xml:space="preserve"> i liczby przepracowanych godzin.</w:t>
      </w:r>
    </w:p>
    <w:p w14:paraId="711B3CB7" w14:textId="14001BD7" w:rsidR="006E3E94" w:rsidRPr="00453C3E" w:rsidRDefault="00FA6565" w:rsidP="00453C3E">
      <w:pPr>
        <w:pStyle w:val="Akapitzlist"/>
        <w:numPr>
          <w:ilvl w:val="0"/>
          <w:numId w:val="1"/>
        </w:numPr>
        <w:jc w:val="both"/>
      </w:pPr>
      <w:r w:rsidRPr="00453C3E">
        <w:t xml:space="preserve">Łączne wynagrodzenie Wykonawcy z tytułu realizacji przedmiotu umowy </w:t>
      </w:r>
      <w:r w:rsidR="00453C3E" w:rsidRPr="00453C3E">
        <w:t xml:space="preserve">obliczane jest jako iloczyn ceny brutto za 1 godzinę specjalistycznych konsultacji </w:t>
      </w:r>
      <w:r w:rsidR="004A4F5B">
        <w:t>psychologicznych</w:t>
      </w:r>
      <w:r w:rsidR="00453C3E" w:rsidRPr="00453C3E">
        <w:t xml:space="preserve"> podanej w ofercie brutto (słownie ………….. brutto) i maksymalnej liczby godzin konsultacji określonej w § 2 i </w:t>
      </w:r>
      <w:r w:rsidRPr="00453C3E">
        <w:t xml:space="preserve">nie może przekroczyć </w:t>
      </w:r>
      <w:r w:rsidR="00453C3E" w:rsidRPr="00453C3E">
        <w:t xml:space="preserve">kwoty </w:t>
      </w:r>
      <w:r w:rsidRPr="00453C3E">
        <w:t>………………………… brutto (słownie: ……………………………………………. brutto)</w:t>
      </w:r>
      <w:r w:rsidR="006E3E94" w:rsidRPr="00453C3E">
        <w:t xml:space="preserve"> </w:t>
      </w:r>
      <w:r w:rsidRPr="00453C3E">
        <w:t>.</w:t>
      </w:r>
      <w:r w:rsidR="006E3E94" w:rsidRPr="00453C3E">
        <w:t xml:space="preserve"> </w:t>
      </w:r>
    </w:p>
    <w:p w14:paraId="69DFD6C8" w14:textId="77777777" w:rsidR="009465F7" w:rsidRPr="00453C3E" w:rsidRDefault="00FA6565" w:rsidP="00453C3E">
      <w:pPr>
        <w:pStyle w:val="Akapitzlist"/>
        <w:numPr>
          <w:ilvl w:val="0"/>
          <w:numId w:val="1"/>
        </w:numPr>
        <w:spacing w:after="0"/>
        <w:jc w:val="both"/>
      </w:pPr>
      <w:r w:rsidRPr="00453C3E">
        <w:rPr>
          <w:rFonts w:eastAsia="Times New Roman"/>
          <w:lang w:eastAsia="pl-PL"/>
        </w:rPr>
        <w:t>Rozliczenie umowy nastąpi na podstawie realnie wypracowanych godzin specjalistycznych konsultacji doradztwa edukacyjnego w oparciu o ewidencję godzin wykonywania przedmiotu umowy.</w:t>
      </w:r>
    </w:p>
    <w:p w14:paraId="4B3FB74F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lastRenderedPageBreak/>
        <w:t>Wszelkie kwoty należne Wykonawcy od Zamawiającego będą płatne na podstawie wystawionej przez Wykonawcę faktury/rachunku po przepracowanym miesiącu i prawidłowym wykonaniu przedmiotu usługi.</w:t>
      </w:r>
    </w:p>
    <w:p w14:paraId="666826D1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>Zapłata nastąpi w formie przelewu na rachunek bankowy wskazany na fakturze/rachunku w terminie 30 dni od daty otrzymania przez Zamawiającego prawidłowo wystawionej faktury/rachunku.</w:t>
      </w:r>
    </w:p>
    <w:p w14:paraId="44A606F4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14:paraId="30658F1D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14:paraId="43302885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>Wykonawca nie może bez pisemnej zgody Zamawiającego powierzyć podmiotowi trzeciemu wykonania zobowiązania wynikającego z niniejszej umowy.</w:t>
      </w:r>
    </w:p>
    <w:p w14:paraId="298F601E" w14:textId="77777777" w:rsidR="009465F7" w:rsidRPr="00453C3E" w:rsidRDefault="009465F7">
      <w:pPr>
        <w:spacing w:after="0"/>
        <w:jc w:val="both"/>
      </w:pPr>
    </w:p>
    <w:p w14:paraId="7C6724A7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 5</w:t>
      </w:r>
    </w:p>
    <w:p w14:paraId="1BF61EFE" w14:textId="77777777" w:rsidR="009465F7" w:rsidRPr="00453C3E" w:rsidRDefault="00FA6565">
      <w:pPr>
        <w:pStyle w:val="Akapitzlist"/>
        <w:numPr>
          <w:ilvl w:val="0"/>
          <w:numId w:val="2"/>
        </w:numPr>
        <w:spacing w:after="0"/>
        <w:jc w:val="both"/>
      </w:pPr>
      <w:r w:rsidRPr="00453C3E">
        <w:t>W przypadku niewykonania umowy strony zastrzegają stosowanie następujących kar umownych:</w:t>
      </w:r>
    </w:p>
    <w:p w14:paraId="4C0FC7B8" w14:textId="77777777" w:rsidR="009465F7" w:rsidRPr="00453C3E" w:rsidRDefault="00FA6565">
      <w:pPr>
        <w:pStyle w:val="Akapitzlist"/>
        <w:numPr>
          <w:ilvl w:val="0"/>
          <w:numId w:val="6"/>
        </w:numPr>
        <w:spacing w:after="0"/>
        <w:jc w:val="both"/>
      </w:pPr>
      <w:r w:rsidRPr="00453C3E">
        <w:t>Wykonawca zapłaci Zamawiającemu karę umowną w wysokości 10 % wartości brutto umowy określonej w § 4 ust. 2, za nienależyte wykonanie usługi (tj. niezgodne z treścią zamówienia).</w:t>
      </w:r>
    </w:p>
    <w:p w14:paraId="146DC8B2" w14:textId="77777777" w:rsidR="009465F7" w:rsidRPr="00453C3E" w:rsidRDefault="00FA6565">
      <w:pPr>
        <w:pStyle w:val="Akapitzlist"/>
        <w:numPr>
          <w:ilvl w:val="0"/>
          <w:numId w:val="6"/>
        </w:numPr>
        <w:spacing w:after="0"/>
        <w:jc w:val="both"/>
      </w:pPr>
      <w:r w:rsidRPr="00453C3E">
        <w:t>Wykonawca zapłaci Zamawiającemu karę umowną w wysokości 20 % wartości brutto umowy określonej w § 4 ust. 2 w razie odstąpienia od umowy z przyczyn, za które odpowiada Wykonawca.</w:t>
      </w:r>
    </w:p>
    <w:p w14:paraId="52B908E3" w14:textId="77777777" w:rsidR="009465F7" w:rsidRPr="00453C3E" w:rsidRDefault="00FA6565">
      <w:pPr>
        <w:pStyle w:val="Akapitzlist"/>
        <w:numPr>
          <w:ilvl w:val="0"/>
          <w:numId w:val="2"/>
        </w:numPr>
        <w:spacing w:after="0"/>
        <w:jc w:val="both"/>
      </w:pPr>
      <w:r w:rsidRPr="00453C3E">
        <w:t>Zamawiający może dochodzić na zasadach ogólnych odszkodowania przewyższającego kary umowne.</w:t>
      </w:r>
    </w:p>
    <w:p w14:paraId="1F96DD76" w14:textId="0749D486" w:rsidR="009465F7" w:rsidRDefault="00FA6565">
      <w:pPr>
        <w:pStyle w:val="Akapitzlist"/>
        <w:numPr>
          <w:ilvl w:val="0"/>
          <w:numId w:val="2"/>
        </w:numPr>
        <w:spacing w:after="0"/>
        <w:jc w:val="both"/>
      </w:pPr>
      <w:r w:rsidRPr="00453C3E">
        <w:t>Wykonawca wyraża zgodę na potrącanie przez Zamawiającego kar umownych z przysługującej mu należności na podstawie noty obciążeniowej wystawianej przez Zamawiającego.</w:t>
      </w:r>
    </w:p>
    <w:p w14:paraId="017863F3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Wykonawca oświadcza, że na dzień zlecenia przelewu rachunek bankowy Wykonawcy, określony na fakturze, figuruje w wykazie podmiotów o którym mowa w art. 96 b ust. 1 ustawy o podatku od towarów i usług (</w:t>
      </w:r>
      <w:proofErr w:type="spellStart"/>
      <w:r>
        <w:t>t.j</w:t>
      </w:r>
      <w:proofErr w:type="spellEnd"/>
      <w:r>
        <w:t>. Dz. U. 2021r. poz. 685).</w:t>
      </w:r>
    </w:p>
    <w:p w14:paraId="029F06D2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W przypadku, w którym rachunek bankowy Wykonawcy nie widnieje w wykazie podmiotów, o którym mowa w art. 96b ust. 1 ustawy o podatku od towarów i usług, Zamawiający uprawniony jest do zrealizowania zapłaty na ten właśnie rachunek bankowy, z zastrzeżeniem, że wówczas zawiadomi o zapłacie należności Naczelnika Urzędu Skarbowego właściwego dla Wykonawcy, w terminie 7 dni od dnia zlecenia przelewu.</w:t>
      </w:r>
    </w:p>
    <w:p w14:paraId="29D559D8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W przypadku, gdy Zamawiający z winy Wykonawcy poniesie szkodę związaną z tym, iż na dzień zlecenia przelewu, rachunek bankowy Wykonawcy określony na fakturze, nie figuruje w wykazie podmiotów których mowa w art. 96b ust. 1 ustawy o podatku od towarów i usług, Wykonawca pokryje szkodę poniesioną przez Zamawiającego z tego tytułu w pełnej wysokości.</w:t>
      </w:r>
    </w:p>
    <w:p w14:paraId="78E4713E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Zapis powyższego ustępu obowiązuje pomimo wygaśnięcia lub rozwiązania umowy.</w:t>
      </w:r>
    </w:p>
    <w:p w14:paraId="366ACF14" w14:textId="775FAE0D" w:rsidR="00ED5896" w:rsidRDefault="00ED5896">
      <w:pPr>
        <w:spacing w:after="0" w:line="240" w:lineRule="auto"/>
      </w:pPr>
      <w:r>
        <w:br w:type="page"/>
      </w:r>
    </w:p>
    <w:p w14:paraId="4BF168AF" w14:textId="77777777" w:rsidR="00453C3E" w:rsidRPr="00453C3E" w:rsidRDefault="00453C3E" w:rsidP="00453C3E">
      <w:pPr>
        <w:spacing w:after="0"/>
        <w:jc w:val="both"/>
      </w:pPr>
    </w:p>
    <w:p w14:paraId="551F4B23" w14:textId="77777777" w:rsidR="009465F7" w:rsidRPr="00453C3E" w:rsidRDefault="00FA6565">
      <w:pPr>
        <w:spacing w:after="0"/>
        <w:jc w:val="center"/>
      </w:pPr>
      <w:r w:rsidRPr="00453C3E">
        <w:rPr>
          <w:b/>
        </w:rPr>
        <w:t>§ 6</w:t>
      </w:r>
    </w:p>
    <w:p w14:paraId="2C926917" w14:textId="77777777" w:rsidR="009465F7" w:rsidRPr="00453C3E" w:rsidRDefault="00FA6565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14:paraId="07D65600" w14:textId="77777777" w:rsidR="009465F7" w:rsidRPr="00453C3E" w:rsidRDefault="00FA6565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14:paraId="44ADEBC8" w14:textId="77777777" w:rsidR="009465F7" w:rsidRPr="00453C3E" w:rsidRDefault="00FA6565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Wykonawca ponosi odpowiedzialność z tytułu przetwarzania danych osobowych oraz zastosowania – wynikających z przepisów prawa, w szczególności Rozporządzenia Parlamentu Europejskiego i Rady (UE) 2016/679 z dnia 27 kwietnia 2016 r. w sprawie ochrony osób fizycznych w związku z przetwarzaniem danych osobowych i w sprawie swobodnego przepływu takich danych oraz uchylenia dyrektywy  95/46/WE (ogólne rozporządzenie o ochronie danych/RODO) –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14:paraId="7CCCC7F8" w14:textId="3FE24908" w:rsidR="009465F7" w:rsidRDefault="00FA6565" w:rsidP="00ED589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Zamawiający ma prawo kontroli sposobu realizacji zleconych zadań oraz przetwarzania danych osobowych, do których uzyska dostęp Wykonawcy.</w:t>
      </w:r>
    </w:p>
    <w:p w14:paraId="671884DB" w14:textId="77777777" w:rsidR="00ED5896" w:rsidRPr="00ED5896" w:rsidRDefault="00ED5896" w:rsidP="00ED5896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14:paraId="57207392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§7</w:t>
      </w:r>
    </w:p>
    <w:p w14:paraId="12FE9942" w14:textId="77777777" w:rsidR="009465F7" w:rsidRPr="00453C3E" w:rsidRDefault="00FA6565">
      <w:pPr>
        <w:pStyle w:val="Akapitzlist"/>
        <w:numPr>
          <w:ilvl w:val="0"/>
          <w:numId w:val="3"/>
        </w:numPr>
        <w:spacing w:after="0"/>
        <w:jc w:val="both"/>
      </w:pPr>
      <w:r w:rsidRPr="00453C3E">
        <w:t>Zamawiającemu przysługuje prawo odstąpienia od umowy, gdy:</w:t>
      </w:r>
    </w:p>
    <w:p w14:paraId="4C4A3E0F" w14:textId="77777777" w:rsidR="009465F7" w:rsidRPr="00453C3E" w:rsidRDefault="00FA6565">
      <w:pPr>
        <w:pStyle w:val="Akapitzlist"/>
        <w:numPr>
          <w:ilvl w:val="0"/>
          <w:numId w:val="7"/>
        </w:numPr>
        <w:spacing w:after="0"/>
        <w:jc w:val="both"/>
      </w:pPr>
      <w:r w:rsidRPr="00453C3E">
        <w:t>Nastąpi znaczne pogorszenie sytuacji finansowej Wykonawcy, szczególnie w razie powzięcia wiadomości o wszczęciu postępowania egzekucyjnego wobec majątku Wykonawcy.</w:t>
      </w:r>
    </w:p>
    <w:p w14:paraId="573BB16B" w14:textId="77777777" w:rsidR="009465F7" w:rsidRPr="00453C3E" w:rsidRDefault="00FA6565">
      <w:pPr>
        <w:pStyle w:val="Akapitzlist"/>
        <w:numPr>
          <w:ilvl w:val="0"/>
          <w:numId w:val="7"/>
        </w:numPr>
        <w:spacing w:after="0"/>
        <w:jc w:val="both"/>
      </w:pPr>
      <w:r w:rsidRPr="00453C3E">
        <w:t>Wykonawca wykonuje umowę niezgodnie z jej warunkami, w szczególności nie zachowuje właściwej, jakości.</w:t>
      </w:r>
    </w:p>
    <w:p w14:paraId="28124C42" w14:textId="77777777" w:rsidR="009465F7" w:rsidRPr="00453C3E" w:rsidRDefault="00FA6565">
      <w:pPr>
        <w:pStyle w:val="Akapitzlist"/>
        <w:numPr>
          <w:ilvl w:val="0"/>
          <w:numId w:val="7"/>
        </w:numPr>
        <w:spacing w:after="0"/>
        <w:jc w:val="both"/>
      </w:pPr>
      <w:r w:rsidRPr="00453C3E">
        <w:t>W razie wystąpienia okoliczności powodujących, że wykonanie umowy nie leży w interesie publicznym, w takim przypadku Wykonawca uprawniony jest do wynagrodzenia za wykonaną część umowy.</w:t>
      </w:r>
    </w:p>
    <w:p w14:paraId="61045984" w14:textId="576D7A6D" w:rsidR="009465F7" w:rsidRPr="00453C3E" w:rsidRDefault="00FA6565">
      <w:pPr>
        <w:pStyle w:val="Akapitzlist"/>
        <w:numPr>
          <w:ilvl w:val="0"/>
          <w:numId w:val="3"/>
        </w:numPr>
        <w:spacing w:after="0"/>
        <w:jc w:val="both"/>
      </w:pPr>
      <w:r w:rsidRPr="00453C3E">
        <w:t>Oświadczenie o odstąpieniu od umowy należy złożyć na piśmie w terminie 30 dni od powzięcia wiadomości o przyczynie odstąpienia.</w:t>
      </w:r>
    </w:p>
    <w:p w14:paraId="7EEAF91D" w14:textId="77777777" w:rsidR="009465F7" w:rsidRPr="00453C3E" w:rsidRDefault="009465F7">
      <w:pPr>
        <w:spacing w:after="0"/>
        <w:rPr>
          <w:b/>
        </w:rPr>
      </w:pPr>
    </w:p>
    <w:p w14:paraId="1763B769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§8</w:t>
      </w:r>
    </w:p>
    <w:p w14:paraId="678003F2" w14:textId="77777777" w:rsidR="009465F7" w:rsidRPr="00453C3E" w:rsidRDefault="00FA6565">
      <w:pPr>
        <w:pStyle w:val="Akapitzlist"/>
        <w:numPr>
          <w:ilvl w:val="0"/>
          <w:numId w:val="5"/>
        </w:numPr>
        <w:spacing w:after="0"/>
        <w:jc w:val="both"/>
      </w:pPr>
      <w:r w:rsidRPr="00453C3E">
        <w:t>Wszelkie zmiany i uzupełnienia umowy mogą nastąpić za zgodą stron z zachowaniem formy pisemnej w postaci aneksu do umowy pod rygorem nieważności.</w:t>
      </w:r>
    </w:p>
    <w:p w14:paraId="35243BB9" w14:textId="77777777" w:rsidR="009465F7" w:rsidRPr="00453C3E" w:rsidRDefault="00FA6565">
      <w:pPr>
        <w:pStyle w:val="Akapitzlist"/>
        <w:numPr>
          <w:ilvl w:val="0"/>
          <w:numId w:val="5"/>
        </w:numPr>
        <w:spacing w:after="0"/>
        <w:jc w:val="both"/>
      </w:pPr>
      <w:r w:rsidRPr="00453C3E">
        <w:t>W sprawach nieuregulowanych umową mają zastosowanie przepisy Kodeksu Cywilnego oraz inne przepisy właściwe ze względu na przedmiot umowy.</w:t>
      </w:r>
    </w:p>
    <w:p w14:paraId="4A13F5C2" w14:textId="77777777" w:rsidR="009465F7" w:rsidRPr="00453C3E" w:rsidRDefault="00FA6565">
      <w:pPr>
        <w:pStyle w:val="Akapitzlist"/>
        <w:numPr>
          <w:ilvl w:val="0"/>
          <w:numId w:val="5"/>
        </w:numPr>
        <w:jc w:val="both"/>
      </w:pPr>
      <w:r w:rsidRPr="00453C3E">
        <w:t>Spory wynikłe na tle niniejszej umowy rozstrzygane będą przez właściwy miejscowo Sąd dla siedziby Zamawiającego.</w:t>
      </w:r>
    </w:p>
    <w:p w14:paraId="7AC7ED3D" w14:textId="77777777" w:rsidR="009465F7" w:rsidRPr="00453C3E" w:rsidRDefault="00FA6565">
      <w:pPr>
        <w:pStyle w:val="Akapitzlist"/>
        <w:numPr>
          <w:ilvl w:val="0"/>
          <w:numId w:val="5"/>
        </w:numPr>
        <w:spacing w:after="0"/>
        <w:jc w:val="both"/>
      </w:pPr>
      <w:r w:rsidRPr="00453C3E">
        <w:t>Umowa została sporządzona w 3 jednobrzmiących egzemplarzach po jednej dla:</w:t>
      </w:r>
    </w:p>
    <w:p w14:paraId="62E52E3A" w14:textId="77777777" w:rsidR="009465F7" w:rsidRPr="00453C3E" w:rsidRDefault="00FA6565">
      <w:pPr>
        <w:pStyle w:val="Akapitzlist"/>
        <w:numPr>
          <w:ilvl w:val="0"/>
          <w:numId w:val="4"/>
        </w:numPr>
        <w:spacing w:after="0"/>
        <w:ind w:left="1134"/>
        <w:jc w:val="both"/>
      </w:pPr>
      <w:r w:rsidRPr="00453C3E">
        <w:t>Wykonawcy</w:t>
      </w:r>
    </w:p>
    <w:p w14:paraId="0D2B44A9" w14:textId="77777777" w:rsidR="009465F7" w:rsidRPr="00453C3E" w:rsidRDefault="00FA6565">
      <w:pPr>
        <w:pStyle w:val="Akapitzlist"/>
        <w:numPr>
          <w:ilvl w:val="0"/>
          <w:numId w:val="4"/>
        </w:numPr>
        <w:spacing w:after="0"/>
        <w:ind w:left="1134"/>
        <w:jc w:val="both"/>
      </w:pPr>
      <w:r w:rsidRPr="00453C3E">
        <w:t>Zamawiającego ( UMCS)</w:t>
      </w:r>
    </w:p>
    <w:p w14:paraId="4FF5B5D9" w14:textId="77777777" w:rsidR="009465F7" w:rsidRPr="00453C3E" w:rsidRDefault="00FA6565">
      <w:pPr>
        <w:pStyle w:val="Akapitzlist"/>
        <w:numPr>
          <w:ilvl w:val="0"/>
          <w:numId w:val="4"/>
        </w:numPr>
        <w:spacing w:after="0"/>
        <w:ind w:left="1134"/>
        <w:jc w:val="both"/>
      </w:pPr>
      <w:r w:rsidRPr="00453C3E">
        <w:t>Zamawiającego (Kwestura UMCS)</w:t>
      </w:r>
    </w:p>
    <w:p w14:paraId="204E375A" w14:textId="77777777" w:rsidR="009465F7" w:rsidRPr="00453C3E" w:rsidRDefault="009465F7">
      <w:pPr>
        <w:spacing w:after="0"/>
        <w:jc w:val="both"/>
      </w:pPr>
    </w:p>
    <w:p w14:paraId="73AE3249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lastRenderedPageBreak/>
        <w:t xml:space="preserve">WYKONAWCA </w:t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  <w:t>ZAMAWIAJĄCY</w:t>
      </w:r>
    </w:p>
    <w:sectPr w:rsidR="009465F7" w:rsidRPr="00453C3E" w:rsidSect="009465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5EE"/>
    <w:multiLevelType w:val="multilevel"/>
    <w:tmpl w:val="5CA81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64C74"/>
    <w:multiLevelType w:val="multilevel"/>
    <w:tmpl w:val="C25A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B4398B"/>
    <w:multiLevelType w:val="multilevel"/>
    <w:tmpl w:val="797E4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F70D91"/>
    <w:multiLevelType w:val="multilevel"/>
    <w:tmpl w:val="43C41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66526C"/>
    <w:multiLevelType w:val="multilevel"/>
    <w:tmpl w:val="94EE184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32483AF5"/>
    <w:multiLevelType w:val="multilevel"/>
    <w:tmpl w:val="355A2D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080C3A"/>
    <w:multiLevelType w:val="hybridMultilevel"/>
    <w:tmpl w:val="9CE23030"/>
    <w:lvl w:ilvl="0" w:tplc="46FEE60A">
      <w:start w:val="1"/>
      <w:numFmt w:val="decimal"/>
      <w:pStyle w:val="GAVDIumowapunktwparagrafie"/>
      <w:lvlText w:val="%1."/>
      <w:lvlJc w:val="left"/>
      <w:pPr>
        <w:ind w:left="360" w:hanging="360"/>
      </w:pPr>
      <w:rPr>
        <w:rFonts w:hint="default"/>
      </w:rPr>
    </w:lvl>
    <w:lvl w:ilvl="1" w:tplc="EF0665A0">
      <w:start w:val="1"/>
      <w:numFmt w:val="decimal"/>
      <w:pStyle w:val="GAVDIumowaparagrafpodpunkt"/>
      <w:lvlText w:val="%2)"/>
      <w:lvlJc w:val="left"/>
      <w:pPr>
        <w:ind w:left="1440" w:hanging="360"/>
      </w:pPr>
      <w:rPr>
        <w:rFonts w:ascii="Calibri" w:hAnsi="Calibri" w:cs="Arial" w:hint="default"/>
        <w:color w:val="auto"/>
        <w:sz w:val="18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B91"/>
    <w:multiLevelType w:val="multilevel"/>
    <w:tmpl w:val="D0943B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986840"/>
    <w:multiLevelType w:val="multilevel"/>
    <w:tmpl w:val="7444D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9D038EC"/>
    <w:multiLevelType w:val="multilevel"/>
    <w:tmpl w:val="0C6CE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C355E4"/>
    <w:multiLevelType w:val="multilevel"/>
    <w:tmpl w:val="9D86B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F7"/>
    <w:rsid w:val="0002395F"/>
    <w:rsid w:val="00115D77"/>
    <w:rsid w:val="00453C3E"/>
    <w:rsid w:val="004A18F1"/>
    <w:rsid w:val="004A4F5B"/>
    <w:rsid w:val="005164DE"/>
    <w:rsid w:val="006E3E94"/>
    <w:rsid w:val="009465F7"/>
    <w:rsid w:val="009E1CE6"/>
    <w:rsid w:val="00D70F40"/>
    <w:rsid w:val="00ED5896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905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6F9D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94E59"/>
    <w:rPr>
      <w:sz w:val="20"/>
      <w:szCs w:val="20"/>
    </w:rPr>
  </w:style>
  <w:style w:type="character" w:customStyle="1" w:styleId="Zakotwiczenieprzypisukocowego">
    <w:name w:val="Zakotwiczenie przypisu końcowego"/>
    <w:rsid w:val="009465F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94E59"/>
    <w:rPr>
      <w:vertAlign w:val="superscript"/>
    </w:rPr>
  </w:style>
  <w:style w:type="paragraph" w:styleId="Nagwek">
    <w:name w:val="header"/>
    <w:basedOn w:val="Normalny"/>
    <w:next w:val="Tekstpodstawowy"/>
    <w:qFormat/>
    <w:rsid w:val="00946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65F7"/>
    <w:pPr>
      <w:spacing w:after="140" w:line="276" w:lineRule="auto"/>
    </w:pPr>
  </w:style>
  <w:style w:type="paragraph" w:styleId="Lista">
    <w:name w:val="List"/>
    <w:basedOn w:val="Tekstpodstawowy"/>
    <w:rsid w:val="009465F7"/>
    <w:rPr>
      <w:rFonts w:cs="Arial"/>
    </w:rPr>
  </w:style>
  <w:style w:type="paragraph" w:customStyle="1" w:styleId="Legenda1">
    <w:name w:val="Legenda1"/>
    <w:basedOn w:val="Normalny"/>
    <w:qFormat/>
    <w:rsid w:val="009465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65F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70087"/>
    <w:pPr>
      <w:spacing w:after="200" w:line="276" w:lineRule="auto"/>
      <w:textAlignment w:val="baseline"/>
    </w:pPr>
    <w:rPr>
      <w:rFonts w:eastAsia="Arial Unicode MS" w:cs="Calibri"/>
      <w:kern w:val="2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565"/>
    <w:rPr>
      <w:b/>
      <w:bCs/>
      <w:sz w:val="20"/>
      <w:szCs w:val="20"/>
    </w:rPr>
  </w:style>
  <w:style w:type="paragraph" w:customStyle="1" w:styleId="GAVDIumowapunktwparagrafie">
    <w:name w:val="GAVDI umowa punkt w paragrafie"/>
    <w:basedOn w:val="Normalny"/>
    <w:link w:val="GAVDIumowapunktwparagrafieZnak"/>
    <w:qFormat/>
    <w:rsid w:val="009E1CE6"/>
    <w:pPr>
      <w:numPr>
        <w:numId w:val="11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GAVDIumowaparagrafpodpunkt">
    <w:name w:val="GAVDI umowa paragraf podpunkt"/>
    <w:basedOn w:val="Normalny"/>
    <w:autoRedefine/>
    <w:qFormat/>
    <w:rsid w:val="009E1CE6"/>
    <w:pPr>
      <w:numPr>
        <w:ilvl w:val="1"/>
        <w:numId w:val="11"/>
      </w:numPr>
      <w:suppressAutoHyphens w:val="0"/>
      <w:spacing w:after="0" w:line="240" w:lineRule="auto"/>
      <w:ind w:left="1434" w:hanging="1008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GAVDIumowapunktwparagrafieZnak">
    <w:name w:val="GAVDI umowa punkt w paragrafie Znak"/>
    <w:link w:val="GAVDIumowapunktwparagrafie"/>
    <w:rsid w:val="009E1CE6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Kiczyńska</cp:lastModifiedBy>
  <cp:revision>8</cp:revision>
  <cp:lastPrinted>2020-09-29T12:18:00Z</cp:lastPrinted>
  <dcterms:created xsi:type="dcterms:W3CDTF">2021-08-08T15:23:00Z</dcterms:created>
  <dcterms:modified xsi:type="dcterms:W3CDTF">2021-08-17T11:59:00Z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