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Пергамент" type="tile"/>
    </v:background>
  </w:background>
  <w:body>
    <w:p w:rsidR="0052125E" w:rsidRDefault="00C740A7" w:rsidP="005A256B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-288290</wp:posOffset>
            </wp:positionV>
            <wp:extent cx="895350" cy="895350"/>
            <wp:effectExtent l="19050" t="0" r="0" b="0"/>
            <wp:wrapSquare wrapText="bothSides"/>
            <wp:docPr id="16" name="Рисунок 12" descr="Insty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yt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-262890</wp:posOffset>
            </wp:positionV>
            <wp:extent cx="857250" cy="857250"/>
            <wp:effectExtent l="19050" t="0" r="0" b="0"/>
            <wp:wrapNone/>
            <wp:docPr id="15" name="Рисунок 5" descr="http://cs10552.userapi.com/u7429083/130199283/x_138f9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10552.userapi.com/u7429083/130199283/x_138f929f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-332740</wp:posOffset>
            </wp:positionV>
            <wp:extent cx="1009650" cy="1009650"/>
            <wp:effectExtent l="19050" t="0" r="0" b="0"/>
            <wp:wrapNone/>
            <wp:docPr id="14" name="Рисунок 4" descr="http://cs418530.userapi.com/v418530083/1668/XspTSXzDD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8530.userapi.com/v418530083/1668/XspTSXzDDt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76" w:rsidRDefault="00C76976" w:rsidP="005A256B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</w:p>
    <w:p w:rsidR="00C76976" w:rsidRDefault="00C76976" w:rsidP="005A256B">
      <w:pPr>
        <w:pStyle w:val="Nagwek2"/>
        <w:spacing w:before="0" w:beforeAutospacing="0" w:after="0" w:afterAutospacing="0"/>
        <w:jc w:val="center"/>
        <w:rPr>
          <w:sz w:val="24"/>
          <w:szCs w:val="24"/>
        </w:rPr>
      </w:pPr>
    </w:p>
    <w:p w:rsidR="00C76976" w:rsidRDefault="00C76976" w:rsidP="00062F62">
      <w:pPr>
        <w:pStyle w:val="Nagwek2"/>
        <w:spacing w:before="0" w:beforeAutospacing="0" w:after="0" w:afterAutospacing="0"/>
        <w:rPr>
          <w:sz w:val="24"/>
          <w:szCs w:val="24"/>
        </w:rPr>
      </w:pPr>
    </w:p>
    <w:p w:rsidR="00350FBE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ЧЕРНІВЕЦЬКИЙ НАЦІОНАЛЬНИЙ УНІВЕРСИТЕТ ІМЕНІ ЮРІЯ ФЕДЬКОВИЧА</w:t>
      </w:r>
    </w:p>
    <w:p w:rsidR="00350FBE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НАУКОВО-ДОСЛІДНИЦЬКИЙ ІНСТИТУТ європейської інтеграції та регіональних досліджень</w:t>
      </w:r>
    </w:p>
    <w:p w:rsidR="00350FBE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ФАКУЛЬТЕТ історії, пОЛІТОЛОГії ТА МІЖНАРОДНИХ ВІДНОСИН</w:t>
      </w:r>
    </w:p>
    <w:p w:rsidR="00350FBE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КАФЕДРА політології ТА ДЕРЖАВНОГО УПРАВЛІННЯ</w:t>
      </w:r>
    </w:p>
    <w:p w:rsidR="00350FBE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Гродненський державний університет</w:t>
      </w:r>
    </w:p>
    <w:p w:rsidR="00350FBE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імені Янки Купали</w:t>
      </w:r>
    </w:p>
    <w:p w:rsidR="00350FBE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Університет імені Марії Склодовської-Кюрі</w:t>
      </w:r>
    </w:p>
    <w:p w:rsidR="009069FF" w:rsidRPr="00350FBE" w:rsidRDefault="00350FBE" w:rsidP="00350FBE">
      <w:pPr>
        <w:jc w:val="center"/>
        <w:rPr>
          <w:b/>
          <w:caps/>
        </w:rPr>
      </w:pPr>
      <w:r w:rsidRPr="00350FBE">
        <w:rPr>
          <w:b/>
          <w:caps/>
        </w:rPr>
        <w:t>Університет Ораді</w:t>
      </w:r>
    </w:p>
    <w:p w:rsidR="00350FBE" w:rsidRDefault="00350FBE" w:rsidP="00EC1EC4">
      <w:pPr>
        <w:pStyle w:val="Nagwek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350FBE" w:rsidRDefault="00350FBE" w:rsidP="00EC1EC4">
      <w:pPr>
        <w:pStyle w:val="Nagwek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069FF" w:rsidRPr="009069FF" w:rsidRDefault="009069FF" w:rsidP="00EC1EC4">
      <w:pPr>
        <w:pStyle w:val="Nagwek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069FF">
        <w:rPr>
          <w:b w:val="0"/>
          <w:sz w:val="24"/>
          <w:szCs w:val="24"/>
        </w:rPr>
        <w:t>Запрошує</w:t>
      </w:r>
      <w:r w:rsidR="00EC1EC4">
        <w:rPr>
          <w:b w:val="0"/>
          <w:sz w:val="24"/>
          <w:szCs w:val="24"/>
        </w:rPr>
        <w:t>мо</w:t>
      </w:r>
      <w:r w:rsidRPr="009069FF">
        <w:rPr>
          <w:b w:val="0"/>
          <w:sz w:val="24"/>
          <w:szCs w:val="24"/>
        </w:rPr>
        <w:t xml:space="preserve"> Вас взяти участь у роботі </w:t>
      </w:r>
      <w:r w:rsidR="007C3EF5">
        <w:rPr>
          <w:b w:val="0"/>
          <w:sz w:val="24"/>
          <w:szCs w:val="24"/>
        </w:rPr>
        <w:t>Х</w:t>
      </w:r>
      <w:r w:rsidR="00700CFD">
        <w:rPr>
          <w:b w:val="0"/>
          <w:sz w:val="24"/>
          <w:szCs w:val="24"/>
        </w:rPr>
        <w:t>І</w:t>
      </w:r>
      <w:r w:rsidRPr="009069FF">
        <w:rPr>
          <w:b w:val="0"/>
          <w:sz w:val="24"/>
          <w:szCs w:val="24"/>
        </w:rPr>
        <w:t xml:space="preserve"> </w:t>
      </w:r>
      <w:hyperlink r:id="rId14" w:history="1">
        <w:r w:rsidRPr="009069FF">
          <w:rPr>
            <w:rStyle w:val="Hipercze"/>
            <w:b w:val="0"/>
            <w:color w:val="auto"/>
            <w:sz w:val="24"/>
            <w:szCs w:val="24"/>
            <w:u w:val="none"/>
          </w:rPr>
          <w:t>Міжнародної</w:t>
        </w:r>
      </w:hyperlink>
      <w:r w:rsidRPr="009069FF">
        <w:rPr>
          <w:b w:val="0"/>
          <w:sz w:val="24"/>
          <w:szCs w:val="24"/>
        </w:rPr>
        <w:t xml:space="preserve"> науково-практичної </w:t>
      </w:r>
      <w:r w:rsidR="006C135F">
        <w:rPr>
          <w:b w:val="0"/>
          <w:sz w:val="24"/>
          <w:szCs w:val="24"/>
        </w:rPr>
        <w:t xml:space="preserve">конференції </w:t>
      </w:r>
    </w:p>
    <w:p w:rsidR="00EC1EC4" w:rsidRDefault="00765A65" w:rsidP="00EC1EC4">
      <w:pPr>
        <w:pStyle w:val="Nagwek2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9069FF" w:rsidRPr="00665DA1">
        <w:rPr>
          <w:i/>
          <w:sz w:val="28"/>
          <w:szCs w:val="28"/>
        </w:rPr>
        <w:t xml:space="preserve">Розвиток політичної науки: </w:t>
      </w:r>
      <w:r w:rsidR="00EC1EC4">
        <w:rPr>
          <w:i/>
          <w:sz w:val="28"/>
          <w:szCs w:val="28"/>
        </w:rPr>
        <w:t xml:space="preserve"> </w:t>
      </w:r>
    </w:p>
    <w:p w:rsidR="009069FF" w:rsidRPr="00EC1EC4" w:rsidRDefault="009069FF" w:rsidP="00EC1EC4">
      <w:pPr>
        <w:pStyle w:val="Nagwek2"/>
        <w:spacing w:before="0" w:beforeAutospacing="0" w:after="0" w:afterAutospacing="0"/>
        <w:jc w:val="center"/>
        <w:rPr>
          <w:i/>
          <w:sz w:val="28"/>
          <w:szCs w:val="28"/>
        </w:rPr>
      </w:pPr>
      <w:r w:rsidRPr="00665DA1">
        <w:rPr>
          <w:i/>
          <w:sz w:val="28"/>
          <w:szCs w:val="28"/>
        </w:rPr>
        <w:t>європейські практики та національні перспективи</w:t>
      </w:r>
      <w:r w:rsidR="00765A65">
        <w:rPr>
          <w:i/>
          <w:sz w:val="28"/>
          <w:szCs w:val="28"/>
        </w:rPr>
        <w:t>»</w:t>
      </w:r>
    </w:p>
    <w:p w:rsidR="009069FF" w:rsidRPr="009069FF" w:rsidRDefault="009069FF" w:rsidP="005A256B">
      <w:pPr>
        <w:pStyle w:val="Nagwek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069FF" w:rsidRPr="001C630C" w:rsidRDefault="009069FF" w:rsidP="005A256B">
      <w:pPr>
        <w:ind w:firstLine="709"/>
        <w:contextualSpacing/>
        <w:jc w:val="both"/>
        <w:rPr>
          <w:color w:val="000000"/>
        </w:rPr>
      </w:pPr>
      <w:r w:rsidRPr="001C630C">
        <w:rPr>
          <w:b/>
          <w:i/>
          <w:color w:val="000000"/>
        </w:rPr>
        <w:t>Конференція відбудеться</w:t>
      </w:r>
      <w:r w:rsidRPr="001C630C">
        <w:rPr>
          <w:b/>
          <w:color w:val="000000"/>
        </w:rPr>
        <w:t xml:space="preserve"> </w:t>
      </w:r>
      <w:r w:rsidR="00C76976">
        <w:rPr>
          <w:b/>
          <w:color w:val="000000"/>
        </w:rPr>
        <w:t xml:space="preserve">27 </w:t>
      </w:r>
      <w:r w:rsidR="00700CFD" w:rsidRPr="00C76976">
        <w:rPr>
          <w:b/>
          <w:color w:val="000000"/>
        </w:rPr>
        <w:t>травня</w:t>
      </w:r>
      <w:r w:rsidR="00700CFD">
        <w:rPr>
          <w:b/>
          <w:color w:val="000000"/>
        </w:rPr>
        <w:t xml:space="preserve"> 2021</w:t>
      </w:r>
      <w:r w:rsidR="00A05E55" w:rsidRPr="001C630C">
        <w:rPr>
          <w:b/>
          <w:color w:val="000000"/>
        </w:rPr>
        <w:t xml:space="preserve"> року</w:t>
      </w:r>
      <w:r w:rsidRPr="001C630C">
        <w:rPr>
          <w:color w:val="000000"/>
        </w:rPr>
        <w:t xml:space="preserve"> на базі </w:t>
      </w:r>
      <w:r w:rsidR="005A256B" w:rsidRPr="001C630C">
        <w:rPr>
          <w:color w:val="000000"/>
        </w:rPr>
        <w:t xml:space="preserve">кафедри політології та державного управління </w:t>
      </w:r>
      <w:r w:rsidRPr="001C630C">
        <w:rPr>
          <w:color w:val="000000"/>
        </w:rPr>
        <w:t>факультету історії, політології та міжнародних відносин Чернівецьког</w:t>
      </w:r>
      <w:r w:rsidR="008B1E27">
        <w:rPr>
          <w:color w:val="000000"/>
        </w:rPr>
        <w:t>о національного університету імені</w:t>
      </w:r>
      <w:r w:rsidRPr="001C630C">
        <w:rPr>
          <w:color w:val="000000"/>
        </w:rPr>
        <w:t xml:space="preserve"> Юрія Федьковича (вул. Кафедральна</w:t>
      </w:r>
      <w:r w:rsidR="00765A65" w:rsidRPr="001C630C">
        <w:rPr>
          <w:color w:val="000000"/>
        </w:rPr>
        <w:t>,</w:t>
      </w:r>
      <w:r w:rsidRPr="001C630C">
        <w:rPr>
          <w:color w:val="000000"/>
        </w:rPr>
        <w:t xml:space="preserve"> 2). </w:t>
      </w:r>
    </w:p>
    <w:p w:rsidR="009069FF" w:rsidRPr="001C630C" w:rsidRDefault="009069FF" w:rsidP="005A256B">
      <w:pPr>
        <w:ind w:firstLine="709"/>
        <w:contextualSpacing/>
        <w:jc w:val="both"/>
      </w:pPr>
      <w:r w:rsidRPr="001C630C">
        <w:rPr>
          <w:b/>
          <w:i/>
        </w:rPr>
        <w:t>Мета конференції:</w:t>
      </w:r>
      <w:r w:rsidRPr="001C630C">
        <w:t xml:space="preserve"> </w:t>
      </w:r>
      <w:r w:rsidR="00A05E55" w:rsidRPr="001C630C">
        <w:t>Н</w:t>
      </w:r>
      <w:r w:rsidRPr="001C630C">
        <w:t>аукова дискусія з актуальних проблем розвитку політичної науки</w:t>
      </w:r>
      <w:r w:rsidR="000670B0" w:rsidRPr="001C630C">
        <w:t xml:space="preserve"> в</w:t>
      </w:r>
      <w:r w:rsidRPr="001C630C">
        <w:t xml:space="preserve"> контексті </w:t>
      </w:r>
      <w:r w:rsidR="007C3EF5">
        <w:t>сучасни</w:t>
      </w:r>
      <w:r w:rsidR="00960089">
        <w:t>х</w:t>
      </w:r>
      <w:r w:rsidR="001C630C" w:rsidRPr="001C630C">
        <w:t xml:space="preserve">  </w:t>
      </w:r>
      <w:r w:rsidR="00514405">
        <w:t xml:space="preserve">соціальних і </w:t>
      </w:r>
      <w:r w:rsidR="001C630C" w:rsidRPr="001C630C">
        <w:t xml:space="preserve">політичних викликів, </w:t>
      </w:r>
      <w:r w:rsidR="00A253CE">
        <w:t xml:space="preserve">європейських </w:t>
      </w:r>
      <w:r w:rsidR="001C630C" w:rsidRPr="001C630C">
        <w:t xml:space="preserve">наукових </w:t>
      </w:r>
      <w:r w:rsidRPr="001C630C">
        <w:t xml:space="preserve">здобутків </w:t>
      </w:r>
      <w:r w:rsidR="001C630C" w:rsidRPr="001C630C">
        <w:t>і</w:t>
      </w:r>
      <w:r w:rsidRPr="001C630C">
        <w:t xml:space="preserve"> </w:t>
      </w:r>
      <w:r w:rsidR="001C630C" w:rsidRPr="001C630C">
        <w:t xml:space="preserve">дослідницького </w:t>
      </w:r>
      <w:r w:rsidRPr="001C630C">
        <w:t>досвіду.</w:t>
      </w:r>
    </w:p>
    <w:p w:rsidR="0052125E" w:rsidRPr="006736E8" w:rsidRDefault="006736E8" w:rsidP="006736E8">
      <w:pPr>
        <w:ind w:firstLine="709"/>
        <w:contextualSpacing/>
        <w:jc w:val="center"/>
        <w:rPr>
          <w:rFonts w:asciiTheme="minorHAnsi" w:hAnsiTheme="minorHAnsi"/>
          <w:caps/>
        </w:rPr>
      </w:pPr>
      <w:r w:rsidRPr="006736E8">
        <w:rPr>
          <w:rFonts w:ascii="Times New Roman Полужирный" w:hAnsi="Times New Roman Полужирный"/>
          <w:b/>
          <w:caps/>
        </w:rPr>
        <w:t>Головні завдання</w:t>
      </w:r>
      <w:r w:rsidR="00665DA1" w:rsidRPr="006736E8">
        <w:rPr>
          <w:rFonts w:ascii="Times New Roman Полужирный" w:hAnsi="Times New Roman Полужирный"/>
          <w:b/>
          <w:caps/>
        </w:rPr>
        <w:t xml:space="preserve"> </w:t>
      </w:r>
      <w:r w:rsidR="009069FF" w:rsidRPr="006736E8">
        <w:rPr>
          <w:rFonts w:ascii="Times New Roman Полужирный" w:hAnsi="Times New Roman Полужирный"/>
          <w:b/>
          <w:caps/>
        </w:rPr>
        <w:t>конференці</w:t>
      </w:r>
      <w:r>
        <w:rPr>
          <w:rFonts w:asciiTheme="minorHAnsi" w:hAnsiTheme="minorHAnsi"/>
          <w:b/>
          <w:caps/>
        </w:rPr>
        <w:t>Ї</w:t>
      </w:r>
    </w:p>
    <w:p w:rsidR="0052125E" w:rsidRPr="009069FF" w:rsidRDefault="0052125E" w:rsidP="0052125E">
      <w:pPr>
        <w:contextualSpacing/>
        <w:jc w:val="both"/>
      </w:pPr>
      <w:r>
        <w:rPr>
          <w:noProof/>
          <w:lang w:val="pl-PL" w:eastAsia="pl-PL"/>
        </w:rPr>
        <w:drawing>
          <wp:inline distT="0" distB="0" distL="0" distR="0">
            <wp:extent cx="6184900" cy="2781300"/>
            <wp:effectExtent l="0" t="57150" r="0" b="381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736E8" w:rsidRDefault="006736E8" w:rsidP="005A256B">
      <w:pPr>
        <w:pStyle w:val="NormalnyWeb"/>
        <w:spacing w:before="0" w:beforeAutospacing="0" w:after="0" w:afterAutospacing="0"/>
        <w:ind w:firstLine="709"/>
        <w:contextualSpacing/>
        <w:jc w:val="both"/>
      </w:pPr>
    </w:p>
    <w:p w:rsidR="00A05E55" w:rsidRPr="00F34D02" w:rsidRDefault="00A253CE" w:rsidP="005A256B">
      <w:pPr>
        <w:pStyle w:val="NormalnyWeb"/>
        <w:spacing w:before="0" w:beforeAutospacing="0" w:after="0" w:afterAutospacing="0"/>
        <w:ind w:firstLine="709"/>
        <w:contextualSpacing/>
        <w:jc w:val="both"/>
      </w:pPr>
      <w:r w:rsidRPr="00A253CE">
        <w:t>В рамках конференції</w:t>
      </w:r>
      <w:r>
        <w:rPr>
          <w:b/>
        </w:rPr>
        <w:t xml:space="preserve"> </w:t>
      </w:r>
      <w:r w:rsidRPr="00C76976">
        <w:rPr>
          <w:b/>
        </w:rPr>
        <w:t>п</w:t>
      </w:r>
      <w:r w:rsidR="009069FF" w:rsidRPr="00C76976">
        <w:rPr>
          <w:b/>
        </w:rPr>
        <w:t xml:space="preserve">ланується </w:t>
      </w:r>
      <w:r w:rsidR="00A51B4C" w:rsidRPr="00C76976">
        <w:rPr>
          <w:b/>
        </w:rPr>
        <w:t xml:space="preserve">презентація результатів </w:t>
      </w:r>
      <w:r w:rsidR="00C76976" w:rsidRPr="00C76976">
        <w:rPr>
          <w:b/>
        </w:rPr>
        <w:t>регіонального проєкту</w:t>
      </w:r>
      <w:r w:rsidR="005A256B" w:rsidRPr="00C76976">
        <w:rPr>
          <w:b/>
        </w:rPr>
        <w:t xml:space="preserve"> </w:t>
      </w:r>
      <w:r w:rsidR="00665DA1" w:rsidRPr="00C76976">
        <w:t>«</w:t>
      </w:r>
      <w:r w:rsidR="00C76976" w:rsidRPr="00C76976">
        <w:t xml:space="preserve">Практики </w:t>
      </w:r>
      <w:r w:rsidR="006567F7">
        <w:t xml:space="preserve">впровадження </w:t>
      </w:r>
      <w:r w:rsidR="00C76976" w:rsidRPr="00C76976">
        <w:t xml:space="preserve">громадянської </w:t>
      </w:r>
      <w:r w:rsidR="00C76976" w:rsidRPr="006567F7">
        <w:t>освіти</w:t>
      </w:r>
      <w:r w:rsidR="00C76976" w:rsidRPr="00C76976">
        <w:t xml:space="preserve"> у</w:t>
      </w:r>
      <w:r w:rsidR="00960089" w:rsidRPr="00C76976">
        <w:t xml:space="preserve"> Чернівецькій області</w:t>
      </w:r>
      <w:r w:rsidR="00C76976" w:rsidRPr="00C76976">
        <w:t>:</w:t>
      </w:r>
      <w:r w:rsidR="00C76976">
        <w:t xml:space="preserve"> </w:t>
      </w:r>
      <w:r w:rsidR="00872B92">
        <w:t>приклади діяльності і нов</w:t>
      </w:r>
      <w:r w:rsidR="006567F7">
        <w:t>і можливості</w:t>
      </w:r>
      <w:r w:rsidR="00960089" w:rsidRPr="00960089">
        <w:t>»</w:t>
      </w:r>
      <w:r w:rsidR="00A05E55" w:rsidRPr="00F34D02">
        <w:t>.</w:t>
      </w:r>
    </w:p>
    <w:p w:rsidR="009069FF" w:rsidRDefault="009069FF" w:rsidP="005A256B">
      <w:pPr>
        <w:pStyle w:val="NormalnyWeb"/>
        <w:spacing w:before="0" w:beforeAutospacing="0" w:after="0" w:afterAutospacing="0"/>
        <w:ind w:firstLine="709"/>
        <w:contextualSpacing/>
      </w:pPr>
      <w:r w:rsidRPr="009069FF">
        <w:rPr>
          <w:b/>
        </w:rPr>
        <w:t>Робочі мови конференції</w:t>
      </w:r>
      <w:r w:rsidRPr="009069FF">
        <w:t xml:space="preserve"> – українська, </w:t>
      </w:r>
      <w:r w:rsidR="000B3A7D" w:rsidRPr="009069FF">
        <w:t>англійська</w:t>
      </w:r>
      <w:r w:rsidR="000B3A7D">
        <w:t>,</w:t>
      </w:r>
      <w:r w:rsidR="000B3A7D" w:rsidRPr="009069FF">
        <w:t xml:space="preserve"> </w:t>
      </w:r>
      <w:r w:rsidR="00EC1EC4">
        <w:t>російська</w:t>
      </w:r>
      <w:r w:rsidRPr="009069FF">
        <w:t xml:space="preserve">. </w:t>
      </w:r>
    </w:p>
    <w:p w:rsidR="00EC1EC4" w:rsidRPr="00960089" w:rsidRDefault="00EC1EC4" w:rsidP="00EC1EC4">
      <w:pPr>
        <w:ind w:firstLine="709"/>
        <w:contextualSpacing/>
        <w:jc w:val="both"/>
        <w:rPr>
          <w:b/>
          <w:lang w:val="ru-RU"/>
        </w:rPr>
      </w:pPr>
      <w:r w:rsidRPr="00C76976">
        <w:t>Видання Збірника матеріалів конференції буде здійснено</w:t>
      </w:r>
      <w:r w:rsidRPr="00C76976">
        <w:rPr>
          <w:b/>
        </w:rPr>
        <w:t xml:space="preserve"> до початку роботи конференції.</w:t>
      </w:r>
    </w:p>
    <w:p w:rsidR="00062F62" w:rsidRPr="00350FBE" w:rsidRDefault="009069FF" w:rsidP="00350FBE">
      <w:pPr>
        <w:ind w:firstLine="709"/>
        <w:contextualSpacing/>
        <w:jc w:val="both"/>
        <w:rPr>
          <w:b/>
        </w:rPr>
      </w:pPr>
      <w:r w:rsidRPr="009069FF">
        <w:rPr>
          <w:b/>
          <w:iCs/>
          <w:color w:val="000000"/>
        </w:rPr>
        <w:t>Реєстраційний внесок</w:t>
      </w:r>
      <w:r w:rsidR="00AC4AC6">
        <w:rPr>
          <w:iCs/>
          <w:color w:val="000000"/>
        </w:rPr>
        <w:t xml:space="preserve"> (сплачується </w:t>
      </w:r>
      <w:r w:rsidR="000B3A7D">
        <w:rPr>
          <w:iCs/>
          <w:color w:val="000000"/>
        </w:rPr>
        <w:t>переказом</w:t>
      </w:r>
      <w:r w:rsidR="007C3EF5">
        <w:rPr>
          <w:iCs/>
          <w:color w:val="000000"/>
        </w:rPr>
        <w:t xml:space="preserve"> на відділення Нової пошти</w:t>
      </w:r>
      <w:r w:rsidR="00353EC1">
        <w:rPr>
          <w:iCs/>
          <w:color w:val="000000"/>
        </w:rPr>
        <w:t xml:space="preserve"> на прізвище Цікул Ірина </w:t>
      </w:r>
      <w:r w:rsidR="00960089">
        <w:rPr>
          <w:iCs/>
          <w:color w:val="000000"/>
        </w:rPr>
        <w:t>Василівні</w:t>
      </w:r>
      <w:r w:rsidR="00353EC1">
        <w:rPr>
          <w:iCs/>
          <w:color w:val="000000"/>
        </w:rPr>
        <w:t>, тел. 050-5773742</w:t>
      </w:r>
      <w:r w:rsidR="000B3A7D" w:rsidRPr="00330ED1">
        <w:rPr>
          <w:iCs/>
          <w:color w:val="000000"/>
        </w:rPr>
        <w:t xml:space="preserve">) – </w:t>
      </w:r>
      <w:r w:rsidR="002E5F36">
        <w:rPr>
          <w:iCs/>
          <w:color w:val="000000"/>
        </w:rPr>
        <w:t>2</w:t>
      </w:r>
      <w:r w:rsidR="00726569">
        <w:rPr>
          <w:iCs/>
          <w:color w:val="000000"/>
        </w:rPr>
        <w:t>5</w:t>
      </w:r>
      <w:r w:rsidR="007C3EF5">
        <w:rPr>
          <w:iCs/>
          <w:color w:val="000000"/>
        </w:rPr>
        <w:t>0</w:t>
      </w:r>
      <w:r w:rsidR="000B3A7D" w:rsidRPr="00330ED1">
        <w:rPr>
          <w:iCs/>
          <w:color w:val="000000"/>
        </w:rPr>
        <w:t xml:space="preserve"> </w:t>
      </w:r>
      <w:r w:rsidRPr="00330ED1">
        <w:rPr>
          <w:iCs/>
          <w:color w:val="000000"/>
        </w:rPr>
        <w:t>грн.</w:t>
      </w:r>
      <w:r w:rsidR="004E5D83">
        <w:rPr>
          <w:iCs/>
          <w:color w:val="000000"/>
        </w:rPr>
        <w:t xml:space="preserve"> </w:t>
      </w:r>
      <w:r w:rsidR="004E5D83" w:rsidRPr="004E5D83">
        <w:rPr>
          <w:b/>
          <w:iCs/>
          <w:color w:val="000000"/>
        </w:rPr>
        <w:t>Професори</w:t>
      </w:r>
      <w:r w:rsidR="00C34E35">
        <w:rPr>
          <w:b/>
          <w:iCs/>
          <w:color w:val="000000"/>
        </w:rPr>
        <w:t xml:space="preserve"> та до</w:t>
      </w:r>
      <w:r w:rsidR="00BA4D52">
        <w:rPr>
          <w:b/>
          <w:iCs/>
          <w:color w:val="000000"/>
        </w:rPr>
        <w:t>ктори наук</w:t>
      </w:r>
      <w:r w:rsidR="004E5D83" w:rsidRPr="004E5D83">
        <w:rPr>
          <w:b/>
          <w:iCs/>
          <w:color w:val="000000"/>
        </w:rPr>
        <w:t xml:space="preserve"> організаційний внесок не сплачують.</w:t>
      </w:r>
    </w:p>
    <w:p w:rsidR="00C76976" w:rsidRPr="00C76976" w:rsidRDefault="009069FF" w:rsidP="00C76976">
      <w:pPr>
        <w:ind w:firstLine="709"/>
        <w:contextualSpacing/>
        <w:jc w:val="center"/>
        <w:rPr>
          <w:rFonts w:ascii="Times New Roman Полужирный" w:hAnsi="Times New Roman Полужирный"/>
          <w:b/>
          <w:caps/>
        </w:rPr>
      </w:pPr>
      <w:r w:rsidRPr="00C76976">
        <w:rPr>
          <w:rFonts w:ascii="Times New Roman Полужирный" w:hAnsi="Times New Roman Полужирный"/>
          <w:b/>
          <w:caps/>
        </w:rPr>
        <w:lastRenderedPageBreak/>
        <w:t>Робота конференції планується за такими напрямами:</w:t>
      </w:r>
    </w:p>
    <w:p w:rsidR="009069FF" w:rsidRPr="00C76976" w:rsidRDefault="009069FF" w:rsidP="00C76976">
      <w:pPr>
        <w:ind w:firstLine="709"/>
        <w:contextualSpacing/>
        <w:jc w:val="both"/>
        <w:rPr>
          <w:b/>
        </w:rPr>
      </w:pPr>
      <w:r w:rsidRPr="009069FF">
        <w:rPr>
          <w:i/>
        </w:rPr>
        <w:t>І секція:</w:t>
      </w:r>
      <w:r w:rsidR="00665DA1">
        <w:t xml:space="preserve"> </w:t>
      </w:r>
      <w:r w:rsidR="002E5F36">
        <w:t>Теоретико-м</w:t>
      </w:r>
      <w:r w:rsidR="007C3EF5">
        <w:t xml:space="preserve">етодологічні проблеми </w:t>
      </w:r>
      <w:r w:rsidR="002E5F36">
        <w:t xml:space="preserve">дослідження </w:t>
      </w:r>
      <w:r w:rsidR="00D82556">
        <w:t>політичних інститутів та політичної суб’єктності</w:t>
      </w:r>
      <w:r w:rsidR="00A253CE">
        <w:t>.</w:t>
      </w:r>
    </w:p>
    <w:p w:rsidR="009069FF" w:rsidRPr="009069FF" w:rsidRDefault="009069FF" w:rsidP="005A256B">
      <w:pPr>
        <w:ind w:firstLine="709"/>
        <w:contextualSpacing/>
        <w:jc w:val="both"/>
      </w:pPr>
      <w:r w:rsidRPr="009069FF">
        <w:rPr>
          <w:i/>
        </w:rPr>
        <w:t>ІІ секція:</w:t>
      </w:r>
      <w:r w:rsidR="00665DA1">
        <w:t xml:space="preserve"> </w:t>
      </w:r>
      <w:r w:rsidR="00D82556">
        <w:t xml:space="preserve">Динаміка політичних цінностей в Україні </w:t>
      </w:r>
      <w:r w:rsidR="006567F7">
        <w:t xml:space="preserve">та країнах ЦСЕ </w:t>
      </w:r>
      <w:r w:rsidR="00D82556">
        <w:t xml:space="preserve">в контексті </w:t>
      </w:r>
      <w:r w:rsidR="003046C8">
        <w:t>євро</w:t>
      </w:r>
      <w:r w:rsidR="00D82556">
        <w:t>інтеграційних процесів</w:t>
      </w:r>
      <w:r w:rsidR="006567F7">
        <w:t>.</w:t>
      </w:r>
    </w:p>
    <w:p w:rsidR="00A05E55" w:rsidRPr="00D82556" w:rsidRDefault="009069FF" w:rsidP="005A256B">
      <w:pPr>
        <w:ind w:firstLine="709"/>
        <w:contextualSpacing/>
        <w:jc w:val="both"/>
      </w:pPr>
      <w:r w:rsidRPr="009069FF">
        <w:rPr>
          <w:i/>
        </w:rPr>
        <w:t xml:space="preserve">ІІІ секція: </w:t>
      </w:r>
      <w:r w:rsidR="00404334">
        <w:t xml:space="preserve">Інформація </w:t>
      </w:r>
      <w:r w:rsidR="00404334">
        <w:rPr>
          <w:lang w:val="en-US"/>
        </w:rPr>
        <w:t>vs</w:t>
      </w:r>
      <w:r w:rsidR="00404334" w:rsidRPr="00404334">
        <w:t xml:space="preserve"> </w:t>
      </w:r>
      <w:r w:rsidR="00404334">
        <w:t>дезінформація</w:t>
      </w:r>
      <w:r w:rsidR="006567F7">
        <w:t xml:space="preserve"> в </w:t>
      </w:r>
      <w:r w:rsidR="00872B92">
        <w:t>(гео)</w:t>
      </w:r>
      <w:r w:rsidR="006567F7">
        <w:t>політичному просторі</w:t>
      </w:r>
      <w:r w:rsidR="00404334">
        <w:t xml:space="preserve">: </w:t>
      </w:r>
      <w:r w:rsidR="006567F7">
        <w:t xml:space="preserve">чинники, </w:t>
      </w:r>
      <w:r w:rsidR="00404334">
        <w:t xml:space="preserve">механізми </w:t>
      </w:r>
      <w:r w:rsidR="006567F7">
        <w:t>та наслідки.</w:t>
      </w:r>
    </w:p>
    <w:p w:rsidR="000B3A7D" w:rsidRPr="00A51B4C" w:rsidRDefault="00872B92" w:rsidP="005A256B">
      <w:pPr>
        <w:ind w:firstLine="709"/>
        <w:contextualSpacing/>
        <w:jc w:val="both"/>
      </w:pPr>
      <w:r w:rsidRPr="009069FF">
        <w:rPr>
          <w:i/>
        </w:rPr>
        <w:t xml:space="preserve">ІV </w:t>
      </w:r>
      <w:r w:rsidR="000B3A7D" w:rsidRPr="009069FF">
        <w:rPr>
          <w:i/>
        </w:rPr>
        <w:t>секція:</w:t>
      </w:r>
      <w:r w:rsidR="000B3A7D" w:rsidRPr="000B3A7D">
        <w:t xml:space="preserve"> </w:t>
      </w:r>
      <w:r>
        <w:t>Безпекові виклики сучасності: національні та регіональні практики реагування</w:t>
      </w:r>
      <w:r w:rsidR="00A51B4C">
        <w:t xml:space="preserve">. </w:t>
      </w:r>
    </w:p>
    <w:p w:rsidR="00872B92" w:rsidRPr="00D82556" w:rsidRDefault="00872B92" w:rsidP="00872B92">
      <w:pPr>
        <w:ind w:firstLine="709"/>
        <w:contextualSpacing/>
        <w:jc w:val="both"/>
      </w:pPr>
      <w:r w:rsidRPr="009069FF">
        <w:rPr>
          <w:i/>
        </w:rPr>
        <w:t xml:space="preserve">V секція: </w:t>
      </w:r>
      <w:r>
        <w:t xml:space="preserve">Формування регіональних стратегій управління результатами децентралізації в Україні. </w:t>
      </w:r>
    </w:p>
    <w:p w:rsidR="00554BF4" w:rsidRDefault="00554BF4" w:rsidP="005A256B">
      <w:pPr>
        <w:ind w:firstLine="709"/>
        <w:contextualSpacing/>
        <w:jc w:val="both"/>
      </w:pPr>
    </w:p>
    <w:p w:rsidR="00C76976" w:rsidRPr="00C76976" w:rsidRDefault="009069FF" w:rsidP="00C76976">
      <w:pPr>
        <w:ind w:firstLine="709"/>
        <w:contextualSpacing/>
        <w:jc w:val="center"/>
        <w:rPr>
          <w:b/>
          <w:iCs/>
          <w:caps/>
          <w:color w:val="000000"/>
        </w:rPr>
      </w:pPr>
      <w:r w:rsidRPr="00C76976">
        <w:rPr>
          <w:b/>
          <w:iCs/>
          <w:caps/>
          <w:color w:val="000000"/>
        </w:rPr>
        <w:t>Умови участі в роботі конференції:</w:t>
      </w:r>
    </w:p>
    <w:p w:rsidR="00C76976" w:rsidRPr="00062F62" w:rsidRDefault="00700CFD" w:rsidP="00404334">
      <w:pPr>
        <w:pStyle w:val="Akapitzlist"/>
        <w:numPr>
          <w:ilvl w:val="0"/>
          <w:numId w:val="10"/>
        </w:numPr>
        <w:ind w:left="720"/>
        <w:jc w:val="both"/>
        <w:rPr>
          <w:b/>
          <w:iCs/>
          <w:u w:val="single"/>
        </w:rPr>
      </w:pPr>
      <w:r w:rsidRPr="00C76976">
        <w:rPr>
          <w:iCs/>
          <w:color w:val="000000"/>
        </w:rPr>
        <w:t>Заповнити</w:t>
      </w:r>
      <w:r w:rsidR="009069FF" w:rsidRPr="00C76976">
        <w:rPr>
          <w:iCs/>
          <w:color w:val="000000"/>
        </w:rPr>
        <w:t xml:space="preserve"> Заявку учасника</w:t>
      </w:r>
      <w:r w:rsidR="00665DA1" w:rsidRPr="00C76976">
        <w:rPr>
          <w:iCs/>
          <w:color w:val="000000"/>
        </w:rPr>
        <w:t xml:space="preserve"> </w:t>
      </w:r>
      <w:r w:rsidR="009069FF" w:rsidRPr="00C76976">
        <w:rPr>
          <w:iCs/>
        </w:rPr>
        <w:t>до</w:t>
      </w:r>
      <w:r w:rsidR="009069FF" w:rsidRPr="00C76976">
        <w:rPr>
          <w:b/>
          <w:iCs/>
        </w:rPr>
        <w:t xml:space="preserve"> </w:t>
      </w:r>
      <w:r w:rsidR="002E5F36" w:rsidRPr="00C76976">
        <w:rPr>
          <w:b/>
          <w:iCs/>
        </w:rPr>
        <w:t>20</w:t>
      </w:r>
      <w:r w:rsidR="001512B8" w:rsidRPr="00C76976">
        <w:rPr>
          <w:iCs/>
        </w:rPr>
        <w:t xml:space="preserve"> </w:t>
      </w:r>
      <w:r w:rsidR="00C76976" w:rsidRPr="00C76976">
        <w:rPr>
          <w:b/>
          <w:iCs/>
        </w:rPr>
        <w:t>травня</w:t>
      </w:r>
      <w:r w:rsidR="007D57B5" w:rsidRPr="00C76976">
        <w:rPr>
          <w:b/>
          <w:iCs/>
        </w:rPr>
        <w:t xml:space="preserve"> 20</w:t>
      </w:r>
      <w:r w:rsidRPr="00C76976">
        <w:rPr>
          <w:b/>
          <w:iCs/>
        </w:rPr>
        <w:t>21</w:t>
      </w:r>
      <w:r w:rsidR="007D57B5" w:rsidRPr="00C76976">
        <w:rPr>
          <w:b/>
          <w:iCs/>
        </w:rPr>
        <w:t xml:space="preserve"> року</w:t>
      </w:r>
      <w:r w:rsidR="009069FF" w:rsidRPr="00C76976">
        <w:rPr>
          <w:iCs/>
          <w:color w:val="000000"/>
        </w:rPr>
        <w:t xml:space="preserve"> </w:t>
      </w:r>
      <w:r w:rsidRPr="00BA4D52">
        <w:rPr>
          <w:iCs/>
          <w:color w:val="000000"/>
        </w:rPr>
        <w:t>за посиланням:</w:t>
      </w:r>
      <w:r w:rsidR="00BA4D52">
        <w:rPr>
          <w:iCs/>
          <w:color w:val="000000"/>
        </w:rPr>
        <w:t xml:space="preserve"> </w:t>
      </w:r>
      <w:hyperlink r:id="rId20" w:history="1">
        <w:r w:rsidR="00BA4D52" w:rsidRPr="00062F62">
          <w:rPr>
            <w:rStyle w:val="Hipercze"/>
            <w:iCs/>
            <w:color w:val="auto"/>
          </w:rPr>
          <w:t>https://forms.gle/o4b13CB1MZeJ9SLx6</w:t>
        </w:r>
      </w:hyperlink>
      <w:r w:rsidR="00BA4D52" w:rsidRPr="00062F62">
        <w:rPr>
          <w:iCs/>
        </w:rPr>
        <w:t xml:space="preserve"> </w:t>
      </w:r>
    </w:p>
    <w:p w:rsidR="00C76976" w:rsidRPr="00C76976" w:rsidRDefault="00700CFD" w:rsidP="00404334">
      <w:pPr>
        <w:pStyle w:val="Akapitzlist"/>
        <w:numPr>
          <w:ilvl w:val="0"/>
          <w:numId w:val="10"/>
        </w:numPr>
        <w:ind w:left="720"/>
        <w:jc w:val="both"/>
        <w:rPr>
          <w:b/>
          <w:iCs/>
          <w:color w:val="000000"/>
          <w:u w:val="single"/>
        </w:rPr>
      </w:pPr>
      <w:r w:rsidRPr="00C76976">
        <w:rPr>
          <w:iCs/>
          <w:color w:val="000000"/>
        </w:rPr>
        <w:t xml:space="preserve">Надіслати </w:t>
      </w:r>
      <w:r w:rsidR="00872B92" w:rsidRPr="00C76976">
        <w:rPr>
          <w:iCs/>
          <w:color w:val="000000"/>
        </w:rPr>
        <w:t>Тези доповіді, оформлені відповідно до зразка</w:t>
      </w:r>
      <w:r w:rsidR="00872B92">
        <w:rPr>
          <w:iCs/>
          <w:color w:val="000000"/>
        </w:rPr>
        <w:t>,</w:t>
      </w:r>
      <w:r w:rsidR="00872B92" w:rsidRPr="00C76976">
        <w:rPr>
          <w:iCs/>
          <w:color w:val="000000"/>
        </w:rPr>
        <w:t xml:space="preserve"> </w:t>
      </w:r>
      <w:r w:rsidRPr="00C76976">
        <w:rPr>
          <w:iCs/>
          <w:color w:val="000000"/>
        </w:rPr>
        <w:t>на електронну адресу оргкомітету конференції</w:t>
      </w:r>
      <w:r w:rsidR="00872B92">
        <w:rPr>
          <w:iCs/>
          <w:color w:val="000000"/>
        </w:rPr>
        <w:t xml:space="preserve"> до </w:t>
      </w:r>
      <w:r w:rsidR="00872B92" w:rsidRPr="00872B92">
        <w:rPr>
          <w:b/>
          <w:iCs/>
          <w:color w:val="000000"/>
        </w:rPr>
        <w:t>21 травня 2021 року</w:t>
      </w:r>
      <w:r w:rsidRPr="00872B92">
        <w:rPr>
          <w:b/>
          <w:iCs/>
          <w:color w:val="000000"/>
        </w:rPr>
        <w:t>.</w:t>
      </w:r>
    </w:p>
    <w:p w:rsidR="009069FF" w:rsidRPr="00C76976" w:rsidRDefault="00700CFD" w:rsidP="00404334">
      <w:pPr>
        <w:pStyle w:val="Akapitzlist"/>
        <w:numPr>
          <w:ilvl w:val="0"/>
          <w:numId w:val="10"/>
        </w:numPr>
        <w:ind w:left="720"/>
        <w:jc w:val="both"/>
        <w:rPr>
          <w:b/>
          <w:iCs/>
          <w:color w:val="000000"/>
          <w:u w:val="single"/>
        </w:rPr>
      </w:pPr>
      <w:r w:rsidRPr="00C76976">
        <w:rPr>
          <w:iCs/>
          <w:color w:val="000000"/>
        </w:rPr>
        <w:t xml:space="preserve">Сплатити </w:t>
      </w:r>
      <w:r w:rsidR="00C740A7">
        <w:rPr>
          <w:iCs/>
          <w:color w:val="000000"/>
        </w:rPr>
        <w:t>організа</w:t>
      </w:r>
      <w:r w:rsidR="009069FF" w:rsidRPr="00C76976">
        <w:rPr>
          <w:iCs/>
          <w:color w:val="000000"/>
        </w:rPr>
        <w:t>ційний внесок до</w:t>
      </w:r>
      <w:r w:rsidR="00665DA1" w:rsidRPr="00C76976">
        <w:rPr>
          <w:iCs/>
          <w:color w:val="000000"/>
          <w:lang w:val="ru-RU"/>
        </w:rPr>
        <w:t xml:space="preserve"> </w:t>
      </w:r>
      <w:r w:rsidR="00C76976" w:rsidRPr="00C76976">
        <w:rPr>
          <w:b/>
          <w:iCs/>
        </w:rPr>
        <w:t>22</w:t>
      </w:r>
      <w:r w:rsidR="009069FF" w:rsidRPr="00C76976">
        <w:rPr>
          <w:b/>
          <w:iCs/>
        </w:rPr>
        <w:t xml:space="preserve"> </w:t>
      </w:r>
      <w:r w:rsidR="00C76976" w:rsidRPr="00C76976">
        <w:rPr>
          <w:b/>
          <w:iCs/>
        </w:rPr>
        <w:t>травня</w:t>
      </w:r>
      <w:r w:rsidRPr="00C76976">
        <w:rPr>
          <w:b/>
          <w:iCs/>
        </w:rPr>
        <w:t xml:space="preserve"> 2021</w:t>
      </w:r>
      <w:r w:rsidR="002E5F36" w:rsidRPr="00C76976">
        <w:rPr>
          <w:b/>
          <w:iCs/>
        </w:rPr>
        <w:t xml:space="preserve"> року</w:t>
      </w:r>
      <w:r w:rsidR="007D57B5" w:rsidRPr="00C76976">
        <w:rPr>
          <w:b/>
          <w:iCs/>
        </w:rPr>
        <w:t xml:space="preserve"> </w:t>
      </w:r>
      <w:r w:rsidR="007D57B5" w:rsidRPr="00C76976">
        <w:rPr>
          <w:iCs/>
        </w:rPr>
        <w:t xml:space="preserve">та </w:t>
      </w:r>
      <w:r w:rsidRPr="00C76976">
        <w:rPr>
          <w:iCs/>
        </w:rPr>
        <w:t>на</w:t>
      </w:r>
      <w:r w:rsidR="007D57B5" w:rsidRPr="00C76976">
        <w:rPr>
          <w:iCs/>
        </w:rPr>
        <w:t xml:space="preserve">діслати </w:t>
      </w:r>
      <w:r w:rsidRPr="00C76976">
        <w:rPr>
          <w:iCs/>
        </w:rPr>
        <w:t>ска</w:t>
      </w:r>
      <w:r w:rsidR="006567F7">
        <w:rPr>
          <w:iCs/>
        </w:rPr>
        <w:t xml:space="preserve">новану </w:t>
      </w:r>
      <w:r w:rsidR="007D57B5" w:rsidRPr="00C76976">
        <w:rPr>
          <w:iCs/>
        </w:rPr>
        <w:t>копію</w:t>
      </w:r>
      <w:r w:rsidRPr="00C76976">
        <w:rPr>
          <w:iCs/>
        </w:rPr>
        <w:t xml:space="preserve"> (фото)</w:t>
      </w:r>
      <w:r w:rsidR="007D57B5" w:rsidRPr="00C76976">
        <w:rPr>
          <w:iCs/>
        </w:rPr>
        <w:t xml:space="preserve"> </w:t>
      </w:r>
      <w:r w:rsidR="00330ED1" w:rsidRPr="00C76976">
        <w:rPr>
          <w:iCs/>
        </w:rPr>
        <w:t>квитанції</w:t>
      </w:r>
      <w:r w:rsidRPr="00C76976">
        <w:rPr>
          <w:iCs/>
        </w:rPr>
        <w:t xml:space="preserve"> та код</w:t>
      </w:r>
      <w:r w:rsidR="00330ED1" w:rsidRPr="00C76976">
        <w:rPr>
          <w:iCs/>
        </w:rPr>
        <w:t xml:space="preserve"> </w:t>
      </w:r>
      <w:r w:rsidR="007D57B5" w:rsidRPr="00C76976">
        <w:rPr>
          <w:iCs/>
        </w:rPr>
        <w:t>на вказану адресу електронної пошти</w:t>
      </w:r>
      <w:r w:rsidR="007D57B5" w:rsidRPr="00C76976">
        <w:rPr>
          <w:b/>
          <w:iCs/>
        </w:rPr>
        <w:t>.</w:t>
      </w:r>
    </w:p>
    <w:p w:rsidR="009069FF" w:rsidRDefault="002E5F36" w:rsidP="00404334">
      <w:pPr>
        <w:ind w:firstLine="709"/>
        <w:contextualSpacing/>
        <w:jc w:val="both"/>
      </w:pPr>
      <w:r>
        <w:t>Конференція відбуватиметься в он-лайн режимі</w:t>
      </w:r>
      <w:r w:rsidR="009069FF" w:rsidRPr="009069FF">
        <w:t>.</w:t>
      </w:r>
      <w:r>
        <w:t xml:space="preserve"> Учасники конференції отримають додаткову інформацію про платформу, на якій відбуватиметься конференція.</w:t>
      </w:r>
    </w:p>
    <w:p w:rsidR="00700CFD" w:rsidRDefault="00700CFD" w:rsidP="00503225">
      <w:pPr>
        <w:ind w:firstLine="709"/>
        <w:contextualSpacing/>
        <w:jc w:val="center"/>
        <w:rPr>
          <w:b/>
          <w:i/>
        </w:rPr>
      </w:pPr>
    </w:p>
    <w:p w:rsidR="00330ED1" w:rsidRPr="003046C8" w:rsidRDefault="00330ED1" w:rsidP="003046C8">
      <w:pPr>
        <w:contextualSpacing/>
        <w:jc w:val="center"/>
        <w:rPr>
          <w:rFonts w:asciiTheme="minorHAnsi" w:hAnsiTheme="minorHAnsi"/>
        </w:rPr>
      </w:pPr>
      <w:r w:rsidRPr="003046C8">
        <w:rPr>
          <w:rFonts w:ascii="Times New Roman Полужирный" w:hAnsi="Times New Roman Полужирный"/>
        </w:rPr>
        <w:t>З питань участі у конференції зверта</w:t>
      </w:r>
      <w:r w:rsidR="003046C8" w:rsidRPr="003046C8">
        <w:rPr>
          <w:rFonts w:ascii="Times New Roman Полужирный" w:hAnsi="Times New Roman Полужирный"/>
        </w:rPr>
        <w:t>тися до Оргкомітету конференції</w:t>
      </w:r>
    </w:p>
    <w:p w:rsidR="001512B8" w:rsidRPr="00BA38B3" w:rsidRDefault="00330ED1" w:rsidP="00353EC1">
      <w:pPr>
        <w:ind w:firstLine="709"/>
        <w:contextualSpacing/>
        <w:jc w:val="both"/>
        <w:rPr>
          <w:i/>
        </w:rPr>
      </w:pPr>
      <w:r w:rsidRPr="00A22F8D">
        <w:rPr>
          <w:i/>
        </w:rPr>
        <w:t>Організаційн</w:t>
      </w:r>
      <w:r w:rsidR="00353EC1">
        <w:rPr>
          <w:i/>
        </w:rPr>
        <w:t>ий</w:t>
      </w:r>
      <w:r w:rsidRPr="00A22F8D">
        <w:rPr>
          <w:i/>
        </w:rPr>
        <w:t xml:space="preserve"> к</w:t>
      </w:r>
      <w:r w:rsidR="00353EC1">
        <w:rPr>
          <w:i/>
        </w:rPr>
        <w:t>оординатор</w:t>
      </w:r>
      <w:r w:rsidRPr="005C7501">
        <w:rPr>
          <w:i/>
        </w:rPr>
        <w:t>:</w:t>
      </w:r>
      <w:r>
        <w:rPr>
          <w:i/>
        </w:rPr>
        <w:t xml:space="preserve"> </w:t>
      </w:r>
      <w:r w:rsidR="00C76976" w:rsidRPr="00C740A7">
        <w:t xml:space="preserve">к. політ. н., доцент </w:t>
      </w:r>
      <w:r w:rsidR="002D3A95" w:rsidRPr="00C740A7">
        <w:t xml:space="preserve"> </w:t>
      </w:r>
      <w:r w:rsidR="006736E8" w:rsidRPr="00C740A7">
        <w:t>Ірина</w:t>
      </w:r>
      <w:r w:rsidR="006736E8">
        <w:rPr>
          <w:i/>
        </w:rPr>
        <w:t xml:space="preserve"> </w:t>
      </w:r>
      <w:r w:rsidR="002D3A95" w:rsidRPr="00C740A7">
        <w:t>Цікул</w:t>
      </w:r>
      <w:r w:rsidR="006736E8">
        <w:rPr>
          <w:i/>
        </w:rPr>
        <w:t xml:space="preserve">: </w:t>
      </w:r>
      <w:hyperlink r:id="rId21" w:history="1">
        <w:r w:rsidR="002E5F36" w:rsidRPr="006736E8">
          <w:rPr>
            <w:rStyle w:val="Hipercze"/>
          </w:rPr>
          <w:t>і.</w:t>
        </w:r>
        <w:r w:rsidR="002E5F36" w:rsidRPr="006736E8">
          <w:rPr>
            <w:rStyle w:val="Hipercze"/>
            <w:lang w:val="en-US"/>
          </w:rPr>
          <w:t>cikul</w:t>
        </w:r>
        <w:r w:rsidR="002E5F36" w:rsidRPr="006736E8">
          <w:rPr>
            <w:rStyle w:val="Hipercze"/>
          </w:rPr>
          <w:t>@</w:t>
        </w:r>
        <w:r w:rsidR="002E5F36" w:rsidRPr="006736E8">
          <w:rPr>
            <w:rStyle w:val="Hipercze"/>
            <w:lang w:val="en-US"/>
          </w:rPr>
          <w:t>chnu</w:t>
        </w:r>
        <w:r w:rsidR="002E5F36" w:rsidRPr="006736E8">
          <w:rPr>
            <w:rStyle w:val="Hipercze"/>
          </w:rPr>
          <w:t>.</w:t>
        </w:r>
        <w:r w:rsidR="002E5F36" w:rsidRPr="006736E8">
          <w:rPr>
            <w:rStyle w:val="Hipercze"/>
            <w:lang w:val="en-US"/>
          </w:rPr>
          <w:t>edu</w:t>
        </w:r>
        <w:r w:rsidR="002E5F36" w:rsidRPr="006736E8">
          <w:rPr>
            <w:rStyle w:val="Hipercze"/>
          </w:rPr>
          <w:t>.</w:t>
        </w:r>
        <w:r w:rsidR="002E5F36" w:rsidRPr="006736E8">
          <w:rPr>
            <w:rStyle w:val="Hipercze"/>
            <w:lang w:val="en-US"/>
          </w:rPr>
          <w:t>ua</w:t>
        </w:r>
      </w:hyperlink>
    </w:p>
    <w:p w:rsidR="00353EC1" w:rsidRDefault="00330ED1" w:rsidP="00353EC1">
      <w:pPr>
        <w:ind w:firstLine="709"/>
        <w:contextualSpacing/>
        <w:jc w:val="both"/>
      </w:pPr>
      <w:r w:rsidRPr="005C7501">
        <w:rPr>
          <w:i/>
        </w:rPr>
        <w:t>Відповідальний секретар:</w:t>
      </w:r>
      <w:r w:rsidRPr="005C7501">
        <w:t xml:space="preserve"> д.</w:t>
      </w:r>
      <w:r>
        <w:t xml:space="preserve"> </w:t>
      </w:r>
      <w:r w:rsidRPr="005C7501">
        <w:t>політ.</w:t>
      </w:r>
      <w:r>
        <w:t xml:space="preserve"> </w:t>
      </w:r>
      <w:r w:rsidRPr="005C7501">
        <w:t>н</w:t>
      </w:r>
      <w:r>
        <w:t>.,</w:t>
      </w:r>
      <w:r w:rsidRPr="005C7501">
        <w:t xml:space="preserve"> </w:t>
      </w:r>
      <w:r w:rsidR="00C740A7">
        <w:t>професор</w:t>
      </w:r>
      <w:r>
        <w:t xml:space="preserve"> </w:t>
      </w:r>
      <w:r w:rsidR="006736E8" w:rsidRPr="005C7501">
        <w:t xml:space="preserve">Наталія </w:t>
      </w:r>
      <w:r w:rsidRPr="005C7501">
        <w:t>Ротар</w:t>
      </w:r>
      <w:r w:rsidR="006736E8">
        <w:t>:</w:t>
      </w:r>
      <w:r w:rsidRPr="005C7501">
        <w:t xml:space="preserve"> </w:t>
      </w:r>
      <w:hyperlink r:id="rId22" w:tgtFrame="_blank" w:history="1">
        <w:r w:rsidR="00700CFD" w:rsidRPr="006736E8">
          <w:rPr>
            <w:rStyle w:val="Hipercze"/>
          </w:rPr>
          <w:t>pss@chnu.edu.ua</w:t>
        </w:r>
      </w:hyperlink>
    </w:p>
    <w:p w:rsidR="00353EC1" w:rsidRDefault="00353EC1" w:rsidP="00353EC1">
      <w:pPr>
        <w:ind w:firstLine="709"/>
        <w:contextualSpacing/>
        <w:jc w:val="both"/>
      </w:pPr>
    </w:p>
    <w:p w:rsidR="002D3A95" w:rsidRDefault="002D3A95" w:rsidP="006736E8">
      <w:pPr>
        <w:ind w:firstLine="709"/>
        <w:contextualSpacing/>
        <w:jc w:val="right"/>
      </w:pPr>
      <w:r>
        <w:t>З повагою, проф. Круглашов А.</w:t>
      </w:r>
      <w:r w:rsidR="00700CFD">
        <w:t xml:space="preserve"> </w:t>
      </w:r>
      <w:r>
        <w:t>М.</w:t>
      </w:r>
    </w:p>
    <w:p w:rsidR="009069FF" w:rsidRPr="00700CFD" w:rsidRDefault="009069FF" w:rsidP="005A256B">
      <w:pPr>
        <w:ind w:firstLine="709"/>
        <w:contextualSpacing/>
        <w:jc w:val="both"/>
        <w:rPr>
          <w:highlight w:val="yellow"/>
        </w:rPr>
      </w:pPr>
    </w:p>
    <w:p w:rsidR="0052125E" w:rsidRPr="00404334" w:rsidRDefault="009069FF" w:rsidP="00404334">
      <w:pPr>
        <w:ind w:firstLine="709"/>
        <w:contextualSpacing/>
        <w:jc w:val="center"/>
        <w:rPr>
          <w:b/>
          <w:caps/>
          <w:sz w:val="28"/>
          <w:szCs w:val="28"/>
        </w:rPr>
      </w:pPr>
      <w:r w:rsidRPr="008B2835">
        <w:rPr>
          <w:b/>
          <w:caps/>
          <w:sz w:val="28"/>
          <w:szCs w:val="28"/>
        </w:rPr>
        <w:t>Зр</w:t>
      </w:r>
      <w:r w:rsidR="00330ED1" w:rsidRPr="008B2835">
        <w:rPr>
          <w:b/>
          <w:caps/>
          <w:sz w:val="28"/>
          <w:szCs w:val="28"/>
        </w:rPr>
        <w:t xml:space="preserve">азок оформлення тез </w:t>
      </w:r>
      <w:r w:rsidR="008B2835" w:rsidRPr="008B2835">
        <w:rPr>
          <w:b/>
          <w:caps/>
          <w:sz w:val="28"/>
          <w:szCs w:val="28"/>
        </w:rPr>
        <w:t>доповідей</w:t>
      </w:r>
    </w:p>
    <w:p w:rsidR="00201C5D" w:rsidRDefault="00A60158" w:rsidP="00201C5D">
      <w:pPr>
        <w:ind w:firstLine="709"/>
        <w:contextualSpacing/>
        <w:jc w:val="right"/>
        <w:rPr>
          <w:b/>
        </w:rPr>
      </w:pPr>
      <w:r w:rsidRPr="009E166C">
        <w:rPr>
          <w:b/>
        </w:rPr>
        <w:t xml:space="preserve">Володимир </w:t>
      </w:r>
      <w:r w:rsidR="0052125E" w:rsidRPr="009E166C">
        <w:rPr>
          <w:b/>
        </w:rPr>
        <w:t>Політологічний</w:t>
      </w:r>
      <w:r w:rsidR="008F4EC4" w:rsidRPr="009E166C">
        <w:rPr>
          <w:b/>
        </w:rPr>
        <w:t>, д.</w:t>
      </w:r>
      <w:r w:rsidR="00503225" w:rsidRPr="009E166C">
        <w:rPr>
          <w:b/>
        </w:rPr>
        <w:t xml:space="preserve"> </w:t>
      </w:r>
      <w:r w:rsidR="008F4EC4" w:rsidRPr="009E166C">
        <w:rPr>
          <w:b/>
        </w:rPr>
        <w:t>політ</w:t>
      </w:r>
      <w:r w:rsidR="00503225" w:rsidRPr="009E166C">
        <w:rPr>
          <w:b/>
        </w:rPr>
        <w:t xml:space="preserve"> </w:t>
      </w:r>
      <w:r w:rsidR="008F4EC4" w:rsidRPr="009E166C">
        <w:rPr>
          <w:b/>
        </w:rPr>
        <w:t>.н, професор</w:t>
      </w:r>
    </w:p>
    <w:p w:rsidR="00062F62" w:rsidRPr="00062F62" w:rsidRDefault="00062F62" w:rsidP="00062F62">
      <w:pPr>
        <w:jc w:val="right"/>
        <w:rPr>
          <w:b/>
        </w:rPr>
      </w:pPr>
      <w:r w:rsidRPr="00062F62">
        <w:rPr>
          <w:b/>
        </w:rPr>
        <w:t>Чернівецький національний університет імені Юрія Федьковича</w:t>
      </w:r>
    </w:p>
    <w:p w:rsidR="009069FF" w:rsidRPr="0052125E" w:rsidRDefault="00201C5D" w:rsidP="00A60158">
      <w:pPr>
        <w:ind w:firstLine="709"/>
        <w:contextualSpacing/>
        <w:jc w:val="right"/>
      </w:pPr>
      <w:r w:rsidRPr="00201C5D">
        <w:t>ORCID iD:</w:t>
      </w:r>
      <w:r>
        <w:t xml:space="preserve"> </w:t>
      </w:r>
      <w:hyperlink r:id="rId23" w:tgtFrame="_blank" w:history="1">
        <w:r w:rsidRPr="00201C5D">
          <w:rPr>
            <w:rStyle w:val="Hipercze"/>
            <w:color w:val="auto"/>
          </w:rPr>
          <w:t>https://orcid.org/</w:t>
        </w:r>
      </w:hyperlink>
      <w:r w:rsidRPr="00201C5D">
        <w:t>0000-0003-1579-3544</w:t>
      </w:r>
      <w:r w:rsidR="00C76976" w:rsidRPr="0052125E">
        <w:rPr>
          <w:lang w:bidi="uk-UA"/>
        </w:rPr>
        <w:t xml:space="preserve"> (магістранти можуть не подавати)</w:t>
      </w:r>
    </w:p>
    <w:p w:rsidR="009069FF" w:rsidRPr="0052125E" w:rsidRDefault="009069FF" w:rsidP="00A60158">
      <w:pPr>
        <w:ind w:firstLine="709"/>
        <w:contextualSpacing/>
        <w:jc w:val="right"/>
      </w:pPr>
      <w:r w:rsidRPr="0052125E">
        <w:t xml:space="preserve">Науковий керівник </w:t>
      </w:r>
      <w:r w:rsidR="00A22F8D" w:rsidRPr="0052125E">
        <w:t>– д. пол. н., проф.</w:t>
      </w:r>
      <w:r w:rsidR="0096058B" w:rsidRPr="0052125E">
        <w:t xml:space="preserve"> </w:t>
      </w:r>
      <w:r w:rsidR="00A60158" w:rsidRPr="0052125E">
        <w:t xml:space="preserve">В. І. </w:t>
      </w:r>
      <w:r w:rsidR="0096058B" w:rsidRPr="0052125E">
        <w:t xml:space="preserve">Ігнатюк </w:t>
      </w:r>
      <w:r w:rsidR="00A60158" w:rsidRPr="0052125E">
        <w:t>(для магістран</w:t>
      </w:r>
      <w:r w:rsidR="0052125E" w:rsidRPr="0052125E">
        <w:t>т</w:t>
      </w:r>
      <w:r w:rsidR="00A60158" w:rsidRPr="0052125E">
        <w:t>ів та аспірантів)</w:t>
      </w:r>
    </w:p>
    <w:p w:rsidR="009069FF" w:rsidRPr="0052125E" w:rsidRDefault="009069FF" w:rsidP="00A60158">
      <w:pPr>
        <w:ind w:firstLine="709"/>
        <w:contextualSpacing/>
        <w:jc w:val="right"/>
      </w:pPr>
    </w:p>
    <w:p w:rsidR="009069FF" w:rsidRPr="0052125E" w:rsidRDefault="0052125E" w:rsidP="00A60158">
      <w:pPr>
        <w:ind w:firstLine="709"/>
        <w:contextualSpacing/>
        <w:jc w:val="center"/>
        <w:rPr>
          <w:b/>
          <w:sz w:val="20"/>
          <w:szCs w:val="20"/>
        </w:rPr>
      </w:pPr>
      <w:r w:rsidRPr="0052125E">
        <w:rPr>
          <w:rFonts w:ascii="Times New Roman Полужирный" w:hAnsi="Times New Roman Полужирный"/>
          <w:b/>
          <w:caps/>
        </w:rPr>
        <w:t>Інституціоналізація</w:t>
      </w:r>
      <w:r w:rsidR="009069FF" w:rsidRPr="0052125E">
        <w:rPr>
          <w:rFonts w:ascii="Times New Roman Полужирный" w:hAnsi="Times New Roman Полужирный"/>
          <w:b/>
          <w:caps/>
        </w:rPr>
        <w:t xml:space="preserve"> політичної науки в Україн</w:t>
      </w:r>
      <w:r w:rsidR="00C76976">
        <w:rPr>
          <w:b/>
        </w:rPr>
        <w:t>І</w:t>
      </w:r>
    </w:p>
    <w:p w:rsidR="009069FF" w:rsidRPr="0052125E" w:rsidRDefault="009069FF" w:rsidP="00A60158">
      <w:pPr>
        <w:ind w:firstLine="709"/>
        <w:contextualSpacing/>
        <w:jc w:val="center"/>
      </w:pPr>
    </w:p>
    <w:p w:rsidR="009069FF" w:rsidRPr="0052125E" w:rsidRDefault="009069FF" w:rsidP="005A256B">
      <w:pPr>
        <w:ind w:firstLine="709"/>
        <w:contextualSpacing/>
        <w:jc w:val="both"/>
      </w:pPr>
      <w:r w:rsidRPr="0052125E">
        <w:t>Текст (</w:t>
      </w:r>
      <w:smartTag w:uri="urn:schemas-microsoft-com:office:smarttags" w:element="metricconverter">
        <w:smartTagPr>
          <w:attr w:name="ProductID" w:val="12 pt"/>
        </w:smartTagPr>
        <w:r w:rsidRPr="0052125E">
          <w:t>12 pt</w:t>
        </w:r>
      </w:smartTag>
      <w:r w:rsidRPr="0052125E">
        <w:t>, шрифт Times</w:t>
      </w:r>
      <w:r w:rsidR="00A60158" w:rsidRPr="0052125E">
        <w:t xml:space="preserve"> </w:t>
      </w:r>
      <w:r w:rsidRPr="0052125E">
        <w:t>New</w:t>
      </w:r>
      <w:r w:rsidR="00A60158" w:rsidRPr="0052125E">
        <w:t xml:space="preserve"> </w:t>
      </w:r>
      <w:r w:rsidR="0052125E" w:rsidRPr="0052125E">
        <w:t xml:space="preserve">Roman, </w:t>
      </w:r>
      <w:r w:rsidRPr="0052125E">
        <w:t>1</w:t>
      </w:r>
      <w:r w:rsidR="002E5F36" w:rsidRPr="0052125E">
        <w:t>,15</w:t>
      </w:r>
      <w:r w:rsidRPr="0052125E">
        <w:t xml:space="preserve"> інтервал)</w:t>
      </w:r>
    </w:p>
    <w:p w:rsidR="00330ED1" w:rsidRPr="0052125E" w:rsidRDefault="00330ED1" w:rsidP="005A256B">
      <w:pPr>
        <w:ind w:firstLine="709"/>
        <w:contextualSpacing/>
        <w:jc w:val="both"/>
        <w:rPr>
          <w:i/>
          <w:sz w:val="20"/>
          <w:szCs w:val="20"/>
        </w:rPr>
      </w:pPr>
    </w:p>
    <w:p w:rsidR="009069FF" w:rsidRPr="0052125E" w:rsidRDefault="00C76976" w:rsidP="00330ED1">
      <w:pPr>
        <w:ind w:firstLine="709"/>
        <w:contextualSpacing/>
        <w:jc w:val="center"/>
        <w:rPr>
          <w:b/>
        </w:rPr>
      </w:pPr>
      <w:r>
        <w:rPr>
          <w:b/>
        </w:rPr>
        <w:t>Список використаних джерел</w:t>
      </w:r>
      <w:r w:rsidR="009069FF" w:rsidRPr="0052125E">
        <w:rPr>
          <w:b/>
        </w:rPr>
        <w:t xml:space="preserve"> </w:t>
      </w:r>
    </w:p>
    <w:p w:rsidR="00404334" w:rsidRPr="00404334" w:rsidRDefault="00404334" w:rsidP="0040433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NewRoman" w:eastAsia="Calibri" w:hAnsi="TimesNewRoman" w:cs="TimesNewRoman"/>
          <w:lang w:val="en-US" w:eastAsia="ru-RU"/>
        </w:rPr>
      </w:pPr>
      <w:r w:rsidRPr="00404334">
        <w:rPr>
          <w:rFonts w:ascii="TimesNewRoman" w:eastAsia="Calibri" w:hAnsi="TimesNewRoman" w:cs="TimesNewRoman"/>
          <w:lang w:val="en-US" w:eastAsia="ru-RU"/>
        </w:rPr>
        <w:t>Kruglashov A. Bukovyna: Fading diversity. Transcultural Areas. Ed. By</w:t>
      </w:r>
      <w:r w:rsidRPr="00404334">
        <w:rPr>
          <w:rFonts w:ascii="TimesNewRoman" w:eastAsia="Calibri" w:hAnsi="TimesNewRoman" w:cs="TimesNewRoman"/>
          <w:lang w:eastAsia="ru-RU"/>
        </w:rPr>
        <w:t xml:space="preserve"> </w:t>
      </w:r>
      <w:r w:rsidRPr="00404334">
        <w:rPr>
          <w:rFonts w:ascii="TimesNewRoman" w:eastAsia="Calibri" w:hAnsi="TimesNewRoman" w:cs="TimesNewRoman"/>
          <w:lang w:val="en-US" w:eastAsia="ru-RU"/>
        </w:rPr>
        <w:t xml:space="preserve">W. Berg. Wiesbaden GmbH: Springer Fachmedien, 2011. </w:t>
      </w:r>
      <w:r w:rsidRPr="00404334">
        <w:rPr>
          <w:rFonts w:ascii="TimesNewRoman" w:eastAsia="Calibri" w:hAnsi="TimesNewRoman" w:cs="TimesNewRoman"/>
          <w:lang w:val="ru-RU" w:eastAsia="ru-RU"/>
        </w:rPr>
        <w:t>Р. 73–86.</w:t>
      </w:r>
    </w:p>
    <w:p w:rsidR="00404334" w:rsidRPr="00404334" w:rsidRDefault="00404334" w:rsidP="0040433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NewRoman" w:eastAsia="Calibri" w:hAnsi="TimesNewRoman" w:cs="TimesNewRoman"/>
          <w:lang w:eastAsia="ru-RU"/>
        </w:rPr>
      </w:pPr>
      <w:r w:rsidRPr="00404334">
        <w:rPr>
          <w:rFonts w:ascii="TimesNewRoman" w:eastAsia="Calibri" w:hAnsi="TimesNewRoman" w:cs="TimesNewRoman"/>
          <w:lang w:eastAsia="ru-RU"/>
        </w:rPr>
        <w:t xml:space="preserve">Круглашов А. Чернівці: спадщина versus спадкоємці. </w:t>
      </w:r>
      <w:r w:rsidRPr="00404334">
        <w:rPr>
          <w:rFonts w:ascii="TimesNewRoman" w:eastAsia="Calibri" w:hAnsi="TimesNewRoman" w:cs="TimesNewRoman"/>
          <w:i/>
          <w:lang w:eastAsia="ru-RU"/>
        </w:rPr>
        <w:t>Незалежний культурологічний часопис «Ї»</w:t>
      </w:r>
      <w:r w:rsidRPr="00404334">
        <w:rPr>
          <w:rFonts w:ascii="TimesNewRoman" w:eastAsia="Calibri" w:hAnsi="TimesNewRoman" w:cs="TimesNewRoman"/>
          <w:lang w:eastAsia="ru-RU"/>
        </w:rPr>
        <w:t>. 2009. Число 56. URL: http://www.ji.lviv.ua/n56texts/kruhlashov.htm</w:t>
      </w:r>
    </w:p>
    <w:p w:rsidR="00404334" w:rsidRPr="00404334" w:rsidRDefault="00404334" w:rsidP="0040433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NewRoman" w:eastAsia="Calibri" w:hAnsi="TimesNewRoman" w:cs="TimesNewRoman"/>
          <w:lang w:eastAsia="ru-RU"/>
        </w:rPr>
      </w:pPr>
      <w:r w:rsidRPr="00404334">
        <w:rPr>
          <w:rFonts w:ascii="TimesNewRoman" w:eastAsia="Calibri" w:hAnsi="TimesNewRoman" w:cs="TimesNewRoman"/>
          <w:lang w:eastAsia="ru-RU"/>
        </w:rPr>
        <w:t>Ротар Н. Політичні ідентичності в сучасній Україні: міська громада Чернівців. Київ: ІПіЕНД ім. І. Ф. Кураса НАН України, 2016. 344 с.</w:t>
      </w:r>
    </w:p>
    <w:p w:rsidR="00404334" w:rsidRPr="00404334" w:rsidRDefault="00404334" w:rsidP="0040433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NewRoman" w:eastAsia="Calibri" w:hAnsi="TimesNewRoman" w:cs="TimesNewRoman"/>
          <w:lang w:eastAsia="ru-RU"/>
        </w:rPr>
      </w:pPr>
      <w:r w:rsidRPr="00404334">
        <w:rPr>
          <w:rFonts w:ascii="TimesNewRoman" w:eastAsia="Calibri" w:hAnsi="TimesNewRoman" w:cs="TimesNewRoman"/>
          <w:lang w:eastAsia="ru-RU"/>
        </w:rPr>
        <w:t xml:space="preserve">Ротар Н. Формування комунікативного конструкту «регіон» у дискурсі політичної еліти України. </w:t>
      </w:r>
      <w:r w:rsidRPr="00404334">
        <w:rPr>
          <w:rFonts w:ascii="TimesNewRoman" w:eastAsia="Calibri" w:hAnsi="TimesNewRoman" w:cs="TimesNewRoman"/>
          <w:i/>
          <w:lang w:eastAsia="ru-RU"/>
        </w:rPr>
        <w:t>Регіональна історія</w:t>
      </w:r>
      <w:r w:rsidRPr="00404334">
        <w:rPr>
          <w:rFonts w:ascii="TimesNewRoman" w:eastAsia="Calibri" w:hAnsi="TimesNewRoman" w:cs="TimesNewRoman"/>
          <w:lang w:eastAsia="ru-RU"/>
        </w:rPr>
        <w:t xml:space="preserve"> </w:t>
      </w:r>
      <w:r w:rsidRPr="00404334">
        <w:rPr>
          <w:rFonts w:ascii="TimesNewRoman" w:eastAsia="Calibri" w:hAnsi="TimesNewRoman" w:cs="TimesNewRoman"/>
          <w:i/>
          <w:lang w:eastAsia="ru-RU"/>
        </w:rPr>
        <w:t>України</w:t>
      </w:r>
      <w:r w:rsidRPr="00404334">
        <w:rPr>
          <w:rFonts w:ascii="TimesNewRoman" w:eastAsia="Calibri" w:hAnsi="TimesNewRoman" w:cs="TimesNewRoman"/>
          <w:lang w:eastAsia="ru-RU"/>
        </w:rPr>
        <w:t>. Зб. наук. статей / Ін-т історії України НАН України. Київ, 2012. Вип. 6. С. 53–66.</w:t>
      </w:r>
    </w:p>
    <w:p w:rsidR="00404334" w:rsidRPr="00404334" w:rsidRDefault="00404334" w:rsidP="0040433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NewRoman" w:eastAsia="Calibri" w:hAnsi="TimesNewRoman" w:cs="TimesNewRoman"/>
          <w:lang w:eastAsia="ru-RU"/>
        </w:rPr>
      </w:pPr>
      <w:r w:rsidRPr="00404334">
        <w:rPr>
          <w:rFonts w:ascii="TimesNewRoman" w:eastAsia="Calibri" w:hAnsi="TimesNewRoman" w:cs="TimesNewRoman"/>
          <w:lang w:eastAsia="ru-RU"/>
        </w:rPr>
        <w:t>Як працював у Верховній Раді депутат від 14 округу Іван Мельничук: аналіз роботи. URL: https://barnews.city/read/dosvid/33240/yak-pracyuvav-uverhovnij-radi-deputat-vid-14-okrugu-ivan-melnichuk-analiz-roboti</w:t>
      </w:r>
    </w:p>
    <w:p w:rsidR="00C76976" w:rsidRPr="00062F62" w:rsidRDefault="009069FF" w:rsidP="00872B92">
      <w:pPr>
        <w:pStyle w:val="Tytu"/>
        <w:ind w:firstLine="708"/>
        <w:jc w:val="both"/>
        <w:rPr>
          <w:sz w:val="20"/>
          <w:szCs w:val="20"/>
          <w:lang w:val="uk-UA"/>
        </w:rPr>
      </w:pPr>
      <w:r w:rsidRPr="00404334">
        <w:rPr>
          <w:sz w:val="20"/>
          <w:szCs w:val="20"/>
          <w:lang w:val="uk-UA"/>
        </w:rPr>
        <w:t xml:space="preserve">УВАГА! З метою усунення непорозумінь просимо Вас </w:t>
      </w:r>
      <w:r w:rsidR="00404334">
        <w:rPr>
          <w:sz w:val="20"/>
          <w:szCs w:val="20"/>
          <w:lang w:val="uk-UA"/>
        </w:rPr>
        <w:t xml:space="preserve">називати </w:t>
      </w:r>
      <w:r w:rsidRPr="00404334">
        <w:rPr>
          <w:sz w:val="20"/>
          <w:szCs w:val="20"/>
          <w:lang w:val="uk-UA"/>
        </w:rPr>
        <w:t>файли</w:t>
      </w:r>
      <w:r w:rsidR="00404334">
        <w:rPr>
          <w:sz w:val="20"/>
          <w:szCs w:val="20"/>
          <w:lang w:val="uk-UA"/>
        </w:rPr>
        <w:t>,</w:t>
      </w:r>
      <w:r w:rsidRPr="00404334">
        <w:rPr>
          <w:sz w:val="20"/>
          <w:szCs w:val="20"/>
          <w:lang w:val="uk-UA"/>
        </w:rPr>
        <w:t xml:space="preserve"> надіслані на електронну пошту </w:t>
      </w:r>
      <w:r w:rsidR="00404334">
        <w:rPr>
          <w:sz w:val="20"/>
          <w:szCs w:val="20"/>
          <w:lang w:val="uk-UA"/>
        </w:rPr>
        <w:t xml:space="preserve">Вашим прізвищем </w:t>
      </w:r>
      <w:r w:rsidRPr="00404334">
        <w:rPr>
          <w:sz w:val="20"/>
          <w:szCs w:val="20"/>
          <w:lang w:val="uk-UA"/>
        </w:rPr>
        <w:t>латиницею</w:t>
      </w:r>
      <w:r w:rsidR="00404334">
        <w:rPr>
          <w:sz w:val="20"/>
          <w:szCs w:val="20"/>
          <w:lang w:val="uk-UA"/>
        </w:rPr>
        <w:t>:</w:t>
      </w:r>
      <w:r w:rsidRPr="00404334">
        <w:rPr>
          <w:sz w:val="20"/>
          <w:szCs w:val="20"/>
          <w:lang w:val="uk-UA"/>
        </w:rPr>
        <w:t xml:space="preserve"> </w:t>
      </w:r>
      <w:r w:rsidR="00286578" w:rsidRPr="00404334">
        <w:rPr>
          <w:sz w:val="20"/>
          <w:szCs w:val="20"/>
        </w:rPr>
        <w:t>Janovs</w:t>
      </w:r>
      <w:r w:rsidR="00286578" w:rsidRPr="00404334">
        <w:rPr>
          <w:sz w:val="20"/>
          <w:szCs w:val="20"/>
          <w:lang w:val="uk-UA"/>
        </w:rPr>
        <w:t>’</w:t>
      </w:r>
      <w:r w:rsidR="00286578" w:rsidRPr="00404334">
        <w:rPr>
          <w:sz w:val="20"/>
          <w:szCs w:val="20"/>
        </w:rPr>
        <w:t>ka</w:t>
      </w:r>
      <w:r w:rsidR="00286578" w:rsidRPr="00404334">
        <w:rPr>
          <w:sz w:val="20"/>
          <w:szCs w:val="20"/>
          <w:lang w:val="uk-UA"/>
        </w:rPr>
        <w:t xml:space="preserve"> _Tezy, </w:t>
      </w:r>
      <w:r w:rsidR="00286578" w:rsidRPr="00404334">
        <w:rPr>
          <w:sz w:val="20"/>
          <w:szCs w:val="20"/>
        </w:rPr>
        <w:t>Janovska</w:t>
      </w:r>
      <w:r w:rsidR="00404334">
        <w:rPr>
          <w:sz w:val="20"/>
          <w:szCs w:val="20"/>
          <w:lang w:val="uk-UA"/>
        </w:rPr>
        <w:t>_Vnesoк</w:t>
      </w:r>
      <w:r w:rsidR="00805790" w:rsidRPr="00404334">
        <w:rPr>
          <w:sz w:val="20"/>
          <w:szCs w:val="20"/>
          <w:lang w:val="uk-UA"/>
        </w:rPr>
        <w:t>.</w:t>
      </w:r>
    </w:p>
    <w:sectPr w:rsidR="00C76976" w:rsidRPr="00062F62" w:rsidSect="00C76976">
      <w:pgSz w:w="11906" w:h="16838"/>
      <w:pgMar w:top="1134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AB" w:rsidRDefault="00A131AB" w:rsidP="0052125E">
      <w:r>
        <w:separator/>
      </w:r>
    </w:p>
  </w:endnote>
  <w:endnote w:type="continuationSeparator" w:id="0">
    <w:p w:rsidR="00A131AB" w:rsidRDefault="00A131AB" w:rsidP="005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AB" w:rsidRDefault="00A131AB" w:rsidP="0052125E">
      <w:r>
        <w:separator/>
      </w:r>
    </w:p>
  </w:footnote>
  <w:footnote w:type="continuationSeparator" w:id="0">
    <w:p w:rsidR="00A131AB" w:rsidRDefault="00A131AB" w:rsidP="0052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0AE"/>
    <w:multiLevelType w:val="hybridMultilevel"/>
    <w:tmpl w:val="0BEA87AC"/>
    <w:lvl w:ilvl="0" w:tplc="B71C2926">
      <w:start w:val="1"/>
      <w:numFmt w:val="bullet"/>
      <w:lvlText w:val=""/>
      <w:lvlJc w:val="left"/>
      <w:pPr>
        <w:tabs>
          <w:tab w:val="num" w:pos="1247"/>
        </w:tabs>
        <w:ind w:left="57" w:firstLine="8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251"/>
    <w:multiLevelType w:val="hybridMultilevel"/>
    <w:tmpl w:val="8090BC5A"/>
    <w:lvl w:ilvl="0" w:tplc="B914B0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CF2"/>
    <w:multiLevelType w:val="hybridMultilevel"/>
    <w:tmpl w:val="A304595A"/>
    <w:lvl w:ilvl="0" w:tplc="B914B0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4D22"/>
    <w:multiLevelType w:val="hybridMultilevel"/>
    <w:tmpl w:val="B26207F6"/>
    <w:lvl w:ilvl="0" w:tplc="B914B0D6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1FD"/>
    <w:multiLevelType w:val="hybridMultilevel"/>
    <w:tmpl w:val="A014CF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416D"/>
    <w:multiLevelType w:val="hybridMultilevel"/>
    <w:tmpl w:val="1B060192"/>
    <w:lvl w:ilvl="0" w:tplc="63BEE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2E7F"/>
    <w:multiLevelType w:val="hybridMultilevel"/>
    <w:tmpl w:val="D2A6AB8E"/>
    <w:lvl w:ilvl="0" w:tplc="B914B0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CA35F6"/>
    <w:multiLevelType w:val="hybridMultilevel"/>
    <w:tmpl w:val="CC2ADFBC"/>
    <w:lvl w:ilvl="0" w:tplc="94A62A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74B33"/>
    <w:multiLevelType w:val="hybridMultilevel"/>
    <w:tmpl w:val="5FE0884A"/>
    <w:lvl w:ilvl="0" w:tplc="B71C2926">
      <w:start w:val="1"/>
      <w:numFmt w:val="bullet"/>
      <w:lvlText w:val=""/>
      <w:lvlJc w:val="left"/>
      <w:pPr>
        <w:tabs>
          <w:tab w:val="num" w:pos="1247"/>
        </w:tabs>
        <w:ind w:left="57" w:firstLine="8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C5D82"/>
    <w:multiLevelType w:val="hybridMultilevel"/>
    <w:tmpl w:val="4168AE2A"/>
    <w:lvl w:ilvl="0" w:tplc="B71C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7F69"/>
    <w:multiLevelType w:val="hybridMultilevel"/>
    <w:tmpl w:val="F182B040"/>
    <w:lvl w:ilvl="0" w:tplc="84727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B06DF"/>
    <w:multiLevelType w:val="hybridMultilevel"/>
    <w:tmpl w:val="492A58FC"/>
    <w:lvl w:ilvl="0" w:tplc="49F47B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3D3430B"/>
    <w:multiLevelType w:val="hybridMultilevel"/>
    <w:tmpl w:val="40B4AEF2"/>
    <w:lvl w:ilvl="0" w:tplc="B1E2D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4093"/>
    <w:multiLevelType w:val="hybridMultilevel"/>
    <w:tmpl w:val="72CC65E0"/>
    <w:lvl w:ilvl="0" w:tplc="82B00F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F"/>
    <w:rsid w:val="00014696"/>
    <w:rsid w:val="00025DB8"/>
    <w:rsid w:val="00025E3E"/>
    <w:rsid w:val="00062F62"/>
    <w:rsid w:val="000670B0"/>
    <w:rsid w:val="0008109D"/>
    <w:rsid w:val="000B3A7D"/>
    <w:rsid w:val="000C1C9F"/>
    <w:rsid w:val="0010788F"/>
    <w:rsid w:val="0012117E"/>
    <w:rsid w:val="001512B8"/>
    <w:rsid w:val="001C630C"/>
    <w:rsid w:val="001D0D68"/>
    <w:rsid w:val="001F3111"/>
    <w:rsid w:val="001F5D2B"/>
    <w:rsid w:val="00201C5D"/>
    <w:rsid w:val="00224103"/>
    <w:rsid w:val="002658E4"/>
    <w:rsid w:val="00266F0B"/>
    <w:rsid w:val="00286578"/>
    <w:rsid w:val="00287682"/>
    <w:rsid w:val="002B400B"/>
    <w:rsid w:val="002D3A95"/>
    <w:rsid w:val="002E4A34"/>
    <w:rsid w:val="002E5F36"/>
    <w:rsid w:val="003046C8"/>
    <w:rsid w:val="00310889"/>
    <w:rsid w:val="00330ED1"/>
    <w:rsid w:val="00350FBE"/>
    <w:rsid w:val="00353EC1"/>
    <w:rsid w:val="003B18CD"/>
    <w:rsid w:val="003C697E"/>
    <w:rsid w:val="00404334"/>
    <w:rsid w:val="00493E07"/>
    <w:rsid w:val="004B3D82"/>
    <w:rsid w:val="004E5D83"/>
    <w:rsid w:val="00503225"/>
    <w:rsid w:val="00514405"/>
    <w:rsid w:val="0052125E"/>
    <w:rsid w:val="00522530"/>
    <w:rsid w:val="00554BF4"/>
    <w:rsid w:val="00576FD2"/>
    <w:rsid w:val="005A256B"/>
    <w:rsid w:val="005C7501"/>
    <w:rsid w:val="006121E3"/>
    <w:rsid w:val="006121F7"/>
    <w:rsid w:val="00621351"/>
    <w:rsid w:val="00630BDA"/>
    <w:rsid w:val="0064722B"/>
    <w:rsid w:val="006567F7"/>
    <w:rsid w:val="00665DA1"/>
    <w:rsid w:val="006736E8"/>
    <w:rsid w:val="006A5D93"/>
    <w:rsid w:val="006C135F"/>
    <w:rsid w:val="00700CFD"/>
    <w:rsid w:val="00726569"/>
    <w:rsid w:val="00765A65"/>
    <w:rsid w:val="00774BEB"/>
    <w:rsid w:val="00792095"/>
    <w:rsid w:val="007C3EF5"/>
    <w:rsid w:val="007D57B5"/>
    <w:rsid w:val="00805790"/>
    <w:rsid w:val="00872B92"/>
    <w:rsid w:val="008872C0"/>
    <w:rsid w:val="008B1E27"/>
    <w:rsid w:val="008B2835"/>
    <w:rsid w:val="008F4EC4"/>
    <w:rsid w:val="009069FF"/>
    <w:rsid w:val="00936C2A"/>
    <w:rsid w:val="00960089"/>
    <w:rsid w:val="0096058B"/>
    <w:rsid w:val="009645DA"/>
    <w:rsid w:val="009E166C"/>
    <w:rsid w:val="00A05E55"/>
    <w:rsid w:val="00A131AB"/>
    <w:rsid w:val="00A22F8D"/>
    <w:rsid w:val="00A253CE"/>
    <w:rsid w:val="00A51B4C"/>
    <w:rsid w:val="00A60158"/>
    <w:rsid w:val="00AC4AC6"/>
    <w:rsid w:val="00AF725E"/>
    <w:rsid w:val="00B55FFB"/>
    <w:rsid w:val="00BA38B3"/>
    <w:rsid w:val="00BA3B00"/>
    <w:rsid w:val="00BA4D52"/>
    <w:rsid w:val="00C34E35"/>
    <w:rsid w:val="00C437AA"/>
    <w:rsid w:val="00C507D6"/>
    <w:rsid w:val="00C552DC"/>
    <w:rsid w:val="00C740A7"/>
    <w:rsid w:val="00C76976"/>
    <w:rsid w:val="00CF706B"/>
    <w:rsid w:val="00D21663"/>
    <w:rsid w:val="00D25815"/>
    <w:rsid w:val="00D73C75"/>
    <w:rsid w:val="00D82556"/>
    <w:rsid w:val="00DD7D79"/>
    <w:rsid w:val="00DE625E"/>
    <w:rsid w:val="00E06939"/>
    <w:rsid w:val="00EC1EC4"/>
    <w:rsid w:val="00ED33A6"/>
    <w:rsid w:val="00ED5907"/>
    <w:rsid w:val="00F34D02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9B9ECD-9D84-449D-83EE-372ADC9C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9F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Nagwek2">
    <w:name w:val="heading 2"/>
    <w:basedOn w:val="Normalny"/>
    <w:link w:val="Nagwek2Znak"/>
    <w:qFormat/>
    <w:rsid w:val="00906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069F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Hipercze">
    <w:name w:val="Hyperlink"/>
    <w:rsid w:val="009069FF"/>
    <w:rPr>
      <w:color w:val="0000FF"/>
      <w:u w:val="single"/>
    </w:rPr>
  </w:style>
  <w:style w:type="paragraph" w:styleId="NormalnyWeb">
    <w:name w:val="Normal (Web)"/>
    <w:basedOn w:val="Normalny"/>
    <w:rsid w:val="009069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9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9F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Tytu">
    <w:name w:val="Title"/>
    <w:basedOn w:val="Normalny"/>
    <w:link w:val="TytuZnak"/>
    <w:uiPriority w:val="99"/>
    <w:qFormat/>
    <w:rsid w:val="009069FF"/>
    <w:pPr>
      <w:jc w:val="center"/>
    </w:pPr>
    <w:rPr>
      <w:rFonts w:eastAsia="SimSun"/>
      <w:b/>
      <w:bCs/>
      <w:lang w:val="en-US"/>
    </w:rPr>
  </w:style>
  <w:style w:type="character" w:customStyle="1" w:styleId="TytuZnak">
    <w:name w:val="Tytuł Znak"/>
    <w:link w:val="Tytu"/>
    <w:uiPriority w:val="99"/>
    <w:rsid w:val="009069FF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customStyle="1" w:styleId="MainTitle">
    <w:name w:val="Main Title"/>
    <w:basedOn w:val="Normalny"/>
    <w:uiPriority w:val="99"/>
    <w:rsid w:val="009069FF"/>
    <w:pPr>
      <w:tabs>
        <w:tab w:val="left" w:pos="198"/>
      </w:tabs>
      <w:spacing w:after="120"/>
      <w:ind w:firstLine="198"/>
      <w:jc w:val="center"/>
    </w:pPr>
    <w:rPr>
      <w:rFonts w:eastAsia="SimSun"/>
      <w:b/>
      <w:sz w:val="32"/>
      <w:szCs w:val="20"/>
      <w:lang w:eastAsia="en-US"/>
    </w:rPr>
  </w:style>
  <w:style w:type="table" w:styleId="Tabela-Siatka">
    <w:name w:val="Table Grid"/>
    <w:basedOn w:val="Standardowy"/>
    <w:uiPriority w:val="59"/>
    <w:rsid w:val="009605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53EC1"/>
    <w:pPr>
      <w:snapToGrid w:val="0"/>
      <w:spacing w:line="240" w:lineRule="atLeast"/>
      <w:ind w:firstLine="567"/>
      <w:jc w:val="both"/>
    </w:pPr>
    <w:rPr>
      <w:rFonts w:ascii="Arial" w:hAnsi="Arial"/>
      <w:color w:val="000000"/>
      <w:sz w:val="22"/>
      <w:szCs w:val="20"/>
      <w:lang w:val="ru-RU" w:eastAsia="ru-RU"/>
    </w:rPr>
  </w:style>
  <w:style w:type="character" w:customStyle="1" w:styleId="TekstpodstawowyZnak">
    <w:name w:val="Tekst podstawowy Znak"/>
    <w:basedOn w:val="Domylnaczcionkaakapitu"/>
    <w:link w:val="Tekstpodstawowy"/>
    <w:rsid w:val="00353EC1"/>
    <w:rPr>
      <w:rFonts w:ascii="Arial" w:eastAsia="Times New Roman" w:hAnsi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00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125E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25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Stopka">
    <w:name w:val="footer"/>
    <w:basedOn w:val="Normalny"/>
    <w:link w:val="StopkaZnak"/>
    <w:uiPriority w:val="99"/>
    <w:semiHidden/>
    <w:unhideWhenUsed/>
    <w:rsid w:val="0052125E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25E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UyteHipercze">
    <w:name w:val="FollowedHyperlink"/>
    <w:basedOn w:val="Domylnaczcionkaakapitu"/>
    <w:uiPriority w:val="99"/>
    <w:semiHidden/>
    <w:unhideWhenUsed/>
    <w:rsid w:val="00BA4D52"/>
    <w:rPr>
      <w:color w:val="800080" w:themeColor="followedHyperlink"/>
      <w:u w:val="single"/>
    </w:rPr>
  </w:style>
  <w:style w:type="character" w:customStyle="1" w:styleId="2">
    <w:name w:val="Основной текст (2)_"/>
    <w:basedOn w:val="Domylnaczcionkaakapitu"/>
    <w:link w:val="21"/>
    <w:locked/>
    <w:rsid w:val="00350FBE"/>
    <w:rPr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rsid w:val="00350FBE"/>
    <w:rPr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210">
    <w:name w:val="Основной текст (2) + Малые прописные1"/>
    <w:basedOn w:val="2"/>
    <w:rsid w:val="00350FBE"/>
    <w:rPr>
      <w:b/>
      <w:bCs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Normalny"/>
    <w:link w:val="2"/>
    <w:rsid w:val="00350FBE"/>
    <w:pPr>
      <w:widowControl w:val="0"/>
      <w:shd w:val="clear" w:color="auto" w:fill="FFFFFF"/>
      <w:spacing w:after="60" w:line="240" w:lineRule="exact"/>
      <w:jc w:val="center"/>
    </w:pPr>
    <w:rPr>
      <w:rFonts w:ascii="Calibri" w:eastAsia="Calibri" w:hAnsi="Calibri"/>
      <w:b/>
      <w:bCs/>
      <w:sz w:val="17"/>
      <w:szCs w:val="17"/>
      <w:lang w:val="ru-RU" w:eastAsia="ru-RU"/>
    </w:rPr>
  </w:style>
  <w:style w:type="character" w:customStyle="1" w:styleId="22">
    <w:name w:val="Основной текст (2)"/>
    <w:basedOn w:val="2"/>
    <w:rsid w:val="00350FB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character" w:customStyle="1" w:styleId="220">
    <w:name w:val="Основной текст (2)2"/>
    <w:basedOn w:val="2"/>
    <w:rsid w:val="00350FBE"/>
    <w:rPr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 w:eastAsia="uk-UA" w:bidi="ar-SA"/>
    </w:rPr>
  </w:style>
  <w:style w:type="character" w:customStyle="1" w:styleId="221">
    <w:name w:val="Основной текст (2) + Малые прописные2"/>
    <w:basedOn w:val="2"/>
    <w:rsid w:val="00350FBE"/>
    <w:rPr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cs418530.userapi.com/v418530083/1668/XspTSXzDDtA.jpg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mailto:&#1110;.cikul@chnu.edu.u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forms.gle/o4b13CB1MZeJ9SLx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cs10552.userapi.com/u7429083/130199283/x_138f929f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https://orcid.org/" TargetMode="Externa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blok.cv.ua/index.php?option=com_content&amp;view=article&amp;id=346:2011-01-29-07-35-35&amp;catid=12:anons&amp;Itemid=20" TargetMode="External"/><Relationship Id="rId22" Type="http://schemas.openxmlformats.org/officeDocument/2006/relationships/hyperlink" Target="mailto:pss@chnu.edu.ua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99565-45FC-4394-A8A7-FC7245914B3E}" type="doc">
      <dgm:prSet loTypeId="urn:microsoft.com/office/officeart/2005/8/layout/matrix2" loCatId="matrix" qsTypeId="urn:microsoft.com/office/officeart/2005/8/quickstyle/3d2#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38199601-D32A-4DF4-8D34-EEF159F73027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uk-UA" sz="1200" b="1">
              <a:solidFill>
                <a:srgbClr val="002060"/>
              </a:solidFill>
            </a:rPr>
            <a:t>Визначення основних напрямків сучасних політологічних досліджень у світі та обговорення їх результатів</a:t>
          </a:r>
          <a:endParaRPr lang="ru-RU" sz="1200" b="1">
            <a:solidFill>
              <a:srgbClr val="002060"/>
            </a:solidFill>
          </a:endParaRPr>
        </a:p>
      </dgm:t>
    </dgm:pt>
    <dgm:pt modelId="{08D883CC-D560-46FB-B416-1D4FB9AB19FC}" type="parTrans" cxnId="{0B0228FF-A785-49F3-B0D9-38EE5D94132D}">
      <dgm:prSet/>
      <dgm:spPr/>
      <dgm:t>
        <a:bodyPr/>
        <a:lstStyle/>
        <a:p>
          <a:endParaRPr lang="ru-RU"/>
        </a:p>
      </dgm:t>
    </dgm:pt>
    <dgm:pt modelId="{4A11968C-A9B7-4C34-9D7E-A1F52DB7DC87}" type="sibTrans" cxnId="{0B0228FF-A785-49F3-B0D9-38EE5D94132D}">
      <dgm:prSet/>
      <dgm:spPr/>
      <dgm:t>
        <a:bodyPr/>
        <a:lstStyle/>
        <a:p>
          <a:endParaRPr lang="ru-RU"/>
        </a:p>
      </dgm:t>
    </dgm:pt>
    <dgm:pt modelId="{8D9AC594-9DB7-4496-8838-C7E4E6B811B9}">
      <dgm:prSet phldrT="[Текст]" phldr="1"/>
      <dgm:spPr/>
      <dgm:t>
        <a:bodyPr/>
        <a:lstStyle/>
        <a:p>
          <a:endParaRPr lang="ru-RU" sz="1200" b="1">
            <a:solidFill>
              <a:srgbClr val="002060"/>
            </a:solidFill>
          </a:endParaRPr>
        </a:p>
      </dgm:t>
    </dgm:pt>
    <dgm:pt modelId="{0544FA57-464D-4DF9-82A2-5BD543FC8347}" type="parTrans" cxnId="{1C04D4A5-BD3A-4F53-8E97-45984731CE08}">
      <dgm:prSet/>
      <dgm:spPr/>
      <dgm:t>
        <a:bodyPr/>
        <a:lstStyle/>
        <a:p>
          <a:endParaRPr lang="ru-RU"/>
        </a:p>
      </dgm:t>
    </dgm:pt>
    <dgm:pt modelId="{A3F2E200-EA0C-4DDE-A7C6-47168A6AB04A}" type="sibTrans" cxnId="{1C04D4A5-BD3A-4F53-8E97-45984731CE08}">
      <dgm:prSet/>
      <dgm:spPr/>
      <dgm:t>
        <a:bodyPr/>
        <a:lstStyle/>
        <a:p>
          <a:endParaRPr lang="ru-RU"/>
        </a:p>
      </dgm:t>
    </dgm:pt>
    <dgm:pt modelId="{92E3E1B5-DFDC-4F34-B7F5-F82F6E4FFD97}">
      <dgm:prSet phldrT="[Текст]" phldr="1"/>
      <dgm:spPr/>
      <dgm:t>
        <a:bodyPr/>
        <a:lstStyle/>
        <a:p>
          <a:endParaRPr lang="ru-RU" sz="1200" b="1">
            <a:solidFill>
              <a:srgbClr val="002060"/>
            </a:solidFill>
          </a:endParaRPr>
        </a:p>
      </dgm:t>
    </dgm:pt>
    <dgm:pt modelId="{11C54C2C-F7C7-45C1-A834-80DC4DFE0758}" type="parTrans" cxnId="{B0FBC336-D276-43B9-ADE2-AC2417B345F1}">
      <dgm:prSet/>
      <dgm:spPr/>
      <dgm:t>
        <a:bodyPr/>
        <a:lstStyle/>
        <a:p>
          <a:endParaRPr lang="ru-RU"/>
        </a:p>
      </dgm:t>
    </dgm:pt>
    <dgm:pt modelId="{8BB56C57-9986-40FC-8419-075DD88CC19C}" type="sibTrans" cxnId="{B0FBC336-D276-43B9-ADE2-AC2417B345F1}">
      <dgm:prSet/>
      <dgm:spPr/>
      <dgm:t>
        <a:bodyPr/>
        <a:lstStyle/>
        <a:p>
          <a:endParaRPr lang="ru-RU"/>
        </a:p>
      </dgm:t>
    </dgm:pt>
    <dgm:pt modelId="{DE77DED8-DE76-44C5-B18A-C28BCD984AB9}">
      <dgm:prSet phldrT="[Текст]" phldr="1"/>
      <dgm:spPr/>
      <dgm:t>
        <a:bodyPr/>
        <a:lstStyle/>
        <a:p>
          <a:endParaRPr lang="ru-RU" sz="1200" b="1">
            <a:solidFill>
              <a:srgbClr val="002060"/>
            </a:solidFill>
          </a:endParaRPr>
        </a:p>
      </dgm:t>
    </dgm:pt>
    <dgm:pt modelId="{1F01AF2C-3DDC-4987-AF56-530A3E50FC35}" type="parTrans" cxnId="{34A06B77-1151-4509-B9E5-D951E3958931}">
      <dgm:prSet/>
      <dgm:spPr/>
      <dgm:t>
        <a:bodyPr/>
        <a:lstStyle/>
        <a:p>
          <a:endParaRPr lang="ru-RU"/>
        </a:p>
      </dgm:t>
    </dgm:pt>
    <dgm:pt modelId="{752595D3-12EB-448B-895D-5AD6CCB5B8B9}" type="sibTrans" cxnId="{34A06B77-1151-4509-B9E5-D951E3958931}">
      <dgm:prSet/>
      <dgm:spPr/>
      <dgm:t>
        <a:bodyPr/>
        <a:lstStyle/>
        <a:p>
          <a:endParaRPr lang="ru-RU"/>
        </a:p>
      </dgm:t>
    </dgm:pt>
    <dgm:pt modelId="{050B357E-3B1B-45DF-9B1A-359A16001B76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uk-UA" sz="1200" b="1">
              <a:solidFill>
                <a:srgbClr val="002060"/>
              </a:solidFill>
            </a:rPr>
            <a:t>Систематизація здобутків і проблемних питань розвитку політичної науки в  Україні та сусідніх країнах</a:t>
          </a:r>
          <a:endParaRPr lang="ru-RU" sz="1200" b="1">
            <a:solidFill>
              <a:srgbClr val="002060"/>
            </a:solidFill>
          </a:endParaRPr>
        </a:p>
      </dgm:t>
    </dgm:pt>
    <dgm:pt modelId="{203325BA-E03E-48C0-A8BF-D478A2538A82}" type="parTrans" cxnId="{082EBA2D-4DF4-406A-A8AA-5961983FEA8C}">
      <dgm:prSet/>
      <dgm:spPr/>
      <dgm:t>
        <a:bodyPr/>
        <a:lstStyle/>
        <a:p>
          <a:endParaRPr lang="ru-RU"/>
        </a:p>
      </dgm:t>
    </dgm:pt>
    <dgm:pt modelId="{91B5D701-7F10-4201-B58E-A25B66238394}" type="sibTrans" cxnId="{082EBA2D-4DF4-406A-A8AA-5961983FEA8C}">
      <dgm:prSet/>
      <dgm:spPr/>
      <dgm:t>
        <a:bodyPr/>
        <a:lstStyle/>
        <a:p>
          <a:endParaRPr lang="ru-RU"/>
        </a:p>
      </dgm:t>
    </dgm:pt>
    <dgm:pt modelId="{F63CF10B-8317-40D7-B56E-5F3F53AE88F6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uk-UA" sz="1200" b="1">
              <a:solidFill>
                <a:srgbClr val="002060"/>
              </a:solidFill>
            </a:rPr>
            <a:t>Окреслення основних шляхів подальшого поступу політичної науки в країнах Східної Європи</a:t>
          </a:r>
          <a:endParaRPr lang="ru-RU" sz="1200" b="1">
            <a:solidFill>
              <a:srgbClr val="002060"/>
            </a:solidFill>
          </a:endParaRPr>
        </a:p>
      </dgm:t>
    </dgm:pt>
    <dgm:pt modelId="{128862D3-7610-419A-A272-5BA622CDBC28}" type="parTrans" cxnId="{A744D1DC-3AD7-47E7-AD3B-CD4E2CF38778}">
      <dgm:prSet/>
      <dgm:spPr/>
      <dgm:t>
        <a:bodyPr/>
        <a:lstStyle/>
        <a:p>
          <a:endParaRPr lang="ru-RU"/>
        </a:p>
      </dgm:t>
    </dgm:pt>
    <dgm:pt modelId="{CECE6C05-44A9-4D8F-89A5-E465C23125B0}" type="sibTrans" cxnId="{A744D1DC-3AD7-47E7-AD3B-CD4E2CF38778}">
      <dgm:prSet/>
      <dgm:spPr/>
      <dgm:t>
        <a:bodyPr/>
        <a:lstStyle/>
        <a:p>
          <a:endParaRPr lang="ru-RU"/>
        </a:p>
      </dgm:t>
    </dgm:pt>
    <dgm:pt modelId="{F1B9B1C9-DF28-4245-9BA8-363D553FFC91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uk-UA" sz="1200" b="1">
              <a:solidFill>
                <a:srgbClr val="002060"/>
              </a:solidFill>
            </a:rPr>
            <a:t>Сприяння комунікації науковців різних навчальних і дослідницьких закладів України та країн Європи</a:t>
          </a:r>
          <a:endParaRPr lang="ru-RU" sz="1200" b="1">
            <a:solidFill>
              <a:srgbClr val="002060"/>
            </a:solidFill>
          </a:endParaRPr>
        </a:p>
      </dgm:t>
    </dgm:pt>
    <dgm:pt modelId="{264452DF-812B-46FC-89E3-9B4D61FC93FE}" type="parTrans" cxnId="{28442C8E-2211-4386-9B3B-87A5C2CEF4B1}">
      <dgm:prSet/>
      <dgm:spPr/>
      <dgm:t>
        <a:bodyPr/>
        <a:lstStyle/>
        <a:p>
          <a:endParaRPr lang="ru-RU"/>
        </a:p>
      </dgm:t>
    </dgm:pt>
    <dgm:pt modelId="{B9833226-9F53-4F61-874F-8F28D5C3BD28}" type="sibTrans" cxnId="{28442C8E-2211-4386-9B3B-87A5C2CEF4B1}">
      <dgm:prSet/>
      <dgm:spPr/>
      <dgm:t>
        <a:bodyPr/>
        <a:lstStyle/>
        <a:p>
          <a:endParaRPr lang="ru-RU"/>
        </a:p>
      </dgm:t>
    </dgm:pt>
    <dgm:pt modelId="{E9B7673C-BD3D-4438-A1C9-4BB4653CAD4A}" type="pres">
      <dgm:prSet presAssocID="{C6699565-45FC-4394-A8A7-FC7245914B3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1EFE98-42C6-4681-A563-29D53857B42B}" type="pres">
      <dgm:prSet presAssocID="{C6699565-45FC-4394-A8A7-FC7245914B3E}" presName="axisShape" presStyleLbl="bgShp" presStyleIdx="0" presStyleCnt="1" custLinFactNeighborX="-595" custLinFactNeighborY="1190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</dgm:pt>
    <dgm:pt modelId="{788A2185-0417-44ED-A4E9-26312381EE07}" type="pres">
      <dgm:prSet presAssocID="{C6699565-45FC-4394-A8A7-FC7245914B3E}" presName="rect1" presStyleLbl="node1" presStyleIdx="0" presStyleCnt="4" custScaleX="182351" custLinFactNeighborX="-40830" custLinFactNeighborY="-446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5F71F0-EA9E-4AA2-80A5-ED9ACB81FF56}" type="pres">
      <dgm:prSet presAssocID="{C6699565-45FC-4394-A8A7-FC7245914B3E}" presName="rect2" presStyleLbl="node1" presStyleIdx="1" presStyleCnt="4" custScaleX="185575" custLinFactNeighborX="50595" custLinFactNeighborY="-396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BD4C16-A193-4D10-A957-44DE7DF30FDE}" type="pres">
      <dgm:prSet presAssocID="{C6699565-45FC-4394-A8A7-FC7245914B3E}" presName="rect3" presStyleLbl="node1" presStyleIdx="2" presStyleCnt="4" custScaleX="177577" custLinFactNeighborX="-43217" custLinFactNeighborY="49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B520D-DD48-481C-A101-2109B2C2E68B}" type="pres">
      <dgm:prSet presAssocID="{C6699565-45FC-4394-A8A7-FC7245914B3E}" presName="rect4" presStyleLbl="node1" presStyleIdx="3" presStyleCnt="4" custScaleX="191155" custLinFactNeighborX="56796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FBC336-D276-43B9-ADE2-AC2417B345F1}" srcId="{C6699565-45FC-4394-A8A7-FC7245914B3E}" destId="{92E3E1B5-DFDC-4F34-B7F5-F82F6E4FFD97}" srcOrd="5" destOrd="0" parTransId="{11C54C2C-F7C7-45C1-A834-80DC4DFE0758}" sibTransId="{8BB56C57-9986-40FC-8419-075DD88CC19C}"/>
    <dgm:cxn modelId="{0B0228FF-A785-49F3-B0D9-38EE5D94132D}" srcId="{C6699565-45FC-4394-A8A7-FC7245914B3E}" destId="{38199601-D32A-4DF4-8D34-EEF159F73027}" srcOrd="0" destOrd="0" parTransId="{08D883CC-D560-46FB-B416-1D4FB9AB19FC}" sibTransId="{4A11968C-A9B7-4C34-9D7E-A1F52DB7DC87}"/>
    <dgm:cxn modelId="{1605E080-1E73-4BD2-9C54-6695F94244B6}" type="presOf" srcId="{C6699565-45FC-4394-A8A7-FC7245914B3E}" destId="{E9B7673C-BD3D-4438-A1C9-4BB4653CAD4A}" srcOrd="0" destOrd="0" presId="urn:microsoft.com/office/officeart/2005/8/layout/matrix2"/>
    <dgm:cxn modelId="{A744D1DC-3AD7-47E7-AD3B-CD4E2CF38778}" srcId="{C6699565-45FC-4394-A8A7-FC7245914B3E}" destId="{F63CF10B-8317-40D7-B56E-5F3F53AE88F6}" srcOrd="2" destOrd="0" parTransId="{128862D3-7610-419A-A272-5BA622CDBC28}" sibTransId="{CECE6C05-44A9-4D8F-89A5-E465C23125B0}"/>
    <dgm:cxn modelId="{34A06B77-1151-4509-B9E5-D951E3958931}" srcId="{C6699565-45FC-4394-A8A7-FC7245914B3E}" destId="{DE77DED8-DE76-44C5-B18A-C28BCD984AB9}" srcOrd="6" destOrd="0" parTransId="{1F01AF2C-3DDC-4987-AF56-530A3E50FC35}" sibTransId="{752595D3-12EB-448B-895D-5AD6CCB5B8B9}"/>
    <dgm:cxn modelId="{28442C8E-2211-4386-9B3B-87A5C2CEF4B1}" srcId="{C6699565-45FC-4394-A8A7-FC7245914B3E}" destId="{F1B9B1C9-DF28-4245-9BA8-363D553FFC91}" srcOrd="3" destOrd="0" parTransId="{264452DF-812B-46FC-89E3-9B4D61FC93FE}" sibTransId="{B9833226-9F53-4F61-874F-8F28D5C3BD28}"/>
    <dgm:cxn modelId="{082EBA2D-4DF4-406A-A8AA-5961983FEA8C}" srcId="{C6699565-45FC-4394-A8A7-FC7245914B3E}" destId="{050B357E-3B1B-45DF-9B1A-359A16001B76}" srcOrd="1" destOrd="0" parTransId="{203325BA-E03E-48C0-A8BF-D478A2538A82}" sibTransId="{91B5D701-7F10-4201-B58E-A25B66238394}"/>
    <dgm:cxn modelId="{E25F8535-2476-40E3-8DCA-2FF63B619932}" type="presOf" srcId="{F1B9B1C9-DF28-4245-9BA8-363D553FFC91}" destId="{E57B520D-DD48-481C-A101-2109B2C2E68B}" srcOrd="0" destOrd="0" presId="urn:microsoft.com/office/officeart/2005/8/layout/matrix2"/>
    <dgm:cxn modelId="{D0F807FF-D569-41A0-BAE3-330A4D26525A}" type="presOf" srcId="{F63CF10B-8317-40D7-B56E-5F3F53AE88F6}" destId="{53BD4C16-A193-4D10-A957-44DE7DF30FDE}" srcOrd="0" destOrd="0" presId="urn:microsoft.com/office/officeart/2005/8/layout/matrix2"/>
    <dgm:cxn modelId="{1C04D4A5-BD3A-4F53-8E97-45984731CE08}" srcId="{C6699565-45FC-4394-A8A7-FC7245914B3E}" destId="{8D9AC594-9DB7-4496-8838-C7E4E6B811B9}" srcOrd="4" destOrd="0" parTransId="{0544FA57-464D-4DF9-82A2-5BD543FC8347}" sibTransId="{A3F2E200-EA0C-4DDE-A7C6-47168A6AB04A}"/>
    <dgm:cxn modelId="{A622915B-DBCA-4864-909A-9918FF668FA7}" type="presOf" srcId="{050B357E-3B1B-45DF-9B1A-359A16001B76}" destId="{C75F71F0-EA9E-4AA2-80A5-ED9ACB81FF56}" srcOrd="0" destOrd="0" presId="urn:microsoft.com/office/officeart/2005/8/layout/matrix2"/>
    <dgm:cxn modelId="{B3CBD045-122A-4A4F-9243-8307EACADA8B}" type="presOf" srcId="{38199601-D32A-4DF4-8D34-EEF159F73027}" destId="{788A2185-0417-44ED-A4E9-26312381EE07}" srcOrd="0" destOrd="0" presId="urn:microsoft.com/office/officeart/2005/8/layout/matrix2"/>
    <dgm:cxn modelId="{42A5AC1D-4968-41C7-8AE3-570C93F55F67}" type="presParOf" srcId="{E9B7673C-BD3D-4438-A1C9-4BB4653CAD4A}" destId="{651EFE98-42C6-4681-A563-29D53857B42B}" srcOrd="0" destOrd="0" presId="urn:microsoft.com/office/officeart/2005/8/layout/matrix2"/>
    <dgm:cxn modelId="{88DB55A8-850C-4E61-BE6F-3BB65DD10722}" type="presParOf" srcId="{E9B7673C-BD3D-4438-A1C9-4BB4653CAD4A}" destId="{788A2185-0417-44ED-A4E9-26312381EE07}" srcOrd="1" destOrd="0" presId="urn:microsoft.com/office/officeart/2005/8/layout/matrix2"/>
    <dgm:cxn modelId="{07F5EA26-F712-4211-9BAE-F1BDB1905071}" type="presParOf" srcId="{E9B7673C-BD3D-4438-A1C9-4BB4653CAD4A}" destId="{C75F71F0-EA9E-4AA2-80A5-ED9ACB81FF56}" srcOrd="2" destOrd="0" presId="urn:microsoft.com/office/officeart/2005/8/layout/matrix2"/>
    <dgm:cxn modelId="{9EEAE54F-B16B-4914-BB06-9132A424D737}" type="presParOf" srcId="{E9B7673C-BD3D-4438-A1C9-4BB4653CAD4A}" destId="{53BD4C16-A193-4D10-A957-44DE7DF30FDE}" srcOrd="3" destOrd="0" presId="urn:microsoft.com/office/officeart/2005/8/layout/matrix2"/>
    <dgm:cxn modelId="{557A48C4-BA8A-4DAB-AEB5-CE41D3FF2E93}" type="presParOf" srcId="{E9B7673C-BD3D-4438-A1C9-4BB4653CAD4A}" destId="{E57B520D-DD48-481C-A101-2109B2C2E68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1EFE98-42C6-4681-A563-29D53857B42B}">
      <dsp:nvSpPr>
        <dsp:cNvPr id="0" name=""/>
        <dsp:cNvSpPr/>
      </dsp:nvSpPr>
      <dsp:spPr>
        <a:xfrm>
          <a:off x="1660764" y="0"/>
          <a:ext cx="2781300" cy="27813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788A2185-0417-44ED-A4E9-26312381EE07}">
      <dsp:nvSpPr>
        <dsp:cNvPr id="0" name=""/>
        <dsp:cNvSpPr/>
      </dsp:nvSpPr>
      <dsp:spPr>
        <a:xfrm>
          <a:off x="945770" y="131121"/>
          <a:ext cx="2028691" cy="1112520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Визначення основних напрямків сучасних політологічних досліджень у світі та обговорення їх результатів</a:t>
          </a:r>
          <a:endParaRPr lang="ru-RU" sz="1200" b="1" kern="1200">
            <a:solidFill>
              <a:srgbClr val="002060"/>
            </a:solidFill>
          </a:endParaRPr>
        </a:p>
      </dsp:txBody>
      <dsp:txXfrm>
        <a:off x="1000079" y="185430"/>
        <a:ext cx="1920073" cy="1003902"/>
      </dsp:txXfrm>
    </dsp:sp>
    <dsp:sp modelId="{C75F71F0-EA9E-4AA2-80A5-ED9ACB81FF56}">
      <dsp:nvSpPr>
        <dsp:cNvPr id="0" name=""/>
        <dsp:cNvSpPr/>
      </dsp:nvSpPr>
      <dsp:spPr>
        <a:xfrm>
          <a:off x="3252168" y="136639"/>
          <a:ext cx="2064558" cy="1112520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Систематизація здобутків і проблемних питань розвитку політичної науки в  Україні та сусідніх країнах</a:t>
          </a:r>
          <a:endParaRPr lang="ru-RU" sz="1200" b="1" kern="1200">
            <a:solidFill>
              <a:srgbClr val="002060"/>
            </a:solidFill>
          </a:endParaRPr>
        </a:p>
      </dsp:txBody>
      <dsp:txXfrm>
        <a:off x="3306477" y="190948"/>
        <a:ext cx="1955940" cy="1003902"/>
      </dsp:txXfrm>
    </dsp:sp>
    <dsp:sp modelId="{53BD4C16-A193-4D10-A957-44DE7DF30FDE}">
      <dsp:nvSpPr>
        <dsp:cNvPr id="0" name=""/>
        <dsp:cNvSpPr/>
      </dsp:nvSpPr>
      <dsp:spPr>
        <a:xfrm>
          <a:off x="945770" y="1493513"/>
          <a:ext cx="1975579" cy="1112520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Окреслення основних шляхів подальшого поступу політичної науки в країнах Східної Європи</a:t>
          </a:r>
          <a:endParaRPr lang="ru-RU" sz="1200" b="1" kern="1200">
            <a:solidFill>
              <a:srgbClr val="002060"/>
            </a:solidFill>
          </a:endParaRPr>
        </a:p>
      </dsp:txBody>
      <dsp:txXfrm>
        <a:off x="1000079" y="1547822"/>
        <a:ext cx="1866961" cy="1003902"/>
      </dsp:txXfrm>
    </dsp:sp>
    <dsp:sp modelId="{E57B520D-DD48-481C-A101-2109B2C2E68B}">
      <dsp:nvSpPr>
        <dsp:cNvPr id="0" name=""/>
        <dsp:cNvSpPr/>
      </dsp:nvSpPr>
      <dsp:spPr>
        <a:xfrm>
          <a:off x="3290116" y="1487995"/>
          <a:ext cx="2126637" cy="1112520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Сприяння комунікації науковців різних навчальних і дослідницьких закладів України та країн Європи</a:t>
          </a:r>
          <a:endParaRPr lang="ru-RU" sz="1200" b="1" kern="1200">
            <a:solidFill>
              <a:srgbClr val="002060"/>
            </a:solidFill>
          </a:endParaRPr>
        </a:p>
      </dsp:txBody>
      <dsp:txXfrm>
        <a:off x="3344425" y="1542304"/>
        <a:ext cx="2018019" cy="1003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3364-4127-42A2-A7A6-8A5638CB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4643</CharactersWithSpaces>
  <SharedDoc>false</SharedDoc>
  <HLinks>
    <vt:vector size="54" baseType="variant">
      <vt:variant>
        <vt:i4>8323110</vt:i4>
      </vt:variant>
      <vt:variant>
        <vt:i4>21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http://translit.kh.ua/</vt:lpwstr>
      </vt:variant>
      <vt:variant>
        <vt:lpwstr/>
      </vt:variant>
      <vt:variant>
        <vt:i4>3014723</vt:i4>
      </vt:variant>
      <vt:variant>
        <vt:i4>15</vt:i4>
      </vt:variant>
      <vt:variant>
        <vt:i4>0</vt:i4>
      </vt:variant>
      <vt:variant>
        <vt:i4>5</vt:i4>
      </vt:variant>
      <vt:variant>
        <vt:lpwstr>http://knmu.kharkov.ua/attachments/3659_8302-2015.PDF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mailto:nata_rotar@ukr.net</vt:lpwstr>
      </vt:variant>
      <vt:variant>
        <vt:lpwstr/>
      </vt:variant>
      <vt:variant>
        <vt:i4>7733267</vt:i4>
      </vt:variant>
      <vt:variant>
        <vt:i4>9</vt:i4>
      </vt:variant>
      <vt:variant>
        <vt:i4>0</vt:i4>
      </vt:variant>
      <vt:variant>
        <vt:i4>5</vt:i4>
      </vt:variant>
      <vt:variant>
        <vt:lpwstr>mailto:irina.cikul@outlook.com</vt:lpwstr>
      </vt:variant>
      <vt:variant>
        <vt:lpwstr/>
      </vt:variant>
      <vt:variant>
        <vt:i4>6881281</vt:i4>
      </vt:variant>
      <vt:variant>
        <vt:i4>6</vt:i4>
      </vt:variant>
      <vt:variant>
        <vt:i4>0</vt:i4>
      </vt:variant>
      <vt:variant>
        <vt:i4>5</vt:i4>
      </vt:variant>
      <vt:variant>
        <vt:lpwstr>mailto:pss@chnu.edu.ua</vt:lpwstr>
      </vt:variant>
      <vt:variant>
        <vt:lpwstr/>
      </vt:variant>
      <vt:variant>
        <vt:i4>2097225</vt:i4>
      </vt:variant>
      <vt:variant>
        <vt:i4>3</vt:i4>
      </vt:variant>
      <vt:variant>
        <vt:i4>0</vt:i4>
      </vt:variant>
      <vt:variant>
        <vt:i4>5</vt:i4>
      </vt:variant>
      <vt:variant>
        <vt:lpwstr>http://www.blok.cv.ua/index.php?option=com_content&amp;view=article&amp;id=346:2011-01-29-07-35-35&amp;catid=12:anons&amp;Itemid=20</vt:lpwstr>
      </vt:variant>
      <vt:variant>
        <vt:lpwstr/>
      </vt:variant>
      <vt:variant>
        <vt:i4>6488173</vt:i4>
      </vt:variant>
      <vt:variant>
        <vt:i4>-1</vt:i4>
      </vt:variant>
      <vt:variant>
        <vt:i4>1028</vt:i4>
      </vt:variant>
      <vt:variant>
        <vt:i4>1</vt:i4>
      </vt:variant>
      <vt:variant>
        <vt:lpwstr>http://cs418530.userapi.com/v418530083/1668/XspTSXzDDtA.jpg</vt:lpwstr>
      </vt:variant>
      <vt:variant>
        <vt:lpwstr/>
      </vt:variant>
      <vt:variant>
        <vt:i4>7864414</vt:i4>
      </vt:variant>
      <vt:variant>
        <vt:i4>-1</vt:i4>
      </vt:variant>
      <vt:variant>
        <vt:i4>1029</vt:i4>
      </vt:variant>
      <vt:variant>
        <vt:i4>1</vt:i4>
      </vt:variant>
      <vt:variant>
        <vt:lpwstr>http://cs10552.userapi.com/u7429083/130199283/x_138f929f.jpg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2021-05-04T05:22:00Z</dcterms:created>
  <dcterms:modified xsi:type="dcterms:W3CDTF">2021-05-04T05:22:00Z</dcterms:modified>
</cp:coreProperties>
</file>