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D" w:rsidRPr="003356FE" w:rsidRDefault="00A854CD" w:rsidP="00A854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Nauczyciele akademiccy prowadzący seminarium na I</w:t>
      </w:r>
      <w:r w:rsidRPr="008C0E60">
        <w:rPr>
          <w:b/>
          <w:sz w:val="32"/>
          <w:szCs w:val="32"/>
        </w:rPr>
        <w:t xml:space="preserve"> roku</w:t>
      </w:r>
      <w:r>
        <w:rPr>
          <w:b/>
          <w:sz w:val="32"/>
          <w:szCs w:val="32"/>
        </w:rPr>
        <w:t xml:space="preserve"> stacjonarnych studiów  drugiego stopnia </w:t>
      </w:r>
      <w:r>
        <w:rPr>
          <w:b/>
          <w:sz w:val="32"/>
          <w:szCs w:val="32"/>
        </w:rPr>
        <w:br/>
        <w:t xml:space="preserve">kierunek: prawno-administracyjny </w:t>
      </w:r>
      <w:r>
        <w:rPr>
          <w:b/>
          <w:sz w:val="32"/>
          <w:szCs w:val="32"/>
        </w:rPr>
        <w:br/>
        <w:t xml:space="preserve">w roku </w:t>
      </w:r>
      <w:r w:rsidRPr="008C0E60">
        <w:rPr>
          <w:b/>
          <w:sz w:val="32"/>
          <w:szCs w:val="32"/>
        </w:rPr>
        <w:t>akademicki</w:t>
      </w:r>
      <w:r>
        <w:rPr>
          <w:b/>
          <w:sz w:val="32"/>
          <w:szCs w:val="32"/>
        </w:rPr>
        <w:t>m</w:t>
      </w:r>
      <w:r w:rsidRPr="008C0E6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8C0E60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</w:p>
    <w:p w:rsidR="002340FD" w:rsidRPr="002340FD" w:rsidRDefault="002340FD" w:rsidP="00234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2340FD" w:rsidRDefault="002340F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E554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Prof. dr hab. Arkadiusz Bereza – Katedra </w:t>
      </w:r>
      <w:r w:rsidR="00F01FBF" w:rsidRPr="005E554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Prawa Informatycznego i Zawodów Prawniczych</w:t>
      </w:r>
    </w:p>
    <w:p w:rsidR="00715C16" w:rsidRPr="00715C16" w:rsidRDefault="00715C16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5C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hab. Joanna </w:t>
      </w:r>
      <w:proofErr w:type="spellStart"/>
      <w:r w:rsidRPr="00715C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Bodio</w:t>
      </w:r>
      <w:proofErr w:type="spellEnd"/>
      <w:r w:rsidRPr="00715C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Postępowania Cywilnego </w:t>
      </w:r>
      <w:r w:rsidRPr="00715C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i Międzynarodowego Prawa Handlowego</w:t>
      </w:r>
    </w:p>
    <w:p w:rsidR="00F56499" w:rsidRPr="00F56499" w:rsidRDefault="00F56499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564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 Renata Borek-</w:t>
      </w:r>
      <w:proofErr w:type="spellStart"/>
      <w:r w:rsidRPr="00F564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Buchajczuk</w:t>
      </w:r>
      <w:proofErr w:type="spellEnd"/>
      <w:r w:rsidRPr="00F564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Pracy</w:t>
      </w:r>
    </w:p>
    <w:p w:rsidR="00DF29ED" w:rsidRPr="00DF29ED" w:rsidRDefault="00DF29E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F29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 Mateusz Chrzanowski – Katedra Prawa Konstytucyjnego</w:t>
      </w:r>
    </w:p>
    <w:p w:rsidR="002340FD" w:rsidRPr="00CA6DF5" w:rsidRDefault="00CA6DF5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A6D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</w:t>
      </w:r>
      <w:r w:rsidR="002340FD" w:rsidRPr="00CA6D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 hab. Wojciech </w:t>
      </w:r>
      <w:proofErr w:type="spellStart"/>
      <w:r w:rsidR="002340FD" w:rsidRPr="00CA6D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Dziedziak</w:t>
      </w:r>
      <w:proofErr w:type="spellEnd"/>
      <w:r w:rsidR="002340FD" w:rsidRPr="00CA6D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Teorii i Filozofii Prawa</w:t>
      </w:r>
    </w:p>
    <w:p w:rsidR="000B6B0B" w:rsidRPr="000B6B0B" w:rsidRDefault="000B6B0B" w:rsidP="000B6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B6B0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 Janusz Jaroszyński – Katedra Postępowania Administracyjnego</w:t>
      </w:r>
    </w:p>
    <w:p w:rsidR="002340FD" w:rsidRPr="00276C45" w:rsidRDefault="002340F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6C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 hab. Beata Jeżyńska – Katedra Prawa Rolnego i Gospodarki Gruntami</w:t>
      </w:r>
    </w:p>
    <w:p w:rsidR="002340FD" w:rsidRPr="000B6B0B" w:rsidRDefault="002340F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B6B0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 hab. Zbigniew Kmiecik – Katedra Postępowania Administracyjnego</w:t>
      </w:r>
    </w:p>
    <w:p w:rsidR="00DF29ED" w:rsidRPr="00DF29ED" w:rsidRDefault="00DF29E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F29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hab. Grzegorz </w:t>
      </w:r>
      <w:proofErr w:type="spellStart"/>
      <w:r w:rsidRPr="00DF29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Koksanowicz</w:t>
      </w:r>
      <w:proofErr w:type="spellEnd"/>
      <w:r w:rsidRPr="00DF29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Konstytucyjnego</w:t>
      </w:r>
    </w:p>
    <w:p w:rsidR="00A854CD" w:rsidRDefault="00A854C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Prof. dr hab. Katarzyna </w:t>
      </w:r>
      <w:proofErr w:type="spellStart"/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Kopaczyńska-Pieczniak</w:t>
      </w:r>
      <w:proofErr w:type="spellEnd"/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Gospodarczego i Handlowego</w:t>
      </w:r>
    </w:p>
    <w:p w:rsidR="00690247" w:rsidRPr="00690247" w:rsidRDefault="00690247" w:rsidP="006902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247">
        <w:rPr>
          <w:rFonts w:ascii="Times New Roman" w:hAnsi="Times New Roman" w:cs="Times New Roman"/>
          <w:b/>
          <w:sz w:val="26"/>
          <w:szCs w:val="26"/>
        </w:rPr>
        <w:t xml:space="preserve">Dr hab. </w:t>
      </w:r>
      <w:proofErr w:type="spellStart"/>
      <w:r w:rsidRPr="00690247">
        <w:rPr>
          <w:rFonts w:ascii="Times New Roman" w:hAnsi="Times New Roman" w:cs="Times New Roman"/>
          <w:b/>
          <w:sz w:val="26"/>
          <w:szCs w:val="26"/>
        </w:rPr>
        <w:t>Jaroslaw</w:t>
      </w:r>
      <w:proofErr w:type="spellEnd"/>
      <w:r w:rsidRPr="006902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0247">
        <w:rPr>
          <w:rFonts w:ascii="Times New Roman" w:hAnsi="Times New Roman" w:cs="Times New Roman"/>
          <w:b/>
          <w:sz w:val="26"/>
          <w:szCs w:val="26"/>
        </w:rPr>
        <w:t>Kostrubiec</w:t>
      </w:r>
      <w:proofErr w:type="spellEnd"/>
      <w:r w:rsidRPr="00690247">
        <w:rPr>
          <w:rFonts w:ascii="Times New Roman" w:hAnsi="Times New Roman" w:cs="Times New Roman"/>
          <w:b/>
          <w:sz w:val="26"/>
          <w:szCs w:val="26"/>
        </w:rPr>
        <w:t xml:space="preserve"> prof. UMCS – Katedra Doktryn </w:t>
      </w:r>
      <w:proofErr w:type="spellStart"/>
      <w:r w:rsidRPr="00690247">
        <w:rPr>
          <w:rFonts w:ascii="Times New Roman" w:hAnsi="Times New Roman" w:cs="Times New Roman"/>
          <w:b/>
          <w:sz w:val="26"/>
          <w:szCs w:val="26"/>
        </w:rPr>
        <w:t>Polityczno</w:t>
      </w:r>
      <w:proofErr w:type="spellEnd"/>
      <w:r w:rsidRPr="00690247">
        <w:rPr>
          <w:rFonts w:ascii="Times New Roman" w:hAnsi="Times New Roman" w:cs="Times New Roman"/>
          <w:b/>
          <w:sz w:val="26"/>
          <w:szCs w:val="26"/>
        </w:rPr>
        <w:t xml:space="preserve"> – Prawnych </w:t>
      </w:r>
    </w:p>
    <w:p w:rsidR="00835048" w:rsidRPr="00A854CD" w:rsidRDefault="002A1313" w:rsidP="00835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</w:t>
      </w:r>
      <w:r w:rsidR="00835048"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 hab. Ewa Kruk – Katedra Postępowania Karnego</w:t>
      </w:r>
    </w:p>
    <w:p w:rsidR="00690247" w:rsidRDefault="002340F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902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 hab. Leszek Leszczyński – Katedra Teorii i Filozofii Prawa</w:t>
      </w:r>
      <w:r w:rsidR="008F5A36" w:rsidRPr="006902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690247" w:rsidRPr="00690247" w:rsidRDefault="00690247" w:rsidP="006902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247">
        <w:rPr>
          <w:rFonts w:ascii="Times New Roman" w:hAnsi="Times New Roman" w:cs="Times New Roman"/>
          <w:b/>
          <w:sz w:val="26"/>
          <w:szCs w:val="26"/>
        </w:rPr>
        <w:t xml:space="preserve">Dr </w:t>
      </w:r>
      <w:r>
        <w:rPr>
          <w:rFonts w:ascii="Times New Roman" w:hAnsi="Times New Roman" w:cs="Times New Roman"/>
          <w:b/>
          <w:sz w:val="26"/>
          <w:szCs w:val="26"/>
        </w:rPr>
        <w:t xml:space="preserve">hab. Grzegorz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Ławnikowicz</w:t>
      </w:r>
      <w:proofErr w:type="spellEnd"/>
      <w:r w:rsidRPr="00690247">
        <w:rPr>
          <w:rFonts w:ascii="Times New Roman" w:hAnsi="Times New Roman" w:cs="Times New Roman"/>
          <w:b/>
          <w:sz w:val="26"/>
          <w:szCs w:val="26"/>
        </w:rPr>
        <w:t xml:space="preserve"> prof. UMCS – Katedra Doktryn </w:t>
      </w:r>
      <w:proofErr w:type="spellStart"/>
      <w:r w:rsidRPr="00690247">
        <w:rPr>
          <w:rFonts w:ascii="Times New Roman" w:hAnsi="Times New Roman" w:cs="Times New Roman"/>
          <w:b/>
          <w:sz w:val="26"/>
          <w:szCs w:val="26"/>
        </w:rPr>
        <w:t>Polityczno</w:t>
      </w:r>
      <w:proofErr w:type="spellEnd"/>
      <w:r w:rsidRPr="00690247">
        <w:rPr>
          <w:rFonts w:ascii="Times New Roman" w:hAnsi="Times New Roman" w:cs="Times New Roman"/>
          <w:b/>
          <w:sz w:val="26"/>
          <w:szCs w:val="26"/>
        </w:rPr>
        <w:t xml:space="preserve"> – Prawnych </w:t>
      </w:r>
    </w:p>
    <w:p w:rsidR="00690247" w:rsidRPr="00E31CEC" w:rsidRDefault="00E31CEC" w:rsidP="00E31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CEC">
        <w:rPr>
          <w:rFonts w:ascii="Times New Roman" w:hAnsi="Times New Roman" w:cs="Times New Roman"/>
          <w:b/>
          <w:sz w:val="26"/>
          <w:szCs w:val="26"/>
        </w:rPr>
        <w:t xml:space="preserve">Dr hab. </w:t>
      </w:r>
      <w:r>
        <w:rPr>
          <w:rFonts w:ascii="Times New Roman" w:hAnsi="Times New Roman" w:cs="Times New Roman"/>
          <w:b/>
          <w:sz w:val="26"/>
          <w:szCs w:val="26"/>
        </w:rPr>
        <w:t>Małgorzata Łuszczyńska</w:t>
      </w:r>
      <w:r w:rsidRPr="00E31CEC">
        <w:rPr>
          <w:rFonts w:ascii="Times New Roman" w:hAnsi="Times New Roman" w:cs="Times New Roman"/>
          <w:b/>
          <w:sz w:val="26"/>
          <w:szCs w:val="26"/>
        </w:rPr>
        <w:t xml:space="preserve"> prof. UMCS – Katedra Doktryn </w:t>
      </w:r>
      <w:proofErr w:type="spellStart"/>
      <w:r w:rsidRPr="00E31CEC">
        <w:rPr>
          <w:rFonts w:ascii="Times New Roman" w:hAnsi="Times New Roman" w:cs="Times New Roman"/>
          <w:b/>
          <w:sz w:val="26"/>
          <w:szCs w:val="26"/>
        </w:rPr>
        <w:t>Polityczno</w:t>
      </w:r>
      <w:proofErr w:type="spellEnd"/>
      <w:r w:rsidRPr="00E31CEC">
        <w:rPr>
          <w:rFonts w:ascii="Times New Roman" w:hAnsi="Times New Roman" w:cs="Times New Roman"/>
          <w:b/>
          <w:sz w:val="26"/>
          <w:szCs w:val="26"/>
        </w:rPr>
        <w:t xml:space="preserve"> – Prawnych </w:t>
      </w:r>
    </w:p>
    <w:p w:rsidR="002340FD" w:rsidRPr="00690247" w:rsidRDefault="002340F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902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 hab. Marek Mozgawa – Katedra Prawa Karnego i Kryminologii</w:t>
      </w:r>
    </w:p>
    <w:p w:rsidR="00B80F67" w:rsidRPr="00B80F67" w:rsidRDefault="00B80F67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hab. Katarzyna Nazar </w:t>
      </w:r>
      <w:r w:rsidRPr="00B80F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 Katedra Prawa Karnego i Kryminologii</w:t>
      </w:r>
    </w:p>
    <w:p w:rsidR="00A854CD" w:rsidRPr="00A854CD" w:rsidRDefault="00A854C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 hab. Adrian Niewęgłowski – Katedra Prawa Unii Europejskiej</w:t>
      </w:r>
    </w:p>
    <w:p w:rsidR="002340FD" w:rsidRDefault="002340FD" w:rsidP="00234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B617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 hab. Andrzej Niezgoda – Katedra Prawa Finansowego</w:t>
      </w:r>
    </w:p>
    <w:p w:rsidR="00276C45" w:rsidRPr="00276C45" w:rsidRDefault="00276C45" w:rsidP="0027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hab. Radosław Pastuszko </w:t>
      </w:r>
      <w:r w:rsidRPr="00276C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 Katedra Prawa Rolnego i Gospodarki Gruntami</w:t>
      </w:r>
    </w:p>
    <w:p w:rsidR="00EE6115" w:rsidRPr="00EE6115" w:rsidRDefault="00EE6115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Prof. dr hab. Kamil Sikora – Katedra Prawa Administracyjnego i Nauki </w:t>
      </w:r>
      <w:r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o Administracji</w:t>
      </w:r>
    </w:p>
    <w:p w:rsidR="002340FD" w:rsidRPr="00A854CD" w:rsidRDefault="002340FD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 hab. Grzegorz Smyk – Katedra Historii Państwa i Prawa</w:t>
      </w:r>
    </w:p>
    <w:p w:rsidR="002340FD" w:rsidRPr="00CA6DF5" w:rsidRDefault="002340FD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A6D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Prof. dr hab. Małgorzata Stefaniuk </w:t>
      </w:r>
      <w:r w:rsidR="00CA6DF5" w:rsidRPr="00CA6D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 Katedra Teorii i Filozofii Prawa</w:t>
      </w:r>
    </w:p>
    <w:p w:rsidR="00A854CD" w:rsidRPr="00A854CD" w:rsidRDefault="00A854CD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Agnieszka </w:t>
      </w:r>
      <w:proofErr w:type="spellStart"/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Szczekala</w:t>
      </w:r>
      <w:proofErr w:type="spellEnd"/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Cywilnego</w:t>
      </w:r>
    </w:p>
    <w:p w:rsidR="002340FD" w:rsidRPr="00A854CD" w:rsidRDefault="002340FD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 hab. Jerzy Szczotka – Katedra Prawa Gospodarczego i Handlowego</w:t>
      </w:r>
    </w:p>
    <w:p w:rsidR="002340FD" w:rsidRPr="00EE6115" w:rsidRDefault="002B45FF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dr</w:t>
      </w:r>
      <w:r w:rsidR="002340FD"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hab. Piotr Szreniawski – Katedra Prawa Administracyjnego i Nauki </w:t>
      </w:r>
      <w:r w:rsidR="002340FD"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o Administracji</w:t>
      </w:r>
    </w:p>
    <w:p w:rsidR="00A854CD" w:rsidRPr="00A854CD" w:rsidRDefault="00A854CD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54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 Michał Zalewski – Katedra Prawa Cywilnego</w:t>
      </w:r>
    </w:p>
    <w:p w:rsidR="002340FD" w:rsidRPr="00EE6115" w:rsidRDefault="002340FD" w:rsidP="00EE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Prof. dr hab. Marian Zdyb – Katedra Prawa Administracyjnego i Nauki </w:t>
      </w:r>
      <w:r w:rsidRPr="00EE61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o Administracji</w:t>
      </w:r>
    </w:p>
    <w:p w:rsidR="002340FD" w:rsidRPr="008F5A36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0FD" w:rsidRPr="002340FD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0FD" w:rsidRPr="002340FD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6BD" w:rsidRPr="00A854CD" w:rsidRDefault="00A854CD">
      <w:pPr>
        <w:rPr>
          <w:b/>
          <w:sz w:val="28"/>
          <w:szCs w:val="28"/>
          <w:u w:val="single"/>
        </w:rPr>
      </w:pPr>
      <w:r w:rsidRPr="00CF438F">
        <w:rPr>
          <w:b/>
          <w:sz w:val="28"/>
          <w:szCs w:val="28"/>
          <w:u w:val="single"/>
        </w:rPr>
        <w:t xml:space="preserve">Grupa seminaryjna nie może liczyć więcej niż </w:t>
      </w:r>
      <w:r w:rsidR="00C60E07">
        <w:rPr>
          <w:b/>
          <w:sz w:val="28"/>
          <w:szCs w:val="28"/>
          <w:u w:val="single"/>
        </w:rPr>
        <w:t>7</w:t>
      </w:r>
      <w:r w:rsidR="00715C16">
        <w:rPr>
          <w:b/>
          <w:sz w:val="28"/>
          <w:szCs w:val="28"/>
          <w:u w:val="single"/>
        </w:rPr>
        <w:t xml:space="preserve"> </w:t>
      </w:r>
      <w:r w:rsidRPr="00CF438F">
        <w:rPr>
          <w:b/>
          <w:sz w:val="28"/>
          <w:szCs w:val="28"/>
          <w:u w:val="single"/>
        </w:rPr>
        <w:t>osób.</w:t>
      </w:r>
    </w:p>
    <w:sectPr w:rsidR="00C256BD" w:rsidRPr="00A8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D7C"/>
    <w:multiLevelType w:val="hybridMultilevel"/>
    <w:tmpl w:val="7BD41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814BD"/>
    <w:multiLevelType w:val="hybridMultilevel"/>
    <w:tmpl w:val="208CE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40CC6"/>
    <w:multiLevelType w:val="hybridMultilevel"/>
    <w:tmpl w:val="D30AB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3"/>
    <w:rsid w:val="000B6B0B"/>
    <w:rsid w:val="0016677D"/>
    <w:rsid w:val="001B6178"/>
    <w:rsid w:val="002117AD"/>
    <w:rsid w:val="002340FD"/>
    <w:rsid w:val="00241F71"/>
    <w:rsid w:val="00276C45"/>
    <w:rsid w:val="002A1313"/>
    <w:rsid w:val="002B45FF"/>
    <w:rsid w:val="002B482F"/>
    <w:rsid w:val="003231F6"/>
    <w:rsid w:val="00350FB3"/>
    <w:rsid w:val="004117B3"/>
    <w:rsid w:val="0047539F"/>
    <w:rsid w:val="00523B1B"/>
    <w:rsid w:val="00527506"/>
    <w:rsid w:val="005E554C"/>
    <w:rsid w:val="00641F83"/>
    <w:rsid w:val="00690247"/>
    <w:rsid w:val="00715C16"/>
    <w:rsid w:val="007E67BA"/>
    <w:rsid w:val="00835048"/>
    <w:rsid w:val="008F5A36"/>
    <w:rsid w:val="00A2742B"/>
    <w:rsid w:val="00A53868"/>
    <w:rsid w:val="00A72A0E"/>
    <w:rsid w:val="00A854CD"/>
    <w:rsid w:val="00AE5C9F"/>
    <w:rsid w:val="00B80F67"/>
    <w:rsid w:val="00B93495"/>
    <w:rsid w:val="00C256BD"/>
    <w:rsid w:val="00C44EBE"/>
    <w:rsid w:val="00C60E07"/>
    <w:rsid w:val="00CA6DF5"/>
    <w:rsid w:val="00D47AE3"/>
    <w:rsid w:val="00DF29ED"/>
    <w:rsid w:val="00E146F2"/>
    <w:rsid w:val="00E31CEC"/>
    <w:rsid w:val="00EE6115"/>
    <w:rsid w:val="00F01FBF"/>
    <w:rsid w:val="00F56499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87D7-AED5-4760-AA76-8C442FD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WPAIKDI1</cp:lastModifiedBy>
  <cp:revision>2</cp:revision>
  <cp:lastPrinted>2021-01-22T11:00:00Z</cp:lastPrinted>
  <dcterms:created xsi:type="dcterms:W3CDTF">2021-02-04T08:41:00Z</dcterms:created>
  <dcterms:modified xsi:type="dcterms:W3CDTF">2021-02-04T08:41:00Z</dcterms:modified>
</cp:coreProperties>
</file>