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D6593" w14:textId="77777777" w:rsidR="000279E6" w:rsidRDefault="000279E6" w:rsidP="00BC35DB">
      <w:pPr>
        <w:jc w:val="right"/>
      </w:pPr>
    </w:p>
    <w:p w14:paraId="473E886D" w14:textId="407D309B" w:rsidR="00A82ADE" w:rsidRDefault="00BC35DB" w:rsidP="00BC35DB">
      <w:pPr>
        <w:jc w:val="right"/>
      </w:pPr>
      <w:r>
        <w:t>Warszawa, 1</w:t>
      </w:r>
      <w:r w:rsidR="00162067">
        <w:t>6</w:t>
      </w:r>
      <w:r>
        <w:t xml:space="preserve"> czerwca 2020 ro</w:t>
      </w:r>
      <w:r w:rsidR="00FC5371">
        <w:t>ku</w:t>
      </w:r>
    </w:p>
    <w:p w14:paraId="45049723" w14:textId="77777777" w:rsidR="00BC35DB" w:rsidRPr="00B80ABF" w:rsidRDefault="00BC35DB" w:rsidP="00BC35DB">
      <w:pPr>
        <w:jc w:val="right"/>
        <w:rPr>
          <w:b/>
        </w:rPr>
      </w:pPr>
    </w:p>
    <w:p w14:paraId="5C26F5E0" w14:textId="77777777" w:rsidR="00BC35DB" w:rsidRDefault="001B7CA2" w:rsidP="00BC35DB">
      <w:pPr>
        <w:jc w:val="center"/>
        <w:rPr>
          <w:b/>
        </w:rPr>
      </w:pPr>
      <w:r>
        <w:rPr>
          <w:b/>
        </w:rPr>
        <w:t>Prestiżowe konkursy na prace dyplomowe</w:t>
      </w:r>
    </w:p>
    <w:p w14:paraId="5DB37C3F" w14:textId="77777777" w:rsidR="001B7CA2" w:rsidRPr="00B80ABF" w:rsidRDefault="001B7CA2" w:rsidP="00BC35DB">
      <w:pPr>
        <w:jc w:val="center"/>
        <w:rPr>
          <w:b/>
        </w:rPr>
      </w:pPr>
      <w:r>
        <w:rPr>
          <w:b/>
        </w:rPr>
        <w:t>Polskie Wydawnictwo Ekonomiczne wychodzi naprzeciw uzdolnionym studentom</w:t>
      </w:r>
    </w:p>
    <w:p w14:paraId="49B26FFA" w14:textId="77777777" w:rsidR="00BC35DB" w:rsidRPr="00B80ABF" w:rsidRDefault="00BC35DB" w:rsidP="00BC35DB">
      <w:pPr>
        <w:jc w:val="center"/>
        <w:rPr>
          <w:b/>
        </w:rPr>
      </w:pPr>
    </w:p>
    <w:p w14:paraId="5D7EA3A8" w14:textId="1E23A9F1" w:rsidR="00B80ABF" w:rsidRPr="00FC5371" w:rsidRDefault="00180DDA" w:rsidP="00180DDA">
      <w:pPr>
        <w:jc w:val="both"/>
        <w:rPr>
          <w:b/>
        </w:rPr>
      </w:pPr>
      <w:r w:rsidRPr="00B80ABF">
        <w:rPr>
          <w:b/>
        </w:rPr>
        <w:t xml:space="preserve">Obrona pracy dyplomowej, zarówno pracy magisterskiej, jak i rozprawy doktorskiej, to niezwykle ważny moment w karierze studenckiej. Ukończone studia II oraz III stopnia poszerzają </w:t>
      </w:r>
      <w:r w:rsidR="000D661E" w:rsidRPr="00B80ABF">
        <w:rPr>
          <w:b/>
        </w:rPr>
        <w:t xml:space="preserve">horyzonty </w:t>
      </w:r>
      <w:r w:rsidR="00090CB4">
        <w:rPr>
          <w:b/>
        </w:rPr>
        <w:t xml:space="preserve">przyszłej kariery </w:t>
      </w:r>
      <w:r w:rsidR="000D661E" w:rsidRPr="00B80ABF">
        <w:rPr>
          <w:b/>
        </w:rPr>
        <w:t xml:space="preserve">oraz dają wiele możliwości. </w:t>
      </w:r>
      <w:r w:rsidR="00B80ABF" w:rsidRPr="00B80ABF">
        <w:rPr>
          <w:b/>
        </w:rPr>
        <w:t xml:space="preserve">Oprócz oczywistych korzyści płynących z obrony pracy </w:t>
      </w:r>
      <w:r w:rsidR="00B80ABF" w:rsidRPr="00FC5371">
        <w:rPr>
          <w:b/>
        </w:rPr>
        <w:t xml:space="preserve">dyplomowej, magistranci oraz doktoranci mogą </w:t>
      </w:r>
      <w:r w:rsidR="001F2562" w:rsidRPr="00FC5371">
        <w:rPr>
          <w:b/>
        </w:rPr>
        <w:t>wykorzystać ją</w:t>
      </w:r>
      <w:r w:rsidR="00B80ABF" w:rsidRPr="00FC5371">
        <w:rPr>
          <w:b/>
        </w:rPr>
        <w:t xml:space="preserve"> również </w:t>
      </w:r>
      <w:r w:rsidR="00FC5371" w:rsidRPr="00FC5371">
        <w:rPr>
          <w:b/>
        </w:rPr>
        <w:t>w</w:t>
      </w:r>
      <w:r w:rsidR="00B80ABF" w:rsidRPr="00FC5371">
        <w:rPr>
          <w:b/>
        </w:rPr>
        <w:t xml:space="preserve"> inny sposób.</w:t>
      </w:r>
      <w:r w:rsidR="000D661E" w:rsidRPr="00FC5371">
        <w:rPr>
          <w:b/>
        </w:rPr>
        <w:t xml:space="preserve"> </w:t>
      </w:r>
    </w:p>
    <w:p w14:paraId="5E595C11" w14:textId="0B31354F" w:rsidR="00B80ABF" w:rsidRPr="00B80ABF" w:rsidRDefault="00B80ABF" w:rsidP="00180DDA">
      <w:pPr>
        <w:jc w:val="both"/>
      </w:pPr>
      <w:r w:rsidRPr="00FC5371">
        <w:t xml:space="preserve">Polskie Wydawnictwo Ekonomiczne specjalizuje się w wydawaniu podręczników akademickich oraz </w:t>
      </w:r>
      <w:r w:rsidR="00FC5371" w:rsidRPr="00FC5371">
        <w:t>publikacji</w:t>
      </w:r>
      <w:r w:rsidR="00FC5371" w:rsidRPr="00FC5371">
        <w:t xml:space="preserve"> </w:t>
      </w:r>
      <w:r w:rsidRPr="00FC5371">
        <w:t>specjalistycznych</w:t>
      </w:r>
      <w:r w:rsidR="00FC5371" w:rsidRPr="00FC5371">
        <w:t xml:space="preserve"> i naukowych</w:t>
      </w:r>
      <w:r w:rsidRPr="00FC5371">
        <w:t xml:space="preserve">. Od lat wspiera inicjatywy angażujące społeczeństwo </w:t>
      </w:r>
      <w:r>
        <w:t>akademickie</w:t>
      </w:r>
      <w:r w:rsidR="00FC5371">
        <w:t xml:space="preserve"> – </w:t>
      </w:r>
      <w:r>
        <w:t xml:space="preserve">zarówno wykładowców, jak i studentów </w:t>
      </w:r>
      <w:r w:rsidR="00FC5371">
        <w:t xml:space="preserve">oraz </w:t>
      </w:r>
      <w:r>
        <w:t xml:space="preserve">doktorantów. W roku 2020 </w:t>
      </w:r>
      <w:r w:rsidR="00FC5371">
        <w:t xml:space="preserve">Wydawnictwo, </w:t>
      </w:r>
      <w:r>
        <w:t xml:space="preserve">wraz z wydawanymi przez siebie czasopismami naukowymi – </w:t>
      </w:r>
      <w:r w:rsidRPr="00B80ABF">
        <w:rPr>
          <w:i/>
        </w:rPr>
        <w:t xml:space="preserve">Praca i Zabezpieczenie Społeczne </w:t>
      </w:r>
      <w:r w:rsidRPr="00FC5371">
        <w:rPr>
          <w:iCs/>
        </w:rPr>
        <w:t>oraz</w:t>
      </w:r>
      <w:r w:rsidRPr="00B80ABF">
        <w:rPr>
          <w:i/>
        </w:rPr>
        <w:t xml:space="preserve"> Przegląd Ustawodawstwa Gospodarczego</w:t>
      </w:r>
      <w:r w:rsidR="00FC5371">
        <w:rPr>
          <w:iCs/>
        </w:rPr>
        <w:t>,</w:t>
      </w:r>
      <w:r>
        <w:rPr>
          <w:i/>
        </w:rPr>
        <w:t xml:space="preserve"> </w:t>
      </w:r>
      <w:r w:rsidR="00FC5371">
        <w:t xml:space="preserve">organizuje dwa </w:t>
      </w:r>
      <w:r w:rsidRPr="00B80ABF">
        <w:t>konkurs</w:t>
      </w:r>
      <w:r w:rsidR="00FC5371">
        <w:t>y</w:t>
      </w:r>
      <w:r>
        <w:t xml:space="preserve"> </w:t>
      </w:r>
      <w:r w:rsidR="00FC5371">
        <w:t xml:space="preserve">skierowane do najbardziej uzdolnionych </w:t>
      </w:r>
      <w:r w:rsidR="00D8585B">
        <w:t>magistrantów oraz doktorantów.</w:t>
      </w:r>
    </w:p>
    <w:p w14:paraId="252DD191" w14:textId="131BD303" w:rsidR="00C84B91" w:rsidRDefault="009E669A" w:rsidP="001B7CA2">
      <w:pPr>
        <w:jc w:val="both"/>
      </w:pPr>
      <w:r>
        <w:t>Celem konkursów jest promowanie szczególnie uzdolnionych autorów prac magist</w:t>
      </w:r>
      <w:r w:rsidR="004F47E5">
        <w:t>erskich oraz rozpraw doktorskich, a także</w:t>
      </w:r>
      <w:r>
        <w:t xml:space="preserve"> popularyzowanie wiedzy z zakresu prawa</w:t>
      </w:r>
      <w:r w:rsidR="00FC5371">
        <w:t xml:space="preserve"> pracy</w:t>
      </w:r>
      <w:r>
        <w:t xml:space="preserve"> i zabezpieczenia społecznego oraz ustawodawstwa handlowego i gospodarczego. </w:t>
      </w:r>
      <w:r w:rsidR="009A24DD">
        <w:t xml:space="preserve">Prace magisterskie oraz rozprawy dyplomowe o tej tematyce mogą wziąć udział w jednym z organizowanych konkursów, które kierowane są do absolwentów uczelni wyższych, broniących swoje prace </w:t>
      </w:r>
      <w:r w:rsidR="009A24DD" w:rsidRPr="002F00C5">
        <w:t>w terminie od 01.01.2019 r. do 31.12.2020 r</w:t>
      </w:r>
      <w:r w:rsidR="009A24DD">
        <w:t>.</w:t>
      </w:r>
    </w:p>
    <w:p w14:paraId="69CD75E6" w14:textId="717C4916" w:rsidR="00C84B91" w:rsidRDefault="00C84B91" w:rsidP="009E669A">
      <w:pPr>
        <w:jc w:val="both"/>
      </w:pPr>
      <w:r w:rsidRPr="009A24DD">
        <w:rPr>
          <w:i/>
        </w:rPr>
        <w:t xml:space="preserve">Wygrana w konkursie to bardzo duże wyróżnienie – zarówno dla studenta, jak i uczelni wyższej,  którą </w:t>
      </w:r>
      <w:r w:rsidR="00FC5371">
        <w:rPr>
          <w:i/>
        </w:rPr>
        <w:t xml:space="preserve">on </w:t>
      </w:r>
      <w:r w:rsidRPr="009A24DD">
        <w:rPr>
          <w:i/>
        </w:rPr>
        <w:t>reprezentuje –</w:t>
      </w:r>
      <w:r>
        <w:t xml:space="preserve"> </w:t>
      </w:r>
      <w:r w:rsidRPr="00671787">
        <w:rPr>
          <w:b/>
        </w:rPr>
        <w:t>mówi prof. Bartłomiej Nowak, prezes Polski</w:t>
      </w:r>
      <w:r w:rsidR="00684AD5" w:rsidRPr="00671787">
        <w:rPr>
          <w:b/>
        </w:rPr>
        <w:t>ego Wydawnictwa Ekonomicznego</w:t>
      </w:r>
      <w:r w:rsidR="00FC5371">
        <w:rPr>
          <w:i/>
        </w:rPr>
        <w:t xml:space="preserve">. </w:t>
      </w:r>
      <w:r w:rsidR="00671787" w:rsidRPr="009A24DD">
        <w:rPr>
          <w:i/>
        </w:rPr>
        <w:t xml:space="preserve">Naszym celem jest promowanie szczególnie uzdolnionych studentów, dlatego oprócz przewidzianej nagrody </w:t>
      </w:r>
      <w:r w:rsidR="009E669A" w:rsidRPr="009A24DD">
        <w:rPr>
          <w:i/>
        </w:rPr>
        <w:t>pieniężnej</w:t>
      </w:r>
      <w:r w:rsidR="00FC5371">
        <w:rPr>
          <w:i/>
        </w:rPr>
        <w:t xml:space="preserve"> </w:t>
      </w:r>
      <w:r w:rsidR="00671787" w:rsidRPr="009A24DD">
        <w:rPr>
          <w:i/>
        </w:rPr>
        <w:t>zwycięzcy będą mi</w:t>
      </w:r>
      <w:r w:rsidR="00FC5371">
        <w:rPr>
          <w:i/>
        </w:rPr>
        <w:t>e</w:t>
      </w:r>
      <w:r w:rsidR="00671787" w:rsidRPr="009A24DD">
        <w:rPr>
          <w:i/>
        </w:rPr>
        <w:t xml:space="preserve">li możliwość opublikowania artykułu </w:t>
      </w:r>
      <w:r w:rsidR="00FC5371" w:rsidRPr="009A24DD">
        <w:rPr>
          <w:i/>
        </w:rPr>
        <w:t>na podstawie swojej pracy dyplomowej</w:t>
      </w:r>
      <w:r w:rsidR="00FC5371" w:rsidRPr="009A24DD">
        <w:rPr>
          <w:i/>
        </w:rPr>
        <w:t xml:space="preserve"> </w:t>
      </w:r>
      <w:r w:rsidR="00671787" w:rsidRPr="009A24DD">
        <w:rPr>
          <w:i/>
        </w:rPr>
        <w:t xml:space="preserve">na łamach jednego z profesjonalnych czasopism naukowych. </w:t>
      </w:r>
      <w:r w:rsidR="009E669A" w:rsidRPr="009A24DD">
        <w:rPr>
          <w:i/>
        </w:rPr>
        <w:t xml:space="preserve">Stanowi to dużą </w:t>
      </w:r>
      <w:r w:rsidR="00671787" w:rsidRPr="009A24DD">
        <w:rPr>
          <w:i/>
        </w:rPr>
        <w:t xml:space="preserve">wartość dla przyszłej </w:t>
      </w:r>
      <w:r w:rsidR="00162067">
        <w:rPr>
          <w:i/>
        </w:rPr>
        <w:t xml:space="preserve">kariery zawodowej oraz naukowej </w:t>
      </w:r>
      <w:r w:rsidR="00162067" w:rsidRPr="009A24DD">
        <w:rPr>
          <w:i/>
        </w:rPr>
        <w:t>–</w:t>
      </w:r>
      <w:r w:rsidR="00162067">
        <w:t xml:space="preserve"> </w:t>
      </w:r>
      <w:r w:rsidR="00162067">
        <w:rPr>
          <w:b/>
        </w:rPr>
        <w:t>dodaje.</w:t>
      </w:r>
    </w:p>
    <w:p w14:paraId="0A30EAAD" w14:textId="2D35BBEC" w:rsidR="001B7CA2" w:rsidRPr="00090CB4" w:rsidRDefault="00090CB4" w:rsidP="001B7CA2">
      <w:pPr>
        <w:jc w:val="both"/>
      </w:pPr>
      <w:r>
        <w:t xml:space="preserve">Czasopisma </w:t>
      </w:r>
      <w:r w:rsidR="001B7CA2" w:rsidRPr="00D14203">
        <w:rPr>
          <w:i/>
        </w:rPr>
        <w:t>Praca i Zabezpieczenie Społeczne</w:t>
      </w:r>
      <w:r w:rsidR="001B7CA2">
        <w:t xml:space="preserve"> oraz </w:t>
      </w:r>
      <w:r w:rsidR="001B7CA2" w:rsidRPr="00D14203">
        <w:rPr>
          <w:i/>
        </w:rPr>
        <w:t>Przegląd Ustawodawstwa Gospodarczego</w:t>
      </w:r>
      <w:r>
        <w:rPr>
          <w:i/>
        </w:rPr>
        <w:t xml:space="preserve"> </w:t>
      </w:r>
      <w:r w:rsidR="004F47E5">
        <w:t xml:space="preserve">wydawane przez PWE </w:t>
      </w:r>
      <w:r>
        <w:t xml:space="preserve">to </w:t>
      </w:r>
      <w:r w:rsidR="000128CF">
        <w:t>cenione</w:t>
      </w:r>
      <w:r>
        <w:t xml:space="preserve"> czasopisma naukowe.</w:t>
      </w:r>
      <w:r w:rsidR="004F47E5">
        <w:t xml:space="preserve"> Pierwszy z wymienionych tytułów</w:t>
      </w:r>
      <w:r>
        <w:t xml:space="preserve"> </w:t>
      </w:r>
      <w:r w:rsidR="00FC5371">
        <w:t xml:space="preserve">włąsnie </w:t>
      </w:r>
      <w:r w:rsidR="004F47E5">
        <w:t xml:space="preserve">dostał się do bazy </w:t>
      </w:r>
      <w:r w:rsidR="004F47E5" w:rsidRPr="004F47E5">
        <w:t>ERIH PLUS</w:t>
      </w:r>
      <w:r w:rsidR="004F47E5">
        <w:t xml:space="preserve"> – to wyróżnienie oraz idący za tym prestiż.</w:t>
      </w:r>
      <w:r w:rsidR="004F47E5" w:rsidRPr="004F47E5">
        <w:t xml:space="preserve"> </w:t>
      </w:r>
      <w:r w:rsidR="00FC5371">
        <w:t xml:space="preserve">Oba czasopisma są wysoko punktowane przez Ministerstwo Nauki i Szkolnictwa Wyższego (40 pkt.). </w:t>
      </w:r>
      <w:r>
        <w:t>Możliwość wspó</w:t>
      </w:r>
      <w:r w:rsidR="000128CF">
        <w:t>łpracy przy tworzeniu</w:t>
      </w:r>
      <w:r w:rsidR="004F47E5">
        <w:t xml:space="preserve"> obydwu czasopism</w:t>
      </w:r>
      <w:r w:rsidR="000128CF">
        <w:t xml:space="preserve"> jest dużą szansą dla młodych osób, które dopiero zaczynają karierę. Warto skorzystać z tej </w:t>
      </w:r>
      <w:r w:rsidR="004F47E5">
        <w:t>możliwości.</w:t>
      </w:r>
    </w:p>
    <w:p w14:paraId="31986F33" w14:textId="77777777" w:rsidR="00FC5371" w:rsidRDefault="00FC5371" w:rsidP="000279E6">
      <w:pPr>
        <w:jc w:val="both"/>
      </w:pPr>
    </w:p>
    <w:p w14:paraId="48898D52" w14:textId="77777777" w:rsidR="00FC5371" w:rsidRDefault="00FC5371" w:rsidP="000279E6">
      <w:pPr>
        <w:jc w:val="both"/>
      </w:pPr>
    </w:p>
    <w:p w14:paraId="612CEE32" w14:textId="77777777" w:rsidR="00FC5371" w:rsidRDefault="00FC5371" w:rsidP="000279E6">
      <w:pPr>
        <w:jc w:val="both"/>
      </w:pPr>
    </w:p>
    <w:p w14:paraId="0243F99B" w14:textId="77777777" w:rsidR="00FC5371" w:rsidRDefault="00FC5371" w:rsidP="000279E6">
      <w:pPr>
        <w:jc w:val="both"/>
      </w:pPr>
    </w:p>
    <w:p w14:paraId="64F753BF" w14:textId="13BAD9D8" w:rsidR="000279E6" w:rsidRDefault="000279E6" w:rsidP="000279E6">
      <w:pPr>
        <w:jc w:val="both"/>
        <w:rPr>
          <w:color w:val="0070C0"/>
        </w:rPr>
      </w:pPr>
      <w:r>
        <w:t>Zachęcamy do zapoznania się z r</w:t>
      </w:r>
      <w:r w:rsidR="001B7CA2">
        <w:t>egulamin</w:t>
      </w:r>
      <w:r>
        <w:t>em</w:t>
      </w:r>
      <w:r w:rsidR="001B7CA2">
        <w:t xml:space="preserve"> konkursu oraz szczegół</w:t>
      </w:r>
      <w:r>
        <w:t>ami</w:t>
      </w:r>
      <w:r w:rsidR="001B7CA2">
        <w:t xml:space="preserve"> na stron</w:t>
      </w:r>
      <w:r w:rsidR="00FC5371">
        <w:t>ach</w:t>
      </w:r>
      <w:r w:rsidR="001B7CA2">
        <w:t xml:space="preserve">: </w:t>
      </w:r>
    </w:p>
    <w:p w14:paraId="53BCFB57" w14:textId="5CE1E3B0" w:rsidR="00FC5371" w:rsidRDefault="00FC5371" w:rsidP="000279E6">
      <w:pPr>
        <w:jc w:val="both"/>
        <w:rPr>
          <w:b/>
        </w:rPr>
      </w:pPr>
      <w:r w:rsidRPr="00FC5371">
        <w:rPr>
          <w:b/>
        </w:rPr>
        <w:t>https://www.pwe.com.pl/czasopisma/przeglad-ustawodawstwa-gospodarczego/konkurs-na-najlepsza-prace-magisterska-lub-rozpraw</w:t>
      </w:r>
    </w:p>
    <w:p w14:paraId="60E8C00F" w14:textId="2D771B65" w:rsidR="00FC5371" w:rsidRDefault="00FC5371" w:rsidP="000279E6">
      <w:pPr>
        <w:jc w:val="both"/>
        <w:rPr>
          <w:b/>
        </w:rPr>
      </w:pPr>
      <w:r w:rsidRPr="00FC5371">
        <w:rPr>
          <w:b/>
        </w:rPr>
        <w:t>https://www.pwe.com.pl/czasopisma/praca-i-zabezpieczenie-spoleczne/konkurs-na-najlepsza-prace-magisterska-lub-rozpraw</w:t>
      </w:r>
    </w:p>
    <w:p w14:paraId="7F54C144" w14:textId="77777777" w:rsidR="00162067" w:rsidRDefault="00162067" w:rsidP="000279E6">
      <w:pPr>
        <w:jc w:val="both"/>
        <w:rPr>
          <w:b/>
        </w:rPr>
      </w:pPr>
    </w:p>
    <w:p w14:paraId="6648B619" w14:textId="77777777" w:rsidR="000279E6" w:rsidRPr="000279E6" w:rsidRDefault="000279E6" w:rsidP="000279E6">
      <w:pPr>
        <w:jc w:val="both"/>
        <w:rPr>
          <w:b/>
        </w:rPr>
      </w:pPr>
      <w:r w:rsidRPr="000279E6">
        <w:rPr>
          <w:b/>
        </w:rPr>
        <w:t xml:space="preserve">Kontakt dla mediów: </w:t>
      </w:r>
    </w:p>
    <w:p w14:paraId="0E7EBF9E" w14:textId="77777777" w:rsidR="000279E6" w:rsidRDefault="000279E6" w:rsidP="000279E6">
      <w:r w:rsidRPr="000279E6">
        <w:rPr>
          <w:b/>
        </w:rPr>
        <w:t>Monika Sikorska</w:t>
      </w:r>
      <w:r>
        <w:br/>
        <w:t>Dyrektor Wydawniczy Polskiego Wydawnictwa Ekonomicznego</w:t>
      </w:r>
    </w:p>
    <w:p w14:paraId="2F89BE68" w14:textId="77777777" w:rsidR="000279E6" w:rsidRPr="00BC6DBC" w:rsidRDefault="000279E6" w:rsidP="000279E6">
      <w:pPr>
        <w:jc w:val="both"/>
        <w:rPr>
          <w:lang w:val="en-US"/>
        </w:rPr>
      </w:pPr>
      <w:r>
        <w:rPr>
          <w:lang w:val="en-US"/>
        </w:rPr>
        <w:t>m</w:t>
      </w:r>
      <w:r w:rsidRPr="00BC6DBC">
        <w:rPr>
          <w:lang w:val="en-US"/>
        </w:rPr>
        <w:t xml:space="preserve">ail: </w:t>
      </w:r>
      <w:hyperlink r:id="rId6" w:history="1">
        <w:r w:rsidRPr="00BC6DBC">
          <w:rPr>
            <w:rStyle w:val="Hipercze"/>
            <w:lang w:val="en-US"/>
          </w:rPr>
          <w:t>m.sikorska@pwe.com.pl</w:t>
        </w:r>
      </w:hyperlink>
    </w:p>
    <w:p w14:paraId="525A637D" w14:textId="77777777" w:rsidR="000279E6" w:rsidRPr="000279E6" w:rsidRDefault="000279E6" w:rsidP="000279E6">
      <w:pPr>
        <w:rPr>
          <w:lang w:val="en-US"/>
        </w:rPr>
      </w:pPr>
      <w:r w:rsidRPr="000279E6">
        <w:rPr>
          <w:b/>
          <w:lang w:val="en-US"/>
        </w:rPr>
        <w:t>Weronika Kondrat</w:t>
      </w:r>
      <w:r w:rsidRPr="000279E6">
        <w:rPr>
          <w:b/>
          <w:lang w:val="en-US"/>
        </w:rPr>
        <w:br/>
      </w:r>
      <w:r w:rsidRPr="000279E6">
        <w:rPr>
          <w:lang w:val="en-US"/>
        </w:rPr>
        <w:t xml:space="preserve">PR Junior </w:t>
      </w:r>
      <w:r>
        <w:rPr>
          <w:lang w:val="en-US"/>
        </w:rPr>
        <w:t>Account Executive | Pełka 360</w:t>
      </w:r>
    </w:p>
    <w:p w14:paraId="70A785BA" w14:textId="77777777" w:rsidR="000279E6" w:rsidRPr="00BC6DBC" w:rsidRDefault="000279E6" w:rsidP="000279E6">
      <w:pPr>
        <w:jc w:val="both"/>
        <w:rPr>
          <w:lang w:val="en-US"/>
        </w:rPr>
      </w:pPr>
      <w:r>
        <w:rPr>
          <w:lang w:val="en-US"/>
        </w:rPr>
        <w:t>mail:</w:t>
      </w:r>
      <w:r w:rsidRPr="000279E6">
        <w:rPr>
          <w:lang w:val="en-US"/>
        </w:rPr>
        <w:t xml:space="preserve"> </w:t>
      </w:r>
      <w:hyperlink r:id="rId7" w:history="1">
        <w:r w:rsidRPr="004F52A6">
          <w:rPr>
            <w:rStyle w:val="Hipercze"/>
            <w:lang w:val="en-US"/>
          </w:rPr>
          <w:t>weronika.kondrat@epcreativeservices.pl</w:t>
        </w:r>
      </w:hyperlink>
    </w:p>
    <w:p w14:paraId="65C2302C" w14:textId="77777777" w:rsidR="000279E6" w:rsidRPr="005E2126" w:rsidRDefault="000279E6" w:rsidP="000279E6">
      <w:pPr>
        <w:jc w:val="both"/>
        <w:rPr>
          <w:lang w:val="en-US"/>
        </w:rPr>
      </w:pPr>
      <w:r w:rsidRPr="00FD6E89">
        <w:rPr>
          <w:lang w:val="en-US"/>
        </w:rPr>
        <w:t>tel. 600 073</w:t>
      </w:r>
      <w:r>
        <w:rPr>
          <w:lang w:val="en-US"/>
        </w:rPr>
        <w:t> 489</w:t>
      </w:r>
    </w:p>
    <w:p w14:paraId="65BEEEB6" w14:textId="77777777" w:rsidR="000279E6" w:rsidRPr="000279E6" w:rsidRDefault="000279E6" w:rsidP="001B7CA2">
      <w:pPr>
        <w:jc w:val="both"/>
        <w:rPr>
          <w:lang w:val="en-US"/>
        </w:rPr>
      </w:pPr>
    </w:p>
    <w:p w14:paraId="68D89714" w14:textId="77777777" w:rsidR="000279E6" w:rsidRDefault="000279E6" w:rsidP="000279E6">
      <w:pPr>
        <w:jc w:val="both"/>
        <w:rPr>
          <w:color w:val="A6A6A6" w:themeColor="background1" w:themeShade="A6"/>
          <w:sz w:val="19"/>
          <w:szCs w:val="19"/>
        </w:rPr>
      </w:pPr>
      <w:r w:rsidRPr="00330D14">
        <w:rPr>
          <w:color w:val="A6A6A6" w:themeColor="background1" w:themeShade="A6"/>
          <w:sz w:val="19"/>
          <w:szCs w:val="19"/>
        </w:rPr>
        <w:t xml:space="preserve">Polskie Wydawnictwo Ekonomiczne S.A. (PWE) specjalizuje się w wydawaniu podręczników akademickich i specjalistycznych publikacji z dziedziny ekonomii, zarządzania, finansów, </w:t>
      </w:r>
      <w:r>
        <w:rPr>
          <w:color w:val="A6A6A6" w:themeColor="background1" w:themeShade="A6"/>
          <w:sz w:val="19"/>
          <w:szCs w:val="19"/>
        </w:rPr>
        <w:t xml:space="preserve">prawa, </w:t>
      </w:r>
      <w:r w:rsidRPr="00330D14">
        <w:rPr>
          <w:color w:val="A6A6A6" w:themeColor="background1" w:themeShade="A6"/>
          <w:sz w:val="19"/>
          <w:szCs w:val="19"/>
        </w:rPr>
        <w:t>rachunkowości, bankowości, marketingu, logistyki, statystyki i metod ilościowych, geografii, turystyki i </w:t>
      </w:r>
      <w:r>
        <w:rPr>
          <w:color w:val="A6A6A6" w:themeColor="background1" w:themeShade="A6"/>
          <w:sz w:val="19"/>
          <w:szCs w:val="19"/>
        </w:rPr>
        <w:t>innych</w:t>
      </w:r>
      <w:r w:rsidRPr="00330D14">
        <w:rPr>
          <w:color w:val="A6A6A6" w:themeColor="background1" w:themeShade="A6"/>
          <w:sz w:val="19"/>
          <w:szCs w:val="19"/>
        </w:rPr>
        <w:t>. PWE stawia sobie za cel posiadanie bogatej oferty tytułowej, z której w każdej chwili wybierze coś dla siebie student, wykładowca, menedżer, przedsiębiorca czy inwestor giełdowy. Autorami książek są najwybitniejsi polscy ekonomiści — przedstawiciele nauki i praktyki gospodarczej. W programie wydawniczym Polskiego Wydawnictwa Ekonomicznego znajdują się też polskie tłumaczenia znanych tytułów literatury światowej. PWE jest również wydawcą czasopism specjalistycznych: „</w:t>
      </w:r>
      <w:hyperlink r:id="rId8" w:tgtFrame="_blank" w:history="1">
        <w:r w:rsidRPr="00330D14">
          <w:rPr>
            <w:color w:val="A6A6A6" w:themeColor="background1" w:themeShade="A6"/>
            <w:sz w:val="19"/>
            <w:szCs w:val="19"/>
          </w:rPr>
          <w:t>Gospodarka Materiałowa i Logistyka</w:t>
        </w:r>
      </w:hyperlink>
      <w:r w:rsidRPr="00330D14">
        <w:rPr>
          <w:color w:val="A6A6A6" w:themeColor="background1" w:themeShade="A6"/>
          <w:sz w:val="19"/>
          <w:szCs w:val="19"/>
        </w:rPr>
        <w:t>”, „</w:t>
      </w:r>
      <w:hyperlink r:id="rId9" w:tgtFrame="_blank" w:history="1">
        <w:r w:rsidRPr="00330D14">
          <w:rPr>
            <w:color w:val="A6A6A6" w:themeColor="background1" w:themeShade="A6"/>
            <w:sz w:val="19"/>
            <w:szCs w:val="19"/>
          </w:rPr>
          <w:t>Marketing i Rynek</w:t>
        </w:r>
      </w:hyperlink>
      <w:r w:rsidRPr="00330D14">
        <w:rPr>
          <w:color w:val="A6A6A6" w:themeColor="background1" w:themeShade="A6"/>
          <w:sz w:val="19"/>
          <w:szCs w:val="19"/>
        </w:rPr>
        <w:t>”, „</w:t>
      </w:r>
      <w:hyperlink r:id="rId10" w:tgtFrame="_blank" w:history="1">
        <w:r w:rsidRPr="00330D14">
          <w:rPr>
            <w:color w:val="A6A6A6" w:themeColor="background1" w:themeShade="A6"/>
            <w:sz w:val="19"/>
            <w:szCs w:val="19"/>
          </w:rPr>
          <w:t>Praca i Zabezpieczenie Społeczne</w:t>
        </w:r>
      </w:hyperlink>
      <w:r w:rsidRPr="00330D14">
        <w:rPr>
          <w:color w:val="A6A6A6" w:themeColor="background1" w:themeShade="A6"/>
          <w:sz w:val="19"/>
          <w:szCs w:val="19"/>
        </w:rPr>
        <w:t>”, „</w:t>
      </w:r>
      <w:hyperlink r:id="rId11" w:tgtFrame="_blank" w:history="1">
        <w:r w:rsidRPr="00330D14">
          <w:rPr>
            <w:color w:val="A6A6A6" w:themeColor="background1" w:themeShade="A6"/>
            <w:sz w:val="19"/>
            <w:szCs w:val="19"/>
          </w:rPr>
          <w:t>Przegląd Ustawodawstwa Gospodarczego</w:t>
        </w:r>
      </w:hyperlink>
      <w:r w:rsidRPr="00330D14">
        <w:rPr>
          <w:color w:val="A6A6A6" w:themeColor="background1" w:themeShade="A6"/>
          <w:sz w:val="19"/>
          <w:szCs w:val="19"/>
        </w:rPr>
        <w:t>”. Czasopisma docierają do środowisk zawodowych i akademickich z najnowszymi koncepcjami i praktycznym ich zastosowaniem.</w:t>
      </w:r>
    </w:p>
    <w:p w14:paraId="5828C7BC" w14:textId="77777777" w:rsidR="000279E6" w:rsidRDefault="000279E6" w:rsidP="000279E6">
      <w:pPr>
        <w:jc w:val="both"/>
        <w:rPr>
          <w:color w:val="A6A6A6" w:themeColor="background1" w:themeShade="A6"/>
          <w:sz w:val="19"/>
          <w:szCs w:val="19"/>
        </w:rPr>
      </w:pPr>
    </w:p>
    <w:p w14:paraId="2F835F99" w14:textId="77777777" w:rsidR="000279E6" w:rsidRPr="00C84B91" w:rsidRDefault="000279E6" w:rsidP="001B7CA2">
      <w:pPr>
        <w:jc w:val="both"/>
      </w:pPr>
    </w:p>
    <w:sectPr w:rsidR="000279E6" w:rsidRPr="00C84B9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4F18E" w14:textId="77777777" w:rsidR="006D3F1C" w:rsidRDefault="006D3F1C" w:rsidP="00180DDA">
      <w:pPr>
        <w:spacing w:after="0" w:line="240" w:lineRule="auto"/>
      </w:pPr>
      <w:r>
        <w:separator/>
      </w:r>
    </w:p>
  </w:endnote>
  <w:endnote w:type="continuationSeparator" w:id="0">
    <w:p w14:paraId="6B3E7730" w14:textId="77777777" w:rsidR="006D3F1C" w:rsidRDefault="006D3F1C" w:rsidP="0018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CF7B5" w14:textId="77777777" w:rsidR="006D3F1C" w:rsidRDefault="006D3F1C" w:rsidP="00180DDA">
      <w:pPr>
        <w:spacing w:after="0" w:line="240" w:lineRule="auto"/>
      </w:pPr>
      <w:r>
        <w:separator/>
      </w:r>
    </w:p>
  </w:footnote>
  <w:footnote w:type="continuationSeparator" w:id="0">
    <w:p w14:paraId="2A699D8A" w14:textId="77777777" w:rsidR="006D3F1C" w:rsidRDefault="006D3F1C" w:rsidP="0018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256D" w14:textId="77777777" w:rsidR="000279E6" w:rsidRDefault="00027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4F5560" wp14:editId="028B2B94">
          <wp:simplePos x="0" y="0"/>
          <wp:positionH relativeFrom="page">
            <wp:posOffset>149860</wp:posOffset>
          </wp:positionH>
          <wp:positionV relativeFrom="paragraph">
            <wp:posOffset>-296545</wp:posOffset>
          </wp:positionV>
          <wp:extent cx="7560000" cy="1085000"/>
          <wp:effectExtent l="0" t="0" r="317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5DB"/>
    <w:rsid w:val="000128CF"/>
    <w:rsid w:val="000279E6"/>
    <w:rsid w:val="00090CB4"/>
    <w:rsid w:val="000C452C"/>
    <w:rsid w:val="000D661E"/>
    <w:rsid w:val="00162067"/>
    <w:rsid w:val="00180DDA"/>
    <w:rsid w:val="001B7CA2"/>
    <w:rsid w:val="001F2562"/>
    <w:rsid w:val="00240D88"/>
    <w:rsid w:val="002F00C5"/>
    <w:rsid w:val="004F47E5"/>
    <w:rsid w:val="005B5AA5"/>
    <w:rsid w:val="00671787"/>
    <w:rsid w:val="00684AD5"/>
    <w:rsid w:val="006D3F1C"/>
    <w:rsid w:val="009A24DD"/>
    <w:rsid w:val="009E669A"/>
    <w:rsid w:val="00A82ADE"/>
    <w:rsid w:val="00B80ABF"/>
    <w:rsid w:val="00BC35DB"/>
    <w:rsid w:val="00C84B91"/>
    <w:rsid w:val="00D8585B"/>
    <w:rsid w:val="00DA2E16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8254"/>
  <w15:docId w15:val="{667EB5AB-60F4-4E11-A8E2-C82A7110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D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D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D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9E6"/>
  </w:style>
  <w:style w:type="paragraph" w:styleId="Stopka">
    <w:name w:val="footer"/>
    <w:basedOn w:val="Normalny"/>
    <w:link w:val="StopkaZnak"/>
    <w:uiPriority w:val="99"/>
    <w:unhideWhenUsed/>
    <w:rsid w:val="0002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9E6"/>
  </w:style>
  <w:style w:type="character" w:styleId="Hipercze">
    <w:name w:val="Hyperlink"/>
    <w:basedOn w:val="Domylnaczcionkaakapitu"/>
    <w:uiPriority w:val="99"/>
    <w:unhideWhenUsed/>
    <w:rsid w:val="00027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l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ronika.kondrat@epcreativeservices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sikorska@pwe.com.pl" TargetMode="External"/><Relationship Id="rId11" Type="http://schemas.openxmlformats.org/officeDocument/2006/relationships/hyperlink" Target="http://www.pug.p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pizs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rketingirynek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AsystentPR2</dc:creator>
  <cp:lastModifiedBy>ED_Monika</cp:lastModifiedBy>
  <cp:revision>8</cp:revision>
  <dcterms:created xsi:type="dcterms:W3CDTF">2020-06-12T09:59:00Z</dcterms:created>
  <dcterms:modified xsi:type="dcterms:W3CDTF">2020-06-17T05:48:00Z</dcterms:modified>
</cp:coreProperties>
</file>