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91" w:rsidRPr="004748B5" w:rsidRDefault="00AC4A65" w:rsidP="002E5BE3">
      <w:pPr>
        <w:spacing w:line="264" w:lineRule="auto"/>
        <w:ind w:left="1416"/>
        <w:jc w:val="right"/>
        <w:rPr>
          <w:rFonts w:ascii="Calibri" w:hAnsi="Calibri" w:cs="Calibri"/>
          <w:bCs/>
          <w:iCs/>
          <w:sz w:val="20"/>
          <w:szCs w:val="20"/>
        </w:rPr>
      </w:pPr>
      <w:r>
        <w:rPr>
          <w:rFonts w:ascii="Calibri" w:hAnsi="Calibri" w:cs="Calibri"/>
          <w:bCs/>
          <w:iCs/>
          <w:sz w:val="20"/>
          <w:szCs w:val="20"/>
        </w:rPr>
        <w:t>Lublin, 2020-12-02</w:t>
      </w:r>
      <w:bookmarkStart w:id="0" w:name="_GoBack"/>
      <w:bookmarkEnd w:id="0"/>
    </w:p>
    <w:p w:rsidR="006F7391" w:rsidRPr="004748B5" w:rsidRDefault="006F7391" w:rsidP="002E5BE3">
      <w:pPr>
        <w:spacing w:line="264" w:lineRule="auto"/>
        <w:jc w:val="both"/>
        <w:outlineLvl w:val="0"/>
        <w:rPr>
          <w:rFonts w:ascii="Calibri" w:hAnsi="Calibri" w:cs="Calibri"/>
          <w:b/>
          <w:bCs/>
          <w:iCs/>
          <w:sz w:val="20"/>
          <w:szCs w:val="20"/>
        </w:rPr>
      </w:pPr>
    </w:p>
    <w:p w:rsidR="006F7391" w:rsidRPr="004748B5" w:rsidRDefault="006F7391" w:rsidP="002E5BE3">
      <w:pPr>
        <w:spacing w:line="264" w:lineRule="auto"/>
        <w:jc w:val="both"/>
        <w:outlineLvl w:val="0"/>
        <w:rPr>
          <w:rFonts w:ascii="Calibri" w:hAnsi="Calibri" w:cs="Calibri"/>
          <w:b/>
          <w:bCs/>
          <w:iCs/>
          <w:sz w:val="20"/>
          <w:szCs w:val="20"/>
        </w:rPr>
      </w:pPr>
    </w:p>
    <w:p w:rsidR="006F7391" w:rsidRPr="004748B5" w:rsidRDefault="006F7391" w:rsidP="002E5BE3">
      <w:pPr>
        <w:spacing w:line="264" w:lineRule="auto"/>
        <w:jc w:val="center"/>
        <w:outlineLvl w:val="0"/>
        <w:rPr>
          <w:rFonts w:ascii="Calibri" w:hAnsi="Calibri" w:cs="Calibri"/>
          <w:b/>
          <w:bCs/>
          <w:iCs/>
          <w:sz w:val="20"/>
          <w:szCs w:val="20"/>
        </w:rPr>
      </w:pPr>
      <w:r w:rsidRPr="004748B5">
        <w:rPr>
          <w:rFonts w:ascii="Calibri" w:hAnsi="Calibri" w:cs="Calibri"/>
          <w:b/>
          <w:bCs/>
          <w:iCs/>
          <w:sz w:val="20"/>
          <w:szCs w:val="20"/>
        </w:rPr>
        <w:t>Zapytanie ofertowe nr 1/PJP/2020</w:t>
      </w:r>
    </w:p>
    <w:p w:rsidR="00AA46CF" w:rsidRDefault="00AA46CF" w:rsidP="00AA46CF">
      <w:pPr>
        <w:spacing w:line="264" w:lineRule="auto"/>
        <w:jc w:val="center"/>
        <w:rPr>
          <w:rFonts w:ascii="Calibri" w:hAnsi="Calibri" w:cs="Calibri"/>
          <w:b/>
          <w:bCs/>
          <w:iCs/>
          <w:sz w:val="20"/>
          <w:szCs w:val="20"/>
        </w:rPr>
      </w:pPr>
      <w:r>
        <w:rPr>
          <w:rFonts w:ascii="Calibri" w:hAnsi="Calibri" w:cs="Calibri"/>
          <w:b/>
          <w:bCs/>
          <w:iCs/>
          <w:sz w:val="20"/>
          <w:szCs w:val="20"/>
        </w:rPr>
        <w:t>U</w:t>
      </w:r>
      <w:r w:rsidR="006F7391" w:rsidRPr="004748B5">
        <w:rPr>
          <w:rFonts w:ascii="Calibri" w:hAnsi="Calibri" w:cs="Calibri"/>
          <w:b/>
          <w:bCs/>
          <w:iCs/>
          <w:sz w:val="20"/>
          <w:szCs w:val="20"/>
        </w:rPr>
        <w:t>sługa kompleksowego opracowania i realizacji serii 8 filmów</w:t>
      </w:r>
    </w:p>
    <w:p w:rsidR="006F7391" w:rsidRPr="004748B5" w:rsidRDefault="006F7391" w:rsidP="002E5BE3">
      <w:pPr>
        <w:spacing w:line="264" w:lineRule="auto"/>
        <w:jc w:val="both"/>
        <w:rPr>
          <w:rFonts w:ascii="Calibri" w:hAnsi="Calibri" w:cs="Calibri"/>
          <w:sz w:val="20"/>
          <w:szCs w:val="20"/>
        </w:rPr>
      </w:pPr>
      <w:r w:rsidRPr="004748B5">
        <w:rPr>
          <w:rFonts w:ascii="Calibri" w:hAnsi="Calibri" w:cs="Calibri"/>
          <w:sz w:val="20"/>
          <w:szCs w:val="20"/>
        </w:rPr>
        <w:t>Postępowanie prowadzone jest w ramach projektu „Język polski ponad granicami” finansowanego z funduszy programu Narodowej Agencji Wymiany Akademickiej.</w:t>
      </w:r>
    </w:p>
    <w:p w:rsidR="006F7391" w:rsidRPr="004748B5" w:rsidRDefault="006F7391" w:rsidP="002E5BE3">
      <w:pPr>
        <w:spacing w:line="264" w:lineRule="auto"/>
        <w:jc w:val="both"/>
        <w:rPr>
          <w:rFonts w:ascii="Calibri" w:hAnsi="Calibri" w:cs="Calibri"/>
          <w:sz w:val="20"/>
          <w:szCs w:val="20"/>
        </w:rPr>
      </w:pPr>
    </w:p>
    <w:p w:rsidR="006F7391" w:rsidRPr="004748B5" w:rsidRDefault="006F7391" w:rsidP="002E5BE3">
      <w:pPr>
        <w:spacing w:line="264" w:lineRule="auto"/>
        <w:ind w:left="360"/>
        <w:jc w:val="both"/>
        <w:rPr>
          <w:rFonts w:ascii="Calibri" w:hAnsi="Calibri" w:cs="Calibri"/>
          <w:sz w:val="20"/>
          <w:szCs w:val="20"/>
          <w:u w:val="single"/>
        </w:rPr>
      </w:pPr>
      <w:r w:rsidRPr="004748B5">
        <w:rPr>
          <w:rFonts w:ascii="Calibri" w:hAnsi="Calibri" w:cs="Calibri"/>
          <w:b/>
          <w:sz w:val="20"/>
          <w:szCs w:val="20"/>
          <w:u w:val="single"/>
        </w:rPr>
        <w:t>I. Zamawiający</w:t>
      </w:r>
      <w:r w:rsidRPr="004748B5">
        <w:rPr>
          <w:rFonts w:ascii="Calibri" w:hAnsi="Calibri" w:cs="Calibri"/>
          <w:sz w:val="20"/>
          <w:szCs w:val="20"/>
          <w:u w:val="single"/>
        </w:rPr>
        <w:t>:</w:t>
      </w:r>
    </w:p>
    <w:p w:rsidR="006F7391" w:rsidRPr="004748B5" w:rsidRDefault="006F7391" w:rsidP="002E5BE3">
      <w:pPr>
        <w:spacing w:line="264" w:lineRule="auto"/>
        <w:jc w:val="both"/>
        <w:outlineLvl w:val="0"/>
        <w:rPr>
          <w:rFonts w:ascii="Calibri" w:hAnsi="Calibri" w:cs="Calibri"/>
          <w:b/>
          <w:bCs/>
          <w:sz w:val="20"/>
          <w:szCs w:val="20"/>
        </w:rPr>
      </w:pPr>
      <w:r w:rsidRPr="004748B5">
        <w:rPr>
          <w:rFonts w:ascii="Calibri" w:hAnsi="Calibri" w:cs="Calibri"/>
          <w:b/>
          <w:bCs/>
          <w:sz w:val="20"/>
          <w:szCs w:val="20"/>
        </w:rPr>
        <w:t>Uniwersytet Marii Curie-Skłodowskiej w Lublinie</w:t>
      </w:r>
    </w:p>
    <w:p w:rsidR="006F7391" w:rsidRPr="004748B5" w:rsidRDefault="006F7391" w:rsidP="002E5BE3">
      <w:pPr>
        <w:spacing w:line="264" w:lineRule="auto"/>
        <w:jc w:val="both"/>
        <w:outlineLvl w:val="0"/>
        <w:rPr>
          <w:rFonts w:ascii="Calibri" w:hAnsi="Calibri" w:cs="Calibri"/>
          <w:b/>
          <w:bCs/>
          <w:sz w:val="20"/>
          <w:szCs w:val="20"/>
        </w:rPr>
      </w:pPr>
      <w:r w:rsidRPr="004748B5">
        <w:rPr>
          <w:rFonts w:ascii="Calibri" w:hAnsi="Calibri" w:cs="Calibri"/>
          <w:bCs/>
          <w:sz w:val="20"/>
          <w:szCs w:val="20"/>
        </w:rPr>
        <w:t>Pl. Marii Curie-Skłodowskiej 5</w:t>
      </w:r>
    </w:p>
    <w:p w:rsidR="006F7391" w:rsidRPr="004748B5" w:rsidRDefault="006F7391" w:rsidP="002E5BE3">
      <w:pPr>
        <w:spacing w:line="264" w:lineRule="auto"/>
        <w:jc w:val="both"/>
        <w:rPr>
          <w:rFonts w:ascii="Calibri" w:hAnsi="Calibri" w:cs="Calibri"/>
          <w:bCs/>
          <w:sz w:val="20"/>
          <w:szCs w:val="20"/>
        </w:rPr>
      </w:pPr>
      <w:r w:rsidRPr="004748B5">
        <w:rPr>
          <w:rFonts w:ascii="Calibri" w:hAnsi="Calibri" w:cs="Calibri"/>
          <w:bCs/>
          <w:sz w:val="20"/>
          <w:szCs w:val="20"/>
        </w:rPr>
        <w:t>20-031 Lublin</w:t>
      </w:r>
    </w:p>
    <w:p w:rsidR="006F7391" w:rsidRPr="004748B5" w:rsidRDefault="006F7391" w:rsidP="002E5BE3">
      <w:pPr>
        <w:spacing w:line="264" w:lineRule="auto"/>
        <w:jc w:val="both"/>
        <w:rPr>
          <w:rFonts w:ascii="Calibri" w:hAnsi="Calibri" w:cs="Calibri"/>
          <w:bCs/>
          <w:sz w:val="20"/>
          <w:szCs w:val="20"/>
        </w:rPr>
      </w:pPr>
      <w:r w:rsidRPr="004748B5">
        <w:rPr>
          <w:rFonts w:ascii="Calibri" w:hAnsi="Calibri" w:cs="Calibri"/>
          <w:bCs/>
          <w:sz w:val="20"/>
          <w:szCs w:val="20"/>
        </w:rPr>
        <w:t>REGON 000001353; NIP 7120103692</w:t>
      </w:r>
    </w:p>
    <w:p w:rsidR="006F7391" w:rsidRPr="004748B5" w:rsidRDefault="006F7391" w:rsidP="002E5BE3">
      <w:pPr>
        <w:spacing w:line="264" w:lineRule="auto"/>
        <w:ind w:left="220"/>
        <w:jc w:val="both"/>
        <w:rPr>
          <w:rFonts w:ascii="Calibri" w:hAnsi="Calibri" w:cs="Calibri"/>
          <w:b/>
          <w:sz w:val="20"/>
          <w:szCs w:val="20"/>
          <w:u w:val="single"/>
        </w:rPr>
      </w:pPr>
    </w:p>
    <w:p w:rsidR="006F7391" w:rsidRPr="004748B5" w:rsidRDefault="006F7391" w:rsidP="002E5BE3">
      <w:pPr>
        <w:spacing w:line="264" w:lineRule="auto"/>
        <w:ind w:left="360"/>
        <w:jc w:val="both"/>
        <w:rPr>
          <w:rFonts w:ascii="Calibri" w:hAnsi="Calibri" w:cs="Calibri"/>
          <w:sz w:val="20"/>
          <w:szCs w:val="20"/>
          <w:u w:val="single"/>
        </w:rPr>
      </w:pPr>
      <w:r w:rsidRPr="004748B5">
        <w:rPr>
          <w:rFonts w:ascii="Calibri" w:hAnsi="Calibri" w:cs="Calibri"/>
          <w:b/>
          <w:sz w:val="20"/>
          <w:szCs w:val="20"/>
          <w:u w:val="single"/>
        </w:rPr>
        <w:t>II. Tryb postępowania:</w:t>
      </w:r>
    </w:p>
    <w:p w:rsidR="006F7391" w:rsidRPr="004748B5" w:rsidRDefault="006F7391" w:rsidP="002E5BE3">
      <w:pPr>
        <w:autoSpaceDE w:val="0"/>
        <w:autoSpaceDN w:val="0"/>
        <w:adjustRightInd w:val="0"/>
        <w:spacing w:line="264" w:lineRule="auto"/>
        <w:jc w:val="both"/>
        <w:rPr>
          <w:rFonts w:ascii="Calibri" w:hAnsi="Calibri" w:cs="Calibri"/>
          <w:bCs/>
          <w:sz w:val="20"/>
          <w:szCs w:val="20"/>
        </w:rPr>
      </w:pPr>
      <w:r w:rsidRPr="004748B5">
        <w:rPr>
          <w:rFonts w:ascii="Calibri" w:hAnsi="Calibri" w:cs="Calibri"/>
          <w:sz w:val="20"/>
          <w:szCs w:val="20"/>
        </w:rPr>
        <w:t xml:space="preserve">Niniejsze postępowanie prowadzone jest na podstawie art. 4 pkt. 8 ustawy z dnia 29 stycznia 2004 r. Prawo zamówień publicznych </w:t>
      </w:r>
      <w:r w:rsidRPr="004748B5">
        <w:rPr>
          <w:rFonts w:ascii="Calibri" w:hAnsi="Calibri" w:cs="Calibri"/>
          <w:b/>
          <w:bCs/>
          <w:sz w:val="20"/>
          <w:szCs w:val="20"/>
        </w:rPr>
        <w:t xml:space="preserve">(Dz. U. z 2019r, poz. 1843 j.t.) </w:t>
      </w:r>
      <w:r w:rsidRPr="004748B5">
        <w:rPr>
          <w:rFonts w:ascii="Calibri" w:hAnsi="Calibri" w:cs="Calibri"/>
          <w:sz w:val="20"/>
          <w:szCs w:val="20"/>
        </w:rPr>
        <w:t xml:space="preserve">zgodnie z Zarządzeniem nr </w:t>
      </w:r>
      <w:r w:rsidRPr="004748B5">
        <w:rPr>
          <w:rFonts w:ascii="Calibri" w:hAnsi="Calibri"/>
          <w:sz w:val="20"/>
          <w:szCs w:val="20"/>
        </w:rPr>
        <w:t xml:space="preserve">25/2017 </w:t>
      </w:r>
      <w:r w:rsidRPr="004748B5">
        <w:rPr>
          <w:rFonts w:ascii="Calibri" w:hAnsi="Calibri" w:cs="Calibri"/>
          <w:sz w:val="20"/>
          <w:szCs w:val="20"/>
        </w:rPr>
        <w:t xml:space="preserve">Rektora Uniwersytetu Marii Curie-Skłodowskiej w Lublinie z dnia </w:t>
      </w:r>
      <w:r w:rsidRPr="004748B5">
        <w:rPr>
          <w:rFonts w:ascii="Calibri" w:hAnsi="Calibri"/>
          <w:sz w:val="20"/>
          <w:szCs w:val="20"/>
        </w:rPr>
        <w:t>30 maja 2017 r.</w:t>
      </w:r>
      <w:r w:rsidRPr="004748B5">
        <w:rPr>
          <w:rFonts w:ascii="Calibri" w:hAnsi="Calibri" w:cs="Calibri"/>
          <w:sz w:val="20"/>
          <w:szCs w:val="20"/>
        </w:rPr>
        <w:t xml:space="preserve"> </w:t>
      </w:r>
    </w:p>
    <w:p w:rsidR="006F7391" w:rsidRPr="004748B5" w:rsidRDefault="006F7391" w:rsidP="002E5BE3">
      <w:pPr>
        <w:tabs>
          <w:tab w:val="left" w:pos="708"/>
          <w:tab w:val="center" w:pos="4536"/>
          <w:tab w:val="right" w:pos="9072"/>
        </w:tabs>
        <w:spacing w:line="264" w:lineRule="auto"/>
        <w:jc w:val="both"/>
        <w:rPr>
          <w:rFonts w:ascii="Calibri" w:hAnsi="Calibri" w:cs="Calibri"/>
          <w:sz w:val="20"/>
          <w:szCs w:val="20"/>
        </w:rPr>
      </w:pPr>
      <w:r w:rsidRPr="004748B5">
        <w:rPr>
          <w:rFonts w:ascii="Calibri" w:hAnsi="Calibri" w:cs="Calibri"/>
          <w:sz w:val="20"/>
          <w:szCs w:val="20"/>
        </w:rPr>
        <w:t>Przygotowanie i przeprowadzenie postępowania będzie wykonane w sposób zapewniający zachowanie uczciwej konkurencji i równego traktowania wykonawców.</w:t>
      </w:r>
    </w:p>
    <w:p w:rsidR="006F7391" w:rsidRPr="004748B5" w:rsidRDefault="006F7391" w:rsidP="002E5BE3">
      <w:pPr>
        <w:spacing w:line="264" w:lineRule="auto"/>
        <w:jc w:val="both"/>
        <w:rPr>
          <w:rFonts w:ascii="Calibri" w:hAnsi="Calibri" w:cs="Calibri"/>
          <w:sz w:val="20"/>
          <w:szCs w:val="20"/>
        </w:rPr>
      </w:pPr>
    </w:p>
    <w:p w:rsidR="006F7391" w:rsidRPr="004748B5" w:rsidRDefault="006F7391" w:rsidP="002E5BE3">
      <w:pPr>
        <w:spacing w:line="264" w:lineRule="auto"/>
        <w:ind w:left="360"/>
        <w:jc w:val="both"/>
        <w:rPr>
          <w:rFonts w:ascii="Calibri" w:hAnsi="Calibri" w:cs="Calibri"/>
          <w:b/>
          <w:sz w:val="20"/>
          <w:szCs w:val="20"/>
          <w:u w:val="single"/>
        </w:rPr>
      </w:pPr>
      <w:r w:rsidRPr="004748B5">
        <w:rPr>
          <w:rFonts w:ascii="Calibri" w:hAnsi="Calibri" w:cs="Calibri"/>
          <w:b/>
          <w:sz w:val="20"/>
          <w:szCs w:val="20"/>
          <w:u w:val="single"/>
        </w:rPr>
        <w:t>III. Opis przedmiotu zamówienia:</w:t>
      </w:r>
    </w:p>
    <w:p w:rsidR="006F7391" w:rsidRPr="004748B5" w:rsidRDefault="006F7391" w:rsidP="002E5BE3">
      <w:pPr>
        <w:suppressAutoHyphens/>
        <w:spacing w:line="264" w:lineRule="auto"/>
        <w:jc w:val="both"/>
        <w:rPr>
          <w:rFonts w:ascii="Calibri" w:hAnsi="Calibri" w:cs="Calibri"/>
          <w:sz w:val="20"/>
          <w:szCs w:val="20"/>
        </w:rPr>
      </w:pPr>
    </w:p>
    <w:p w:rsidR="006F7391" w:rsidRPr="004748B5" w:rsidRDefault="006F7391" w:rsidP="009121A4">
      <w:pPr>
        <w:suppressAutoHyphens/>
        <w:spacing w:line="264" w:lineRule="auto"/>
        <w:jc w:val="both"/>
        <w:rPr>
          <w:rFonts w:ascii="Calibri" w:hAnsi="Calibri" w:cs="Calibri"/>
          <w:sz w:val="20"/>
          <w:szCs w:val="20"/>
        </w:rPr>
      </w:pPr>
      <w:r w:rsidRPr="004748B5">
        <w:rPr>
          <w:rFonts w:ascii="Calibri" w:hAnsi="Calibri" w:cs="Calibri"/>
          <w:sz w:val="20"/>
          <w:szCs w:val="20"/>
        </w:rPr>
        <w:t xml:space="preserve">Przedmiotem zamówienia jest usługa kompleksowego opracowania i realizacji serii 8 filmów edukacyjno-informacyjnych trwających ok. 90 min. dotyczących </w:t>
      </w:r>
      <w:r w:rsidR="00B6177E">
        <w:rPr>
          <w:rFonts w:ascii="Calibri" w:hAnsi="Calibri" w:cs="Calibri"/>
          <w:sz w:val="20"/>
          <w:szCs w:val="20"/>
        </w:rPr>
        <w:t xml:space="preserve">języka polskiego, </w:t>
      </w:r>
      <w:r w:rsidRPr="004748B5">
        <w:rPr>
          <w:rFonts w:ascii="Calibri" w:hAnsi="Calibri" w:cs="Calibri"/>
          <w:sz w:val="20"/>
          <w:szCs w:val="20"/>
        </w:rPr>
        <w:t>polskiej tradycji, współczesnego życia kulturalnego do wykorzystania przez Uniwersytet UNIJUI oraz przez Klub Polski w regionie Ijui</w:t>
      </w:r>
      <w:r w:rsidR="00AA46CF">
        <w:rPr>
          <w:rFonts w:ascii="Calibri" w:hAnsi="Calibri" w:cs="Calibri"/>
          <w:sz w:val="20"/>
          <w:szCs w:val="20"/>
        </w:rPr>
        <w:t xml:space="preserve"> w Brazylii.</w:t>
      </w:r>
    </w:p>
    <w:p w:rsidR="006F7391" w:rsidRPr="004748B5" w:rsidRDefault="006F7391" w:rsidP="002E5BE3">
      <w:pPr>
        <w:autoSpaceDE w:val="0"/>
        <w:autoSpaceDN w:val="0"/>
        <w:adjustRightInd w:val="0"/>
        <w:spacing w:line="264" w:lineRule="auto"/>
        <w:jc w:val="both"/>
        <w:rPr>
          <w:rFonts w:ascii="Calibri" w:hAnsi="Calibri" w:cs="Calibri"/>
          <w:sz w:val="20"/>
          <w:szCs w:val="20"/>
        </w:rPr>
      </w:pP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Kod CPV: 92111250-9 – Produkcja filmów informacyjnych</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 xml:space="preserve">                 92111100-3 - Produkcja filmów instruktażowych oraz taśm wideo</w:t>
      </w:r>
    </w:p>
    <w:p w:rsidR="006F7391" w:rsidRPr="004748B5" w:rsidRDefault="006F7391" w:rsidP="002E5BE3">
      <w:pPr>
        <w:suppressAutoHyphens/>
        <w:spacing w:line="264" w:lineRule="auto"/>
        <w:jc w:val="both"/>
        <w:rPr>
          <w:rFonts w:ascii="Calibri" w:hAnsi="Calibri" w:cs="Calibr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25"/>
        <w:gridCol w:w="7742"/>
      </w:tblGrid>
      <w:tr w:rsidR="006F7391" w:rsidRPr="004748B5" w:rsidTr="00CC7943">
        <w:trPr>
          <w:trHeight w:val="443"/>
        </w:trPr>
        <w:tc>
          <w:tcPr>
            <w:tcW w:w="9923" w:type="dxa"/>
            <w:gridSpan w:val="3"/>
            <w:shd w:val="clear" w:color="auto" w:fill="54CEFF"/>
            <w:vAlign w:val="center"/>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INFORMACJE OGÓLNE</w:t>
            </w:r>
          </w:p>
        </w:tc>
      </w:tr>
      <w:tr w:rsidR="006F7391" w:rsidRPr="004748B5" w:rsidTr="00CC7943">
        <w:tc>
          <w:tcPr>
            <w:tcW w:w="2156" w:type="dxa"/>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Nazwa i przedmiot działania</w:t>
            </w:r>
          </w:p>
        </w:tc>
        <w:tc>
          <w:tcPr>
            <w:tcW w:w="7767" w:type="dxa"/>
            <w:gridSpan w:val="2"/>
            <w:vAlign w:val="center"/>
          </w:tcPr>
          <w:p w:rsidR="006F7391" w:rsidRPr="004748B5" w:rsidRDefault="006F7391" w:rsidP="00B6177E">
            <w:pPr>
              <w:suppressAutoHyphens/>
              <w:spacing w:line="264" w:lineRule="auto"/>
              <w:jc w:val="both"/>
              <w:rPr>
                <w:rFonts w:ascii="Calibri" w:hAnsi="Calibri" w:cs="Calibri"/>
                <w:b/>
                <w:sz w:val="20"/>
                <w:szCs w:val="20"/>
              </w:rPr>
            </w:pPr>
            <w:r w:rsidRPr="004748B5">
              <w:rPr>
                <w:rFonts w:ascii="Calibri" w:hAnsi="Calibri" w:cs="Calibri"/>
                <w:sz w:val="20"/>
                <w:szCs w:val="20"/>
              </w:rPr>
              <w:t>Opracowanie i realizacja serii 8 filmów video (</w:t>
            </w:r>
            <w:r w:rsidR="00B6177E">
              <w:rPr>
                <w:rFonts w:ascii="Calibri" w:hAnsi="Calibri" w:cs="Calibri"/>
                <w:sz w:val="20"/>
                <w:szCs w:val="20"/>
              </w:rPr>
              <w:t xml:space="preserve">min. 10 </w:t>
            </w:r>
            <w:r w:rsidRPr="004748B5">
              <w:rPr>
                <w:rFonts w:ascii="Calibri" w:hAnsi="Calibri" w:cs="Calibri"/>
                <w:sz w:val="20"/>
                <w:szCs w:val="20"/>
              </w:rPr>
              <w:t>-minutowych filmów) zrealizowanych w Lublinie i na Lubelszczyźnie adresowanych do odbiorców w Brazylii.</w:t>
            </w:r>
          </w:p>
        </w:tc>
      </w:tr>
      <w:tr w:rsidR="006F7391" w:rsidRPr="004748B5" w:rsidTr="00CC7943">
        <w:trPr>
          <w:trHeight w:val="479"/>
        </w:trPr>
        <w:tc>
          <w:tcPr>
            <w:tcW w:w="2156" w:type="dxa"/>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Grupa docelowa</w:t>
            </w:r>
          </w:p>
        </w:tc>
        <w:tc>
          <w:tcPr>
            <w:tcW w:w="7767" w:type="dxa"/>
            <w:gridSpan w:val="2"/>
            <w:vAlign w:val="center"/>
          </w:tcPr>
          <w:p w:rsidR="006F7391" w:rsidRPr="004748B5" w:rsidRDefault="006F7391" w:rsidP="00B6177E">
            <w:pPr>
              <w:suppressAutoHyphens/>
              <w:spacing w:line="264" w:lineRule="auto"/>
              <w:jc w:val="both"/>
              <w:rPr>
                <w:rFonts w:ascii="Calibri" w:hAnsi="Calibri" w:cs="Calibri"/>
                <w:sz w:val="20"/>
                <w:szCs w:val="20"/>
              </w:rPr>
            </w:pPr>
            <w:r w:rsidRPr="004748B5">
              <w:rPr>
                <w:rFonts w:ascii="Calibri" w:hAnsi="Calibri" w:cs="Calibri"/>
                <w:sz w:val="20"/>
                <w:szCs w:val="20"/>
              </w:rPr>
              <w:t>Główną grupą docelową stanowią studenci z Uniwersytetu UNIJUI oraz członkowie Polish Ethnic House of Ijuí, osoby żywo zainteresowane językiem polskim i polską kulturą, to członkowie organizacji polonijnych, uczestnicy imprez kulturowych i różnych inicjatyw promujących wiedzę o Polsce, animatorzy oraz osoby związane ze środowiskami polskojęzycznymi w Brazylii. Grupa ta reprezentuje zróżnicowany przekrój społeczny i wiekowy, od najmłodszych dzieci, młodzież (potencjalnie pretendującą do podjęcia studiów w Polsce), po dojrzałych przedstawicieli Poloni</w:t>
            </w:r>
            <w:r w:rsidR="00B6177E">
              <w:rPr>
                <w:rFonts w:ascii="Calibri" w:hAnsi="Calibri" w:cs="Calibri"/>
                <w:sz w:val="20"/>
                <w:szCs w:val="20"/>
              </w:rPr>
              <w:t>i, c</w:t>
            </w:r>
            <w:r w:rsidR="00B6177E" w:rsidRPr="00B6177E">
              <w:rPr>
                <w:rFonts w:ascii="Calibri" w:hAnsi="Calibri" w:cs="Calibri"/>
                <w:sz w:val="20"/>
                <w:szCs w:val="20"/>
              </w:rPr>
              <w:t>o pociąga za sobą konieczność zróżnicowania form wizualnego przekazu</w:t>
            </w:r>
            <w:r w:rsidR="00B6177E">
              <w:rPr>
                <w:rFonts w:ascii="Calibri" w:hAnsi="Calibri" w:cs="Calibri"/>
                <w:sz w:val="20"/>
                <w:szCs w:val="20"/>
              </w:rPr>
              <w:t>.</w:t>
            </w:r>
          </w:p>
        </w:tc>
      </w:tr>
      <w:tr w:rsidR="006F7391" w:rsidRPr="004748B5" w:rsidTr="00CC7943">
        <w:trPr>
          <w:trHeight w:val="498"/>
        </w:trPr>
        <w:tc>
          <w:tcPr>
            <w:tcW w:w="2156" w:type="dxa"/>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Wersja językowe</w:t>
            </w:r>
          </w:p>
        </w:tc>
        <w:tc>
          <w:tcPr>
            <w:tcW w:w="7767" w:type="dxa"/>
            <w:gridSpan w:val="2"/>
            <w:vAlign w:val="center"/>
          </w:tcPr>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Wersja językowa polska bez napisów.</w:t>
            </w:r>
          </w:p>
          <w:p w:rsidR="006F7391" w:rsidRPr="004748B5" w:rsidRDefault="006F7391">
            <w:pPr>
              <w:suppressAutoHyphens/>
              <w:spacing w:line="264" w:lineRule="auto"/>
              <w:jc w:val="both"/>
              <w:rPr>
                <w:rFonts w:ascii="Calibri" w:hAnsi="Calibri" w:cs="Calibri"/>
                <w:sz w:val="20"/>
                <w:szCs w:val="20"/>
              </w:rPr>
            </w:pPr>
            <w:r w:rsidRPr="004748B5">
              <w:rPr>
                <w:rFonts w:ascii="Calibri" w:hAnsi="Calibri" w:cs="Calibri"/>
                <w:sz w:val="20"/>
                <w:szCs w:val="20"/>
              </w:rPr>
              <w:t>Wersja z napisami w języku polskim.</w:t>
            </w:r>
          </w:p>
          <w:p w:rsidR="006F7391" w:rsidRPr="004748B5" w:rsidRDefault="006F7391">
            <w:pPr>
              <w:suppressAutoHyphens/>
              <w:spacing w:line="264" w:lineRule="auto"/>
              <w:jc w:val="both"/>
              <w:rPr>
                <w:rFonts w:ascii="Calibri" w:hAnsi="Calibri" w:cs="Calibri"/>
                <w:sz w:val="20"/>
                <w:szCs w:val="20"/>
              </w:rPr>
            </w:pPr>
            <w:r w:rsidRPr="004748B5">
              <w:rPr>
                <w:rFonts w:ascii="Calibri" w:hAnsi="Calibri" w:cs="Calibri"/>
                <w:sz w:val="20"/>
                <w:szCs w:val="20"/>
              </w:rPr>
              <w:t>Wersja z napisami w języku portugalskim.</w:t>
            </w:r>
          </w:p>
        </w:tc>
      </w:tr>
      <w:tr w:rsidR="006F7391" w:rsidRPr="004748B5" w:rsidTr="00CC7943">
        <w:trPr>
          <w:trHeight w:val="482"/>
        </w:trPr>
        <w:tc>
          <w:tcPr>
            <w:tcW w:w="9923" w:type="dxa"/>
            <w:gridSpan w:val="3"/>
            <w:shd w:val="clear" w:color="auto" w:fill="54CEFF"/>
            <w:vAlign w:val="center"/>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lastRenderedPageBreak/>
              <w:t>ZAŁOŻENIA</w:t>
            </w:r>
          </w:p>
        </w:tc>
      </w:tr>
      <w:tr w:rsidR="006F7391" w:rsidRPr="004748B5" w:rsidTr="00CC7943">
        <w:trPr>
          <w:trHeight w:val="1975"/>
        </w:trPr>
        <w:tc>
          <w:tcPr>
            <w:tcW w:w="2156" w:type="dxa"/>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Cel</w:t>
            </w:r>
          </w:p>
        </w:tc>
        <w:tc>
          <w:tcPr>
            <w:tcW w:w="7767" w:type="dxa"/>
            <w:gridSpan w:val="2"/>
          </w:tcPr>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Celem głównym materiałów filmowych przekazanie informacji dotyczących polskiej tradycji, współczesnego życia kulturalnego do wykorzystania przez Uniwersytet UNIJUI oraz pr</w:t>
            </w:r>
            <w:r w:rsidR="00767E55">
              <w:rPr>
                <w:rFonts w:ascii="Calibri" w:hAnsi="Calibri" w:cs="Calibri"/>
                <w:sz w:val="20"/>
                <w:szCs w:val="20"/>
              </w:rPr>
              <w:t>zez Klub Polski w regionie Ijui</w:t>
            </w:r>
            <w:r w:rsidRPr="004748B5">
              <w:rPr>
                <w:rFonts w:ascii="Calibri" w:hAnsi="Calibri" w:cs="Calibri"/>
                <w:sz w:val="20"/>
                <w:szCs w:val="20"/>
              </w:rPr>
              <w:t xml:space="preserve"> </w:t>
            </w:r>
            <w:r w:rsidR="00767E55" w:rsidRPr="00767E55">
              <w:rPr>
                <w:rFonts w:ascii="Calibri" w:hAnsi="Calibri" w:cs="Calibri"/>
                <w:sz w:val="20"/>
                <w:szCs w:val="20"/>
              </w:rPr>
              <w:t>oraz zaprezentowanie odbiorcom języka polskiego w działania, a także muzyki związanej z polską kulturą dawną i współczesną</w:t>
            </w:r>
            <w:r w:rsidR="00767E55">
              <w:rPr>
                <w:rFonts w:ascii="Calibri" w:hAnsi="Calibri" w:cs="Calibri"/>
                <w:sz w:val="20"/>
                <w:szCs w:val="20"/>
              </w:rPr>
              <w:t>.</w:t>
            </w:r>
            <w:r w:rsidR="00767E55" w:rsidRPr="00767E55">
              <w:rPr>
                <w:rFonts w:ascii="Calibri" w:hAnsi="Calibri" w:cs="Calibri"/>
                <w:sz w:val="20"/>
                <w:szCs w:val="20"/>
              </w:rPr>
              <w:t xml:space="preserve"> </w:t>
            </w:r>
            <w:r w:rsidRPr="004748B5">
              <w:rPr>
                <w:rFonts w:ascii="Calibri" w:hAnsi="Calibri" w:cs="Calibri"/>
                <w:sz w:val="20"/>
                <w:szCs w:val="20"/>
              </w:rPr>
              <w:t xml:space="preserve">W ramach tego działania zostanie przygotowanych 8 około 9-11-minutowych filmów zrealizowanych w Lublinie i na Lubelszczyźnie według autorskich scenariuszy opracowanych przez Zamawiającego. </w:t>
            </w:r>
            <w:r w:rsidR="001F7D08" w:rsidRPr="001F7D08">
              <w:rPr>
                <w:rFonts w:ascii="Calibri" w:hAnsi="Calibri" w:cs="Calibri"/>
                <w:sz w:val="20"/>
                <w:szCs w:val="20"/>
              </w:rPr>
              <w:t xml:space="preserve">Scenariusze mają być konsultowane z </w:t>
            </w:r>
            <w:r w:rsidR="001F7D08">
              <w:rPr>
                <w:rFonts w:ascii="Calibri" w:hAnsi="Calibri" w:cs="Calibri"/>
                <w:sz w:val="20"/>
                <w:szCs w:val="20"/>
              </w:rPr>
              <w:t>zespołem</w:t>
            </w:r>
            <w:r w:rsidR="001F7D08" w:rsidRPr="001F7D08">
              <w:rPr>
                <w:rFonts w:ascii="Calibri" w:hAnsi="Calibri" w:cs="Calibri"/>
                <w:sz w:val="20"/>
                <w:szCs w:val="20"/>
              </w:rPr>
              <w:t xml:space="preserve"> projektu i zyskać jego merytoryczną oraz artystyczną akceptację</w:t>
            </w:r>
            <w:r w:rsidR="001F7D08">
              <w:rPr>
                <w:rFonts w:ascii="Calibri" w:hAnsi="Calibri" w:cs="Calibri"/>
                <w:sz w:val="20"/>
                <w:szCs w:val="20"/>
              </w:rPr>
              <w:t xml:space="preserve">. </w:t>
            </w:r>
            <w:r w:rsidRPr="004748B5">
              <w:rPr>
                <w:rFonts w:ascii="Calibri" w:hAnsi="Calibri" w:cs="Calibri"/>
                <w:sz w:val="20"/>
                <w:szCs w:val="20"/>
              </w:rPr>
              <w:t xml:space="preserve">Pierwszy film będzie swoistym powitaniem z naszymi beneficjentami z Brazylii, prezentacją Lublina, UMCS, obu instytutów. Bohaterami kolejnych sześciu filmów będą twórcy, których muzea znajdują się w naszym regionie – Bolesław Prus, Stefan Żeromski, Wincenty Pol, Józef Czechowicz, Henryk Sienkiewicz i Maria Kuncewiczowa. Film ostatni, stanowiąc podsumowaniem działań projektowych, zostanie skierowany do uczestników Festiwalu Wielokulturowości FENADI / EXPOIJUI 2021 oraz pozostałych beneficjentów. Kolejność filmów nagrywanych w poszczególnych muzeach będzie ustalona zgodnie z założeniami projektu. </w:t>
            </w:r>
          </w:p>
        </w:tc>
      </w:tr>
      <w:tr w:rsidR="006F7391" w:rsidRPr="004748B5" w:rsidTr="00CC7943">
        <w:tc>
          <w:tcPr>
            <w:tcW w:w="2156" w:type="dxa"/>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Wykorzystanie</w:t>
            </w:r>
          </w:p>
        </w:tc>
        <w:tc>
          <w:tcPr>
            <w:tcW w:w="7767" w:type="dxa"/>
            <w:gridSpan w:val="2"/>
          </w:tcPr>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 xml:space="preserve">Zgodnie z celami. </w:t>
            </w:r>
          </w:p>
          <w:p w:rsidR="006F7391" w:rsidRPr="004748B5" w:rsidRDefault="006F7391" w:rsidP="002E5BE3">
            <w:pPr>
              <w:suppressAutoHyphens/>
              <w:spacing w:line="264" w:lineRule="auto"/>
              <w:jc w:val="both"/>
              <w:rPr>
                <w:rFonts w:ascii="Calibri" w:hAnsi="Calibri" w:cs="Calibri"/>
                <w:sz w:val="20"/>
                <w:szCs w:val="20"/>
              </w:rPr>
            </w:pPr>
          </w:p>
        </w:tc>
      </w:tr>
      <w:tr w:rsidR="006F7391" w:rsidRPr="004748B5" w:rsidTr="00CC7943">
        <w:trPr>
          <w:trHeight w:val="288"/>
        </w:trPr>
        <w:tc>
          <w:tcPr>
            <w:tcW w:w="2156" w:type="dxa"/>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Czas</w:t>
            </w:r>
          </w:p>
        </w:tc>
        <w:tc>
          <w:tcPr>
            <w:tcW w:w="7767" w:type="dxa"/>
            <w:gridSpan w:val="2"/>
          </w:tcPr>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Łączny czas ok. 90 minut. Każdy film powinien się mieścić w czasie od 9 min. do 11 min. Ostateczny czas realizacji poszczególnych filmów zależeć będzie od ustalonej koncepcji scenariusza. W przypadku, gdy łączny czas 8 filmów nie będzie wynosił ok. 90 min. Wykonawca zobowiązany jest opracować film podsumowujący o czasie dopełniającym.</w:t>
            </w:r>
          </w:p>
        </w:tc>
      </w:tr>
      <w:tr w:rsidR="006F7391" w:rsidRPr="004748B5" w:rsidTr="00CC7943">
        <w:tc>
          <w:tcPr>
            <w:tcW w:w="2156" w:type="dxa"/>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Tematyka filmów</w:t>
            </w:r>
          </w:p>
        </w:tc>
        <w:tc>
          <w:tcPr>
            <w:tcW w:w="7767" w:type="dxa"/>
            <w:gridSpan w:val="2"/>
          </w:tcPr>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W ramach realizacji zamówienia powstanie 8 filmów zgodnych z założonymi celami. Opcjonalnie: Film podsumowujący.</w:t>
            </w:r>
          </w:p>
        </w:tc>
      </w:tr>
      <w:tr w:rsidR="006F7391" w:rsidRPr="004748B5" w:rsidTr="00CC7943">
        <w:trPr>
          <w:trHeight w:val="431"/>
        </w:trPr>
        <w:tc>
          <w:tcPr>
            <w:tcW w:w="9923" w:type="dxa"/>
            <w:gridSpan w:val="3"/>
            <w:shd w:val="clear" w:color="auto" w:fill="54CEFF"/>
            <w:vAlign w:val="center"/>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Parametry techniczne filmów i etapy realizacji</w:t>
            </w:r>
          </w:p>
        </w:tc>
      </w:tr>
      <w:tr w:rsidR="006F7391" w:rsidRPr="004748B5" w:rsidTr="00CC7943">
        <w:tc>
          <w:tcPr>
            <w:tcW w:w="2181" w:type="dxa"/>
            <w:gridSpan w:val="2"/>
            <w:vAlign w:val="center"/>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Dane techniczne materiałów filmowych</w:t>
            </w:r>
          </w:p>
        </w:tc>
        <w:tc>
          <w:tcPr>
            <w:tcW w:w="7742" w:type="dxa"/>
            <w:vAlign w:val="center"/>
          </w:tcPr>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b/>
                <w:sz w:val="20"/>
                <w:szCs w:val="20"/>
              </w:rPr>
              <w:t>Rozdzielczość materiału filmowego:</w:t>
            </w:r>
            <w:r w:rsidRPr="004748B5">
              <w:rPr>
                <w:rFonts w:ascii="Calibri" w:hAnsi="Calibri" w:cs="Calibri"/>
                <w:sz w:val="20"/>
                <w:szCs w:val="20"/>
              </w:rPr>
              <w:t xml:space="preserve"> Full HD (rozdzielczość 1920x1080) lub 4K</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b/>
                <w:sz w:val="20"/>
                <w:szCs w:val="20"/>
              </w:rPr>
              <w:t>Format filmu:</w:t>
            </w:r>
            <w:r w:rsidRPr="004748B5">
              <w:rPr>
                <w:rFonts w:ascii="Calibri" w:hAnsi="Calibri" w:cs="Calibri"/>
                <w:sz w:val="20"/>
                <w:szCs w:val="20"/>
              </w:rPr>
              <w:t xml:space="preserve"> 16:9</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b/>
                <w:sz w:val="20"/>
                <w:szCs w:val="20"/>
              </w:rPr>
              <w:t xml:space="preserve">Format: </w:t>
            </w:r>
            <w:r w:rsidRPr="004748B5">
              <w:rPr>
                <w:rFonts w:ascii="Calibri" w:hAnsi="Calibri" w:cs="Calibri"/>
                <w:sz w:val="20"/>
                <w:szCs w:val="20"/>
              </w:rPr>
              <w:t>umożliwiający odtworzenie filmu na urządzeniach, w tym mobilnych, możliwy do konwertowania w programach oraz dostosowany do rodzaju materiału filmowego zgodnego z celem oraz przeznaczeniem.</w:t>
            </w:r>
          </w:p>
        </w:tc>
      </w:tr>
      <w:tr w:rsidR="006F7391" w:rsidRPr="004748B5" w:rsidTr="00CC7943">
        <w:tc>
          <w:tcPr>
            <w:tcW w:w="2181" w:type="dxa"/>
            <w:gridSpan w:val="2"/>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 xml:space="preserve">Lokalizacja zdjęć </w:t>
            </w:r>
          </w:p>
        </w:tc>
        <w:tc>
          <w:tcPr>
            <w:tcW w:w="7742" w:type="dxa"/>
          </w:tcPr>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 xml:space="preserve">Zdjęcia do filmów będą realizowane zarówno w pomieszczeniach, budynkach wizerunkowych UMCS, w plenerze, w miejscach dostosowanych przez osoby z niepełnosprawnościami. Lokalizacja geograficzna: Lublin, muzea literackie znajdujące  się w naszym regionie – Bolesław Prus, Stefan Żeromski (Nałęczów), Wincenty </w:t>
            </w:r>
            <w:r>
              <w:rPr>
                <w:rFonts w:ascii="Calibri" w:hAnsi="Calibri" w:cs="Calibri"/>
                <w:sz w:val="20"/>
                <w:szCs w:val="20"/>
              </w:rPr>
              <w:t>Pol, Józef Czechowicz, (Lublin)</w:t>
            </w:r>
            <w:r w:rsidRPr="004748B5">
              <w:rPr>
                <w:rFonts w:ascii="Calibri" w:hAnsi="Calibri" w:cs="Calibri"/>
                <w:sz w:val="20"/>
                <w:szCs w:val="20"/>
              </w:rPr>
              <w:t xml:space="preserve"> Henryk Sienkiewicz (Wola Okrzejska) i Maria Kuncewiczowa (Kazimierz Dolny).</w:t>
            </w:r>
          </w:p>
          <w:p w:rsidR="006F7391" w:rsidRPr="004748B5" w:rsidRDefault="006F7391">
            <w:pPr>
              <w:suppressAutoHyphens/>
              <w:spacing w:line="264" w:lineRule="auto"/>
              <w:jc w:val="both"/>
              <w:rPr>
                <w:rFonts w:ascii="Calibri" w:hAnsi="Calibri" w:cs="Calibri"/>
                <w:sz w:val="20"/>
                <w:szCs w:val="20"/>
              </w:rPr>
            </w:pPr>
            <w:r w:rsidRPr="004748B5">
              <w:rPr>
                <w:rFonts w:ascii="Calibri" w:hAnsi="Calibri" w:cs="Calibri"/>
                <w:sz w:val="20"/>
                <w:szCs w:val="20"/>
              </w:rPr>
              <w:t xml:space="preserve">Zamawiający umożliwi korzystanie z przestrzeni UMCS, wymienionych muzeów po otrzymaniu odpowiedniej zgody od Uczelni, kierowników obiektów lub władz. Elementy wzbogacające film o ujęcia lotnicze ukazujące miasteczko akademickie lub inne wskazane w scenariuszu obiekty. Ewentualne koszty korzystania w/w przestrzeni ponosi Zamawiający. </w:t>
            </w:r>
            <w:r w:rsidR="001F7D08" w:rsidRPr="001F7D08">
              <w:rPr>
                <w:rFonts w:ascii="Calibri" w:hAnsi="Calibri" w:cs="Calibri"/>
                <w:sz w:val="20"/>
                <w:szCs w:val="20"/>
              </w:rPr>
              <w:t>Wykonawca będzie odpowiedzialny i poniesie wszystkie koszty związane z wykonaniem przedmiotu umowy oraz organizacją prac niezbędnych dla realizacji zadania objętego umową</w:t>
            </w:r>
            <w:r w:rsidR="001F7D08">
              <w:rPr>
                <w:rFonts w:ascii="Calibri" w:hAnsi="Calibri" w:cs="Calibri"/>
                <w:sz w:val="20"/>
                <w:szCs w:val="20"/>
              </w:rPr>
              <w:t>.</w:t>
            </w:r>
          </w:p>
        </w:tc>
      </w:tr>
      <w:tr w:rsidR="006F7391" w:rsidRPr="004748B5" w:rsidTr="00CC7943">
        <w:tc>
          <w:tcPr>
            <w:tcW w:w="2181" w:type="dxa"/>
            <w:gridSpan w:val="2"/>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 xml:space="preserve">Elementy graficzne zawarte w materiale </w:t>
            </w:r>
          </w:p>
        </w:tc>
        <w:tc>
          <w:tcPr>
            <w:tcW w:w="7742" w:type="dxa"/>
          </w:tcPr>
          <w:p w:rsidR="006F7391" w:rsidRPr="004748B5" w:rsidRDefault="006F7391" w:rsidP="00AA46CF">
            <w:pPr>
              <w:tabs>
                <w:tab w:val="left" w:pos="405"/>
              </w:tabs>
              <w:suppressAutoHyphens/>
              <w:spacing w:line="264" w:lineRule="auto"/>
              <w:jc w:val="both"/>
              <w:rPr>
                <w:rFonts w:ascii="Calibri" w:hAnsi="Calibri" w:cs="Calibri"/>
                <w:sz w:val="20"/>
                <w:szCs w:val="20"/>
              </w:rPr>
            </w:pPr>
            <w:r w:rsidRPr="004748B5">
              <w:rPr>
                <w:rFonts w:ascii="Calibri" w:hAnsi="Calibri" w:cs="Calibri"/>
                <w:sz w:val="20"/>
                <w:szCs w:val="20"/>
              </w:rPr>
              <w:t>Wykonawca zobowiązany będzie do oznaczenia wszystkich materiałów filmowych logotypami wraz z odpowiednią klauzulą informacyjną o realizacji przedmiotu zamówienia w ramach realizacji projektu pn. „Język polski ponad granicami”, zgodnie z PODRĘCZNIKIEM BENEFICJENTA PROGRAMU PROMOCJA JĘZYKA POLSKIEGO NABÓR 2020.</w:t>
            </w:r>
          </w:p>
        </w:tc>
      </w:tr>
      <w:tr w:rsidR="006F7391" w:rsidRPr="004748B5" w:rsidTr="00CC7943">
        <w:tc>
          <w:tcPr>
            <w:tcW w:w="2181" w:type="dxa"/>
            <w:gridSpan w:val="2"/>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t>Zadania Wykonawcy</w:t>
            </w:r>
          </w:p>
        </w:tc>
        <w:tc>
          <w:tcPr>
            <w:tcW w:w="7742" w:type="dxa"/>
          </w:tcPr>
          <w:p w:rsidR="006F7391" w:rsidRDefault="006F7391" w:rsidP="000C40B0">
            <w:pPr>
              <w:numPr>
                <w:ilvl w:val="0"/>
                <w:numId w:val="32"/>
              </w:numPr>
              <w:suppressAutoHyphens/>
              <w:spacing w:line="264" w:lineRule="auto"/>
              <w:jc w:val="both"/>
              <w:rPr>
                <w:rFonts w:ascii="Calibri" w:hAnsi="Calibri" w:cs="Calibri"/>
                <w:sz w:val="20"/>
                <w:szCs w:val="20"/>
              </w:rPr>
            </w:pPr>
            <w:r w:rsidRPr="004748B5">
              <w:rPr>
                <w:rFonts w:ascii="Calibri" w:hAnsi="Calibri" w:cs="Calibri"/>
                <w:sz w:val="20"/>
                <w:szCs w:val="20"/>
              </w:rPr>
              <w:t xml:space="preserve">Wykonawca zobowiązuje się do realizacji filmów w pełnym procesie produkcyjnym: </w:t>
            </w:r>
            <w:r w:rsidRPr="004748B5">
              <w:rPr>
                <w:rFonts w:ascii="Calibri" w:hAnsi="Calibri" w:cs="Calibri"/>
                <w:b/>
                <w:sz w:val="20"/>
                <w:szCs w:val="20"/>
              </w:rPr>
              <w:lastRenderedPageBreak/>
              <w:t xml:space="preserve">etap preprodukcyjny </w:t>
            </w:r>
            <w:r w:rsidRPr="004748B5">
              <w:rPr>
                <w:rFonts w:ascii="Calibri" w:hAnsi="Calibri" w:cs="Calibri"/>
                <w:sz w:val="20"/>
                <w:szCs w:val="20"/>
              </w:rPr>
              <w:t xml:space="preserve">(ustalenie ogólnego harmonogramu prac, doprecyzowanie pomysłu na scenariusz uzgodniony z Zamawiającym: do 10 dni roboczych dla każdego z filmów, </w:t>
            </w:r>
            <w:r w:rsidRPr="004748B5">
              <w:rPr>
                <w:rFonts w:ascii="Calibri" w:hAnsi="Calibri" w:cs="Calibri"/>
                <w:b/>
                <w:sz w:val="20"/>
                <w:szCs w:val="20"/>
              </w:rPr>
              <w:t>etap produkcja</w:t>
            </w:r>
            <w:r w:rsidRPr="004748B5">
              <w:rPr>
                <w:rFonts w:ascii="Calibri" w:hAnsi="Calibri" w:cs="Calibri"/>
                <w:sz w:val="20"/>
                <w:szCs w:val="20"/>
              </w:rPr>
              <w:t xml:space="preserve"> (zgodnie z ustalonym planem produkcji), </w:t>
            </w:r>
            <w:r w:rsidRPr="004748B5">
              <w:rPr>
                <w:rFonts w:ascii="Calibri" w:hAnsi="Calibri" w:cs="Calibri"/>
                <w:b/>
                <w:sz w:val="20"/>
                <w:szCs w:val="20"/>
              </w:rPr>
              <w:t>postprodukcja</w:t>
            </w:r>
            <w:r w:rsidRPr="004748B5">
              <w:rPr>
                <w:rFonts w:ascii="Calibri" w:hAnsi="Calibri" w:cs="Calibri"/>
                <w:sz w:val="20"/>
                <w:szCs w:val="20"/>
              </w:rPr>
              <w:t xml:space="preserve"> (montaż, udźwiękowienie i inne: do 15 dni roboczych, pierwsze trzy filmy nie później niż 01.03.2021 r., kolejne dwa nie później nie później niż 31.05. 2021, ostatnie dwa nie później niż 31.08.2021 ).</w:t>
            </w:r>
          </w:p>
          <w:p w:rsidR="006F7391" w:rsidRDefault="000C40B0" w:rsidP="002E5BE3">
            <w:pPr>
              <w:numPr>
                <w:ilvl w:val="0"/>
                <w:numId w:val="32"/>
              </w:numPr>
              <w:suppressAutoHyphens/>
              <w:spacing w:line="264" w:lineRule="auto"/>
              <w:jc w:val="both"/>
              <w:rPr>
                <w:rFonts w:ascii="Calibri" w:hAnsi="Calibri" w:cs="Calibri"/>
                <w:sz w:val="20"/>
                <w:szCs w:val="20"/>
              </w:rPr>
            </w:pPr>
            <w:r>
              <w:rPr>
                <w:rFonts w:ascii="Calibri" w:hAnsi="Calibri" w:cs="Calibri"/>
                <w:sz w:val="20"/>
                <w:szCs w:val="20"/>
              </w:rPr>
              <w:t>R</w:t>
            </w:r>
            <w:r w:rsidR="006F7391" w:rsidRPr="000C40B0">
              <w:rPr>
                <w:rFonts w:ascii="Calibri" w:hAnsi="Calibri" w:cs="Calibri"/>
                <w:sz w:val="20"/>
                <w:szCs w:val="20"/>
              </w:rPr>
              <w:t>ealizacja nagrań.</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Montaż filmów.</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Ujednolicenie czołówki filmów - animacje, slowmotion – ostateczny wybór zależy od opracowanych scenariuszy filmów dostosowanych do danej tematyki.</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Opracowanie graficzne, zgodnie z wytycznymi i materiałami wskazanymi przez Zamawiającego, zgodne z systemem identyfikacji audiowizualnej UMCS oraz oznaczeniem projektu pn. „Język polski ponad granicami”.</w:t>
            </w:r>
          </w:p>
          <w:p w:rsidR="001F7D08" w:rsidRDefault="00C83787" w:rsidP="001F7D08">
            <w:pPr>
              <w:numPr>
                <w:ilvl w:val="0"/>
                <w:numId w:val="32"/>
              </w:numPr>
              <w:suppressAutoHyphens/>
              <w:spacing w:line="264" w:lineRule="auto"/>
              <w:jc w:val="both"/>
              <w:rPr>
                <w:rFonts w:ascii="Calibri" w:hAnsi="Calibri" w:cs="Calibri"/>
                <w:sz w:val="20"/>
                <w:szCs w:val="20"/>
              </w:rPr>
            </w:pPr>
            <w:r w:rsidRPr="001F7D08">
              <w:rPr>
                <w:rFonts w:ascii="Calibri" w:hAnsi="Calibri" w:cs="Calibri"/>
                <w:sz w:val="20"/>
                <w:szCs w:val="20"/>
              </w:rPr>
              <w:t>W</w:t>
            </w:r>
            <w:r w:rsidR="001F7D08" w:rsidRPr="001F7D08">
              <w:rPr>
                <w:rFonts w:ascii="Calibri" w:hAnsi="Calibri" w:cs="Calibri"/>
                <w:sz w:val="20"/>
                <w:szCs w:val="20"/>
              </w:rPr>
              <w:t>ykorzysta</w:t>
            </w:r>
            <w:r>
              <w:rPr>
                <w:rFonts w:ascii="Calibri" w:hAnsi="Calibri" w:cs="Calibri"/>
                <w:sz w:val="20"/>
                <w:szCs w:val="20"/>
              </w:rPr>
              <w:t>nie  w materiale filmowym zdjęć</w:t>
            </w:r>
            <w:r w:rsidR="001F7D08" w:rsidRPr="001F7D08">
              <w:rPr>
                <w:rFonts w:ascii="Calibri" w:hAnsi="Calibri" w:cs="Calibri"/>
                <w:sz w:val="20"/>
                <w:szCs w:val="20"/>
              </w:rPr>
              <w:t xml:space="preserve"> oraz inn</w:t>
            </w:r>
            <w:r>
              <w:rPr>
                <w:rFonts w:ascii="Calibri" w:hAnsi="Calibri" w:cs="Calibri"/>
                <w:sz w:val="20"/>
                <w:szCs w:val="20"/>
              </w:rPr>
              <w:t>ych materiałów</w:t>
            </w:r>
            <w:r w:rsidR="001F7D08" w:rsidRPr="001F7D08">
              <w:rPr>
                <w:rFonts w:ascii="Calibri" w:hAnsi="Calibri" w:cs="Calibri"/>
                <w:sz w:val="20"/>
                <w:szCs w:val="20"/>
              </w:rPr>
              <w:t xml:space="preserve"> ikonograficzn</w:t>
            </w:r>
            <w:r>
              <w:rPr>
                <w:rFonts w:ascii="Calibri" w:hAnsi="Calibri" w:cs="Calibri"/>
                <w:sz w:val="20"/>
                <w:szCs w:val="20"/>
              </w:rPr>
              <w:t>ych</w:t>
            </w:r>
            <w:r w:rsidR="001F7D08" w:rsidRPr="001F7D08">
              <w:rPr>
                <w:rFonts w:ascii="Calibri" w:hAnsi="Calibri" w:cs="Calibri"/>
                <w:sz w:val="20"/>
                <w:szCs w:val="20"/>
              </w:rPr>
              <w:t xml:space="preserve"> związan</w:t>
            </w:r>
            <w:r>
              <w:rPr>
                <w:rFonts w:ascii="Calibri" w:hAnsi="Calibri" w:cs="Calibri"/>
                <w:sz w:val="20"/>
                <w:szCs w:val="20"/>
              </w:rPr>
              <w:t>ych</w:t>
            </w:r>
            <w:r w:rsidR="001F7D08" w:rsidRPr="001F7D08">
              <w:rPr>
                <w:rFonts w:ascii="Calibri" w:hAnsi="Calibri" w:cs="Calibri"/>
                <w:sz w:val="20"/>
                <w:szCs w:val="20"/>
              </w:rPr>
              <w:t xml:space="preserve"> z kulturą polską własn</w:t>
            </w:r>
            <w:r>
              <w:rPr>
                <w:rFonts w:ascii="Calibri" w:hAnsi="Calibri" w:cs="Calibri"/>
                <w:sz w:val="20"/>
                <w:szCs w:val="20"/>
              </w:rPr>
              <w:t>ych</w:t>
            </w:r>
            <w:r w:rsidR="001F7D08" w:rsidRPr="001F7D08">
              <w:rPr>
                <w:rFonts w:ascii="Calibri" w:hAnsi="Calibri" w:cs="Calibri"/>
                <w:sz w:val="20"/>
                <w:szCs w:val="20"/>
              </w:rPr>
              <w:t xml:space="preserve"> oraz pozyskan</w:t>
            </w:r>
            <w:r>
              <w:rPr>
                <w:rFonts w:ascii="Calibri" w:hAnsi="Calibri" w:cs="Calibri"/>
                <w:sz w:val="20"/>
                <w:szCs w:val="20"/>
              </w:rPr>
              <w:t>ych</w:t>
            </w:r>
            <w:r w:rsidR="001F7D08" w:rsidRPr="001F7D08">
              <w:rPr>
                <w:rFonts w:ascii="Calibri" w:hAnsi="Calibri" w:cs="Calibri"/>
                <w:sz w:val="20"/>
                <w:szCs w:val="20"/>
              </w:rPr>
              <w:t>, przekazan</w:t>
            </w:r>
            <w:r>
              <w:rPr>
                <w:rFonts w:ascii="Calibri" w:hAnsi="Calibri" w:cs="Calibri"/>
                <w:sz w:val="20"/>
                <w:szCs w:val="20"/>
              </w:rPr>
              <w:t>ych</w:t>
            </w:r>
            <w:r w:rsidR="001F7D08" w:rsidRPr="001F7D08">
              <w:rPr>
                <w:rFonts w:ascii="Calibri" w:hAnsi="Calibri" w:cs="Calibri"/>
                <w:sz w:val="20"/>
                <w:szCs w:val="20"/>
              </w:rPr>
              <w:t xml:space="preserve">, itp., przy czym </w:t>
            </w:r>
            <w:r>
              <w:rPr>
                <w:rFonts w:ascii="Calibri" w:hAnsi="Calibri" w:cs="Calibri"/>
                <w:sz w:val="20"/>
                <w:szCs w:val="20"/>
              </w:rPr>
              <w:t xml:space="preserve">wykonawca </w:t>
            </w:r>
            <w:r w:rsidR="001F7D08" w:rsidRPr="001F7D08">
              <w:rPr>
                <w:rFonts w:ascii="Calibri" w:hAnsi="Calibri" w:cs="Calibri"/>
                <w:sz w:val="20"/>
                <w:szCs w:val="20"/>
              </w:rPr>
              <w:t>ponosi ewentualne  koszty wykorzystania tych materiałów w przygotowywanych filmach.</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Opracowanie kompozycji muzycznej związanej z tematyką filmu. Aranżacja powinna być dostosowana do grupy docelowej, „chwytająca” widza/słuchacza. Ostateczny wybór zależy od scenariuszy filmów dostosowanych do danej tematyki.</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Przygotowanie podkładu muzycznego - ostateczny wybór zależy od opracowanych scenariuszy filmów dostosowanych do danej tematyki.</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Przedkładanie materiałów  (na etapie produkcji i postprodukcji), oraz gotowych filmów do akceptacji Zamawiającego,  dokonywanie ewentualnych zmian wskazanych przez Zamawiającego.</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Dostosowanie filmów do publikacji, w tym w kanałach mediów społecznościowy.</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Kompleksowe nagranie lektorskie (narracja).</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Dodanie przygotowanych przez Zamawiającego napisów.</w:t>
            </w:r>
          </w:p>
          <w:p w:rsidR="006F7391" w:rsidRDefault="006F7391" w:rsidP="002E5BE3">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20"/>
              </w:rPr>
              <w:t>Dostarczenie materiałów do Zamawiającego na nośniku danych.</w:t>
            </w:r>
          </w:p>
          <w:p w:rsidR="006F7391" w:rsidRPr="000C40B0" w:rsidRDefault="006F7391" w:rsidP="000C40B0">
            <w:pPr>
              <w:numPr>
                <w:ilvl w:val="0"/>
                <w:numId w:val="32"/>
              </w:numPr>
              <w:suppressAutoHyphens/>
              <w:spacing w:line="264" w:lineRule="auto"/>
              <w:jc w:val="both"/>
              <w:rPr>
                <w:rFonts w:ascii="Calibri" w:hAnsi="Calibri" w:cs="Calibri"/>
                <w:sz w:val="20"/>
                <w:szCs w:val="20"/>
              </w:rPr>
            </w:pPr>
            <w:r w:rsidRPr="000C40B0">
              <w:rPr>
                <w:rFonts w:ascii="Calibri" w:hAnsi="Calibri" w:cs="Calibri"/>
                <w:sz w:val="20"/>
                <w:szCs w:val="18"/>
              </w:rPr>
              <w:t xml:space="preserve">Wykonawca zobowiązany jest do zatrudnienia niezbędnej </w:t>
            </w:r>
            <w:r w:rsidRPr="000C40B0">
              <w:rPr>
                <w:rFonts w:ascii="Calibri" w:hAnsi="Calibri"/>
                <w:sz w:val="20"/>
                <w:szCs w:val="18"/>
              </w:rPr>
              <w:t xml:space="preserve">kadry potrzebnej do realizacji usługi. </w:t>
            </w:r>
          </w:p>
        </w:tc>
      </w:tr>
      <w:tr w:rsidR="006F7391" w:rsidRPr="004748B5" w:rsidTr="00CC7943">
        <w:tc>
          <w:tcPr>
            <w:tcW w:w="2181" w:type="dxa"/>
            <w:gridSpan w:val="2"/>
          </w:tcPr>
          <w:p w:rsidR="006F7391" w:rsidRPr="004748B5" w:rsidRDefault="006F7391" w:rsidP="002E5BE3">
            <w:pPr>
              <w:suppressAutoHyphens/>
              <w:spacing w:line="264" w:lineRule="auto"/>
              <w:jc w:val="both"/>
              <w:rPr>
                <w:rFonts w:ascii="Calibri" w:hAnsi="Calibri" w:cs="Calibri"/>
                <w:b/>
                <w:sz w:val="20"/>
                <w:szCs w:val="20"/>
              </w:rPr>
            </w:pPr>
            <w:r w:rsidRPr="004748B5">
              <w:rPr>
                <w:rFonts w:ascii="Calibri" w:hAnsi="Calibri" w:cs="Calibri"/>
                <w:b/>
                <w:sz w:val="20"/>
                <w:szCs w:val="20"/>
              </w:rPr>
              <w:lastRenderedPageBreak/>
              <w:t>Uwagi</w:t>
            </w:r>
          </w:p>
        </w:tc>
        <w:tc>
          <w:tcPr>
            <w:tcW w:w="7742" w:type="dxa"/>
          </w:tcPr>
          <w:p w:rsidR="006F7391" w:rsidRPr="004748B5" w:rsidRDefault="006F7391" w:rsidP="000C40B0">
            <w:pPr>
              <w:numPr>
                <w:ilvl w:val="0"/>
                <w:numId w:val="33"/>
              </w:numPr>
              <w:suppressAutoHyphens/>
              <w:spacing w:line="264" w:lineRule="auto"/>
              <w:jc w:val="both"/>
              <w:rPr>
                <w:rFonts w:ascii="Calibri" w:hAnsi="Calibri" w:cs="Calibri"/>
                <w:sz w:val="20"/>
                <w:szCs w:val="20"/>
              </w:rPr>
            </w:pPr>
            <w:r w:rsidRPr="004748B5">
              <w:rPr>
                <w:rFonts w:ascii="Calibri" w:hAnsi="Calibri" w:cs="Calibri"/>
                <w:sz w:val="20"/>
                <w:szCs w:val="20"/>
              </w:rPr>
              <w:t>Filmy mają być utworem audiowizualnym o nierozdzielnym obrazie i dźwięku.</w:t>
            </w:r>
          </w:p>
          <w:p w:rsidR="00AA46CF" w:rsidRPr="00AA46CF" w:rsidRDefault="006F7391" w:rsidP="000C40B0">
            <w:pPr>
              <w:numPr>
                <w:ilvl w:val="0"/>
                <w:numId w:val="33"/>
              </w:numPr>
              <w:suppressAutoHyphens/>
              <w:spacing w:line="264" w:lineRule="auto"/>
              <w:jc w:val="both"/>
              <w:rPr>
                <w:rFonts w:ascii="Calibri" w:hAnsi="Calibri" w:cs="Calibri"/>
                <w:sz w:val="20"/>
                <w:szCs w:val="20"/>
              </w:rPr>
            </w:pPr>
            <w:r w:rsidRPr="004748B5">
              <w:rPr>
                <w:rFonts w:ascii="Calibri" w:hAnsi="Calibri" w:cs="Calibri"/>
                <w:sz w:val="20"/>
                <w:szCs w:val="20"/>
              </w:rPr>
              <w:t>Wykonawca zobowiązuje się do uregulowania kwestii związanych z prawami autorskimi, w tym do wykorzystywanego podkładu muzycznego i elementów graficznych na wszelkich polach eksploatacji</w:t>
            </w:r>
            <w:r w:rsidR="00AA46CF">
              <w:rPr>
                <w:rFonts w:ascii="Calibri" w:hAnsi="Calibri" w:cs="Calibri"/>
                <w:sz w:val="20"/>
                <w:szCs w:val="20"/>
              </w:rPr>
              <w:t xml:space="preserve">, </w:t>
            </w:r>
            <w:r w:rsidR="00AA46CF" w:rsidRPr="00AA46CF">
              <w:rPr>
                <w:rFonts w:ascii="Calibri" w:hAnsi="Calibri" w:cs="Calibri"/>
                <w:sz w:val="20"/>
                <w:szCs w:val="20"/>
              </w:rPr>
              <w:t>zgodnie z § 6 ust. 5. wzoru umowy</w:t>
            </w:r>
            <w:r w:rsidR="00AA46CF">
              <w:rPr>
                <w:rFonts w:ascii="Calibri" w:hAnsi="Calibri" w:cs="Calibri"/>
                <w:sz w:val="20"/>
                <w:szCs w:val="20"/>
              </w:rPr>
              <w:t>.</w:t>
            </w:r>
          </w:p>
          <w:p w:rsidR="006F7391" w:rsidRPr="004748B5" w:rsidRDefault="006F7391" w:rsidP="000C40B0">
            <w:pPr>
              <w:numPr>
                <w:ilvl w:val="0"/>
                <w:numId w:val="33"/>
              </w:numPr>
              <w:suppressAutoHyphens/>
              <w:spacing w:line="264" w:lineRule="auto"/>
              <w:jc w:val="both"/>
              <w:rPr>
                <w:rFonts w:ascii="Calibri" w:hAnsi="Calibri" w:cs="Calibri"/>
                <w:sz w:val="20"/>
                <w:szCs w:val="20"/>
              </w:rPr>
            </w:pPr>
            <w:r w:rsidRPr="004748B5">
              <w:rPr>
                <w:rFonts w:ascii="Calibri" w:hAnsi="Calibri" w:cs="Calibri"/>
                <w:sz w:val="20"/>
                <w:szCs w:val="20"/>
              </w:rPr>
              <w:t>Wykonawca zobowiązany będzie do przekazania na Zamawiającego praw autorskich, z możliwością wykorzystania ich na wszelkich polach eksploatacji, rozpowszechniania, upubliczniania, rozporządzania i dysponowania, bezterminowo i bez ograniczeń terytorialnych.</w:t>
            </w:r>
          </w:p>
          <w:p w:rsidR="006F7391" w:rsidRPr="004748B5" w:rsidRDefault="006F7391" w:rsidP="000C40B0">
            <w:pPr>
              <w:numPr>
                <w:ilvl w:val="0"/>
                <w:numId w:val="33"/>
              </w:numPr>
              <w:suppressAutoHyphens/>
              <w:spacing w:line="264" w:lineRule="auto"/>
              <w:jc w:val="both"/>
              <w:rPr>
                <w:rFonts w:ascii="Calibri" w:hAnsi="Calibri" w:cs="Calibri"/>
                <w:sz w:val="20"/>
                <w:szCs w:val="20"/>
              </w:rPr>
            </w:pPr>
            <w:r w:rsidRPr="004748B5">
              <w:rPr>
                <w:rFonts w:ascii="Calibri" w:hAnsi="Calibri" w:cs="Calibri"/>
                <w:sz w:val="20"/>
                <w:szCs w:val="20"/>
              </w:rPr>
              <w:t>Wykonawca zapewni niezbędny sprzęt i osoby do realizacji zamówienia.</w:t>
            </w:r>
          </w:p>
        </w:tc>
      </w:tr>
    </w:tbl>
    <w:p w:rsidR="006F7391" w:rsidRPr="004748B5" w:rsidRDefault="006F7391" w:rsidP="002E5BE3">
      <w:pPr>
        <w:suppressAutoHyphens/>
        <w:spacing w:line="264" w:lineRule="auto"/>
        <w:jc w:val="both"/>
        <w:rPr>
          <w:rFonts w:ascii="Calibri" w:hAnsi="Calibri" w:cs="Calibri"/>
          <w:sz w:val="20"/>
          <w:szCs w:val="20"/>
        </w:rPr>
      </w:pPr>
    </w:p>
    <w:p w:rsidR="006F7391" w:rsidRPr="004748B5" w:rsidRDefault="006F7391" w:rsidP="002E5BE3">
      <w:pPr>
        <w:spacing w:line="276" w:lineRule="auto"/>
        <w:rPr>
          <w:rFonts w:ascii="Calibri" w:hAnsi="Calibri"/>
          <w:sz w:val="20"/>
          <w:szCs w:val="20"/>
        </w:rPr>
      </w:pPr>
    </w:p>
    <w:p w:rsidR="006F7391" w:rsidRPr="004748B5" w:rsidRDefault="006F7391" w:rsidP="002E5BE3">
      <w:pPr>
        <w:spacing w:line="276" w:lineRule="auto"/>
        <w:rPr>
          <w:rFonts w:ascii="Calibri" w:hAnsi="Calibri"/>
          <w:sz w:val="20"/>
          <w:szCs w:val="20"/>
        </w:rPr>
      </w:pPr>
      <w:r w:rsidRPr="004748B5">
        <w:rPr>
          <w:rFonts w:ascii="Calibri" w:hAnsi="Calibri"/>
          <w:sz w:val="20"/>
          <w:szCs w:val="20"/>
        </w:rPr>
        <w:t>Dodatkowo:</w:t>
      </w:r>
    </w:p>
    <w:p w:rsidR="006F7391" w:rsidRPr="004748B5" w:rsidRDefault="006F7391" w:rsidP="002B0BF5">
      <w:pPr>
        <w:numPr>
          <w:ilvl w:val="0"/>
          <w:numId w:val="27"/>
        </w:numPr>
        <w:spacing w:line="276" w:lineRule="auto"/>
        <w:contextualSpacing/>
        <w:jc w:val="both"/>
        <w:rPr>
          <w:rFonts w:ascii="Calibri" w:hAnsi="Calibri"/>
          <w:sz w:val="20"/>
          <w:szCs w:val="20"/>
        </w:rPr>
      </w:pPr>
      <w:r w:rsidRPr="004748B5">
        <w:rPr>
          <w:rFonts w:ascii="Calibri" w:hAnsi="Calibri"/>
          <w:sz w:val="20"/>
          <w:szCs w:val="20"/>
        </w:rPr>
        <w:t>Filmy kierowane będą do zróżnicowanego środowiska.</w:t>
      </w:r>
    </w:p>
    <w:p w:rsidR="006F7391" w:rsidRPr="004748B5" w:rsidRDefault="006F7391" w:rsidP="002B0BF5">
      <w:pPr>
        <w:numPr>
          <w:ilvl w:val="0"/>
          <w:numId w:val="27"/>
        </w:numPr>
        <w:spacing w:line="276" w:lineRule="auto"/>
        <w:contextualSpacing/>
        <w:jc w:val="both"/>
        <w:rPr>
          <w:rFonts w:ascii="Calibri" w:hAnsi="Calibri"/>
          <w:sz w:val="20"/>
          <w:szCs w:val="20"/>
        </w:rPr>
      </w:pPr>
      <w:r w:rsidRPr="004748B5">
        <w:rPr>
          <w:rFonts w:ascii="Calibri" w:hAnsi="Calibri"/>
          <w:sz w:val="20"/>
          <w:szCs w:val="20"/>
        </w:rPr>
        <w:t>Filmy będą miały charakter edukacyjny</w:t>
      </w:r>
      <w:r w:rsidRPr="004748B5">
        <w:rPr>
          <w:rFonts w:ascii="Calibri" w:hAnsi="Calibri" w:cs="Calibri"/>
          <w:sz w:val="20"/>
          <w:szCs w:val="20"/>
          <w:lang w:eastAsia="en-US"/>
        </w:rPr>
        <w:t xml:space="preserve"> i informacyjny</w:t>
      </w:r>
      <w:r w:rsidRPr="004748B5">
        <w:rPr>
          <w:rFonts w:ascii="Calibri" w:hAnsi="Calibri"/>
          <w:sz w:val="20"/>
          <w:szCs w:val="20"/>
        </w:rPr>
        <w:t>.</w:t>
      </w:r>
    </w:p>
    <w:p w:rsidR="006F7391" w:rsidRPr="004748B5" w:rsidRDefault="006F7391" w:rsidP="002B0BF5">
      <w:pPr>
        <w:numPr>
          <w:ilvl w:val="0"/>
          <w:numId w:val="27"/>
        </w:numPr>
        <w:spacing w:line="276" w:lineRule="auto"/>
        <w:contextualSpacing/>
        <w:jc w:val="both"/>
        <w:rPr>
          <w:rFonts w:ascii="Calibri" w:hAnsi="Calibri"/>
          <w:sz w:val="20"/>
          <w:szCs w:val="20"/>
        </w:rPr>
      </w:pPr>
      <w:r w:rsidRPr="004748B5">
        <w:rPr>
          <w:rFonts w:ascii="Calibri" w:hAnsi="Calibri"/>
          <w:sz w:val="20"/>
          <w:szCs w:val="20"/>
        </w:rPr>
        <w:t xml:space="preserve">Filmy zostaną przygotowane w sposób kreatywny i przykuwający uwagę odbiorcy. </w:t>
      </w:r>
    </w:p>
    <w:p w:rsidR="006F7391" w:rsidRPr="004748B5" w:rsidRDefault="006F7391" w:rsidP="002B0BF5">
      <w:pPr>
        <w:numPr>
          <w:ilvl w:val="0"/>
          <w:numId w:val="27"/>
        </w:numPr>
        <w:spacing w:line="276" w:lineRule="auto"/>
        <w:contextualSpacing/>
        <w:jc w:val="both"/>
        <w:rPr>
          <w:rFonts w:ascii="Calibri" w:hAnsi="Calibri"/>
          <w:sz w:val="20"/>
          <w:szCs w:val="20"/>
        </w:rPr>
      </w:pPr>
      <w:r w:rsidRPr="004748B5">
        <w:rPr>
          <w:rFonts w:ascii="Calibri" w:hAnsi="Calibri"/>
          <w:sz w:val="20"/>
          <w:szCs w:val="20"/>
        </w:rPr>
        <w:t>Wszystkie projekty i pomysły zaproponowane przez Wykonawcę zostaną poddane ocenie i weryfikacji Zamawiającego.</w:t>
      </w:r>
    </w:p>
    <w:p w:rsidR="006F7391" w:rsidRPr="004748B5" w:rsidRDefault="006F7391" w:rsidP="002B0BF5">
      <w:pPr>
        <w:numPr>
          <w:ilvl w:val="0"/>
          <w:numId w:val="27"/>
        </w:numPr>
        <w:spacing w:line="276" w:lineRule="auto"/>
        <w:contextualSpacing/>
        <w:jc w:val="both"/>
        <w:rPr>
          <w:rFonts w:ascii="Calibri" w:hAnsi="Calibri"/>
          <w:sz w:val="20"/>
          <w:szCs w:val="20"/>
        </w:rPr>
      </w:pPr>
      <w:r w:rsidRPr="004748B5">
        <w:rPr>
          <w:rFonts w:ascii="Calibri" w:hAnsi="Calibri"/>
          <w:sz w:val="20"/>
          <w:szCs w:val="20"/>
        </w:rPr>
        <w:t xml:space="preserve">Dopuszczane formy ostatecznej </w:t>
      </w:r>
      <w:r w:rsidRPr="004748B5">
        <w:rPr>
          <w:rFonts w:ascii="Calibri" w:hAnsi="Calibri"/>
          <w:sz w:val="20"/>
          <w:szCs w:val="20"/>
          <w:lang w:eastAsia="en-US"/>
        </w:rPr>
        <w:t>akceptacji: wskazany przez Zamawiającego adres e-</w:t>
      </w:r>
      <w:r w:rsidRPr="004748B5">
        <w:rPr>
          <w:rFonts w:ascii="Calibri" w:hAnsi="Calibri"/>
          <w:sz w:val="20"/>
          <w:szCs w:val="20"/>
        </w:rPr>
        <w:t>mailowy.</w:t>
      </w:r>
    </w:p>
    <w:p w:rsidR="006F7391" w:rsidRPr="004748B5" w:rsidRDefault="006F7391" w:rsidP="00462B0F">
      <w:pPr>
        <w:numPr>
          <w:ilvl w:val="0"/>
          <w:numId w:val="27"/>
        </w:numPr>
        <w:spacing w:line="276" w:lineRule="auto"/>
        <w:contextualSpacing/>
        <w:jc w:val="both"/>
        <w:rPr>
          <w:rFonts w:ascii="Calibri" w:hAnsi="Calibri"/>
          <w:sz w:val="20"/>
          <w:szCs w:val="20"/>
        </w:rPr>
      </w:pPr>
      <w:r w:rsidRPr="004748B5">
        <w:rPr>
          <w:rFonts w:ascii="Calibri" w:hAnsi="Calibri"/>
          <w:sz w:val="20"/>
          <w:szCs w:val="20"/>
        </w:rPr>
        <w:lastRenderedPageBreak/>
        <w:t xml:space="preserve">Ostateczny kształt filmów będzie zależał od autorskich ramowych scenariuszy, które zostaną przygotowane przez członków zespołu projektowego. Szczegółowe scenariusze filmów powinny zostać przygotowane przez Wykonawcę na podstawie niniejszego opisu przedmiotu zamówienia oraz bezpośrednich ustaleń obu stron. Scenariusz zostanie przedstawiony do akceptacji Zamawiającego z możliwością wprowadzenia zmian i poprawek. Scenariusz nie może powielać rozwiązań fabularnych stosowanych w filmach innych ośrodków akademickich, naukowych i badawczych. </w:t>
      </w:r>
    </w:p>
    <w:p w:rsidR="006F7391" w:rsidRPr="004748B5" w:rsidRDefault="006F7391" w:rsidP="00462B0F">
      <w:pPr>
        <w:numPr>
          <w:ilvl w:val="0"/>
          <w:numId w:val="27"/>
        </w:numPr>
        <w:spacing w:line="276" w:lineRule="auto"/>
        <w:contextualSpacing/>
        <w:jc w:val="both"/>
        <w:rPr>
          <w:rFonts w:ascii="Calibri" w:hAnsi="Calibri"/>
          <w:sz w:val="20"/>
          <w:szCs w:val="20"/>
        </w:rPr>
      </w:pPr>
      <w:r w:rsidRPr="004748B5">
        <w:rPr>
          <w:rFonts w:ascii="Calibri" w:hAnsi="Calibri"/>
          <w:sz w:val="20"/>
          <w:szCs w:val="20"/>
        </w:rPr>
        <w:t>Wszystkie filmy będą prezentowane na stronie internetowej projektu Język polski ponad granicami, na stronie internetowej partnera projektu - Uniwersytetu UNIJUI oraz w zakładkach skierowanych do studentów, przez social media, ale też przy okazji realizowanych przez Uniwersytet innych przedsięwzięć.  Parametry jakościowe powinny być dostosowane do każdego typu emisji filmu.</w:t>
      </w:r>
    </w:p>
    <w:p w:rsidR="006F7391" w:rsidRPr="004748B5" w:rsidRDefault="006F7391" w:rsidP="00462B0F">
      <w:pPr>
        <w:numPr>
          <w:ilvl w:val="0"/>
          <w:numId w:val="27"/>
        </w:numPr>
        <w:spacing w:line="276" w:lineRule="auto"/>
        <w:contextualSpacing/>
        <w:jc w:val="both"/>
        <w:rPr>
          <w:rFonts w:ascii="Calibri" w:hAnsi="Calibri"/>
          <w:sz w:val="20"/>
          <w:szCs w:val="20"/>
        </w:rPr>
      </w:pPr>
      <w:r w:rsidRPr="004748B5">
        <w:rPr>
          <w:rFonts w:ascii="Calibri" w:hAnsi="Calibri"/>
          <w:sz w:val="20"/>
          <w:szCs w:val="20"/>
          <w:lang w:eastAsia="en-US"/>
        </w:rPr>
        <w:t xml:space="preserve">Wykonawca zobowiązuje się do realizacji filmów w pełnym procesie produkcyjnym. </w:t>
      </w:r>
    </w:p>
    <w:p w:rsidR="006F7391" w:rsidRPr="004748B5" w:rsidRDefault="006F7391" w:rsidP="00462B0F">
      <w:pPr>
        <w:numPr>
          <w:ilvl w:val="0"/>
          <w:numId w:val="27"/>
        </w:numPr>
        <w:spacing w:line="276" w:lineRule="auto"/>
        <w:contextualSpacing/>
        <w:jc w:val="both"/>
        <w:rPr>
          <w:rFonts w:ascii="Calibri" w:hAnsi="Calibri"/>
          <w:sz w:val="20"/>
          <w:szCs w:val="20"/>
        </w:rPr>
      </w:pPr>
      <w:r w:rsidRPr="004748B5">
        <w:rPr>
          <w:rFonts w:ascii="Calibri" w:hAnsi="Calibri"/>
          <w:sz w:val="20"/>
          <w:szCs w:val="20"/>
        </w:rPr>
        <w:t>Na etapie przygotowawczym każdorazowo do filmu odbędzie się co najmniej 1 spotkanie przedstawicieli Wykonawcy z Zamawiającym (w siedzibie Zamawiającego/ zdalnie i w uzgodnionych terminach), mające na celu ustalenie wymagań i oczekiwań dotyczących scenariusza i całościowej koncepcji filmów edukacyjno-informacyjnych. Ponadto, Wykonawca jest zobowiązany do stałego kontaktu z Zamawiającym drogą elektroniczną.</w:t>
      </w:r>
    </w:p>
    <w:p w:rsidR="006F7391" w:rsidRPr="004748B5" w:rsidRDefault="006F7391" w:rsidP="00C83787">
      <w:pPr>
        <w:numPr>
          <w:ilvl w:val="0"/>
          <w:numId w:val="27"/>
        </w:numPr>
        <w:spacing w:line="276" w:lineRule="auto"/>
        <w:contextualSpacing/>
        <w:jc w:val="both"/>
        <w:rPr>
          <w:rFonts w:ascii="Calibri" w:hAnsi="Calibri"/>
          <w:sz w:val="20"/>
          <w:szCs w:val="20"/>
        </w:rPr>
      </w:pPr>
      <w:r w:rsidRPr="004748B5">
        <w:rPr>
          <w:rFonts w:ascii="Calibri" w:hAnsi="Calibri"/>
          <w:sz w:val="20"/>
          <w:szCs w:val="20"/>
        </w:rPr>
        <w:t>Na etapie organizacyjnym Wykonawca przedstawi Zamawiającemu szczegółowy plan produkcji (np. wykaz terminów, osób, obiektów, terenów, harmonogram działań</w:t>
      </w:r>
      <w:r w:rsidR="00C83787">
        <w:rPr>
          <w:rFonts w:ascii="Calibri" w:hAnsi="Calibri"/>
          <w:sz w:val="20"/>
          <w:szCs w:val="20"/>
        </w:rPr>
        <w:t>,</w:t>
      </w:r>
      <w:r w:rsidR="00C83787" w:rsidRPr="00C83787">
        <w:t xml:space="preserve"> </w:t>
      </w:r>
      <w:r w:rsidR="00C83787">
        <w:rPr>
          <w:rFonts w:ascii="Calibri" w:hAnsi="Calibri"/>
          <w:sz w:val="20"/>
          <w:szCs w:val="20"/>
        </w:rPr>
        <w:t>p</w:t>
      </w:r>
      <w:r w:rsidR="00C83787" w:rsidRPr="00C83787">
        <w:rPr>
          <w:rFonts w:ascii="Calibri" w:hAnsi="Calibri"/>
          <w:sz w:val="20"/>
          <w:szCs w:val="20"/>
        </w:rPr>
        <w:t>lanowanej do wykorzystania ikonografii oraz muzyki</w:t>
      </w:r>
      <w:r w:rsidRPr="004748B5">
        <w:rPr>
          <w:rFonts w:ascii="Calibri" w:hAnsi="Calibri"/>
          <w:sz w:val="20"/>
          <w:szCs w:val="20"/>
        </w:rPr>
        <w:t>). Plan musi zostać zaakceptowany przez Zamawiającego.</w:t>
      </w:r>
    </w:p>
    <w:p w:rsidR="006F7391" w:rsidRPr="004748B5" w:rsidRDefault="006F7391" w:rsidP="00462B0F">
      <w:pPr>
        <w:numPr>
          <w:ilvl w:val="0"/>
          <w:numId w:val="27"/>
        </w:numPr>
        <w:spacing w:line="276" w:lineRule="auto"/>
        <w:contextualSpacing/>
        <w:jc w:val="both"/>
        <w:rPr>
          <w:rFonts w:ascii="Calibri" w:hAnsi="Calibri"/>
          <w:sz w:val="20"/>
          <w:szCs w:val="20"/>
        </w:rPr>
      </w:pPr>
      <w:r w:rsidRPr="004748B5">
        <w:rPr>
          <w:rFonts w:ascii="Calibri" w:hAnsi="Calibri"/>
          <w:sz w:val="20"/>
          <w:szCs w:val="20"/>
        </w:rPr>
        <w:t>Filmy zostaną oznaczone, zgodnie z Systemem Identyfikacji Wizualnej UMCS oraz PODRĘCZNIKIEM BENEFICJENTA PROGRAMU PROMOCJA JĘZYKA POLSKIEGO NABÓR 2020. Treść klauzuli informacyjnej wraz z logotypami zostanie ustalona pomiędzy Zamawiającym a Wykonawcą na etapie realizacji zamówienia.</w:t>
      </w:r>
    </w:p>
    <w:p w:rsidR="00CC7943" w:rsidRPr="00F618C2" w:rsidRDefault="006F7391" w:rsidP="00CC7943">
      <w:pPr>
        <w:numPr>
          <w:ilvl w:val="0"/>
          <w:numId w:val="27"/>
        </w:numPr>
        <w:spacing w:line="276" w:lineRule="auto"/>
        <w:contextualSpacing/>
        <w:jc w:val="both"/>
        <w:rPr>
          <w:rFonts w:ascii="Calibri" w:hAnsi="Calibri"/>
          <w:sz w:val="20"/>
          <w:szCs w:val="20"/>
        </w:rPr>
      </w:pPr>
      <w:r w:rsidRPr="004748B5">
        <w:rPr>
          <w:rFonts w:ascii="Calibri" w:hAnsi="Calibri"/>
          <w:sz w:val="20"/>
          <w:szCs w:val="20"/>
        </w:rPr>
        <w:t>Wszystkie materiały na poszczególnych etapach prac wykonawczych, Wykonawca będzie dostarczał i odbierał na własny koszt, własnym transportem do/z siedziby Zamawiającego, po uprzednim uzgodnieniu formy i terminu ich przekazania drogą elektroniczną.</w:t>
      </w:r>
    </w:p>
    <w:p w:rsidR="006F7391" w:rsidRPr="004748B5" w:rsidRDefault="006F7391" w:rsidP="002E5BE3">
      <w:pPr>
        <w:suppressAutoHyphens/>
        <w:spacing w:line="264" w:lineRule="auto"/>
        <w:jc w:val="both"/>
        <w:rPr>
          <w:rFonts w:ascii="Calibri" w:hAnsi="Calibri" w:cs="Calibri"/>
          <w:sz w:val="20"/>
          <w:szCs w:val="20"/>
        </w:rPr>
      </w:pPr>
    </w:p>
    <w:p w:rsidR="006F7391" w:rsidRPr="004748B5" w:rsidRDefault="006F7391" w:rsidP="002E5BE3">
      <w:pPr>
        <w:spacing w:line="264" w:lineRule="auto"/>
        <w:ind w:left="360"/>
        <w:jc w:val="both"/>
        <w:rPr>
          <w:rFonts w:ascii="Calibri" w:hAnsi="Calibri" w:cs="Calibri"/>
          <w:sz w:val="20"/>
          <w:szCs w:val="20"/>
        </w:rPr>
      </w:pPr>
      <w:r w:rsidRPr="004748B5">
        <w:rPr>
          <w:rFonts w:ascii="Calibri" w:hAnsi="Calibri" w:cs="Calibri"/>
          <w:b/>
          <w:sz w:val="20"/>
          <w:szCs w:val="20"/>
          <w:u w:val="single"/>
        </w:rPr>
        <w:t>IV. Warunki udziału w postępowaniu:</w:t>
      </w:r>
    </w:p>
    <w:p w:rsidR="006F7391" w:rsidRPr="004748B5" w:rsidRDefault="006F7391" w:rsidP="002E5BE3">
      <w:pPr>
        <w:suppressAutoHyphens/>
        <w:autoSpaceDN w:val="0"/>
        <w:spacing w:after="120" w:line="264" w:lineRule="auto"/>
        <w:jc w:val="both"/>
        <w:textAlignment w:val="baseline"/>
        <w:rPr>
          <w:rFonts w:ascii="Calibri" w:hAnsi="Calibri" w:cs="Calibri"/>
          <w:sz w:val="20"/>
          <w:szCs w:val="20"/>
        </w:rPr>
      </w:pPr>
      <w:r w:rsidRPr="004748B5">
        <w:rPr>
          <w:rFonts w:ascii="Calibri" w:hAnsi="Calibri" w:cs="Calibri"/>
          <w:sz w:val="20"/>
          <w:szCs w:val="20"/>
        </w:rPr>
        <w:t xml:space="preserve">O udzielenie zamówienia ubiegać się mogą Wykonawcy, którzy </w:t>
      </w:r>
      <w:r w:rsidRPr="004748B5">
        <w:rPr>
          <w:rFonts w:ascii="Calibri" w:hAnsi="Calibri" w:cs="Calibri"/>
          <w:b/>
          <w:sz w:val="20"/>
          <w:szCs w:val="20"/>
        </w:rPr>
        <w:t>łącznie spełn</w:t>
      </w:r>
      <w:r>
        <w:rPr>
          <w:rFonts w:ascii="Calibri" w:hAnsi="Calibri" w:cs="Calibri"/>
          <w:b/>
          <w:sz w:val="20"/>
          <w:szCs w:val="20"/>
        </w:rPr>
        <w:t>iają poniższe warunki udziału w </w:t>
      </w:r>
      <w:r w:rsidRPr="004748B5">
        <w:rPr>
          <w:rFonts w:ascii="Calibri" w:hAnsi="Calibri" w:cs="Calibri"/>
          <w:b/>
          <w:sz w:val="20"/>
          <w:szCs w:val="20"/>
        </w:rPr>
        <w:t>postępowaniu</w:t>
      </w:r>
      <w:r w:rsidRPr="004748B5">
        <w:rPr>
          <w:rFonts w:ascii="Calibri" w:hAnsi="Calibri" w:cs="Calibri"/>
          <w:sz w:val="20"/>
          <w:szCs w:val="20"/>
        </w:rPr>
        <w:t>:</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1)</w:t>
      </w:r>
      <w:r w:rsidRPr="004748B5">
        <w:rPr>
          <w:rFonts w:ascii="Calibri" w:hAnsi="Calibri" w:cs="Calibri"/>
          <w:sz w:val="20"/>
          <w:szCs w:val="20"/>
        </w:rPr>
        <w:tab/>
        <w:t>Posiadania wiedzy i doświadczenia:</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 xml:space="preserve">Wykonawca spełni warunek, jeśli wykaże, iż w okresie ostatnich 3 lat przed upływem terminu składania ofert, a jeżeli okres prowadzenia działalności jest krótszy - w tym okresie, należycie wykonał co najmniej </w:t>
      </w:r>
      <w:r w:rsidR="00AF3602">
        <w:rPr>
          <w:rFonts w:ascii="Calibri" w:hAnsi="Calibri" w:cs="Calibri"/>
          <w:sz w:val="20"/>
          <w:szCs w:val="20"/>
        </w:rPr>
        <w:t>5 usług</w:t>
      </w:r>
      <w:r w:rsidRPr="004748B5">
        <w:rPr>
          <w:rFonts w:ascii="Calibri" w:hAnsi="Calibri" w:cs="Calibri"/>
          <w:sz w:val="20"/>
          <w:szCs w:val="20"/>
        </w:rPr>
        <w:t xml:space="preserve"> polegając</w:t>
      </w:r>
      <w:r w:rsidR="00AF3602">
        <w:rPr>
          <w:rFonts w:ascii="Calibri" w:hAnsi="Calibri" w:cs="Calibri"/>
          <w:sz w:val="20"/>
          <w:szCs w:val="20"/>
        </w:rPr>
        <w:t>ych</w:t>
      </w:r>
      <w:r w:rsidRPr="004748B5">
        <w:rPr>
          <w:rFonts w:ascii="Calibri" w:hAnsi="Calibri" w:cs="Calibri"/>
          <w:sz w:val="20"/>
          <w:szCs w:val="20"/>
        </w:rPr>
        <w:t xml:space="preserve"> na wyprodukowaniu</w:t>
      </w:r>
      <w:r w:rsidR="000C40B0">
        <w:rPr>
          <w:rFonts w:ascii="Calibri" w:hAnsi="Calibri" w:cs="Calibri"/>
          <w:sz w:val="20"/>
          <w:szCs w:val="20"/>
        </w:rPr>
        <w:t xml:space="preserve"> filmu </w:t>
      </w:r>
      <w:r w:rsidR="00AF3602">
        <w:rPr>
          <w:rFonts w:ascii="Calibri" w:hAnsi="Calibri" w:cs="Calibri"/>
          <w:sz w:val="20"/>
          <w:szCs w:val="20"/>
        </w:rPr>
        <w:t>o tematyce odnoszącej się do edukacji/kultury</w:t>
      </w:r>
      <w:r w:rsidRPr="004748B5">
        <w:rPr>
          <w:rFonts w:ascii="Calibri" w:hAnsi="Calibri" w:cs="Calibri"/>
          <w:sz w:val="20"/>
          <w:szCs w:val="20"/>
        </w:rPr>
        <w:t>, obejmujące swoim zakresem co najmniej: materiały filmowe oraz materiały graficzne tj. intro oraz outro;</w:t>
      </w:r>
    </w:p>
    <w:p w:rsidR="006F7391" w:rsidRPr="004748B5" w:rsidRDefault="006F7391" w:rsidP="002E5BE3">
      <w:pPr>
        <w:suppressAutoHyphens/>
        <w:spacing w:line="264" w:lineRule="auto"/>
        <w:jc w:val="both"/>
        <w:rPr>
          <w:rFonts w:ascii="Calibri" w:hAnsi="Calibri" w:cs="Calibri"/>
          <w:sz w:val="20"/>
          <w:szCs w:val="20"/>
        </w:rPr>
      </w:pP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2)</w:t>
      </w:r>
      <w:r w:rsidRPr="004748B5">
        <w:rPr>
          <w:rFonts w:ascii="Calibri" w:hAnsi="Calibri" w:cs="Calibri"/>
          <w:sz w:val="20"/>
          <w:szCs w:val="20"/>
        </w:rPr>
        <w:tab/>
        <w:t>Dysponowania osobami zdolnymi do wykonania zamówienia:</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Warunek spełni Wykonawca, który wykaże, że dysponuje:</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a)</w:t>
      </w:r>
      <w:r w:rsidRPr="004748B5">
        <w:rPr>
          <w:rFonts w:ascii="Calibri" w:hAnsi="Calibri" w:cs="Calibri"/>
          <w:sz w:val="20"/>
          <w:szCs w:val="20"/>
        </w:rPr>
        <w:tab/>
        <w:t>osobami posiadającymi doświadczenie w realizacji nagrań m.in. operator kamery, oświetleniowiec, scenarzysta;</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b)</w:t>
      </w:r>
      <w:r w:rsidRPr="004748B5">
        <w:rPr>
          <w:rFonts w:ascii="Calibri" w:hAnsi="Calibri" w:cs="Calibri"/>
          <w:sz w:val="20"/>
          <w:szCs w:val="20"/>
        </w:rPr>
        <w:tab/>
        <w:t>osobą posiadająca doświadczenie w montażu, udźwiękowieni</w:t>
      </w:r>
      <w:r w:rsidR="001240F3">
        <w:rPr>
          <w:rFonts w:ascii="Calibri" w:hAnsi="Calibri" w:cs="Calibri"/>
          <w:sz w:val="20"/>
          <w:szCs w:val="20"/>
        </w:rPr>
        <w:t>u</w:t>
      </w:r>
      <w:r w:rsidRPr="004748B5">
        <w:rPr>
          <w:rFonts w:ascii="Calibri" w:hAnsi="Calibri" w:cs="Calibri"/>
          <w:sz w:val="20"/>
          <w:szCs w:val="20"/>
        </w:rPr>
        <w:t>, oprawie graficznej filmów;</w:t>
      </w:r>
    </w:p>
    <w:p w:rsidR="006F7391" w:rsidRPr="004748B5" w:rsidRDefault="006F7391" w:rsidP="002E5BE3">
      <w:pPr>
        <w:suppressAutoHyphens/>
        <w:spacing w:line="264" w:lineRule="auto"/>
        <w:jc w:val="both"/>
        <w:rPr>
          <w:rFonts w:ascii="Calibri" w:hAnsi="Calibri" w:cs="Calibri"/>
          <w:sz w:val="20"/>
          <w:szCs w:val="20"/>
        </w:rPr>
      </w:pP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3)</w:t>
      </w:r>
      <w:r w:rsidRPr="004748B5">
        <w:rPr>
          <w:rFonts w:ascii="Calibri" w:hAnsi="Calibri" w:cs="Calibri"/>
          <w:sz w:val="20"/>
          <w:szCs w:val="20"/>
        </w:rPr>
        <w:tab/>
        <w:t>Dysponowania zapleczem sprzętowym i technologicznym wymaganym do realizacji zamówienia, w szczególności:</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a)</w:t>
      </w:r>
      <w:r w:rsidRPr="004748B5">
        <w:rPr>
          <w:rFonts w:ascii="Calibri" w:hAnsi="Calibri" w:cs="Calibri"/>
          <w:sz w:val="20"/>
          <w:szCs w:val="20"/>
        </w:rPr>
        <w:tab/>
        <w:t>kamerą lub aparatem nagrywającym w technologii Full HD lub 4k;</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b)</w:t>
      </w:r>
      <w:r w:rsidRPr="004748B5">
        <w:rPr>
          <w:rFonts w:ascii="Calibri" w:hAnsi="Calibri" w:cs="Calibri"/>
          <w:sz w:val="20"/>
          <w:szCs w:val="20"/>
        </w:rPr>
        <w:tab/>
        <w:t>wyposażeniem technicznym: oświetleniem, stabilizatorami obrazu, blendami i innym sprzętem niezbędnym do prawidłowej rejestracji video;</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c)</w:t>
      </w:r>
      <w:r w:rsidRPr="004748B5">
        <w:rPr>
          <w:rFonts w:ascii="Calibri" w:hAnsi="Calibri" w:cs="Calibri"/>
          <w:sz w:val="20"/>
          <w:szCs w:val="20"/>
        </w:rPr>
        <w:tab/>
        <w:t>rejestratorami dźwięku;</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d)</w:t>
      </w:r>
      <w:r w:rsidRPr="004748B5">
        <w:rPr>
          <w:rFonts w:ascii="Calibri" w:hAnsi="Calibri" w:cs="Calibri"/>
          <w:sz w:val="20"/>
          <w:szCs w:val="20"/>
        </w:rPr>
        <w:tab/>
        <w:t>dronem rejestrującym obraz w technologii Full HD lub 4k.</w:t>
      </w:r>
    </w:p>
    <w:p w:rsidR="006F7391" w:rsidRPr="004748B5" w:rsidRDefault="006F7391" w:rsidP="002E5BE3">
      <w:pPr>
        <w:suppressAutoHyphens/>
        <w:spacing w:line="264" w:lineRule="auto"/>
        <w:jc w:val="both"/>
        <w:rPr>
          <w:rFonts w:ascii="Calibri" w:hAnsi="Calibri" w:cs="Calibri"/>
          <w:sz w:val="20"/>
          <w:szCs w:val="20"/>
        </w:rPr>
      </w:pPr>
    </w:p>
    <w:p w:rsidR="006F7391" w:rsidRPr="004748B5" w:rsidRDefault="006F7391" w:rsidP="002E5BE3">
      <w:pPr>
        <w:spacing w:line="264" w:lineRule="auto"/>
        <w:jc w:val="both"/>
        <w:rPr>
          <w:rFonts w:ascii="Calibri" w:hAnsi="Calibri" w:cs="Calibri"/>
          <w:b/>
          <w:color w:val="FF0000"/>
          <w:sz w:val="20"/>
          <w:szCs w:val="20"/>
        </w:rPr>
      </w:pPr>
      <w:r w:rsidRPr="004748B5">
        <w:rPr>
          <w:rFonts w:ascii="Calibri" w:hAnsi="Calibri" w:cs="Calibri"/>
          <w:sz w:val="20"/>
          <w:szCs w:val="20"/>
        </w:rPr>
        <w:lastRenderedPageBreak/>
        <w:t>Spełnienie warunków udziału w postępowaniu weryfikowane będzie na podstawie stosownego oświadczenia złożonego, według załącznika nr 4, załącznika nr 5</w:t>
      </w:r>
      <w:r>
        <w:rPr>
          <w:rFonts w:ascii="Calibri" w:hAnsi="Calibri" w:cs="Calibri"/>
          <w:sz w:val="20"/>
          <w:szCs w:val="20"/>
        </w:rPr>
        <w:t xml:space="preserve"> </w:t>
      </w:r>
      <w:r w:rsidR="00CC7943">
        <w:rPr>
          <w:rFonts w:ascii="Calibri" w:hAnsi="Calibri" w:cs="Calibri"/>
          <w:sz w:val="20"/>
          <w:szCs w:val="20"/>
        </w:rPr>
        <w:t xml:space="preserve">i załącznika nr 6 </w:t>
      </w:r>
      <w:r w:rsidRPr="004748B5">
        <w:rPr>
          <w:rFonts w:ascii="Calibri" w:hAnsi="Calibri" w:cs="Calibri"/>
          <w:sz w:val="20"/>
          <w:szCs w:val="20"/>
        </w:rPr>
        <w:t xml:space="preserve">do niniejszego </w:t>
      </w:r>
      <w:r w:rsidR="00AA46CF">
        <w:rPr>
          <w:rFonts w:ascii="Calibri" w:hAnsi="Calibri" w:cs="Calibri"/>
          <w:sz w:val="20"/>
          <w:szCs w:val="20"/>
        </w:rPr>
        <w:t>zapytania ofertowego</w:t>
      </w:r>
      <w:r w:rsidRPr="004748B5">
        <w:rPr>
          <w:rFonts w:ascii="Calibri" w:hAnsi="Calibri" w:cs="Calibri"/>
          <w:sz w:val="20"/>
          <w:szCs w:val="20"/>
        </w:rPr>
        <w:t>, wraz z załączeniem dowodów dotyczących wykazanych usług.</w:t>
      </w:r>
    </w:p>
    <w:p w:rsidR="006F7391" w:rsidRPr="004748B5" w:rsidRDefault="006F7391" w:rsidP="002E5BE3">
      <w:pPr>
        <w:spacing w:line="264" w:lineRule="auto"/>
        <w:jc w:val="both"/>
        <w:rPr>
          <w:rFonts w:ascii="Calibri" w:hAnsi="Calibri" w:cs="Calibri"/>
          <w:sz w:val="20"/>
          <w:szCs w:val="20"/>
        </w:rPr>
      </w:pPr>
    </w:p>
    <w:p w:rsidR="006F7391" w:rsidRPr="004748B5" w:rsidRDefault="006F7391" w:rsidP="002E5BE3">
      <w:pPr>
        <w:suppressAutoHyphens/>
        <w:autoSpaceDN w:val="0"/>
        <w:spacing w:line="264" w:lineRule="auto"/>
        <w:ind w:left="363"/>
        <w:jc w:val="both"/>
        <w:textAlignment w:val="baseline"/>
        <w:rPr>
          <w:rFonts w:ascii="Calibri" w:hAnsi="Calibri" w:cs="Calibri"/>
          <w:i/>
          <w:sz w:val="20"/>
          <w:szCs w:val="20"/>
        </w:rPr>
      </w:pPr>
      <w:r w:rsidRPr="004748B5">
        <w:rPr>
          <w:rFonts w:ascii="Calibri" w:hAnsi="Calibri" w:cs="Calibri"/>
          <w:b/>
          <w:sz w:val="20"/>
          <w:szCs w:val="20"/>
          <w:u w:val="single"/>
        </w:rPr>
        <w:t>V. Miejsce i termin realizacji zamówienia:</w:t>
      </w:r>
    </w:p>
    <w:p w:rsidR="006F7391" w:rsidRPr="004748B5" w:rsidRDefault="006F7391" w:rsidP="002E5BE3">
      <w:pPr>
        <w:numPr>
          <w:ilvl w:val="0"/>
          <w:numId w:val="17"/>
        </w:numPr>
        <w:suppressAutoHyphens/>
        <w:spacing w:line="264" w:lineRule="auto"/>
        <w:ind w:left="284" w:hanging="284"/>
        <w:contextualSpacing/>
        <w:jc w:val="both"/>
        <w:rPr>
          <w:rFonts w:ascii="Calibri" w:hAnsi="Calibri" w:cs="Calibri"/>
          <w:sz w:val="20"/>
          <w:szCs w:val="20"/>
          <w:u w:val="single"/>
        </w:rPr>
      </w:pPr>
      <w:r w:rsidRPr="004748B5">
        <w:rPr>
          <w:rFonts w:ascii="Calibri" w:hAnsi="Calibri" w:cs="Calibri"/>
          <w:sz w:val="20"/>
          <w:szCs w:val="20"/>
        </w:rPr>
        <w:t>Miejsce realizacji zamówienia: teren miasta Lublin,</w:t>
      </w:r>
      <w:r w:rsidRPr="004748B5">
        <w:t xml:space="preserve"> </w:t>
      </w:r>
      <w:r w:rsidRPr="004748B5">
        <w:rPr>
          <w:rFonts w:ascii="Calibri" w:hAnsi="Calibri" w:cs="Calibri"/>
          <w:sz w:val="20"/>
          <w:szCs w:val="20"/>
        </w:rPr>
        <w:t>w tym pomieszczenia, budynki UMCS i plener, studio Wykonawcy, muzea literackie Lubelszczyzny (Nałęczów, Wola Okrzejska, Kazimierz Dolny), zgodnie ze scenariuszami.</w:t>
      </w:r>
    </w:p>
    <w:p w:rsidR="006F7391" w:rsidRPr="004748B5" w:rsidRDefault="006F7391" w:rsidP="002E5BE3">
      <w:pPr>
        <w:numPr>
          <w:ilvl w:val="0"/>
          <w:numId w:val="17"/>
        </w:numPr>
        <w:suppressAutoHyphens/>
        <w:spacing w:line="264" w:lineRule="auto"/>
        <w:ind w:left="284" w:hanging="284"/>
        <w:contextualSpacing/>
        <w:jc w:val="both"/>
        <w:rPr>
          <w:rFonts w:ascii="Calibri" w:hAnsi="Calibri" w:cs="Calibri"/>
          <w:sz w:val="20"/>
          <w:szCs w:val="20"/>
          <w:u w:val="single"/>
        </w:rPr>
      </w:pPr>
      <w:r w:rsidRPr="004748B5">
        <w:rPr>
          <w:rFonts w:ascii="Calibri" w:hAnsi="Calibri" w:cs="Calibri"/>
          <w:sz w:val="20"/>
          <w:szCs w:val="20"/>
        </w:rPr>
        <w:t xml:space="preserve">Termin realizacji zamówienia: </w:t>
      </w:r>
      <w:r w:rsidRPr="004748B5">
        <w:rPr>
          <w:rFonts w:ascii="Calibri" w:hAnsi="Calibri" w:cs="Calibri"/>
          <w:sz w:val="20"/>
          <w:szCs w:val="20"/>
          <w:u w:val="single"/>
        </w:rPr>
        <w:t>styczeń 2021 r. – wrzesień 2021 r.</w:t>
      </w:r>
    </w:p>
    <w:p w:rsidR="006F7391" w:rsidRPr="004748B5" w:rsidRDefault="006F7391" w:rsidP="002E5BE3">
      <w:pPr>
        <w:suppressAutoHyphens/>
        <w:spacing w:line="264" w:lineRule="auto"/>
        <w:ind w:left="284"/>
        <w:contextualSpacing/>
        <w:jc w:val="both"/>
        <w:rPr>
          <w:rFonts w:ascii="Calibri" w:hAnsi="Calibri" w:cs="Calibri"/>
          <w:sz w:val="20"/>
          <w:szCs w:val="20"/>
        </w:rPr>
      </w:pPr>
    </w:p>
    <w:p w:rsidR="006F7391" w:rsidRPr="004748B5" w:rsidRDefault="006F7391" w:rsidP="002E5BE3">
      <w:pPr>
        <w:spacing w:line="264" w:lineRule="auto"/>
        <w:ind w:left="363"/>
        <w:jc w:val="both"/>
        <w:outlineLvl w:val="0"/>
        <w:rPr>
          <w:rFonts w:ascii="Calibri" w:hAnsi="Calibri" w:cs="Calibri"/>
          <w:b/>
          <w:sz w:val="20"/>
          <w:szCs w:val="20"/>
          <w:u w:val="single"/>
        </w:rPr>
      </w:pPr>
      <w:r w:rsidRPr="004748B5">
        <w:rPr>
          <w:rFonts w:ascii="Calibri" w:hAnsi="Calibri" w:cs="Calibri"/>
          <w:b/>
          <w:sz w:val="20"/>
          <w:szCs w:val="20"/>
          <w:u w:val="single"/>
        </w:rPr>
        <w:t>VI. Zasady udziału w postępowaniu i realizacji zamówienia:</w:t>
      </w:r>
    </w:p>
    <w:p w:rsidR="006F7391" w:rsidRPr="004748B5" w:rsidRDefault="006F7391" w:rsidP="002E5BE3">
      <w:pPr>
        <w:numPr>
          <w:ilvl w:val="0"/>
          <w:numId w:val="18"/>
        </w:numPr>
        <w:suppressAutoHyphens/>
        <w:autoSpaceDN w:val="0"/>
        <w:spacing w:line="264" w:lineRule="auto"/>
        <w:ind w:left="284" w:hanging="284"/>
        <w:contextualSpacing/>
        <w:jc w:val="both"/>
        <w:textAlignment w:val="baseline"/>
        <w:rPr>
          <w:rFonts w:ascii="Calibri" w:hAnsi="Calibri" w:cs="Calibri"/>
          <w:sz w:val="20"/>
          <w:szCs w:val="20"/>
        </w:rPr>
      </w:pPr>
      <w:r w:rsidRPr="004748B5">
        <w:rPr>
          <w:rFonts w:ascii="Calibri" w:hAnsi="Calibri" w:cs="Calibri"/>
          <w:sz w:val="20"/>
          <w:szCs w:val="20"/>
        </w:rPr>
        <w:t>Wykonawcy ponoszą koszty związane z przygotowaniem oferty.</w:t>
      </w:r>
    </w:p>
    <w:p w:rsidR="006F7391" w:rsidRPr="004748B5" w:rsidRDefault="006F7391" w:rsidP="002E5BE3">
      <w:pPr>
        <w:numPr>
          <w:ilvl w:val="0"/>
          <w:numId w:val="18"/>
        </w:numPr>
        <w:suppressAutoHyphens/>
        <w:autoSpaceDN w:val="0"/>
        <w:spacing w:line="264" w:lineRule="auto"/>
        <w:ind w:left="284" w:hanging="284"/>
        <w:contextualSpacing/>
        <w:jc w:val="both"/>
        <w:textAlignment w:val="baseline"/>
        <w:rPr>
          <w:rFonts w:ascii="Calibri" w:hAnsi="Calibri" w:cs="Calibri"/>
          <w:sz w:val="20"/>
          <w:szCs w:val="20"/>
        </w:rPr>
      </w:pPr>
      <w:r w:rsidRPr="004748B5">
        <w:rPr>
          <w:rFonts w:ascii="Calibri" w:hAnsi="Calibri" w:cs="Calibri"/>
          <w:sz w:val="20"/>
          <w:szCs w:val="20"/>
        </w:rPr>
        <w:t>Wykonawca zobowiązany jest do:</w:t>
      </w:r>
    </w:p>
    <w:p w:rsidR="006F7391" w:rsidRPr="004748B5" w:rsidRDefault="006F7391" w:rsidP="002E5BE3">
      <w:pPr>
        <w:numPr>
          <w:ilvl w:val="0"/>
          <w:numId w:val="19"/>
        </w:numPr>
        <w:suppressAutoHyphens/>
        <w:autoSpaceDN w:val="0"/>
        <w:spacing w:line="264" w:lineRule="auto"/>
        <w:ind w:left="709" w:hanging="283"/>
        <w:contextualSpacing/>
        <w:jc w:val="both"/>
        <w:textAlignment w:val="baseline"/>
        <w:rPr>
          <w:rFonts w:ascii="Calibri" w:hAnsi="Calibri" w:cs="Calibri"/>
          <w:sz w:val="20"/>
          <w:szCs w:val="20"/>
        </w:rPr>
      </w:pPr>
      <w:r w:rsidRPr="004748B5">
        <w:rPr>
          <w:rFonts w:ascii="Calibri" w:hAnsi="Calibri" w:cs="Calibri"/>
          <w:sz w:val="20"/>
          <w:szCs w:val="20"/>
        </w:rPr>
        <w:t>świadczenia usługi zgodnie z opisem przedmiotu zamówienia,</w:t>
      </w:r>
    </w:p>
    <w:p w:rsidR="006F7391" w:rsidRPr="004748B5" w:rsidRDefault="006F7391" w:rsidP="002E5BE3">
      <w:pPr>
        <w:numPr>
          <w:ilvl w:val="0"/>
          <w:numId w:val="19"/>
        </w:numPr>
        <w:suppressAutoHyphens/>
        <w:autoSpaceDN w:val="0"/>
        <w:spacing w:line="264" w:lineRule="auto"/>
        <w:ind w:left="709" w:hanging="283"/>
        <w:contextualSpacing/>
        <w:jc w:val="both"/>
        <w:textAlignment w:val="baseline"/>
        <w:rPr>
          <w:rFonts w:ascii="Calibri" w:hAnsi="Calibri" w:cs="Calibri"/>
          <w:sz w:val="20"/>
          <w:szCs w:val="20"/>
        </w:rPr>
      </w:pPr>
      <w:r w:rsidRPr="004748B5">
        <w:rPr>
          <w:rFonts w:ascii="Calibri" w:hAnsi="Calibri"/>
          <w:sz w:val="20"/>
          <w:szCs w:val="22"/>
        </w:rPr>
        <w:t>p</w:t>
      </w:r>
      <w:r w:rsidRPr="004748B5">
        <w:rPr>
          <w:rFonts w:ascii="Calibri" w:hAnsi="Calibri" w:cs="Calibri"/>
          <w:sz w:val="20"/>
          <w:szCs w:val="20"/>
        </w:rPr>
        <w:t xml:space="preserve">rzestrzegania </w:t>
      </w:r>
      <w:r w:rsidRPr="004748B5">
        <w:rPr>
          <w:rFonts w:ascii="Calibri" w:hAnsi="Calibri"/>
          <w:sz w:val="20"/>
          <w:szCs w:val="22"/>
        </w:rPr>
        <w:t xml:space="preserve">stosowania </w:t>
      </w:r>
      <w:r w:rsidRPr="004748B5">
        <w:rPr>
          <w:rFonts w:ascii="Calibri" w:hAnsi="Calibri" w:cs="Calibri"/>
          <w:sz w:val="20"/>
          <w:szCs w:val="20"/>
        </w:rPr>
        <w:t>ustawy z dnia 4 kwietnia 2019 r. o dostępności cyfrowej stron internetowych i aplikacji mobilnych podmiotów publicznych (Dz.U. 2019 poz. 848), WCAG 2.1 i późn. oraz ustawy z dnia 19 lipca 2019 r. o zapewnianiu dostępności osobom ze szczególnymi potrzebami.</w:t>
      </w:r>
    </w:p>
    <w:p w:rsidR="006F7391" w:rsidRPr="004748B5" w:rsidRDefault="006F7391" w:rsidP="002E5BE3">
      <w:pPr>
        <w:numPr>
          <w:ilvl w:val="0"/>
          <w:numId w:val="18"/>
        </w:numPr>
        <w:suppressAutoHyphens/>
        <w:autoSpaceDN w:val="0"/>
        <w:spacing w:line="264" w:lineRule="auto"/>
        <w:ind w:left="284" w:hanging="284"/>
        <w:contextualSpacing/>
        <w:jc w:val="both"/>
        <w:textAlignment w:val="baseline"/>
        <w:rPr>
          <w:rFonts w:ascii="Calibri" w:hAnsi="Calibri" w:cs="Calibri"/>
          <w:sz w:val="20"/>
          <w:szCs w:val="20"/>
        </w:rPr>
      </w:pPr>
      <w:r w:rsidRPr="004748B5">
        <w:rPr>
          <w:rFonts w:ascii="Calibri" w:hAnsi="Calibri" w:cs="Calibri"/>
          <w:sz w:val="20"/>
          <w:szCs w:val="20"/>
        </w:rPr>
        <w:t>Cena powinna obejmować wszystkie koszty związane z wykonaniem usługi, zgodnie z zakresem zadań.</w:t>
      </w:r>
    </w:p>
    <w:p w:rsidR="006F7391" w:rsidRPr="004748B5" w:rsidRDefault="006F7391" w:rsidP="002E5BE3">
      <w:pPr>
        <w:numPr>
          <w:ilvl w:val="0"/>
          <w:numId w:val="18"/>
        </w:numPr>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Cena zawiera również wszystkie koszty podatkowe i ubezpieczeniowe leżące po stronie Zamawiającego związane (dot. umowy zlecenia na ww. usługę).</w:t>
      </w:r>
    </w:p>
    <w:p w:rsidR="006F7391" w:rsidRPr="004748B5" w:rsidRDefault="006F7391" w:rsidP="002E5BE3">
      <w:pPr>
        <w:numPr>
          <w:ilvl w:val="0"/>
          <w:numId w:val="18"/>
        </w:numPr>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Nie dopuszcza się składania ofert częściowych.</w:t>
      </w:r>
    </w:p>
    <w:p w:rsidR="006F7391" w:rsidRPr="004748B5" w:rsidRDefault="006F7391" w:rsidP="002E5BE3">
      <w:pPr>
        <w:numPr>
          <w:ilvl w:val="0"/>
          <w:numId w:val="18"/>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Nie dopuszcza się składania ofert wariantowych.</w:t>
      </w:r>
    </w:p>
    <w:p w:rsidR="006F7391" w:rsidRPr="004748B5" w:rsidRDefault="006F7391" w:rsidP="002E5BE3">
      <w:pPr>
        <w:numPr>
          <w:ilvl w:val="0"/>
          <w:numId w:val="18"/>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Zamawiający do powyższego postępowania nie przewiduje zastosowania procedury odwołań.</w:t>
      </w:r>
    </w:p>
    <w:p w:rsidR="006F7391" w:rsidRPr="004748B5" w:rsidRDefault="006F7391" w:rsidP="002E5BE3">
      <w:pPr>
        <w:numPr>
          <w:ilvl w:val="0"/>
          <w:numId w:val="18"/>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Zamawiający przewiduje możliwość dokonania zmiany umowy w zakresie:</w:t>
      </w:r>
    </w:p>
    <w:p w:rsidR="006F7391" w:rsidRPr="004748B5" w:rsidRDefault="006F7391" w:rsidP="002E5BE3">
      <w:pPr>
        <w:numPr>
          <w:ilvl w:val="1"/>
          <w:numId w:val="18"/>
        </w:numPr>
        <w:suppressAutoHyphens/>
        <w:spacing w:line="264" w:lineRule="auto"/>
        <w:ind w:left="709"/>
        <w:contextualSpacing/>
        <w:jc w:val="both"/>
        <w:rPr>
          <w:rFonts w:ascii="Calibri" w:hAnsi="Calibri" w:cs="Arial"/>
          <w:sz w:val="20"/>
          <w:szCs w:val="20"/>
          <w:lang w:eastAsia="ar-SA"/>
        </w:rPr>
      </w:pPr>
      <w:r w:rsidRPr="004748B5">
        <w:rPr>
          <w:rFonts w:ascii="Calibri" w:hAnsi="Calibri" w:cs="Arial"/>
          <w:sz w:val="20"/>
          <w:szCs w:val="20"/>
          <w:lang w:eastAsia="ar-SA"/>
        </w:rPr>
        <w:t>gdy nastąpi zmiana powszechnie obowiązujących przepisów prawa w zakresie mającym wpływ na realizację umowy,</w:t>
      </w:r>
    </w:p>
    <w:p w:rsidR="006F7391" w:rsidRPr="004748B5" w:rsidRDefault="006F7391" w:rsidP="002E5BE3">
      <w:pPr>
        <w:numPr>
          <w:ilvl w:val="1"/>
          <w:numId w:val="18"/>
        </w:numPr>
        <w:suppressAutoHyphens/>
        <w:spacing w:line="264" w:lineRule="auto"/>
        <w:ind w:left="709"/>
        <w:contextualSpacing/>
        <w:jc w:val="both"/>
        <w:rPr>
          <w:rFonts w:ascii="Calibri" w:hAnsi="Calibri" w:cs="Arial"/>
          <w:sz w:val="20"/>
          <w:szCs w:val="20"/>
          <w:lang w:eastAsia="ar-SA"/>
        </w:rPr>
      </w:pPr>
      <w:r w:rsidRPr="004748B5">
        <w:rPr>
          <w:rFonts w:ascii="Calibri" w:hAnsi="Calibri" w:cs="Arial"/>
          <w:sz w:val="20"/>
          <w:szCs w:val="20"/>
          <w:lang w:eastAsia="ar-SA"/>
        </w:rPr>
        <w:t>gdy konieczność wprowadzenia zmian będzie następstwem zmian wytycznych lub zaleceń Instytucji, która przyznała środki na sfinansowanie umowy;</w:t>
      </w:r>
    </w:p>
    <w:p w:rsidR="006F7391" w:rsidRPr="004748B5" w:rsidRDefault="006F7391" w:rsidP="002E5BE3">
      <w:pPr>
        <w:numPr>
          <w:ilvl w:val="1"/>
          <w:numId w:val="18"/>
        </w:numPr>
        <w:suppressAutoHyphens/>
        <w:spacing w:line="264" w:lineRule="auto"/>
        <w:ind w:left="709"/>
        <w:contextualSpacing/>
        <w:jc w:val="both"/>
        <w:rPr>
          <w:rFonts w:ascii="Calibri" w:hAnsi="Calibri" w:cs="Arial"/>
          <w:sz w:val="20"/>
          <w:szCs w:val="20"/>
          <w:lang w:eastAsia="ar-SA"/>
        </w:rPr>
      </w:pPr>
      <w:r w:rsidRPr="004748B5">
        <w:rPr>
          <w:rFonts w:ascii="Calibri" w:hAnsi="Calibri" w:cs="Arial"/>
          <w:sz w:val="20"/>
          <w:szCs w:val="20"/>
          <w:lang w:eastAsia="ar-SA"/>
        </w:rPr>
        <w:t>wystąpienia siły wyższej (tj. wojny, stany nadzwyczajne, klęski żywiołowe, epidemie, ograniczenia związane z kwarantanną, embargo, rewolucje, zamieszki i strajki, pożar) uniemożliwiającej wykonanie przedmiotu umowy zgodnie z jej postanowieniami. W tym przypadku Zamawiający dopuszcza zmianę terminu realizacji umowy, modyfikację przedmiotu umowy.</w:t>
      </w:r>
    </w:p>
    <w:p w:rsidR="006F7391" w:rsidRPr="004748B5" w:rsidRDefault="006F7391" w:rsidP="002E5BE3">
      <w:pPr>
        <w:numPr>
          <w:ilvl w:val="1"/>
          <w:numId w:val="18"/>
        </w:numPr>
        <w:suppressAutoHyphens/>
        <w:spacing w:line="264" w:lineRule="auto"/>
        <w:ind w:left="709"/>
        <w:contextualSpacing/>
        <w:jc w:val="both"/>
        <w:rPr>
          <w:rFonts w:ascii="Calibri" w:hAnsi="Calibri" w:cs="Arial"/>
          <w:sz w:val="20"/>
          <w:szCs w:val="20"/>
          <w:lang w:eastAsia="ar-SA"/>
        </w:rPr>
      </w:pPr>
      <w:r w:rsidRPr="004748B5">
        <w:rPr>
          <w:rFonts w:ascii="Calibri" w:hAnsi="Calibri" w:cs="Arial"/>
          <w:sz w:val="20"/>
          <w:szCs w:val="20"/>
          <w:lang w:eastAsia="ar-SA"/>
        </w:rPr>
        <w:t>nastąpi zmiana stawki podatku od towarów i usług na asortyment stanowiący przedmiot umowy;</w:t>
      </w:r>
    </w:p>
    <w:p w:rsidR="006F7391" w:rsidRPr="004748B5" w:rsidRDefault="006F7391" w:rsidP="002E5BE3">
      <w:pPr>
        <w:numPr>
          <w:ilvl w:val="1"/>
          <w:numId w:val="18"/>
        </w:numPr>
        <w:suppressAutoHyphens/>
        <w:spacing w:line="264" w:lineRule="auto"/>
        <w:ind w:left="709"/>
        <w:contextualSpacing/>
        <w:jc w:val="both"/>
        <w:rPr>
          <w:rFonts w:ascii="Calibri" w:hAnsi="Calibri" w:cs="Arial"/>
          <w:sz w:val="20"/>
          <w:szCs w:val="20"/>
          <w:lang w:eastAsia="ar-SA"/>
        </w:rPr>
      </w:pPr>
      <w:r w:rsidRPr="004748B5">
        <w:rPr>
          <w:rFonts w:ascii="Calibri" w:hAnsi="Calibri" w:cs="Arial"/>
          <w:sz w:val="20"/>
          <w:szCs w:val="20"/>
          <w:lang w:eastAsia="ar-SA"/>
        </w:rPr>
        <w:t>zmiany osoby / osób, które Wykonawca zaproponował w ofercie jako osoby, które będą uczestniczyć w wykonywaniu zamówienia. W takiej sytuacji Wykonawca zobowiązany jest wskazać Zamawiającemu inną osobę o wykształceniu i doświadczeniu nie niższym, niż określono w zapytaniu</w:t>
      </w:r>
      <w:r w:rsidR="00AA46CF">
        <w:rPr>
          <w:rFonts w:ascii="Calibri" w:hAnsi="Calibri" w:cs="Arial"/>
          <w:sz w:val="20"/>
          <w:szCs w:val="20"/>
          <w:lang w:eastAsia="ar-SA"/>
        </w:rPr>
        <w:t xml:space="preserve"> ofertowym</w:t>
      </w:r>
      <w:r w:rsidRPr="004748B5">
        <w:rPr>
          <w:rFonts w:ascii="Calibri" w:hAnsi="Calibri" w:cs="Arial"/>
          <w:sz w:val="20"/>
          <w:szCs w:val="20"/>
          <w:lang w:eastAsia="ar-SA"/>
        </w:rPr>
        <w:t>. Zmiana nie wymaga aneksowania umowy.</w:t>
      </w:r>
    </w:p>
    <w:p w:rsidR="006F7391" w:rsidRPr="004748B5" w:rsidRDefault="006F7391" w:rsidP="002E5BE3">
      <w:pPr>
        <w:numPr>
          <w:ilvl w:val="0"/>
          <w:numId w:val="18"/>
        </w:numPr>
        <w:suppressAutoHyphens/>
        <w:spacing w:line="264" w:lineRule="auto"/>
        <w:ind w:left="284" w:hanging="284"/>
        <w:contextualSpacing/>
        <w:jc w:val="both"/>
        <w:rPr>
          <w:rFonts w:ascii="Calibri" w:hAnsi="Calibri" w:cs="Arial"/>
          <w:sz w:val="20"/>
          <w:szCs w:val="18"/>
          <w:lang w:eastAsia="en-US"/>
        </w:rPr>
      </w:pPr>
      <w:r w:rsidRPr="004748B5">
        <w:rPr>
          <w:rFonts w:ascii="Calibri" w:hAnsi="Calibri" w:cs="Calibri"/>
          <w:sz w:val="20"/>
          <w:szCs w:val="20"/>
        </w:rPr>
        <w:t>W przypadku niewykonania lub nienależytego wykonania umowy strony ustalają stosowanie kar umownych określonych w umowie.</w:t>
      </w:r>
    </w:p>
    <w:p w:rsidR="006F7391" w:rsidRPr="004748B5" w:rsidRDefault="006F7391" w:rsidP="002E5BE3">
      <w:pPr>
        <w:numPr>
          <w:ilvl w:val="0"/>
          <w:numId w:val="18"/>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Zamówienie jest współfinansowane ze środków N</w:t>
      </w:r>
      <w:r w:rsidR="00BA701B">
        <w:rPr>
          <w:rFonts w:ascii="Calibri" w:hAnsi="Calibri" w:cs="Calibri"/>
          <w:sz w:val="20"/>
          <w:szCs w:val="20"/>
        </w:rPr>
        <w:t>AWA Promocja Języka Polskiego.</w:t>
      </w:r>
    </w:p>
    <w:p w:rsidR="006F7391" w:rsidRPr="004748B5" w:rsidRDefault="006F7391" w:rsidP="002E5BE3">
      <w:pPr>
        <w:numPr>
          <w:ilvl w:val="0"/>
          <w:numId w:val="18"/>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 xml:space="preserve">Zamawiający zastrzega sobie prawo do unieważnienia postępowania w każdym czasie, bez podawania przyczyny. </w:t>
      </w:r>
    </w:p>
    <w:p w:rsidR="006F7391" w:rsidRDefault="006F7391" w:rsidP="002E5BE3">
      <w:pPr>
        <w:suppressAutoHyphens/>
        <w:spacing w:line="264" w:lineRule="auto"/>
        <w:ind w:left="284"/>
        <w:contextualSpacing/>
        <w:jc w:val="both"/>
        <w:rPr>
          <w:rFonts w:ascii="Calibri" w:hAnsi="Calibri" w:cs="Calibri"/>
          <w:sz w:val="20"/>
          <w:szCs w:val="20"/>
        </w:rPr>
      </w:pPr>
    </w:p>
    <w:p w:rsidR="006F7391" w:rsidRPr="004748B5" w:rsidRDefault="006F7391" w:rsidP="002E5BE3">
      <w:pPr>
        <w:suppressAutoHyphens/>
        <w:spacing w:line="264" w:lineRule="auto"/>
        <w:ind w:left="284"/>
        <w:contextualSpacing/>
        <w:jc w:val="both"/>
        <w:rPr>
          <w:rFonts w:ascii="Calibri" w:hAnsi="Calibri" w:cs="Calibri"/>
          <w:sz w:val="20"/>
          <w:szCs w:val="20"/>
        </w:rPr>
      </w:pPr>
    </w:p>
    <w:p w:rsidR="006F7391" w:rsidRPr="004748B5" w:rsidRDefault="006F7391" w:rsidP="002E5BE3">
      <w:pPr>
        <w:suppressAutoHyphens/>
        <w:spacing w:line="264" w:lineRule="auto"/>
        <w:ind w:left="363"/>
        <w:jc w:val="both"/>
        <w:outlineLvl w:val="0"/>
        <w:rPr>
          <w:rFonts w:ascii="Calibri" w:hAnsi="Calibri" w:cs="Calibri"/>
          <w:b/>
          <w:sz w:val="20"/>
          <w:szCs w:val="20"/>
          <w:u w:val="single"/>
        </w:rPr>
      </w:pPr>
      <w:r w:rsidRPr="004748B5">
        <w:rPr>
          <w:rFonts w:ascii="Calibri" w:hAnsi="Calibri" w:cs="Calibri"/>
          <w:b/>
          <w:sz w:val="20"/>
          <w:szCs w:val="20"/>
          <w:u w:val="single"/>
        </w:rPr>
        <w:t>VII. Termin złożenia oferty:</w:t>
      </w:r>
    </w:p>
    <w:p w:rsidR="006F7391" w:rsidRPr="004748B5" w:rsidRDefault="006F7391" w:rsidP="002E5BE3">
      <w:pPr>
        <w:spacing w:line="264" w:lineRule="auto"/>
        <w:jc w:val="both"/>
        <w:outlineLvl w:val="0"/>
        <w:rPr>
          <w:rFonts w:ascii="Calibri" w:hAnsi="Calibri" w:cs="Calibri"/>
          <w:b/>
          <w:bCs/>
          <w:sz w:val="20"/>
          <w:szCs w:val="20"/>
        </w:rPr>
      </w:pPr>
      <w:r w:rsidRPr="004748B5">
        <w:rPr>
          <w:rFonts w:ascii="Calibri" w:hAnsi="Calibri" w:cs="Calibri"/>
          <w:sz w:val="20"/>
          <w:szCs w:val="20"/>
        </w:rPr>
        <w:t xml:space="preserve">Termin złożenia ofert: </w:t>
      </w:r>
      <w:r w:rsidR="00AF61F7" w:rsidRPr="00AF61F7">
        <w:rPr>
          <w:rFonts w:ascii="Calibri" w:hAnsi="Calibri" w:cs="Calibri"/>
          <w:b/>
          <w:sz w:val="20"/>
          <w:szCs w:val="20"/>
        </w:rPr>
        <w:t>1</w:t>
      </w:r>
      <w:r w:rsidR="00AF61F7">
        <w:rPr>
          <w:rFonts w:ascii="Calibri" w:hAnsi="Calibri" w:cs="Calibri"/>
          <w:b/>
          <w:sz w:val="20"/>
          <w:szCs w:val="20"/>
        </w:rPr>
        <w:t>1</w:t>
      </w:r>
      <w:r w:rsidR="00AF61F7" w:rsidRPr="00AF61F7">
        <w:rPr>
          <w:rFonts w:ascii="Calibri" w:hAnsi="Calibri" w:cs="Calibri"/>
          <w:b/>
          <w:sz w:val="20"/>
          <w:szCs w:val="20"/>
        </w:rPr>
        <w:t>.12.2020</w:t>
      </w:r>
      <w:r w:rsidRPr="00AF61F7">
        <w:rPr>
          <w:rFonts w:ascii="Calibri" w:hAnsi="Calibri" w:cs="Calibri"/>
          <w:b/>
          <w:sz w:val="20"/>
          <w:szCs w:val="20"/>
        </w:rPr>
        <w:t xml:space="preserve"> </w:t>
      </w:r>
      <w:r w:rsidRPr="00AF61F7">
        <w:rPr>
          <w:rFonts w:ascii="Calibri" w:hAnsi="Calibri" w:cs="Calibri"/>
          <w:b/>
          <w:bCs/>
          <w:sz w:val="20"/>
          <w:szCs w:val="20"/>
        </w:rPr>
        <w:t xml:space="preserve">r. do godziny </w:t>
      </w:r>
      <w:r w:rsidR="00AA46CF" w:rsidRPr="00AF61F7">
        <w:rPr>
          <w:rFonts w:ascii="Calibri" w:hAnsi="Calibri" w:cs="Calibri"/>
          <w:b/>
          <w:bCs/>
          <w:sz w:val="20"/>
          <w:szCs w:val="20"/>
        </w:rPr>
        <w:t>11</w:t>
      </w:r>
      <w:r w:rsidR="00AF61F7" w:rsidRPr="00AF61F7">
        <w:rPr>
          <w:rFonts w:ascii="Calibri" w:hAnsi="Calibri" w:cs="Calibri"/>
          <w:b/>
          <w:bCs/>
          <w:sz w:val="20"/>
          <w:szCs w:val="20"/>
        </w:rPr>
        <w:t>.00.</w:t>
      </w:r>
    </w:p>
    <w:p w:rsidR="006F7391" w:rsidRPr="004748B5" w:rsidRDefault="006F7391" w:rsidP="002E5BE3">
      <w:pPr>
        <w:spacing w:line="264" w:lineRule="auto"/>
        <w:jc w:val="both"/>
        <w:outlineLvl w:val="0"/>
        <w:rPr>
          <w:rFonts w:ascii="Calibri" w:hAnsi="Calibri" w:cs="Calibri"/>
          <w:b/>
          <w:bCs/>
          <w:sz w:val="20"/>
          <w:szCs w:val="20"/>
        </w:rPr>
      </w:pPr>
    </w:p>
    <w:p w:rsidR="006F7391" w:rsidRPr="004748B5" w:rsidRDefault="006F7391" w:rsidP="002E5BE3">
      <w:pPr>
        <w:spacing w:line="264" w:lineRule="auto"/>
        <w:ind w:left="363"/>
        <w:jc w:val="both"/>
        <w:outlineLvl w:val="0"/>
        <w:rPr>
          <w:rFonts w:ascii="Calibri" w:hAnsi="Calibri" w:cs="Calibri"/>
          <w:b/>
          <w:sz w:val="20"/>
          <w:szCs w:val="20"/>
          <w:u w:val="single"/>
        </w:rPr>
      </w:pPr>
      <w:r w:rsidRPr="004748B5">
        <w:rPr>
          <w:rFonts w:ascii="Calibri" w:hAnsi="Calibri" w:cs="Calibri"/>
          <w:b/>
          <w:sz w:val="20"/>
          <w:szCs w:val="20"/>
          <w:u w:val="single"/>
        </w:rPr>
        <w:t>VIII. Termin związania ofertą:</w:t>
      </w:r>
    </w:p>
    <w:p w:rsidR="006F7391" w:rsidRPr="004748B5" w:rsidRDefault="006F7391" w:rsidP="002E5BE3">
      <w:pPr>
        <w:spacing w:line="264" w:lineRule="auto"/>
        <w:ind w:left="360" w:hanging="360"/>
        <w:jc w:val="both"/>
        <w:outlineLvl w:val="0"/>
        <w:rPr>
          <w:rFonts w:ascii="Calibri" w:hAnsi="Calibri" w:cs="Calibri"/>
          <w:sz w:val="20"/>
          <w:szCs w:val="20"/>
        </w:rPr>
      </w:pPr>
      <w:r w:rsidRPr="004748B5">
        <w:rPr>
          <w:rFonts w:ascii="Calibri" w:hAnsi="Calibri" w:cs="Calibri"/>
          <w:sz w:val="20"/>
          <w:szCs w:val="20"/>
        </w:rPr>
        <w:t>Okres związania ofertą wynosi 30 dni licząc od upływu terminu składania ofert.</w:t>
      </w:r>
    </w:p>
    <w:p w:rsidR="006F7391" w:rsidRPr="004748B5" w:rsidRDefault="006F7391" w:rsidP="002E5BE3">
      <w:pPr>
        <w:spacing w:line="264" w:lineRule="auto"/>
        <w:ind w:left="360"/>
        <w:jc w:val="both"/>
        <w:outlineLvl w:val="0"/>
        <w:rPr>
          <w:rFonts w:ascii="Calibri" w:hAnsi="Calibri" w:cs="Calibri"/>
          <w:sz w:val="20"/>
          <w:szCs w:val="20"/>
        </w:rPr>
      </w:pPr>
    </w:p>
    <w:p w:rsidR="006F7391" w:rsidRPr="004748B5" w:rsidRDefault="006F7391" w:rsidP="002E5BE3">
      <w:pPr>
        <w:spacing w:line="264" w:lineRule="auto"/>
        <w:ind w:left="363"/>
        <w:jc w:val="both"/>
        <w:outlineLvl w:val="0"/>
        <w:rPr>
          <w:rFonts w:ascii="Calibri" w:hAnsi="Calibri" w:cs="Calibri"/>
          <w:b/>
          <w:sz w:val="20"/>
          <w:szCs w:val="20"/>
          <w:u w:val="single"/>
        </w:rPr>
      </w:pPr>
      <w:r w:rsidRPr="004748B5">
        <w:rPr>
          <w:rFonts w:ascii="Calibri" w:hAnsi="Calibri" w:cs="Calibri"/>
          <w:b/>
          <w:sz w:val="20"/>
          <w:szCs w:val="20"/>
          <w:u w:val="single"/>
        </w:rPr>
        <w:t>IX. Sposób przygotowania i złożenia oferty:</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18"/>
          <w:szCs w:val="20"/>
        </w:rPr>
      </w:pPr>
      <w:r w:rsidRPr="004748B5">
        <w:rPr>
          <w:rFonts w:ascii="Calibri" w:hAnsi="Calibri" w:cs="CIDFont+F2"/>
          <w:sz w:val="20"/>
          <w:szCs w:val="22"/>
        </w:rPr>
        <w:t>Oferta musi być złożona</w:t>
      </w:r>
      <w:r w:rsidRPr="004748B5">
        <w:rPr>
          <w:rFonts w:ascii="Calibri" w:hAnsi="Calibri" w:cs="Calibri"/>
          <w:sz w:val="18"/>
          <w:szCs w:val="20"/>
        </w:rPr>
        <w:t xml:space="preserve"> </w:t>
      </w:r>
      <w:r w:rsidRPr="004748B5">
        <w:rPr>
          <w:rFonts w:ascii="Calibri" w:hAnsi="Calibri" w:cs="Calibri"/>
          <w:sz w:val="20"/>
          <w:szCs w:val="20"/>
        </w:rPr>
        <w:t xml:space="preserve">w terminie i w miejscu wskazanym w niniejszym zapytaniu ofertowym. </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lastRenderedPageBreak/>
        <w:t>Oferta powinna zostać przygotowana na druku stanowiącym Załącznik Nr 1 do zapytania ofertowego. Do oferty należy załączyć: koncepcję filmów na wzorze stanowiącym załącznik nr 2,  podpisaną klauzulę informacyjną RODO stanowiącą załącznik nr 3 .</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Każdy Wykonawca może złożyć tylko jedną ofertę.</w:t>
      </w:r>
      <w:r w:rsidRPr="004748B5">
        <w:rPr>
          <w:rFonts w:ascii="Calibri" w:hAnsi="Calibri" w:cs="Calibri"/>
          <w:sz w:val="20"/>
          <w:szCs w:val="20"/>
        </w:rPr>
        <w:tab/>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Oferta musi być przedstawiona w języku polskim.</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W przypadku, gdy załącznikiem do oferty jest kopia dokumentu, musi być ona potwierdzona przez Wykonawcę za zgodność z oryginałem poprzez dodanie adnotacji: „za zgodność z oryginałem” i umieszczenie podpisu upoważnionego przedstawiciela.</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Oferty złożone po terminie nie będą rozpatrywane.</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Wykonawca może przed upływem terminu składania ofert zmienić lub wycofać swoją ofertę.</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18"/>
          <w:szCs w:val="20"/>
        </w:rPr>
      </w:pPr>
      <w:r w:rsidRPr="004748B5">
        <w:rPr>
          <w:rFonts w:ascii="Calibri" w:hAnsi="Calibri" w:cs="CIDFont+F2"/>
          <w:sz w:val="20"/>
          <w:szCs w:val="22"/>
        </w:rPr>
        <w:t>Zamawiający zabrania jakichkolwiek modyfikacji treści dokumentów, za wyjątkiem miejsc służących do wypełnienia oferty.</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18"/>
          <w:szCs w:val="20"/>
        </w:rPr>
      </w:pPr>
      <w:r w:rsidRPr="004748B5">
        <w:rPr>
          <w:rFonts w:ascii="Calibri" w:hAnsi="Calibri" w:cs="CIDFont+F2"/>
          <w:sz w:val="20"/>
          <w:szCs w:val="22"/>
        </w:rPr>
        <w:t>Oferta wymaga podpisu osób uprawnionych do reprezentowania podmiotu składającego zgodnie z wymaganiami ustawowymi. Jeśli ofertę podpisuje inna osoba (np. pełnomocnik), Wykonawca zobowiązany jest razem z ofertą przedłożyć stosowne pełnomocnictwo.</w:t>
      </w:r>
    </w:p>
    <w:p w:rsidR="006F7391" w:rsidRPr="004748B5" w:rsidRDefault="006F7391" w:rsidP="002E5BE3">
      <w:pPr>
        <w:numPr>
          <w:ilvl w:val="0"/>
          <w:numId w:val="20"/>
        </w:numPr>
        <w:suppressAutoHyphens/>
        <w:spacing w:line="264" w:lineRule="auto"/>
        <w:ind w:left="284" w:hanging="284"/>
        <w:contextualSpacing/>
        <w:jc w:val="both"/>
        <w:rPr>
          <w:rFonts w:ascii="Calibri" w:hAnsi="Calibri" w:cs="Calibri"/>
          <w:sz w:val="20"/>
          <w:szCs w:val="20"/>
        </w:rPr>
      </w:pPr>
      <w:r w:rsidRPr="004748B5">
        <w:rPr>
          <w:rFonts w:ascii="Calibri" w:hAnsi="Calibri" w:cs="CIDFont+F2"/>
          <w:sz w:val="20"/>
          <w:szCs w:val="22"/>
        </w:rPr>
        <w:t>Jakiekolwiek odstępstwo od wyżej opisanego sposobu przygotowania oferty jest równoznaczne z jej odrzuceniem, ze względu na niespełnienie kryteriów formalnych</w:t>
      </w:r>
      <w:r w:rsidRPr="004748B5">
        <w:rPr>
          <w:rFonts w:ascii="Calibri" w:hAnsi="Calibri" w:cs="Calibri"/>
          <w:sz w:val="20"/>
          <w:szCs w:val="20"/>
        </w:rPr>
        <w:t>.</w:t>
      </w:r>
    </w:p>
    <w:p w:rsidR="006F7391" w:rsidRPr="004748B5" w:rsidRDefault="006F7391" w:rsidP="002E5BE3">
      <w:pPr>
        <w:suppressAutoHyphens/>
        <w:spacing w:line="264" w:lineRule="auto"/>
        <w:ind w:left="180"/>
        <w:jc w:val="both"/>
        <w:rPr>
          <w:rFonts w:ascii="Calibri" w:hAnsi="Calibri" w:cs="Calibri"/>
          <w:color w:val="FF0000"/>
          <w:sz w:val="20"/>
          <w:szCs w:val="20"/>
        </w:rPr>
      </w:pPr>
    </w:p>
    <w:p w:rsidR="006F7391" w:rsidRPr="004748B5" w:rsidRDefault="006F7391" w:rsidP="002E5BE3">
      <w:pPr>
        <w:spacing w:line="264" w:lineRule="auto"/>
        <w:ind w:left="360"/>
        <w:jc w:val="both"/>
        <w:outlineLvl w:val="0"/>
        <w:rPr>
          <w:rFonts w:ascii="Calibri" w:hAnsi="Calibri" w:cs="Calibri"/>
          <w:b/>
          <w:sz w:val="20"/>
          <w:szCs w:val="20"/>
          <w:u w:val="single"/>
        </w:rPr>
      </w:pPr>
      <w:r w:rsidRPr="004748B5">
        <w:rPr>
          <w:rFonts w:ascii="Calibri" w:hAnsi="Calibri" w:cs="Calibri"/>
          <w:b/>
          <w:sz w:val="20"/>
          <w:szCs w:val="20"/>
          <w:u w:val="single"/>
        </w:rPr>
        <w:t>X. Miejsce i sposób składania ofert:</w:t>
      </w:r>
    </w:p>
    <w:p w:rsidR="006F7391" w:rsidRPr="004748B5" w:rsidRDefault="006F7391" w:rsidP="002E5BE3">
      <w:pPr>
        <w:numPr>
          <w:ilvl w:val="0"/>
          <w:numId w:val="21"/>
        </w:numPr>
        <w:spacing w:line="264" w:lineRule="auto"/>
        <w:ind w:left="284" w:hanging="284"/>
        <w:contextualSpacing/>
        <w:jc w:val="both"/>
        <w:rPr>
          <w:rFonts w:ascii="Calibri" w:hAnsi="Calibri" w:cs="Calibri"/>
          <w:sz w:val="20"/>
          <w:szCs w:val="20"/>
        </w:rPr>
      </w:pPr>
      <w:r w:rsidRPr="004748B5">
        <w:rPr>
          <w:rFonts w:ascii="Calibri" w:hAnsi="Calibri" w:cs="Arial"/>
          <w:sz w:val="20"/>
          <w:szCs w:val="20"/>
        </w:rPr>
        <w:t>Ofertę należy złożyć w jednej z powyższych form:</w:t>
      </w:r>
    </w:p>
    <w:p w:rsidR="006F7391" w:rsidRPr="004748B5" w:rsidRDefault="006F7391" w:rsidP="002E5BE3">
      <w:pPr>
        <w:tabs>
          <w:tab w:val="left" w:pos="720"/>
          <w:tab w:val="left" w:pos="8930"/>
        </w:tabs>
        <w:ind w:left="284" w:right="-1"/>
        <w:jc w:val="both"/>
        <w:rPr>
          <w:rFonts w:ascii="Calibri" w:hAnsi="Calibri" w:cs="Arial"/>
          <w:sz w:val="20"/>
          <w:szCs w:val="20"/>
        </w:rPr>
      </w:pPr>
      <w:r w:rsidRPr="004748B5">
        <w:rPr>
          <w:rFonts w:ascii="Calibri" w:hAnsi="Calibri" w:cs="Arial"/>
          <w:sz w:val="20"/>
          <w:szCs w:val="20"/>
        </w:rPr>
        <w:t xml:space="preserve">- skan podpisanych dokumentów za pośrednictwem poczty elektronicznej na adres:  </w:t>
      </w:r>
    </w:p>
    <w:p w:rsidR="006F7391" w:rsidRPr="004748B5" w:rsidRDefault="00107805" w:rsidP="003201E9">
      <w:pPr>
        <w:tabs>
          <w:tab w:val="left" w:pos="720"/>
          <w:tab w:val="left" w:pos="8930"/>
        </w:tabs>
        <w:ind w:left="284" w:right="-1"/>
        <w:jc w:val="both"/>
        <w:rPr>
          <w:rFonts w:ascii="Calibri" w:hAnsi="Calibri" w:cs="Arial"/>
          <w:sz w:val="20"/>
          <w:szCs w:val="20"/>
        </w:rPr>
      </w:pPr>
      <w:hyperlink r:id="rId7" w:history="1">
        <w:r w:rsidR="00AA46CF" w:rsidRPr="006948B9">
          <w:rPr>
            <w:rStyle w:val="Hipercze"/>
            <w:rFonts w:ascii="Calibri" w:hAnsi="Calibri" w:cs="Arial"/>
            <w:sz w:val="20"/>
            <w:szCs w:val="20"/>
          </w:rPr>
          <w:t>ifpumcs@poczta.umcs.lublin.pl</w:t>
        </w:r>
      </w:hyperlink>
      <w:r w:rsidR="00AA46CF">
        <w:rPr>
          <w:rFonts w:ascii="Calibri" w:hAnsi="Calibri" w:cs="Arial"/>
          <w:sz w:val="20"/>
          <w:szCs w:val="20"/>
        </w:rPr>
        <w:t xml:space="preserve">, w tytule wiadomości należy wpisać </w:t>
      </w:r>
      <w:r w:rsidR="00EE66D0" w:rsidRPr="00EE66D0">
        <w:rPr>
          <w:rFonts w:ascii="Calibri" w:hAnsi="Calibri" w:cs="Arial"/>
          <w:sz w:val="20"/>
          <w:szCs w:val="20"/>
        </w:rPr>
        <w:t xml:space="preserve"> „Opracowanie filmów – projekt „Język polski ponad granicami”</w:t>
      </w:r>
      <w:r w:rsidR="00EE66D0">
        <w:rPr>
          <w:rFonts w:ascii="Calibri" w:hAnsi="Calibri" w:cs="Arial"/>
          <w:sz w:val="20"/>
          <w:szCs w:val="20"/>
        </w:rPr>
        <w:t xml:space="preserve"> </w:t>
      </w:r>
      <w:r w:rsidR="00EE66D0" w:rsidRPr="00EE66D0">
        <w:rPr>
          <w:rFonts w:ascii="Calibri" w:hAnsi="Calibri" w:cs="Arial"/>
          <w:sz w:val="20"/>
          <w:szCs w:val="20"/>
        </w:rPr>
        <w:t>1/PJP/2020</w:t>
      </w:r>
    </w:p>
    <w:p w:rsidR="006F7391" w:rsidRPr="004748B5" w:rsidRDefault="006F7391" w:rsidP="002E5BE3">
      <w:pPr>
        <w:tabs>
          <w:tab w:val="left" w:pos="720"/>
          <w:tab w:val="left" w:pos="8930"/>
        </w:tabs>
        <w:ind w:left="284" w:right="-1"/>
        <w:jc w:val="both"/>
        <w:rPr>
          <w:rFonts w:ascii="Calibri" w:hAnsi="Calibri" w:cs="Arial"/>
          <w:sz w:val="20"/>
          <w:szCs w:val="20"/>
        </w:rPr>
      </w:pPr>
      <w:r w:rsidRPr="004748B5">
        <w:rPr>
          <w:rFonts w:ascii="Calibri" w:hAnsi="Calibri" w:cs="Arial"/>
          <w:sz w:val="20"/>
          <w:szCs w:val="20"/>
        </w:rPr>
        <w:t>lub</w:t>
      </w:r>
    </w:p>
    <w:p w:rsidR="006F7391" w:rsidRPr="004748B5" w:rsidRDefault="006F7391" w:rsidP="002E5BE3">
      <w:pPr>
        <w:spacing w:line="264" w:lineRule="auto"/>
        <w:ind w:left="284"/>
        <w:contextualSpacing/>
        <w:jc w:val="both"/>
        <w:rPr>
          <w:rFonts w:ascii="Calibri" w:hAnsi="Calibri" w:cs="Calibri"/>
          <w:sz w:val="20"/>
          <w:szCs w:val="20"/>
        </w:rPr>
      </w:pPr>
      <w:r w:rsidRPr="004748B5">
        <w:rPr>
          <w:rFonts w:ascii="Calibri" w:hAnsi="Calibri" w:cs="Arial"/>
          <w:sz w:val="20"/>
          <w:szCs w:val="20"/>
        </w:rPr>
        <w:t xml:space="preserve">- osobiście, </w:t>
      </w:r>
      <w:r w:rsidRPr="004748B5">
        <w:rPr>
          <w:rFonts w:ascii="Calibri" w:hAnsi="Calibri" w:cs="Calibri"/>
          <w:sz w:val="20"/>
          <w:szCs w:val="20"/>
        </w:rPr>
        <w:t xml:space="preserve">za pośrednictwem poczty lub kuriera w formie pisemnej w zamkniętej kopercie (opakowaniu) </w:t>
      </w:r>
    </w:p>
    <w:p w:rsidR="006F7391" w:rsidRPr="004748B5" w:rsidRDefault="006F7391" w:rsidP="002E5BE3">
      <w:pPr>
        <w:spacing w:line="264" w:lineRule="auto"/>
        <w:ind w:left="284"/>
        <w:contextualSpacing/>
        <w:jc w:val="both"/>
        <w:rPr>
          <w:rFonts w:ascii="Calibri" w:hAnsi="Calibri" w:cs="Calibri"/>
          <w:sz w:val="20"/>
          <w:szCs w:val="20"/>
        </w:rPr>
      </w:pPr>
      <w:r w:rsidRPr="004748B5">
        <w:rPr>
          <w:rFonts w:ascii="Calibri" w:hAnsi="Calibri" w:cs="Calibri"/>
          <w:sz w:val="20"/>
          <w:szCs w:val="20"/>
        </w:rPr>
        <w:t>Na kopercie (opakowaniu) powinny widnieć nazwa i adres Zamawiającego oraz następujące oznaczenie:</w:t>
      </w:r>
    </w:p>
    <w:p w:rsidR="006F7391" w:rsidRPr="004748B5" w:rsidRDefault="006F7391" w:rsidP="002E5BE3">
      <w:pPr>
        <w:spacing w:line="264" w:lineRule="auto"/>
        <w:ind w:left="567" w:hanging="142"/>
        <w:jc w:val="both"/>
        <w:rPr>
          <w:rFonts w:ascii="Calibri" w:hAnsi="Calibri" w:cs="Calibri"/>
          <w:b/>
          <w:bCs/>
          <w:i/>
          <w:sz w:val="20"/>
          <w:szCs w:val="20"/>
        </w:rPr>
      </w:pPr>
      <w:r w:rsidRPr="004748B5" w:rsidDel="003201E9">
        <w:rPr>
          <w:rFonts w:ascii="Calibri" w:hAnsi="Calibri" w:cs="Calibri"/>
          <w:sz w:val="20"/>
          <w:szCs w:val="20"/>
        </w:rPr>
        <w:t xml:space="preserve"> </w:t>
      </w:r>
      <w:r w:rsidRPr="004748B5">
        <w:rPr>
          <w:rFonts w:ascii="Calibri" w:hAnsi="Calibri" w:cs="Calibri"/>
          <w:b/>
          <w:i/>
          <w:sz w:val="20"/>
          <w:szCs w:val="20"/>
        </w:rPr>
        <w:t>„</w:t>
      </w:r>
      <w:r w:rsidRPr="004748B5">
        <w:rPr>
          <w:rFonts w:ascii="Calibri" w:hAnsi="Calibri" w:cs="Calibri"/>
          <w:b/>
          <w:bCs/>
          <w:i/>
          <w:iCs/>
          <w:sz w:val="20"/>
          <w:szCs w:val="20"/>
        </w:rPr>
        <w:t>Opracowanie filmów – projekt „Język polski ponad granicami</w:t>
      </w:r>
      <w:r w:rsidRPr="004748B5">
        <w:rPr>
          <w:rFonts w:ascii="Calibri" w:hAnsi="Calibri" w:cs="Calibri"/>
          <w:b/>
          <w:i/>
          <w:sz w:val="20"/>
          <w:szCs w:val="20"/>
        </w:rPr>
        <w:t>”</w:t>
      </w:r>
    </w:p>
    <w:p w:rsidR="006F7391" w:rsidRPr="004748B5" w:rsidRDefault="006F7391" w:rsidP="002E5BE3">
      <w:pPr>
        <w:suppressAutoHyphens/>
        <w:spacing w:line="264" w:lineRule="auto"/>
        <w:ind w:left="709" w:hanging="284"/>
        <w:jc w:val="both"/>
        <w:rPr>
          <w:rFonts w:ascii="Calibri" w:hAnsi="Calibri" w:cs="Calibri"/>
          <w:b/>
          <w:i/>
          <w:sz w:val="20"/>
          <w:szCs w:val="20"/>
        </w:rPr>
      </w:pPr>
      <w:r w:rsidRPr="004748B5">
        <w:rPr>
          <w:rFonts w:ascii="Calibri" w:hAnsi="Calibri" w:cs="Calibri"/>
          <w:b/>
          <w:i/>
          <w:sz w:val="20"/>
          <w:szCs w:val="20"/>
        </w:rPr>
        <w:t xml:space="preserve">Nie otwierać przed: </w:t>
      </w:r>
      <w:r w:rsidR="00AF61F7" w:rsidRPr="00AF61F7">
        <w:rPr>
          <w:rFonts w:ascii="Calibri" w:hAnsi="Calibri" w:cs="Calibri"/>
          <w:b/>
          <w:i/>
          <w:sz w:val="20"/>
          <w:szCs w:val="20"/>
        </w:rPr>
        <w:t>1</w:t>
      </w:r>
      <w:r w:rsidR="00AF61F7">
        <w:rPr>
          <w:rFonts w:ascii="Calibri" w:hAnsi="Calibri" w:cs="Calibri"/>
          <w:b/>
          <w:i/>
          <w:sz w:val="20"/>
          <w:szCs w:val="20"/>
        </w:rPr>
        <w:t xml:space="preserve">1.12.2020 </w:t>
      </w:r>
      <w:r w:rsidRPr="00AF61F7">
        <w:rPr>
          <w:rFonts w:ascii="Calibri" w:hAnsi="Calibri" w:cs="Calibri"/>
          <w:b/>
          <w:i/>
          <w:sz w:val="20"/>
          <w:szCs w:val="20"/>
        </w:rPr>
        <w:t xml:space="preserve">r. godz. </w:t>
      </w:r>
      <w:r w:rsidR="00AA46CF" w:rsidRPr="00AF61F7">
        <w:rPr>
          <w:rFonts w:ascii="Calibri" w:hAnsi="Calibri" w:cs="Calibri"/>
          <w:b/>
          <w:i/>
          <w:sz w:val="20"/>
          <w:szCs w:val="20"/>
        </w:rPr>
        <w:t>11.15</w:t>
      </w:r>
      <w:r w:rsidRPr="00AF61F7">
        <w:rPr>
          <w:rFonts w:ascii="Calibri" w:hAnsi="Calibri" w:cs="Calibri"/>
          <w:b/>
          <w:i/>
          <w:sz w:val="20"/>
          <w:szCs w:val="20"/>
        </w:rPr>
        <w:t>”</w:t>
      </w:r>
    </w:p>
    <w:p w:rsidR="006F7391" w:rsidRPr="004748B5" w:rsidRDefault="006F7391" w:rsidP="002E5BE3">
      <w:pPr>
        <w:numPr>
          <w:ilvl w:val="0"/>
          <w:numId w:val="21"/>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Na kopercie należy podać również nazwę i adres Wykonawcy lub pieczęć firmową Wykonawcy.</w:t>
      </w:r>
    </w:p>
    <w:p w:rsidR="006F7391" w:rsidRPr="004748B5" w:rsidRDefault="006F7391" w:rsidP="002E5BE3">
      <w:pPr>
        <w:numPr>
          <w:ilvl w:val="0"/>
          <w:numId w:val="21"/>
        </w:numPr>
        <w:suppressAutoHyphens/>
        <w:spacing w:line="264" w:lineRule="auto"/>
        <w:ind w:left="284" w:hanging="284"/>
        <w:contextualSpacing/>
        <w:jc w:val="both"/>
        <w:rPr>
          <w:rFonts w:ascii="Calibri" w:hAnsi="Calibri" w:cs="Calibri"/>
          <w:sz w:val="20"/>
          <w:szCs w:val="20"/>
        </w:rPr>
      </w:pPr>
      <w:r w:rsidRPr="004748B5">
        <w:rPr>
          <w:rFonts w:ascii="Calibri" w:hAnsi="Calibri" w:cs="Calibri"/>
          <w:sz w:val="20"/>
          <w:szCs w:val="20"/>
        </w:rPr>
        <w:t>Miejsce złożenia oferty:</w:t>
      </w:r>
    </w:p>
    <w:p w:rsidR="006F7391" w:rsidRPr="004748B5" w:rsidRDefault="006F7391" w:rsidP="0010173B">
      <w:pPr>
        <w:pStyle w:val="Akapitzlist"/>
        <w:spacing w:line="264" w:lineRule="auto"/>
        <w:jc w:val="both"/>
        <w:rPr>
          <w:rFonts w:cs="Calibri"/>
          <w:sz w:val="20"/>
        </w:rPr>
      </w:pPr>
      <w:r w:rsidRPr="004748B5">
        <w:rPr>
          <w:rFonts w:cs="Calibri"/>
          <w:sz w:val="20"/>
        </w:rPr>
        <w:t>Instytut Filologii Polskiej</w:t>
      </w:r>
    </w:p>
    <w:p w:rsidR="006F7391" w:rsidRPr="004748B5" w:rsidRDefault="006F7391" w:rsidP="0010173B">
      <w:pPr>
        <w:pStyle w:val="Akapitzlist"/>
        <w:spacing w:line="264" w:lineRule="auto"/>
        <w:jc w:val="both"/>
        <w:rPr>
          <w:rFonts w:cs="Calibri"/>
          <w:sz w:val="20"/>
        </w:rPr>
      </w:pPr>
      <w:r w:rsidRPr="004748B5">
        <w:rPr>
          <w:rFonts w:cs="Calibri"/>
          <w:sz w:val="20"/>
        </w:rPr>
        <w:t>Pl. Marii Curie-Skłodowskiej 4A/205</w:t>
      </w:r>
    </w:p>
    <w:p w:rsidR="006F7391" w:rsidRPr="004748B5" w:rsidRDefault="006F7391" w:rsidP="0010173B">
      <w:pPr>
        <w:pStyle w:val="Akapitzlist"/>
        <w:spacing w:line="264" w:lineRule="auto"/>
        <w:jc w:val="both"/>
        <w:rPr>
          <w:rFonts w:cs="Calibri"/>
          <w:sz w:val="20"/>
        </w:rPr>
      </w:pPr>
      <w:r w:rsidRPr="004748B5">
        <w:rPr>
          <w:rFonts w:cs="Calibri"/>
          <w:sz w:val="20"/>
        </w:rPr>
        <w:t xml:space="preserve">20-031 Lublin, woj. lubelskie </w:t>
      </w:r>
    </w:p>
    <w:p w:rsidR="006F7391" w:rsidRPr="004748B5" w:rsidRDefault="006F7391" w:rsidP="0010173B">
      <w:pPr>
        <w:pStyle w:val="Akapitzlist"/>
        <w:spacing w:line="264" w:lineRule="auto"/>
        <w:jc w:val="both"/>
        <w:rPr>
          <w:rFonts w:cs="Calibri"/>
          <w:sz w:val="20"/>
        </w:rPr>
      </w:pPr>
      <w:r w:rsidRPr="004748B5">
        <w:rPr>
          <w:rFonts w:cs="Calibri"/>
          <w:sz w:val="20"/>
        </w:rPr>
        <w:t>("Nowa Humanistyka", II piętro)</w:t>
      </w:r>
    </w:p>
    <w:p w:rsidR="006F7391" w:rsidRPr="004748B5" w:rsidRDefault="006F7391" w:rsidP="0010173B">
      <w:pPr>
        <w:suppressAutoHyphens/>
        <w:spacing w:line="264" w:lineRule="auto"/>
        <w:ind w:left="284"/>
        <w:contextualSpacing/>
        <w:jc w:val="both"/>
        <w:rPr>
          <w:rFonts w:ascii="Calibri" w:hAnsi="Calibri" w:cs="Calibri"/>
          <w:sz w:val="20"/>
          <w:szCs w:val="20"/>
        </w:rPr>
      </w:pPr>
      <w:r w:rsidRPr="004748B5">
        <w:rPr>
          <w:rFonts w:ascii="Calibri" w:hAnsi="Calibri" w:cs="Calibri"/>
          <w:sz w:val="20"/>
          <w:szCs w:val="20"/>
        </w:rPr>
        <w:t>Sekretariat  czynny od poniedziałku do piątku w godzinach 7.15 - 15.15.</w:t>
      </w:r>
    </w:p>
    <w:p w:rsidR="006F7391" w:rsidRPr="004748B5" w:rsidRDefault="006F7391" w:rsidP="002E5BE3">
      <w:pPr>
        <w:spacing w:line="264" w:lineRule="auto"/>
        <w:jc w:val="both"/>
        <w:rPr>
          <w:rFonts w:ascii="Calibri" w:hAnsi="Calibri" w:cs="Calibri"/>
          <w:sz w:val="20"/>
          <w:szCs w:val="20"/>
        </w:rPr>
      </w:pPr>
      <w:r w:rsidRPr="004748B5">
        <w:rPr>
          <w:rFonts w:ascii="Calibri" w:hAnsi="Calibri" w:cs="Calibri"/>
          <w:sz w:val="20"/>
          <w:szCs w:val="20"/>
        </w:rPr>
        <w:t>Dokumenty powinny być podpisane przez osobę/y uprawnione do składania oświadczeń woli w imieniu Wykonawcy.</w:t>
      </w:r>
    </w:p>
    <w:p w:rsidR="006F7391" w:rsidRPr="004748B5" w:rsidRDefault="006F7391" w:rsidP="002E5BE3">
      <w:pPr>
        <w:spacing w:line="264" w:lineRule="auto"/>
        <w:jc w:val="both"/>
        <w:rPr>
          <w:rFonts w:ascii="Calibri" w:hAnsi="Calibri" w:cs="Calibri"/>
          <w:sz w:val="20"/>
          <w:szCs w:val="20"/>
        </w:rPr>
      </w:pPr>
    </w:p>
    <w:p w:rsidR="006F7391" w:rsidRPr="004748B5" w:rsidRDefault="006F7391" w:rsidP="002E5BE3">
      <w:pPr>
        <w:spacing w:line="264" w:lineRule="auto"/>
        <w:ind w:left="426"/>
        <w:jc w:val="both"/>
        <w:outlineLvl w:val="0"/>
        <w:rPr>
          <w:rFonts w:ascii="Calibri" w:hAnsi="Calibri" w:cs="Calibri"/>
          <w:b/>
          <w:sz w:val="20"/>
          <w:szCs w:val="20"/>
          <w:u w:val="single"/>
        </w:rPr>
      </w:pPr>
      <w:r w:rsidRPr="004748B5">
        <w:rPr>
          <w:rFonts w:ascii="Calibri" w:hAnsi="Calibri" w:cs="Calibri"/>
          <w:b/>
          <w:sz w:val="20"/>
          <w:szCs w:val="20"/>
          <w:u w:val="single"/>
        </w:rPr>
        <w:t>XI. Rozstrzygniecie zapytania ofertowego:</w:t>
      </w:r>
    </w:p>
    <w:p w:rsidR="006F7391" w:rsidRPr="004748B5" w:rsidRDefault="006F7391" w:rsidP="002E5BE3">
      <w:pPr>
        <w:numPr>
          <w:ilvl w:val="0"/>
          <w:numId w:val="23"/>
        </w:numPr>
        <w:spacing w:line="264" w:lineRule="auto"/>
        <w:ind w:left="284" w:hanging="284"/>
        <w:contextualSpacing/>
        <w:jc w:val="both"/>
        <w:rPr>
          <w:rFonts w:ascii="Calibri" w:hAnsi="Calibri" w:cs="Calibri"/>
          <w:sz w:val="22"/>
          <w:szCs w:val="20"/>
        </w:rPr>
      </w:pPr>
      <w:r w:rsidRPr="004748B5">
        <w:rPr>
          <w:rFonts w:ascii="Calibri" w:hAnsi="Calibri" w:cs="Arial"/>
          <w:sz w:val="20"/>
          <w:szCs w:val="18"/>
        </w:rPr>
        <w:t>Zamawiający zawrze umowę  z Wykonawcą, który złożył najkorzystniejszą ofertę.</w:t>
      </w:r>
    </w:p>
    <w:p w:rsidR="006F7391" w:rsidRPr="004748B5" w:rsidRDefault="006F7391" w:rsidP="002E5BE3">
      <w:pPr>
        <w:numPr>
          <w:ilvl w:val="0"/>
          <w:numId w:val="23"/>
        </w:numPr>
        <w:spacing w:line="264" w:lineRule="auto"/>
        <w:ind w:left="284" w:hanging="284"/>
        <w:contextualSpacing/>
        <w:jc w:val="both"/>
        <w:rPr>
          <w:rFonts w:ascii="Calibri" w:hAnsi="Calibri" w:cs="Calibri"/>
          <w:sz w:val="22"/>
          <w:szCs w:val="20"/>
        </w:rPr>
      </w:pPr>
      <w:r w:rsidRPr="004748B5">
        <w:rPr>
          <w:rFonts w:ascii="Calibri" w:hAnsi="Calibri" w:cs="Arial"/>
          <w:sz w:val="20"/>
          <w:szCs w:val="18"/>
        </w:rPr>
        <w:t>Jeżeli oferta Wykonawców ubiegających się wspólnie o udzielenie zamówienia zostanie wybrana, Zamawiający przed zawarciem umowy zażąda przedłożenia umowy regulującej współpracę tych Wykonawców.</w:t>
      </w:r>
    </w:p>
    <w:p w:rsidR="006F7391" w:rsidRPr="004748B5" w:rsidRDefault="006F7391" w:rsidP="002E5BE3">
      <w:pPr>
        <w:numPr>
          <w:ilvl w:val="0"/>
          <w:numId w:val="23"/>
        </w:numPr>
        <w:spacing w:line="264" w:lineRule="auto"/>
        <w:ind w:left="284" w:hanging="284"/>
        <w:contextualSpacing/>
        <w:jc w:val="both"/>
        <w:rPr>
          <w:rFonts w:ascii="Calibri" w:hAnsi="Calibri" w:cs="Calibri"/>
          <w:sz w:val="22"/>
          <w:szCs w:val="20"/>
        </w:rPr>
      </w:pPr>
      <w:r w:rsidRPr="004748B5">
        <w:rPr>
          <w:rFonts w:ascii="Calibri" w:hAnsi="Calibri" w:cs="Arial"/>
          <w:sz w:val="20"/>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6F7391" w:rsidRPr="004748B5" w:rsidRDefault="006F7391" w:rsidP="002E5BE3">
      <w:pPr>
        <w:spacing w:line="264" w:lineRule="auto"/>
        <w:jc w:val="both"/>
        <w:outlineLvl w:val="0"/>
        <w:rPr>
          <w:rFonts w:ascii="Calibri" w:hAnsi="Calibri" w:cs="Calibri"/>
          <w:b/>
          <w:sz w:val="20"/>
          <w:szCs w:val="20"/>
          <w:u w:val="single"/>
        </w:rPr>
      </w:pPr>
    </w:p>
    <w:p w:rsidR="006F7391" w:rsidRPr="004748B5" w:rsidRDefault="006F7391" w:rsidP="002E5BE3">
      <w:pPr>
        <w:spacing w:line="264" w:lineRule="auto"/>
        <w:ind w:left="426"/>
        <w:jc w:val="both"/>
        <w:outlineLvl w:val="0"/>
        <w:rPr>
          <w:rFonts w:ascii="Calibri" w:hAnsi="Calibri" w:cs="Calibri"/>
          <w:b/>
          <w:sz w:val="20"/>
          <w:szCs w:val="20"/>
          <w:u w:val="single"/>
        </w:rPr>
      </w:pPr>
      <w:r w:rsidRPr="004748B5">
        <w:rPr>
          <w:rFonts w:ascii="Calibri" w:hAnsi="Calibri" w:cs="Calibri"/>
          <w:b/>
          <w:sz w:val="20"/>
          <w:szCs w:val="20"/>
          <w:u w:val="single"/>
        </w:rPr>
        <w:t>XII. Kryteria oceny ofert:</w:t>
      </w:r>
    </w:p>
    <w:p w:rsidR="006F7391" w:rsidRPr="004748B5" w:rsidRDefault="006F7391" w:rsidP="002E5BE3">
      <w:pPr>
        <w:autoSpaceDE w:val="0"/>
        <w:autoSpaceDN w:val="0"/>
        <w:adjustRightInd w:val="0"/>
        <w:rPr>
          <w:rFonts w:ascii="Calibri" w:hAnsi="Calibri" w:cs="Calibri"/>
          <w:color w:val="000000"/>
          <w:sz w:val="20"/>
          <w:szCs w:val="20"/>
        </w:rPr>
      </w:pPr>
      <w:r w:rsidRPr="004748B5">
        <w:rPr>
          <w:rFonts w:ascii="Calibri" w:hAnsi="Calibri" w:cs="Calibri"/>
          <w:b/>
          <w:color w:val="000000"/>
          <w:sz w:val="20"/>
          <w:szCs w:val="20"/>
        </w:rPr>
        <w:t>1) Kryterium oceny ofert jest:</w:t>
      </w:r>
      <w:r w:rsidRPr="004748B5">
        <w:rPr>
          <w:rFonts w:ascii="Calibri" w:hAnsi="Calibri" w:cs="Calibri"/>
          <w:color w:val="000000"/>
          <w:sz w:val="20"/>
          <w:szCs w:val="20"/>
        </w:rPr>
        <w:t xml:space="preserve"> </w:t>
      </w:r>
    </w:p>
    <w:p w:rsidR="006F7391" w:rsidRPr="004748B5" w:rsidRDefault="00EE66D0" w:rsidP="002E5BE3">
      <w:pPr>
        <w:autoSpaceDE w:val="0"/>
        <w:autoSpaceDN w:val="0"/>
        <w:adjustRightInd w:val="0"/>
        <w:rPr>
          <w:rFonts w:ascii="Calibri" w:hAnsi="Calibri" w:cs="Calibri"/>
          <w:sz w:val="20"/>
          <w:szCs w:val="20"/>
        </w:rPr>
      </w:pPr>
      <w:r>
        <w:rPr>
          <w:rFonts w:ascii="Calibri" w:hAnsi="Calibri" w:cs="Calibri"/>
          <w:b/>
          <w:color w:val="000000"/>
          <w:sz w:val="20"/>
          <w:szCs w:val="20"/>
        </w:rPr>
        <w:t>A.</w:t>
      </w:r>
      <w:r w:rsidR="006F7391" w:rsidRPr="004748B5">
        <w:rPr>
          <w:rFonts w:ascii="Calibri" w:hAnsi="Calibri" w:cs="Calibri"/>
          <w:color w:val="000000"/>
          <w:sz w:val="20"/>
          <w:szCs w:val="20"/>
        </w:rPr>
        <w:t xml:space="preserve"> Cena </w:t>
      </w:r>
      <w:r w:rsidR="006F7391" w:rsidRPr="004748B5">
        <w:rPr>
          <w:rFonts w:ascii="Calibri" w:hAnsi="Calibri" w:cs="Calibri"/>
          <w:sz w:val="20"/>
          <w:szCs w:val="20"/>
        </w:rPr>
        <w:t xml:space="preserve">– 40%. </w:t>
      </w:r>
    </w:p>
    <w:p w:rsidR="006F7391" w:rsidRPr="004748B5" w:rsidRDefault="006F7391" w:rsidP="002E5BE3">
      <w:pPr>
        <w:autoSpaceDE w:val="0"/>
        <w:autoSpaceDN w:val="0"/>
        <w:adjustRightInd w:val="0"/>
        <w:rPr>
          <w:rFonts w:ascii="Calibri" w:hAnsi="Calibri" w:cs="Calibri"/>
          <w:sz w:val="20"/>
          <w:szCs w:val="20"/>
        </w:rPr>
      </w:pPr>
      <w:r w:rsidRPr="004748B5">
        <w:rPr>
          <w:rFonts w:ascii="Calibri" w:hAnsi="Calibri" w:cs="Calibri"/>
          <w:sz w:val="20"/>
          <w:szCs w:val="20"/>
        </w:rPr>
        <w:t>ocenie będzie podlegała łączna cena brutto podana przez Wykonawcę w formularzu oferty.</w:t>
      </w:r>
    </w:p>
    <w:p w:rsidR="006F7391" w:rsidRPr="004748B5" w:rsidRDefault="006F7391" w:rsidP="002E5BE3">
      <w:pPr>
        <w:autoSpaceDE w:val="0"/>
        <w:autoSpaceDN w:val="0"/>
        <w:adjustRightInd w:val="0"/>
        <w:rPr>
          <w:rFonts w:ascii="Calibri" w:hAnsi="Calibri" w:cs="Calibri"/>
          <w:b/>
          <w:sz w:val="20"/>
          <w:szCs w:val="20"/>
        </w:rPr>
      </w:pPr>
    </w:p>
    <w:p w:rsidR="006F7391" w:rsidRPr="004748B5" w:rsidRDefault="00EE66D0" w:rsidP="002E5BE3">
      <w:pPr>
        <w:autoSpaceDE w:val="0"/>
        <w:autoSpaceDN w:val="0"/>
        <w:adjustRightInd w:val="0"/>
        <w:rPr>
          <w:rFonts w:ascii="Calibri" w:hAnsi="Calibri" w:cs="Calibri"/>
          <w:sz w:val="20"/>
          <w:szCs w:val="20"/>
        </w:rPr>
      </w:pPr>
      <w:r>
        <w:rPr>
          <w:rFonts w:ascii="Calibri" w:hAnsi="Calibri" w:cs="Calibri"/>
          <w:b/>
          <w:sz w:val="20"/>
          <w:szCs w:val="20"/>
        </w:rPr>
        <w:t xml:space="preserve">B. </w:t>
      </w:r>
      <w:r w:rsidR="006F7391" w:rsidRPr="004748B5">
        <w:rPr>
          <w:rFonts w:ascii="Calibri" w:hAnsi="Calibri" w:cs="Calibri"/>
          <w:b/>
          <w:sz w:val="20"/>
          <w:szCs w:val="20"/>
        </w:rPr>
        <w:t xml:space="preserve"> </w:t>
      </w:r>
      <w:r w:rsidR="006F7391" w:rsidRPr="004748B5">
        <w:rPr>
          <w:rFonts w:ascii="Calibri" w:hAnsi="Calibri" w:cs="Calibri"/>
          <w:sz w:val="20"/>
          <w:szCs w:val="20"/>
        </w:rPr>
        <w:t>Koncepcja kreatywna filmów – 60%</w:t>
      </w:r>
    </w:p>
    <w:p w:rsidR="006F7391" w:rsidRPr="004748B5" w:rsidRDefault="006F7391" w:rsidP="002E5BE3">
      <w:pPr>
        <w:autoSpaceDE w:val="0"/>
        <w:autoSpaceDN w:val="0"/>
        <w:adjustRightInd w:val="0"/>
        <w:rPr>
          <w:rFonts w:ascii="Calibri" w:hAnsi="Calibri" w:cs="Calibri"/>
          <w:sz w:val="20"/>
          <w:szCs w:val="20"/>
        </w:rPr>
      </w:pPr>
    </w:p>
    <w:p w:rsidR="006F7391" w:rsidRPr="004748B5" w:rsidRDefault="00EE66D0" w:rsidP="002E5BE3">
      <w:pPr>
        <w:spacing w:line="264" w:lineRule="auto"/>
        <w:jc w:val="both"/>
        <w:outlineLvl w:val="0"/>
        <w:rPr>
          <w:rFonts w:ascii="Calibri" w:hAnsi="Calibri" w:cs="Calibri"/>
          <w:b/>
          <w:sz w:val="20"/>
          <w:szCs w:val="20"/>
        </w:rPr>
      </w:pPr>
      <w:r>
        <w:rPr>
          <w:rFonts w:ascii="Calibri" w:hAnsi="Calibri" w:cs="Calibri"/>
          <w:b/>
          <w:sz w:val="20"/>
          <w:szCs w:val="20"/>
        </w:rPr>
        <w:t xml:space="preserve">A. </w:t>
      </w:r>
      <w:r w:rsidR="006F7391" w:rsidRPr="004748B5">
        <w:rPr>
          <w:rFonts w:ascii="Calibri" w:hAnsi="Calibri" w:cs="Calibri"/>
          <w:b/>
          <w:sz w:val="20"/>
          <w:szCs w:val="20"/>
        </w:rPr>
        <w:t xml:space="preserve"> Cena:</w:t>
      </w:r>
    </w:p>
    <w:p w:rsidR="006F7391" w:rsidRPr="004748B5" w:rsidRDefault="006F7391" w:rsidP="002E5BE3">
      <w:pPr>
        <w:spacing w:line="264" w:lineRule="auto"/>
        <w:ind w:left="284" w:hanging="284"/>
        <w:contextualSpacing/>
        <w:jc w:val="both"/>
        <w:outlineLvl w:val="0"/>
        <w:rPr>
          <w:rFonts w:ascii="Calibri" w:hAnsi="Calibri" w:cs="Calibri"/>
          <w:sz w:val="20"/>
          <w:szCs w:val="20"/>
        </w:rPr>
      </w:pPr>
      <w:r w:rsidRPr="004748B5">
        <w:rPr>
          <w:rFonts w:ascii="Calibri" w:hAnsi="Calibri" w:cs="Calibri"/>
          <w:sz w:val="20"/>
          <w:szCs w:val="20"/>
        </w:rPr>
        <w:t>Ocena złożonych ofert wg kryterium „Cena”, dokonana zostanie według następującego wzoru:</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b/>
          <w:sz w:val="20"/>
          <w:szCs w:val="20"/>
        </w:rPr>
        <w:t xml:space="preserve">C = Cn / Co x </w:t>
      </w:r>
      <w:r w:rsidR="00EE66D0">
        <w:rPr>
          <w:rFonts w:ascii="Calibri" w:hAnsi="Calibri" w:cs="Calibri"/>
          <w:b/>
          <w:sz w:val="20"/>
          <w:szCs w:val="20"/>
        </w:rPr>
        <w:t>40</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gdzie:</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C – przyznane punkty w ramach kryterium cena</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Cn – najniższa cena ofertowa (brutto) spośród ważnych ofert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Co – cena oferty ocenianej</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W kryterium tym Wykonawca może otrzymać maksymalnie 40 pkt.</w:t>
      </w:r>
    </w:p>
    <w:p w:rsidR="006F7391" w:rsidRPr="004748B5" w:rsidRDefault="006F7391" w:rsidP="002E5BE3">
      <w:pPr>
        <w:spacing w:line="264" w:lineRule="auto"/>
        <w:ind w:left="284" w:hanging="284"/>
        <w:jc w:val="both"/>
        <w:outlineLvl w:val="0"/>
        <w:rPr>
          <w:rFonts w:ascii="Calibri" w:hAnsi="Calibri" w:cs="Calibri"/>
          <w:sz w:val="20"/>
          <w:szCs w:val="20"/>
        </w:rPr>
      </w:pP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 xml:space="preserve">Zamawiający </w:t>
      </w:r>
      <w:r w:rsidR="00EE66D0">
        <w:rPr>
          <w:rFonts w:ascii="Calibri" w:hAnsi="Calibri" w:cs="Calibri"/>
          <w:sz w:val="20"/>
          <w:szCs w:val="20"/>
        </w:rPr>
        <w:t xml:space="preserve">wymaga </w:t>
      </w:r>
      <w:r w:rsidRPr="004748B5">
        <w:rPr>
          <w:rFonts w:ascii="Calibri" w:hAnsi="Calibri" w:cs="Calibri"/>
          <w:sz w:val="20"/>
          <w:szCs w:val="20"/>
        </w:rPr>
        <w:t>ceny uwzględniającej:</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 wszystkie obciążenia publicznoprawne wynikające z przepisów prawa,</w:t>
      </w:r>
    </w:p>
    <w:p w:rsidR="006F7391" w:rsidRPr="004748B5" w:rsidRDefault="006F7391" w:rsidP="002E5BE3">
      <w:pPr>
        <w:spacing w:line="264" w:lineRule="auto"/>
        <w:jc w:val="both"/>
        <w:outlineLvl w:val="0"/>
        <w:rPr>
          <w:rFonts w:ascii="Calibri" w:hAnsi="Calibri" w:cs="Calibri"/>
          <w:sz w:val="20"/>
          <w:szCs w:val="20"/>
        </w:rPr>
      </w:pPr>
      <w:r w:rsidRPr="004748B5">
        <w:rPr>
          <w:rFonts w:ascii="Calibri" w:hAnsi="Calibri" w:cs="Calibri"/>
          <w:sz w:val="20"/>
          <w:szCs w:val="20"/>
        </w:rPr>
        <w:t>− wszelkie niezbędne koszty realizacji przedmiotu zamówienia, w tym m.in. koszty materiałów, dojazdu i pobytu aktorów (jeśli będzie taka konieczność).</w:t>
      </w:r>
    </w:p>
    <w:p w:rsidR="006F7391" w:rsidRPr="004748B5" w:rsidRDefault="006F7391" w:rsidP="002E5BE3">
      <w:pPr>
        <w:spacing w:line="264" w:lineRule="auto"/>
        <w:ind w:left="284" w:hanging="284"/>
        <w:jc w:val="both"/>
        <w:outlineLvl w:val="0"/>
        <w:rPr>
          <w:rFonts w:ascii="Calibri" w:hAnsi="Calibri" w:cs="Calibri"/>
          <w:b/>
          <w:color w:val="FF0000"/>
          <w:sz w:val="20"/>
          <w:szCs w:val="20"/>
        </w:rPr>
      </w:pPr>
    </w:p>
    <w:p w:rsidR="006F7391" w:rsidRPr="004748B5" w:rsidRDefault="00EE66D0" w:rsidP="002E5BE3">
      <w:pPr>
        <w:spacing w:line="264" w:lineRule="auto"/>
        <w:ind w:left="284" w:hanging="284"/>
        <w:jc w:val="both"/>
        <w:outlineLvl w:val="0"/>
        <w:rPr>
          <w:rFonts w:ascii="Calibri" w:hAnsi="Calibri" w:cs="Calibri"/>
          <w:b/>
          <w:sz w:val="20"/>
          <w:szCs w:val="20"/>
        </w:rPr>
      </w:pPr>
      <w:r>
        <w:rPr>
          <w:rFonts w:ascii="Calibri" w:hAnsi="Calibri" w:cs="Calibri"/>
          <w:b/>
          <w:sz w:val="20"/>
          <w:szCs w:val="20"/>
        </w:rPr>
        <w:t>B.</w:t>
      </w:r>
      <w:r w:rsidR="006F7391" w:rsidRPr="004748B5">
        <w:rPr>
          <w:rFonts w:ascii="Calibri" w:hAnsi="Calibri" w:cs="Calibri"/>
          <w:b/>
          <w:sz w:val="20"/>
          <w:szCs w:val="20"/>
        </w:rPr>
        <w:t xml:space="preserve"> Koncepcja kreatywna „K”</w:t>
      </w:r>
    </w:p>
    <w:p w:rsidR="006F7391" w:rsidRPr="004748B5" w:rsidRDefault="006F7391" w:rsidP="002E5BE3">
      <w:pPr>
        <w:spacing w:line="264" w:lineRule="auto"/>
        <w:ind w:left="284" w:hanging="284"/>
        <w:jc w:val="both"/>
        <w:outlineLvl w:val="0"/>
        <w:rPr>
          <w:rFonts w:ascii="Calibri" w:hAnsi="Calibri" w:cs="Calibri"/>
          <w:sz w:val="20"/>
          <w:szCs w:val="20"/>
        </w:rPr>
      </w:pPr>
    </w:p>
    <w:p w:rsidR="006F7391" w:rsidRPr="004748B5" w:rsidRDefault="006F7391" w:rsidP="002E5BE3">
      <w:pPr>
        <w:spacing w:line="264" w:lineRule="auto"/>
        <w:jc w:val="both"/>
        <w:outlineLvl w:val="0"/>
        <w:rPr>
          <w:rFonts w:ascii="Calibri" w:hAnsi="Calibri" w:cs="Calibri"/>
          <w:sz w:val="20"/>
          <w:szCs w:val="20"/>
        </w:rPr>
      </w:pPr>
      <w:r w:rsidRPr="004748B5">
        <w:rPr>
          <w:rFonts w:ascii="Calibri" w:hAnsi="Calibri" w:cs="Calibri"/>
          <w:sz w:val="20"/>
          <w:szCs w:val="20"/>
        </w:rPr>
        <w:t>W kryterium tym Wykonawca może otrzymać maksymalnie 60 pkt.</w:t>
      </w:r>
    </w:p>
    <w:p w:rsidR="006F7391" w:rsidRPr="004748B5" w:rsidRDefault="006F7391" w:rsidP="002E5BE3">
      <w:pPr>
        <w:spacing w:line="264" w:lineRule="auto"/>
        <w:ind w:left="284" w:hanging="284"/>
        <w:jc w:val="both"/>
        <w:outlineLvl w:val="0"/>
        <w:rPr>
          <w:rFonts w:ascii="Calibri" w:hAnsi="Calibri" w:cs="Calibri"/>
          <w:sz w:val="20"/>
          <w:szCs w:val="20"/>
        </w:rPr>
      </w:pPr>
    </w:p>
    <w:p w:rsidR="006F7391" w:rsidRPr="004748B5" w:rsidRDefault="006F7391" w:rsidP="002E5BE3">
      <w:pPr>
        <w:spacing w:line="264" w:lineRule="auto"/>
        <w:ind w:left="284" w:hanging="284"/>
        <w:jc w:val="both"/>
        <w:outlineLvl w:val="0"/>
        <w:rPr>
          <w:rFonts w:ascii="Calibri" w:hAnsi="Calibri" w:cs="Calibri"/>
          <w:i/>
          <w:sz w:val="20"/>
          <w:szCs w:val="20"/>
        </w:rPr>
      </w:pPr>
      <w:r w:rsidRPr="004748B5">
        <w:rPr>
          <w:rFonts w:ascii="Calibri" w:hAnsi="Calibri" w:cs="Calibri"/>
          <w:i/>
          <w:sz w:val="20"/>
          <w:szCs w:val="20"/>
        </w:rPr>
        <w:t>Ocena zostanie dokonana na podstawie koncepcji przedstawionej przez Wykonawcę. Zamawiający wymaga złożenia koncepcji na: Opracowanie i realizację serii 8 filmów zrealizowanych w Lublinie i na Lubelszczyźnie adresowanych do odbiorców w Brazylii według przygotowanych przez Zamawiającego ramowych scenariuszy.</w:t>
      </w:r>
    </w:p>
    <w:p w:rsidR="006F7391" w:rsidRPr="004748B5" w:rsidRDefault="006F7391" w:rsidP="002E5BE3">
      <w:pPr>
        <w:spacing w:line="264" w:lineRule="auto"/>
        <w:ind w:left="284" w:hanging="284"/>
        <w:jc w:val="both"/>
        <w:outlineLvl w:val="0"/>
        <w:rPr>
          <w:rFonts w:ascii="Calibri" w:hAnsi="Calibri" w:cs="Calibri"/>
          <w:i/>
          <w:sz w:val="20"/>
          <w:szCs w:val="20"/>
        </w:rPr>
      </w:pPr>
      <w:r w:rsidRPr="004748B5">
        <w:rPr>
          <w:rFonts w:ascii="Calibri" w:hAnsi="Calibri" w:cs="Calibri"/>
          <w:i/>
          <w:sz w:val="20"/>
          <w:szCs w:val="20"/>
        </w:rPr>
        <w:t>Pierwszy film będzie swoistym powitaniem z naszymi beneficjentami z Brazylii, prezentacją Lublina, UMCS, obu instytutów. Bohaterami kolejnych sześciu filmów będą twórcy, których muzea znajdują się w naszym regionie – Bolesław Prus, Stefan Żeromski, Wincenty Pol, Józef Czechowicz, Henryk Sienkiewicz i Maria Kuncewiczowa. Film ostatni, stanowiąc podsumowaniem działań projektowych, zostanie skierowany do uczestników Festiwalu Wielokulturowości FENADI / EXPOIJUI 2021 oraz pozostałych beneficjentów.</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i/>
          <w:sz w:val="20"/>
          <w:szCs w:val="20"/>
        </w:rPr>
        <w:t>Zamawiający wymaga, aby  treść koncepcji kreatywnej całej serii 8 filmów na max 2 stronach A4. W koncepcji muszą być zawarte założenia określone w Opisie Przedmiotu Zamówienia dotyczące osób, elementów czy przekazu określonego w serii filmów</w:t>
      </w:r>
      <w:r w:rsidRPr="004748B5">
        <w:rPr>
          <w:rFonts w:ascii="Calibri" w:hAnsi="Calibri" w:cs="Calibri"/>
          <w:sz w:val="20"/>
          <w:szCs w:val="20"/>
        </w:rPr>
        <w: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Koncepcja kreatywna serii filmów będzie oceniana pod kątem:</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a)</w:t>
      </w:r>
      <w:r w:rsidRPr="004748B5">
        <w:rPr>
          <w:rFonts w:ascii="Calibri" w:hAnsi="Calibri" w:cs="Calibri"/>
          <w:sz w:val="20"/>
          <w:szCs w:val="20"/>
        </w:rPr>
        <w:tab/>
        <w:t>Nadanie serii filmów charakteru videoblogu: 0÷10 pkt.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b)</w:t>
      </w:r>
      <w:r w:rsidRPr="004748B5">
        <w:rPr>
          <w:rFonts w:ascii="Calibri" w:hAnsi="Calibri" w:cs="Calibri"/>
          <w:sz w:val="20"/>
          <w:szCs w:val="20"/>
        </w:rPr>
        <w:tab/>
        <w:t>Estetyki elementów zawartych w koncepcji serii filmów: 0÷10 pkt.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i.</w:t>
      </w:r>
      <w:r w:rsidRPr="004748B5">
        <w:rPr>
          <w:rFonts w:ascii="Calibri" w:hAnsi="Calibri" w:cs="Calibri"/>
          <w:sz w:val="20"/>
          <w:szCs w:val="20"/>
        </w:rPr>
        <w:tab/>
        <w:t>Metody na różnorodne ukazanie historii każdego z  miejsc, UMCS, muzeów, Lublina: 0÷5 pkt,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ii.</w:t>
      </w:r>
      <w:r w:rsidRPr="004748B5">
        <w:rPr>
          <w:rFonts w:ascii="Calibri" w:hAnsi="Calibri" w:cs="Calibri"/>
          <w:sz w:val="20"/>
          <w:szCs w:val="20"/>
        </w:rPr>
        <w:tab/>
        <w:t xml:space="preserve">Wykorzystanie w filmach kluczowych oraz charakterystycznych </w:t>
      </w:r>
      <w:r w:rsidR="00EE66D0">
        <w:rPr>
          <w:rFonts w:ascii="Calibri" w:hAnsi="Calibri" w:cs="Calibri"/>
          <w:sz w:val="20"/>
          <w:szCs w:val="20"/>
        </w:rPr>
        <w:t xml:space="preserve">dla UMCS, Lublina i Lubelszczyzny </w:t>
      </w:r>
      <w:r w:rsidRPr="004748B5">
        <w:rPr>
          <w:rFonts w:ascii="Calibri" w:hAnsi="Calibri" w:cs="Calibri"/>
          <w:sz w:val="20"/>
          <w:szCs w:val="20"/>
        </w:rPr>
        <w:t>obiektów i miejsc: 0÷5 pkt.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c)</w:t>
      </w:r>
      <w:r w:rsidRPr="004748B5">
        <w:rPr>
          <w:rFonts w:ascii="Calibri" w:hAnsi="Calibri" w:cs="Calibri"/>
          <w:sz w:val="20"/>
          <w:szCs w:val="20"/>
        </w:rPr>
        <w:tab/>
        <w:t>Ukazanie oblicza Lubelszczyzny  jako regionu skupiającego w sobie jak w soczewce „kulturowe elementy polskości”. : 0÷10 pkt.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d) Metody na połączenie materiału kulturowego i językowego 0÷15 pkt.</w:t>
      </w: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e)</w:t>
      </w:r>
      <w:r w:rsidRPr="004748B5">
        <w:rPr>
          <w:rFonts w:ascii="Calibri" w:hAnsi="Calibri" w:cs="Calibri"/>
          <w:sz w:val="20"/>
          <w:szCs w:val="20"/>
        </w:rPr>
        <w:tab/>
        <w:t>Kreatywna oraz ciekawa forma wykonania (efekty, montaż, przejścia, podkład muzyczny) materiałów dodatkowych: 0÷15 pkt.</w:t>
      </w:r>
    </w:p>
    <w:p w:rsidR="006F7391" w:rsidRPr="004748B5" w:rsidRDefault="006F7391" w:rsidP="002E5BE3">
      <w:pPr>
        <w:spacing w:line="264" w:lineRule="auto"/>
        <w:ind w:left="284" w:hanging="284"/>
        <w:jc w:val="both"/>
        <w:outlineLvl w:val="0"/>
        <w:rPr>
          <w:rFonts w:ascii="Calibri" w:hAnsi="Calibri" w:cs="Calibri"/>
          <w:sz w:val="20"/>
          <w:szCs w:val="20"/>
        </w:rPr>
      </w:pP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Oferta najkorzystniejsza, w tym kryterium, może otrzymać maksymalnie 60 punktów.</w:t>
      </w:r>
    </w:p>
    <w:p w:rsidR="00EE66D0" w:rsidRDefault="00EE66D0" w:rsidP="00EE66D0">
      <w:pPr>
        <w:spacing w:line="264" w:lineRule="auto"/>
        <w:ind w:left="284" w:hanging="284"/>
        <w:jc w:val="both"/>
        <w:outlineLvl w:val="0"/>
        <w:rPr>
          <w:rFonts w:ascii="Calibri" w:hAnsi="Calibri" w:cs="Calibri"/>
          <w:sz w:val="20"/>
          <w:szCs w:val="20"/>
        </w:rPr>
      </w:pPr>
    </w:p>
    <w:p w:rsidR="00EE66D0" w:rsidRPr="00EE66D0" w:rsidRDefault="00EE66D0" w:rsidP="00EE66D0">
      <w:pPr>
        <w:spacing w:line="264" w:lineRule="auto"/>
        <w:ind w:left="284" w:hanging="284"/>
        <w:jc w:val="both"/>
        <w:outlineLvl w:val="0"/>
        <w:rPr>
          <w:rFonts w:ascii="Calibri" w:hAnsi="Calibri" w:cs="Calibri"/>
          <w:sz w:val="20"/>
          <w:szCs w:val="20"/>
        </w:rPr>
      </w:pPr>
      <w:r w:rsidRPr="00EE66D0">
        <w:rPr>
          <w:rFonts w:ascii="Calibri" w:hAnsi="Calibri" w:cs="Calibri"/>
          <w:sz w:val="20"/>
          <w:szCs w:val="20"/>
        </w:rPr>
        <w:t>2)</w:t>
      </w:r>
      <w:r w:rsidRPr="00EE66D0">
        <w:rPr>
          <w:rFonts w:ascii="Calibri" w:hAnsi="Calibri" w:cs="Calibri"/>
          <w:sz w:val="20"/>
          <w:szCs w:val="20"/>
        </w:rPr>
        <w:tab/>
        <w:t>Sposób obliczenia ostatecznej oceny ofert: S = C + K, gdzie:</w:t>
      </w:r>
    </w:p>
    <w:p w:rsidR="00EE66D0" w:rsidRPr="00EE66D0" w:rsidRDefault="00EE66D0" w:rsidP="00EE66D0">
      <w:pPr>
        <w:spacing w:line="264" w:lineRule="auto"/>
        <w:ind w:left="284" w:hanging="284"/>
        <w:jc w:val="both"/>
        <w:outlineLvl w:val="0"/>
        <w:rPr>
          <w:rFonts w:ascii="Calibri" w:hAnsi="Calibri" w:cs="Calibri"/>
          <w:sz w:val="20"/>
          <w:szCs w:val="20"/>
        </w:rPr>
      </w:pPr>
      <w:r w:rsidRPr="00EE66D0">
        <w:rPr>
          <w:rFonts w:ascii="Calibri" w:hAnsi="Calibri" w:cs="Calibri"/>
          <w:sz w:val="20"/>
          <w:szCs w:val="20"/>
        </w:rPr>
        <w:t>S – suma przyznanych punktów ze składowych będących cząstkowymi kryteriami oceny ofert;</w:t>
      </w:r>
    </w:p>
    <w:p w:rsidR="006F7391" w:rsidRPr="004748B5" w:rsidRDefault="00EE66D0" w:rsidP="00EE66D0">
      <w:pPr>
        <w:spacing w:line="264" w:lineRule="auto"/>
        <w:ind w:left="284" w:hanging="284"/>
        <w:jc w:val="both"/>
        <w:outlineLvl w:val="0"/>
        <w:rPr>
          <w:rFonts w:ascii="Calibri" w:hAnsi="Calibri" w:cs="Calibri"/>
          <w:sz w:val="20"/>
          <w:szCs w:val="20"/>
        </w:rPr>
      </w:pPr>
      <w:r w:rsidRPr="00EE66D0">
        <w:rPr>
          <w:rFonts w:ascii="Calibri" w:hAnsi="Calibri" w:cs="Calibri"/>
          <w:sz w:val="20"/>
          <w:szCs w:val="20"/>
        </w:rPr>
        <w:t>C, K – zgodnie z powyższymi definicjami.</w:t>
      </w:r>
    </w:p>
    <w:p w:rsidR="00EE66D0" w:rsidRDefault="00EE66D0" w:rsidP="002E5BE3">
      <w:pPr>
        <w:spacing w:line="264" w:lineRule="auto"/>
        <w:ind w:left="284" w:hanging="284"/>
        <w:jc w:val="both"/>
        <w:outlineLvl w:val="0"/>
        <w:rPr>
          <w:rFonts w:ascii="Calibri" w:hAnsi="Calibri" w:cs="Calibri"/>
          <w:sz w:val="20"/>
          <w:szCs w:val="20"/>
        </w:rPr>
      </w:pPr>
    </w:p>
    <w:p w:rsidR="006F7391" w:rsidRPr="004748B5" w:rsidRDefault="006F7391" w:rsidP="002E5BE3">
      <w:pPr>
        <w:spacing w:line="264" w:lineRule="auto"/>
        <w:ind w:left="284" w:hanging="284"/>
        <w:jc w:val="both"/>
        <w:outlineLvl w:val="0"/>
        <w:rPr>
          <w:rFonts w:ascii="Calibri" w:hAnsi="Calibri" w:cs="Calibri"/>
          <w:sz w:val="20"/>
          <w:szCs w:val="20"/>
        </w:rPr>
      </w:pPr>
      <w:r w:rsidRPr="004748B5">
        <w:rPr>
          <w:rFonts w:ascii="Calibri" w:hAnsi="Calibri" w:cs="Calibri"/>
          <w:sz w:val="20"/>
          <w:szCs w:val="20"/>
        </w:rPr>
        <w:t>Łącznie oferta najkorzystniejsza może uzyskać maksymalnie 100 pkt.</w:t>
      </w:r>
    </w:p>
    <w:p w:rsidR="006F7391" w:rsidRPr="004748B5" w:rsidRDefault="006F7391" w:rsidP="002E5BE3">
      <w:pPr>
        <w:spacing w:line="264" w:lineRule="auto"/>
        <w:jc w:val="both"/>
        <w:outlineLvl w:val="0"/>
        <w:rPr>
          <w:rFonts w:ascii="Calibri" w:hAnsi="Calibri" w:cs="Calibri"/>
          <w:sz w:val="20"/>
          <w:szCs w:val="20"/>
        </w:rPr>
      </w:pPr>
      <w:r w:rsidRPr="004748B5">
        <w:rPr>
          <w:rFonts w:ascii="Calibri" w:hAnsi="Calibri" w:cs="Calibri"/>
          <w:sz w:val="20"/>
          <w:szCs w:val="20"/>
        </w:rPr>
        <w:lastRenderedPageBreak/>
        <w:t>W celu obliczenia punktów za ofertę wyniki poszczególnych działań matematycznych będą zaokrąglane do dwóch miejsc po przecinku lub z większą dokładnością, jeśli będzie to konieczne.</w:t>
      </w:r>
    </w:p>
    <w:p w:rsidR="006F7391" w:rsidRPr="004748B5" w:rsidRDefault="006F7391" w:rsidP="002E5BE3">
      <w:pPr>
        <w:spacing w:line="264" w:lineRule="auto"/>
        <w:ind w:left="284" w:hanging="284"/>
        <w:jc w:val="both"/>
        <w:outlineLvl w:val="0"/>
        <w:rPr>
          <w:rFonts w:ascii="Calibri" w:hAnsi="Calibri" w:cs="Calibri"/>
          <w:sz w:val="20"/>
          <w:szCs w:val="20"/>
        </w:rPr>
      </w:pPr>
    </w:p>
    <w:p w:rsidR="006F7391" w:rsidRPr="004748B5" w:rsidRDefault="006F7391" w:rsidP="002E5BE3">
      <w:pPr>
        <w:spacing w:line="264" w:lineRule="auto"/>
        <w:jc w:val="both"/>
        <w:outlineLvl w:val="0"/>
        <w:rPr>
          <w:rFonts w:ascii="Calibri" w:hAnsi="Calibri" w:cs="Calibri"/>
          <w:sz w:val="20"/>
          <w:szCs w:val="20"/>
        </w:rPr>
      </w:pPr>
      <w:r w:rsidRPr="004748B5">
        <w:rPr>
          <w:rFonts w:ascii="Calibri" w:hAnsi="Calibri" w:cs="Calibri"/>
          <w:sz w:val="20"/>
          <w:szCs w:val="20"/>
        </w:rPr>
        <w:t xml:space="preserve">Zamawiający udzieli zamówienia Wykonawcy, którego oferta odpowiada wszystkim wymaganiom przedstawionym w </w:t>
      </w:r>
      <w:r w:rsidR="00EE66D0">
        <w:rPr>
          <w:rFonts w:ascii="Calibri" w:hAnsi="Calibri" w:cs="Calibri"/>
          <w:sz w:val="20"/>
          <w:szCs w:val="20"/>
        </w:rPr>
        <w:t>zapytaniu ofertowym</w:t>
      </w:r>
      <w:r w:rsidRPr="004748B5">
        <w:rPr>
          <w:rFonts w:ascii="Calibri" w:hAnsi="Calibri" w:cs="Calibri"/>
          <w:sz w:val="20"/>
          <w:szCs w:val="20"/>
        </w:rPr>
        <w:t xml:space="preserve"> i została oceniona jako najkorzystniejsza w oparciu o podane kryteria oceny ofert. Za najkorzystniejszą zostanie uznana oferta, która uzyska najwyższą liczbę punktów S.</w:t>
      </w:r>
    </w:p>
    <w:p w:rsidR="006F7391" w:rsidRPr="004748B5" w:rsidRDefault="006F7391" w:rsidP="002E5BE3">
      <w:pPr>
        <w:spacing w:line="264" w:lineRule="auto"/>
        <w:ind w:left="720"/>
        <w:contextualSpacing/>
        <w:jc w:val="both"/>
        <w:outlineLvl w:val="0"/>
        <w:rPr>
          <w:rFonts w:ascii="Calibri" w:hAnsi="Calibri" w:cs="Calibri"/>
          <w:sz w:val="20"/>
          <w:szCs w:val="20"/>
        </w:rPr>
      </w:pPr>
      <w:r w:rsidRPr="004748B5">
        <w:rPr>
          <w:rFonts w:ascii="Calibri" w:hAnsi="Calibri" w:cs="Calibri"/>
          <w:sz w:val="20"/>
          <w:szCs w:val="20"/>
        </w:rPr>
        <w:tab/>
      </w:r>
      <w:r w:rsidRPr="004748B5">
        <w:rPr>
          <w:rFonts w:ascii="Calibri" w:hAnsi="Calibri" w:cs="Calibri"/>
          <w:sz w:val="20"/>
          <w:szCs w:val="20"/>
        </w:rPr>
        <w:tab/>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b/>
          <w:sz w:val="20"/>
          <w:szCs w:val="20"/>
        </w:rPr>
        <w:t>UWAGA:</w:t>
      </w:r>
      <w:r w:rsidRPr="004748B5">
        <w:rPr>
          <w:rFonts w:ascii="Calibri" w:hAnsi="Calibri" w:cs="Calibri"/>
          <w:sz w:val="20"/>
          <w:szCs w:val="20"/>
        </w:rPr>
        <w:t xml:space="preserve"> Zamawiający zastrzega sobie możliwość podjęcia negocjacji w przypadku, gdy</w:t>
      </w:r>
      <w:r w:rsidR="000675FB" w:rsidRPr="000675FB">
        <w:t xml:space="preserve"> </w:t>
      </w:r>
      <w:r w:rsidR="000675FB" w:rsidRPr="000675FB">
        <w:rPr>
          <w:rFonts w:ascii="Calibri" w:hAnsi="Calibri" w:cs="Calibri"/>
          <w:sz w:val="20"/>
          <w:szCs w:val="20"/>
        </w:rPr>
        <w:t>cena oferty Wykonawcy z najkorzystniejszym bilansem ceny i pozostałych kryteriów oceny ofert</w:t>
      </w:r>
      <w:r w:rsidRPr="004748B5">
        <w:rPr>
          <w:rFonts w:ascii="Calibri" w:hAnsi="Calibri" w:cs="Calibri"/>
          <w:sz w:val="20"/>
          <w:szCs w:val="20"/>
        </w:rPr>
        <w:t xml:space="preserve"> przekroczy budżet projektu przewidziany na realizację usługi. Zamawiający może w toku badania i oceny ofert żądać od Wykonawców wyjaśnień oraz dokumentów dotyczących treści złożonych ofert.</w:t>
      </w:r>
    </w:p>
    <w:p w:rsidR="006F7391" w:rsidRPr="004748B5" w:rsidRDefault="006F7391" w:rsidP="002E5BE3">
      <w:pPr>
        <w:suppressAutoHyphens/>
        <w:spacing w:line="264" w:lineRule="auto"/>
        <w:jc w:val="both"/>
        <w:rPr>
          <w:rFonts w:ascii="Calibri" w:hAnsi="Calibri" w:cs="Calibri"/>
          <w:sz w:val="20"/>
          <w:szCs w:val="20"/>
        </w:rPr>
      </w:pPr>
      <w:r w:rsidRPr="004748B5">
        <w:rPr>
          <w:rFonts w:ascii="Calibri" w:hAnsi="Calibri" w:cs="Calibri"/>
          <w:sz w:val="20"/>
          <w:szCs w:val="20"/>
        </w:rPr>
        <w:t>Zamawiający zastrzega sobie prawo do unieważnienia postępowania na każdym jego etapie bez podania przyczyny.</w:t>
      </w:r>
    </w:p>
    <w:p w:rsidR="006F7391" w:rsidRPr="004748B5" w:rsidRDefault="006F7391" w:rsidP="002E5BE3">
      <w:pPr>
        <w:spacing w:line="264" w:lineRule="auto"/>
        <w:jc w:val="both"/>
        <w:outlineLvl w:val="0"/>
        <w:rPr>
          <w:rFonts w:ascii="Calibri" w:hAnsi="Calibri" w:cs="Calibri"/>
          <w:sz w:val="20"/>
          <w:szCs w:val="20"/>
        </w:rPr>
      </w:pPr>
      <w:r w:rsidRPr="004748B5">
        <w:rPr>
          <w:rFonts w:ascii="Calibri" w:hAnsi="Calibri" w:cs="Calibri"/>
          <w:sz w:val="20"/>
          <w:szCs w:val="20"/>
        </w:rPr>
        <w:tab/>
      </w:r>
      <w:r w:rsidRPr="004748B5">
        <w:rPr>
          <w:rFonts w:ascii="Calibri" w:hAnsi="Calibri" w:cs="Calibri"/>
          <w:sz w:val="20"/>
          <w:szCs w:val="20"/>
        </w:rPr>
        <w:tab/>
      </w:r>
    </w:p>
    <w:p w:rsidR="006F7391" w:rsidRPr="004748B5" w:rsidRDefault="006F7391" w:rsidP="002E5BE3">
      <w:pPr>
        <w:spacing w:line="264" w:lineRule="auto"/>
        <w:jc w:val="both"/>
        <w:outlineLvl w:val="0"/>
        <w:rPr>
          <w:rFonts w:ascii="Calibri" w:hAnsi="Calibri" w:cs="Calibri"/>
          <w:sz w:val="20"/>
          <w:szCs w:val="20"/>
        </w:rPr>
      </w:pPr>
      <w:r w:rsidRPr="004748B5">
        <w:rPr>
          <w:rFonts w:ascii="Calibri" w:hAnsi="Calibri" w:cs="Calibri"/>
          <w:sz w:val="20"/>
          <w:szCs w:val="20"/>
        </w:rPr>
        <w:tab/>
      </w:r>
      <w:r w:rsidRPr="004748B5">
        <w:rPr>
          <w:rFonts w:ascii="Calibri" w:hAnsi="Calibri" w:cs="Calibri"/>
          <w:sz w:val="20"/>
          <w:szCs w:val="20"/>
        </w:rPr>
        <w:tab/>
      </w:r>
    </w:p>
    <w:p w:rsidR="006F7391" w:rsidRPr="004748B5" w:rsidRDefault="006F7391" w:rsidP="000675FB">
      <w:pPr>
        <w:spacing w:line="264" w:lineRule="auto"/>
        <w:jc w:val="both"/>
        <w:outlineLvl w:val="0"/>
        <w:rPr>
          <w:rFonts w:ascii="Calibri" w:hAnsi="Calibri" w:cs="Calibri"/>
          <w:b/>
          <w:bCs/>
          <w:sz w:val="20"/>
          <w:szCs w:val="20"/>
          <w:u w:val="single"/>
        </w:rPr>
      </w:pPr>
      <w:r w:rsidRPr="004748B5">
        <w:rPr>
          <w:rFonts w:ascii="Calibri" w:hAnsi="Calibri" w:cs="Calibri"/>
          <w:b/>
          <w:bCs/>
          <w:sz w:val="20"/>
          <w:szCs w:val="20"/>
          <w:u w:val="single"/>
        </w:rPr>
        <w:t>XIII. Osoby uprawnione do kontaktu ze strony Zamawiającego:</w:t>
      </w:r>
    </w:p>
    <w:p w:rsidR="00F618C2" w:rsidRDefault="00F618C2" w:rsidP="000675FB">
      <w:pPr>
        <w:spacing w:line="264" w:lineRule="auto"/>
        <w:jc w:val="both"/>
        <w:rPr>
          <w:rFonts w:ascii="Calibri" w:hAnsi="Calibri" w:cs="Calibri"/>
          <w:sz w:val="20"/>
          <w:szCs w:val="20"/>
        </w:rPr>
      </w:pP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Małgorzata Latoch-Zielińska  telefon, e-mail:</w:t>
      </w:r>
      <w:r>
        <w:rPr>
          <w:rFonts w:ascii="Calibri" w:hAnsi="Calibri" w:cs="Calibri"/>
          <w:sz w:val="20"/>
          <w:szCs w:val="20"/>
        </w:rPr>
        <w:t xml:space="preserve"> 537 51 90</w:t>
      </w:r>
      <w:r w:rsidRPr="000675FB">
        <w:rPr>
          <w:rFonts w:ascii="Calibri" w:hAnsi="Calibri" w:cs="Calibri"/>
          <w:sz w:val="20"/>
          <w:szCs w:val="20"/>
        </w:rPr>
        <w:t>, m.latoch-zielinska@poczta.umcs.lublin.pl</w:t>
      </w:r>
    </w:p>
    <w:p w:rsidR="000675FB" w:rsidRPr="000675FB" w:rsidRDefault="000675FB" w:rsidP="000675FB">
      <w:pPr>
        <w:spacing w:line="264" w:lineRule="auto"/>
        <w:jc w:val="both"/>
        <w:rPr>
          <w:rFonts w:ascii="Calibri" w:hAnsi="Calibri" w:cs="Calibri"/>
          <w:sz w:val="20"/>
          <w:szCs w:val="20"/>
        </w:rPr>
      </w:pPr>
    </w:p>
    <w:p w:rsidR="000675FB" w:rsidRPr="00F618C2" w:rsidRDefault="000675FB" w:rsidP="00F618C2">
      <w:pPr>
        <w:spacing w:line="264" w:lineRule="auto"/>
        <w:ind w:firstLine="708"/>
        <w:jc w:val="both"/>
        <w:rPr>
          <w:rFonts w:ascii="Calibri" w:hAnsi="Calibri" w:cs="Calibri"/>
          <w:b/>
          <w:sz w:val="20"/>
          <w:szCs w:val="20"/>
        </w:rPr>
      </w:pPr>
      <w:r w:rsidRPr="00F618C2">
        <w:rPr>
          <w:rFonts w:ascii="Calibri" w:hAnsi="Calibri" w:cs="Calibri"/>
          <w:b/>
          <w:sz w:val="20"/>
          <w:szCs w:val="20"/>
        </w:rPr>
        <w:t>XIV.</w:t>
      </w:r>
      <w:r w:rsidRPr="00F618C2">
        <w:rPr>
          <w:rFonts w:ascii="Calibri" w:hAnsi="Calibri" w:cs="Calibri"/>
          <w:b/>
          <w:sz w:val="20"/>
          <w:szCs w:val="20"/>
        </w:rPr>
        <w:tab/>
        <w:t>Wyjaśnienia treści złożonych ofert, dokumentów, oświadczeń / odrzucenie oferty:</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1)</w:t>
      </w:r>
      <w:r w:rsidRPr="000675FB">
        <w:rPr>
          <w:rFonts w:ascii="Calibri" w:hAnsi="Calibri" w:cs="Calibri"/>
          <w:sz w:val="20"/>
          <w:szCs w:val="20"/>
        </w:rPr>
        <w:tab/>
        <w:t>Zamawiający, w toku badania i oceny oferty może żądać od Wykonawców wyjaśnień dotyczących treści złożonych ofert oraz treści złożonych oświadczeń i dokumentów, a także wezwać do uzupełnienia dokumentów i oświadczeń.</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2)</w:t>
      </w:r>
      <w:r w:rsidRPr="000675FB">
        <w:rPr>
          <w:rFonts w:ascii="Calibri" w:hAnsi="Calibri" w:cs="Calibri"/>
          <w:sz w:val="20"/>
          <w:szCs w:val="20"/>
        </w:rPr>
        <w:tab/>
        <w:t>Zamawiający odrzuci ofertę Wykonawcy, jeżeli jej treść nie odpowiada treści zapytania ofertowego.</w:t>
      </w:r>
    </w:p>
    <w:p w:rsidR="000675FB" w:rsidRPr="000675FB" w:rsidRDefault="000675FB" w:rsidP="000675FB">
      <w:pPr>
        <w:spacing w:line="264" w:lineRule="auto"/>
        <w:jc w:val="both"/>
        <w:rPr>
          <w:rFonts w:ascii="Calibri" w:hAnsi="Calibri" w:cs="Calibri"/>
          <w:sz w:val="20"/>
          <w:szCs w:val="20"/>
        </w:rPr>
      </w:pPr>
    </w:p>
    <w:p w:rsidR="000675FB" w:rsidRPr="00F618C2" w:rsidRDefault="000675FB" w:rsidP="00F618C2">
      <w:pPr>
        <w:spacing w:line="264" w:lineRule="auto"/>
        <w:ind w:firstLine="708"/>
        <w:jc w:val="both"/>
        <w:rPr>
          <w:rFonts w:ascii="Calibri" w:hAnsi="Calibri" w:cs="Calibri"/>
          <w:b/>
          <w:sz w:val="20"/>
          <w:szCs w:val="20"/>
        </w:rPr>
      </w:pPr>
      <w:r w:rsidRPr="00F618C2">
        <w:rPr>
          <w:rFonts w:ascii="Calibri" w:hAnsi="Calibri" w:cs="Calibri"/>
          <w:b/>
          <w:sz w:val="20"/>
          <w:szCs w:val="20"/>
        </w:rPr>
        <w:t>XV.</w:t>
      </w:r>
      <w:r w:rsidRPr="00F618C2">
        <w:rPr>
          <w:rFonts w:ascii="Calibri" w:hAnsi="Calibri" w:cs="Calibri"/>
          <w:b/>
          <w:sz w:val="20"/>
          <w:szCs w:val="20"/>
        </w:rPr>
        <w:tab/>
        <w:t>Udzielenie zamówienia:</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Niezwłocznie po udzieleniu zamówienia, Zamawiający powiadomi o wynikach postępowania wszystkich Wykonawców, którzy złożyli oferty w postępowaniu oraz zamieści w Biuletynie Informacji Publicznej, informację o udzieleniu lub nie udzieleniu zamówienia.</w:t>
      </w:r>
    </w:p>
    <w:p w:rsidR="000675FB" w:rsidRPr="000675FB" w:rsidRDefault="000675FB" w:rsidP="000675FB">
      <w:pPr>
        <w:spacing w:line="264" w:lineRule="auto"/>
        <w:jc w:val="both"/>
        <w:rPr>
          <w:rFonts w:ascii="Calibri" w:hAnsi="Calibri" w:cs="Calibri"/>
          <w:sz w:val="20"/>
          <w:szCs w:val="20"/>
        </w:rPr>
      </w:pPr>
    </w:p>
    <w:p w:rsidR="000675FB" w:rsidRPr="00F618C2" w:rsidRDefault="000675FB" w:rsidP="00F618C2">
      <w:pPr>
        <w:spacing w:line="264" w:lineRule="auto"/>
        <w:ind w:firstLine="708"/>
        <w:jc w:val="both"/>
        <w:rPr>
          <w:rFonts w:ascii="Calibri" w:hAnsi="Calibri" w:cs="Calibri"/>
          <w:b/>
          <w:sz w:val="20"/>
          <w:szCs w:val="20"/>
        </w:rPr>
      </w:pPr>
      <w:r w:rsidRPr="00F618C2">
        <w:rPr>
          <w:rFonts w:ascii="Calibri" w:hAnsi="Calibri" w:cs="Calibri"/>
          <w:b/>
          <w:sz w:val="20"/>
          <w:szCs w:val="20"/>
        </w:rPr>
        <w:t>XVI.</w:t>
      </w:r>
      <w:r w:rsidRPr="00F618C2">
        <w:rPr>
          <w:rFonts w:ascii="Calibri" w:hAnsi="Calibri" w:cs="Calibri"/>
          <w:b/>
          <w:sz w:val="20"/>
          <w:szCs w:val="20"/>
        </w:rPr>
        <w:tab/>
        <w:t xml:space="preserve"> Zawarcie umowy:</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1)</w:t>
      </w:r>
      <w:r w:rsidRPr="000675FB">
        <w:rPr>
          <w:rFonts w:ascii="Calibri" w:hAnsi="Calibri" w:cs="Calibri"/>
          <w:sz w:val="20"/>
          <w:szCs w:val="20"/>
        </w:rPr>
        <w:tab/>
        <w:t>Zamawiający zawrze umowę, według wzoru zawartego w zapytaniu ofertowym z Wykonawcą, który złożył najkorzystniejszą ofertę.</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2)</w:t>
      </w:r>
      <w:r w:rsidRPr="000675FB">
        <w:rPr>
          <w:rFonts w:ascii="Calibri" w:hAnsi="Calibri" w:cs="Calibri"/>
          <w:sz w:val="20"/>
          <w:szCs w:val="20"/>
        </w:rPr>
        <w:tab/>
        <w:t>Jeżeli oferta Wykonawców ubiegających się wspólnie o udzielenie zamówienia zostanie wybrana, Zamawiający przed zawarciem umowy żąda przedłożenia umowy regulującej współpracę tych Wykonawców.</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3)</w:t>
      </w:r>
      <w:r w:rsidRPr="000675FB">
        <w:rPr>
          <w:rFonts w:ascii="Calibri" w:hAnsi="Calibri" w:cs="Calibri"/>
          <w:sz w:val="20"/>
          <w:szCs w:val="20"/>
        </w:rPr>
        <w:tab/>
        <w:t>Jeżeli Wykonawca, którego oferta została wybrana, uchyla się od zawarcia umowy w sprawie zamówienia publicznego, Zamawiający może wybrać ofertę najkorzystniejszą spośród pozostałych ofert, bez przeprowadzania ich ponownego badania i oceny.</w:t>
      </w:r>
    </w:p>
    <w:p w:rsidR="000675FB" w:rsidRPr="000675FB" w:rsidRDefault="000675FB" w:rsidP="000675FB">
      <w:pPr>
        <w:spacing w:line="264" w:lineRule="auto"/>
        <w:jc w:val="both"/>
        <w:rPr>
          <w:rFonts w:ascii="Calibri" w:hAnsi="Calibri" w:cs="Calibri"/>
          <w:sz w:val="20"/>
          <w:szCs w:val="20"/>
        </w:rPr>
      </w:pPr>
    </w:p>
    <w:p w:rsidR="000675FB" w:rsidRPr="00F618C2" w:rsidRDefault="000675FB" w:rsidP="00F618C2">
      <w:pPr>
        <w:spacing w:line="264" w:lineRule="auto"/>
        <w:ind w:firstLine="708"/>
        <w:jc w:val="both"/>
        <w:rPr>
          <w:rFonts w:ascii="Calibri" w:hAnsi="Calibri" w:cs="Calibri"/>
          <w:b/>
          <w:sz w:val="20"/>
          <w:szCs w:val="20"/>
        </w:rPr>
      </w:pPr>
      <w:r w:rsidRPr="00F618C2">
        <w:rPr>
          <w:rFonts w:ascii="Calibri" w:hAnsi="Calibri" w:cs="Calibri"/>
          <w:b/>
          <w:sz w:val="20"/>
          <w:szCs w:val="20"/>
        </w:rPr>
        <w:t>XVII.</w:t>
      </w:r>
      <w:r w:rsidRPr="00F618C2">
        <w:rPr>
          <w:rFonts w:ascii="Calibri" w:hAnsi="Calibri" w:cs="Calibri"/>
          <w:b/>
          <w:sz w:val="20"/>
          <w:szCs w:val="20"/>
        </w:rPr>
        <w:tab/>
        <w:t xml:space="preserve">Informacje dotyczące podwykonawców: </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Zamawiający żąda wskazania przez Wykonawcę w ofercie części zamówienia, których wykonanie zamierza powierzyć podwykonawcom.</w:t>
      </w:r>
    </w:p>
    <w:p w:rsidR="000675FB" w:rsidRPr="000675FB" w:rsidRDefault="000675FB" w:rsidP="000675FB">
      <w:pPr>
        <w:spacing w:line="264" w:lineRule="auto"/>
        <w:jc w:val="both"/>
        <w:rPr>
          <w:rFonts w:ascii="Calibri" w:hAnsi="Calibri" w:cs="Calibri"/>
          <w:sz w:val="20"/>
          <w:szCs w:val="20"/>
        </w:rPr>
      </w:pPr>
    </w:p>
    <w:p w:rsidR="000675FB" w:rsidRPr="00F618C2" w:rsidRDefault="000675FB" w:rsidP="00F618C2">
      <w:pPr>
        <w:spacing w:line="264" w:lineRule="auto"/>
        <w:ind w:firstLine="708"/>
        <w:jc w:val="both"/>
        <w:rPr>
          <w:rFonts w:ascii="Calibri" w:hAnsi="Calibri" w:cs="Calibri"/>
          <w:b/>
          <w:sz w:val="20"/>
          <w:szCs w:val="20"/>
        </w:rPr>
      </w:pPr>
      <w:r w:rsidRPr="00F618C2">
        <w:rPr>
          <w:rFonts w:ascii="Calibri" w:hAnsi="Calibri" w:cs="Calibri"/>
          <w:b/>
          <w:sz w:val="20"/>
          <w:szCs w:val="20"/>
        </w:rPr>
        <w:t>XVIII.</w:t>
      </w:r>
      <w:r w:rsidRPr="00F618C2">
        <w:rPr>
          <w:rFonts w:ascii="Calibri" w:hAnsi="Calibri" w:cs="Calibri"/>
          <w:b/>
          <w:sz w:val="20"/>
          <w:szCs w:val="20"/>
        </w:rPr>
        <w:tab/>
        <w:t>Postanowienia końcowe:</w:t>
      </w:r>
    </w:p>
    <w:p w:rsidR="000675FB" w:rsidRPr="000675FB" w:rsidRDefault="000675FB" w:rsidP="000675FB">
      <w:pPr>
        <w:spacing w:line="264" w:lineRule="auto"/>
        <w:jc w:val="both"/>
        <w:rPr>
          <w:rFonts w:ascii="Calibri" w:hAnsi="Calibri" w:cs="Calibri"/>
          <w:sz w:val="20"/>
          <w:szCs w:val="20"/>
        </w:rPr>
      </w:pPr>
      <w:r w:rsidRPr="000675FB">
        <w:rPr>
          <w:rFonts w:ascii="Calibri" w:hAnsi="Calibri" w:cs="Calibri"/>
          <w:sz w:val="20"/>
          <w:szCs w:val="20"/>
        </w:rPr>
        <w:t>W sprawach nieuregulowanych zapytaniem ofertowym stosuje się obowiązujące ustawy Prawo zamówień publicznych oraz przepisy Kodeksu cywilnego oraz wszelkie inne przepisy prawa, które mogą mieć zastosowanie.</w:t>
      </w:r>
    </w:p>
    <w:p w:rsidR="006F7391" w:rsidRPr="004748B5" w:rsidRDefault="006F7391" w:rsidP="002E5BE3">
      <w:pPr>
        <w:spacing w:line="264" w:lineRule="auto"/>
        <w:jc w:val="both"/>
        <w:outlineLvl w:val="0"/>
        <w:rPr>
          <w:rFonts w:ascii="Calibri" w:hAnsi="Calibri" w:cs="Calibri"/>
          <w:b/>
          <w:i/>
          <w:sz w:val="20"/>
          <w:szCs w:val="20"/>
        </w:rPr>
      </w:pPr>
    </w:p>
    <w:p w:rsidR="006F7391" w:rsidRPr="004748B5" w:rsidRDefault="006F7391" w:rsidP="008A7FC2">
      <w:pPr>
        <w:spacing w:line="264" w:lineRule="auto"/>
        <w:jc w:val="both"/>
        <w:outlineLvl w:val="0"/>
        <w:rPr>
          <w:rFonts w:ascii="Calibri" w:hAnsi="Calibri" w:cs="Calibri"/>
          <w:sz w:val="22"/>
          <w:szCs w:val="20"/>
        </w:rPr>
      </w:pPr>
      <w:r w:rsidRPr="004748B5">
        <w:rPr>
          <w:rFonts w:ascii="Calibri" w:hAnsi="Calibri" w:cs="Calibri"/>
          <w:b/>
          <w:i/>
          <w:sz w:val="20"/>
          <w:szCs w:val="20"/>
        </w:rPr>
        <w:t>Załączniki:</w:t>
      </w:r>
      <w:r w:rsidRPr="004748B5">
        <w:rPr>
          <w:rFonts w:ascii="Calibri" w:hAnsi="Calibri" w:cs="Calibri"/>
          <w:sz w:val="22"/>
          <w:szCs w:val="20"/>
        </w:rPr>
        <w:t xml:space="preserve"> </w:t>
      </w:r>
    </w:p>
    <w:p w:rsidR="006F7391" w:rsidRDefault="006F7391" w:rsidP="008A7FC2">
      <w:pPr>
        <w:spacing w:line="264" w:lineRule="auto"/>
        <w:jc w:val="both"/>
        <w:rPr>
          <w:rFonts w:ascii="Calibri" w:hAnsi="Calibri" w:cs="Calibri"/>
          <w:sz w:val="22"/>
          <w:szCs w:val="20"/>
        </w:rPr>
      </w:pPr>
      <w:r w:rsidRPr="004748B5">
        <w:rPr>
          <w:rFonts w:ascii="Calibri" w:hAnsi="Calibri" w:cs="Calibri"/>
          <w:sz w:val="22"/>
          <w:szCs w:val="20"/>
        </w:rPr>
        <w:t>Załącznik nr 1– Formularz ofertowy.</w:t>
      </w:r>
    </w:p>
    <w:p w:rsidR="006F7391" w:rsidRPr="004748B5" w:rsidRDefault="006F7391" w:rsidP="008A7FC2">
      <w:pPr>
        <w:spacing w:line="264" w:lineRule="auto"/>
        <w:jc w:val="both"/>
        <w:rPr>
          <w:rFonts w:ascii="Calibri" w:hAnsi="Calibri" w:cs="Calibri"/>
          <w:sz w:val="22"/>
          <w:szCs w:val="20"/>
        </w:rPr>
      </w:pPr>
      <w:r w:rsidRPr="004748B5">
        <w:rPr>
          <w:rFonts w:ascii="Calibri" w:hAnsi="Calibri" w:cs="Calibri"/>
          <w:sz w:val="22"/>
          <w:szCs w:val="20"/>
        </w:rPr>
        <w:t>Załącznik nr 2 – Koncepcja kreatywna filmów.</w:t>
      </w:r>
    </w:p>
    <w:p w:rsidR="006F7391" w:rsidRPr="004748B5" w:rsidRDefault="006F7391" w:rsidP="008A7FC2">
      <w:pPr>
        <w:spacing w:line="264" w:lineRule="auto"/>
        <w:jc w:val="both"/>
        <w:rPr>
          <w:rFonts w:ascii="Calibri" w:hAnsi="Calibri" w:cs="Calibri"/>
          <w:sz w:val="22"/>
          <w:szCs w:val="20"/>
        </w:rPr>
      </w:pPr>
      <w:r w:rsidRPr="004748B5">
        <w:rPr>
          <w:rFonts w:ascii="Calibri" w:hAnsi="Calibri" w:cs="Calibri"/>
          <w:sz w:val="22"/>
          <w:szCs w:val="20"/>
        </w:rPr>
        <w:t>Załącznik nr 3 – Klauzula  informacyjna RODO.</w:t>
      </w:r>
    </w:p>
    <w:p w:rsidR="006F7391" w:rsidRPr="004748B5" w:rsidRDefault="006F7391" w:rsidP="008A7FC2">
      <w:pPr>
        <w:spacing w:line="264" w:lineRule="auto"/>
        <w:jc w:val="both"/>
        <w:rPr>
          <w:rFonts w:ascii="Calibri" w:hAnsi="Calibri" w:cs="Calibri"/>
          <w:sz w:val="22"/>
          <w:szCs w:val="20"/>
        </w:rPr>
      </w:pPr>
      <w:r w:rsidRPr="004748B5">
        <w:rPr>
          <w:rFonts w:ascii="Calibri" w:hAnsi="Calibri" w:cs="Calibri"/>
          <w:sz w:val="22"/>
          <w:szCs w:val="20"/>
        </w:rPr>
        <w:lastRenderedPageBreak/>
        <w:t>Załącznik nr 4 –</w:t>
      </w:r>
      <w:r w:rsidRPr="004748B5">
        <w:t xml:space="preserve"> </w:t>
      </w:r>
      <w:r w:rsidRPr="004748B5">
        <w:rPr>
          <w:rFonts w:ascii="Calibri" w:hAnsi="Calibri" w:cs="Calibri"/>
          <w:sz w:val="22"/>
          <w:szCs w:val="20"/>
        </w:rPr>
        <w:t xml:space="preserve">Wykaz </w:t>
      </w:r>
      <w:r w:rsidR="000675FB">
        <w:rPr>
          <w:rFonts w:ascii="Calibri" w:hAnsi="Calibri" w:cs="Calibri"/>
          <w:sz w:val="22"/>
          <w:szCs w:val="20"/>
        </w:rPr>
        <w:t>wykonanych usług</w:t>
      </w:r>
      <w:r w:rsidRPr="004748B5">
        <w:rPr>
          <w:rFonts w:ascii="Calibri" w:hAnsi="Calibri" w:cs="Calibri"/>
          <w:sz w:val="22"/>
          <w:szCs w:val="20"/>
        </w:rPr>
        <w:t>.</w:t>
      </w:r>
    </w:p>
    <w:p w:rsidR="006F7391" w:rsidRDefault="006F7391" w:rsidP="008A7FC2">
      <w:pPr>
        <w:spacing w:line="264" w:lineRule="auto"/>
        <w:jc w:val="both"/>
        <w:rPr>
          <w:rFonts w:ascii="Calibri" w:hAnsi="Calibri" w:cs="Calibri"/>
          <w:sz w:val="22"/>
          <w:szCs w:val="20"/>
        </w:rPr>
      </w:pPr>
      <w:r w:rsidRPr="004748B5">
        <w:rPr>
          <w:rFonts w:ascii="Calibri" w:hAnsi="Calibri" w:cs="Calibri"/>
          <w:sz w:val="22"/>
          <w:szCs w:val="20"/>
        </w:rPr>
        <w:t>Załącznik nr 5 – Oświadczenie w zakresie dysponowania zapleczem sprzętowym i technologicznym.</w:t>
      </w:r>
    </w:p>
    <w:p w:rsidR="009970AC" w:rsidRPr="001240F3" w:rsidRDefault="009970AC" w:rsidP="001240F3">
      <w:pPr>
        <w:spacing w:line="264" w:lineRule="auto"/>
        <w:jc w:val="both"/>
        <w:rPr>
          <w:rFonts w:ascii="Calibri" w:hAnsi="Calibri" w:cs="Calibri"/>
          <w:sz w:val="22"/>
          <w:szCs w:val="20"/>
        </w:rPr>
      </w:pPr>
      <w:r>
        <w:rPr>
          <w:rFonts w:ascii="Calibri" w:hAnsi="Calibri" w:cs="Calibri"/>
          <w:sz w:val="22"/>
          <w:szCs w:val="20"/>
        </w:rPr>
        <w:t xml:space="preserve">Załącznik nr 6 – </w:t>
      </w:r>
      <w:r w:rsidR="001240F3" w:rsidRPr="001240F3">
        <w:rPr>
          <w:rFonts w:ascii="Calibri" w:hAnsi="Calibri" w:cs="Calibri"/>
          <w:sz w:val="22"/>
          <w:szCs w:val="20"/>
        </w:rPr>
        <w:t>Oświadczenie w zakresie posiadania kompetencji</w:t>
      </w:r>
      <w:r w:rsidR="000238D1">
        <w:rPr>
          <w:rFonts w:ascii="Calibri" w:hAnsi="Calibri" w:cs="Calibri"/>
          <w:sz w:val="22"/>
          <w:szCs w:val="20"/>
        </w:rPr>
        <w:t>.</w:t>
      </w:r>
    </w:p>
    <w:p w:rsidR="006F7391" w:rsidRPr="004748B5" w:rsidRDefault="006F7391" w:rsidP="008A7FC2">
      <w:pPr>
        <w:spacing w:line="264" w:lineRule="auto"/>
        <w:jc w:val="both"/>
        <w:rPr>
          <w:rFonts w:ascii="Calibri" w:hAnsi="Calibri" w:cs="Calibri"/>
          <w:sz w:val="22"/>
          <w:szCs w:val="20"/>
        </w:rPr>
      </w:pPr>
      <w:r w:rsidRPr="004748B5">
        <w:rPr>
          <w:rFonts w:ascii="Calibri" w:hAnsi="Calibri" w:cs="Calibri"/>
          <w:sz w:val="22"/>
          <w:szCs w:val="20"/>
        </w:rPr>
        <w:t xml:space="preserve">Załącznik nr </w:t>
      </w:r>
      <w:r w:rsidR="009970AC">
        <w:rPr>
          <w:rFonts w:ascii="Calibri" w:hAnsi="Calibri" w:cs="Calibri"/>
          <w:sz w:val="22"/>
          <w:szCs w:val="20"/>
        </w:rPr>
        <w:t>7</w:t>
      </w:r>
      <w:r w:rsidRPr="004748B5">
        <w:rPr>
          <w:rFonts w:ascii="Calibri" w:hAnsi="Calibri" w:cs="Calibri"/>
          <w:sz w:val="22"/>
          <w:szCs w:val="20"/>
        </w:rPr>
        <w:t xml:space="preserve"> – Wzór  umowy. </w:t>
      </w:r>
    </w:p>
    <w:p w:rsidR="006F7391" w:rsidRPr="004748B5" w:rsidRDefault="006F7391" w:rsidP="00C55F0B">
      <w:pPr>
        <w:spacing w:line="264" w:lineRule="auto"/>
        <w:jc w:val="both"/>
        <w:rPr>
          <w:rFonts w:ascii="Calibri" w:hAnsi="Calibri" w:cs="Calibri"/>
          <w:sz w:val="22"/>
          <w:szCs w:val="20"/>
        </w:rPr>
      </w:pPr>
      <w:r w:rsidRPr="004748B5">
        <w:rPr>
          <w:color w:val="000000"/>
        </w:rPr>
        <w:t xml:space="preserve">                 </w:t>
      </w:r>
    </w:p>
    <w:p w:rsidR="006F7391" w:rsidRPr="004748B5" w:rsidRDefault="006F7391" w:rsidP="000E5836"/>
    <w:sectPr w:rsidR="006F7391" w:rsidRPr="004748B5" w:rsidSect="00A031EC">
      <w:headerReference w:type="default" r:id="rId8"/>
      <w:footerReference w:type="even" r:id="rId9"/>
      <w:footerReference w:type="default" r:id="rId10"/>
      <w:headerReference w:type="first" r:id="rId11"/>
      <w:footerReference w:type="first" r:id="rId12"/>
      <w:pgSz w:w="11906" w:h="16838" w:code="9"/>
      <w:pgMar w:top="1244" w:right="964" w:bottom="1985" w:left="1134" w:header="71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BE" w:rsidRDefault="00195BBE" w:rsidP="00307E57">
      <w:r>
        <w:separator/>
      </w:r>
    </w:p>
  </w:endnote>
  <w:endnote w:type="continuationSeparator" w:id="0">
    <w:p w:rsidR="00195BBE" w:rsidRDefault="00195BBE" w:rsidP="00307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91" w:rsidRDefault="00107805" w:rsidP="00A87D74">
    <w:pPr>
      <w:pStyle w:val="Stopka"/>
      <w:framePr w:wrap="around" w:vAnchor="text" w:hAnchor="margin" w:xAlign="right" w:y="1"/>
      <w:rPr>
        <w:rStyle w:val="Numerstrony"/>
      </w:rPr>
    </w:pPr>
    <w:r>
      <w:rPr>
        <w:rStyle w:val="Numerstrony"/>
      </w:rPr>
      <w:fldChar w:fldCharType="begin"/>
    </w:r>
    <w:r w:rsidR="006F7391">
      <w:rPr>
        <w:rStyle w:val="Numerstrony"/>
      </w:rPr>
      <w:instrText xml:space="preserve">PAGE  </w:instrText>
    </w:r>
    <w:r>
      <w:rPr>
        <w:rStyle w:val="Numerstrony"/>
      </w:rPr>
      <w:fldChar w:fldCharType="end"/>
    </w:r>
  </w:p>
  <w:p w:rsidR="006F7391" w:rsidRDefault="006F7391"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91" w:rsidRPr="00313C78" w:rsidRDefault="00107805" w:rsidP="00435EF8">
    <w:pPr>
      <w:pStyle w:val="Stopka"/>
      <w:framePr w:wrap="around" w:vAnchor="page" w:hAnchor="margin" w:xAlign="right" w:y="15559"/>
      <w:rPr>
        <w:rStyle w:val="Numerstrony"/>
        <w:rFonts w:ascii="Arial" w:hAnsi="Arial" w:cs="Arial"/>
        <w:b/>
        <w:color w:val="4D4D4D"/>
        <w:sz w:val="15"/>
        <w:szCs w:val="15"/>
      </w:rPr>
    </w:pPr>
    <w:r w:rsidRPr="00313C78">
      <w:rPr>
        <w:rStyle w:val="Numerstrony"/>
        <w:rFonts w:ascii="Arial" w:hAnsi="Arial" w:cs="Arial"/>
        <w:b/>
        <w:color w:val="4D4D4D"/>
        <w:sz w:val="15"/>
        <w:szCs w:val="15"/>
      </w:rPr>
      <w:fldChar w:fldCharType="begin"/>
    </w:r>
    <w:r w:rsidR="006F7391" w:rsidRPr="00313C78">
      <w:rPr>
        <w:rStyle w:val="Numerstrony"/>
        <w:rFonts w:ascii="Arial" w:hAnsi="Arial" w:cs="Arial"/>
        <w:b/>
        <w:color w:val="4D4D4D"/>
        <w:sz w:val="15"/>
        <w:szCs w:val="15"/>
      </w:rPr>
      <w:instrText xml:space="preserve">PAGE  </w:instrText>
    </w:r>
    <w:r w:rsidRPr="00313C78">
      <w:rPr>
        <w:rStyle w:val="Numerstrony"/>
        <w:rFonts w:ascii="Arial" w:hAnsi="Arial" w:cs="Arial"/>
        <w:b/>
        <w:color w:val="4D4D4D"/>
        <w:sz w:val="15"/>
        <w:szCs w:val="15"/>
      </w:rPr>
      <w:fldChar w:fldCharType="separate"/>
    </w:r>
    <w:r w:rsidR="00BA701B">
      <w:rPr>
        <w:rStyle w:val="Numerstrony"/>
        <w:rFonts w:ascii="Arial" w:hAnsi="Arial" w:cs="Arial"/>
        <w:b/>
        <w:noProof/>
        <w:color w:val="4D4D4D"/>
        <w:sz w:val="15"/>
        <w:szCs w:val="15"/>
      </w:rPr>
      <w:t>5</w:t>
    </w:r>
    <w:r w:rsidRPr="00313C78">
      <w:rPr>
        <w:rStyle w:val="Numerstrony"/>
        <w:rFonts w:ascii="Arial" w:hAnsi="Arial" w:cs="Arial"/>
        <w:b/>
        <w:color w:val="4D4D4D"/>
        <w:sz w:val="15"/>
        <w:szCs w:val="15"/>
      </w:rPr>
      <w:fldChar w:fldCharType="end"/>
    </w:r>
  </w:p>
  <w:p w:rsidR="006F7391" w:rsidRDefault="00107805" w:rsidP="006A605C">
    <w:pPr>
      <w:pStyle w:val="Stopka"/>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2051" type="#_x0000_t75" alt="kwadraty_UMCS_30mm_RGB_grayscale" style="position:absolute;margin-left:389.45pt;margin-top:752.2pt;width:85.15pt;height:28.35pt;z-index:3;visibility:visible;mso-position-horizontal-relative:margin;mso-position-vertical-relative:page">
          <v:imagedata r:id="rId1" o:title=""/>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91" w:rsidRDefault="00BA701B" w:rsidP="0092732A">
    <w:pPr>
      <w:pStyle w:val="Defaul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style="width:201.3pt;height:26.35pt;visibility:visible">
          <v:imagedata r:id="rId1" o:title=""/>
        </v:shape>
      </w:pict>
    </w:r>
  </w:p>
  <w:p w:rsidR="006F7391" w:rsidRPr="0092732A" w:rsidRDefault="006F7391" w:rsidP="00BD7407">
    <w:pPr>
      <w:pStyle w:val="Default"/>
      <w:tabs>
        <w:tab w:val="right" w:pos="9808"/>
      </w:tabs>
      <w:rPr>
        <w:rFonts w:ascii="Arial" w:hAnsi="Arial" w:cs="Arial"/>
        <w:sz w:val="15"/>
        <w:szCs w:val="15"/>
      </w:rPr>
    </w:pPr>
    <w:r>
      <w:rPr>
        <w:rFonts w:ascii="Arial" w:hAnsi="Arial" w:cs="Arial"/>
        <w:sz w:val="15"/>
        <w:szCs w:val="15"/>
      </w:rPr>
      <w:tab/>
    </w:r>
  </w:p>
  <w:p w:rsidR="006F7391" w:rsidRPr="00313C78" w:rsidRDefault="006F7391" w:rsidP="00770E5B">
    <w:pPr>
      <w:pStyle w:val="Stopka"/>
      <w:rPr>
        <w:rFonts w:ascii="Arial" w:hAnsi="Arial" w:cs="Arial"/>
        <w:color w:val="4D4D4D"/>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BE" w:rsidRDefault="00195BBE" w:rsidP="00307E57">
      <w:r>
        <w:separator/>
      </w:r>
    </w:p>
  </w:footnote>
  <w:footnote w:type="continuationSeparator" w:id="0">
    <w:p w:rsidR="00195BBE" w:rsidRDefault="00195BBE" w:rsidP="00307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91" w:rsidRDefault="0010780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2049" type="#_x0000_t75" alt="Logo_UMCS_45mm_RGB_Grayscale" style="position:absolute;margin-left:43.15pt;margin-top:24.05pt;width:82.5pt;height:28.95pt;z-index:1;visibility:visible;mso-position-horizontal-relative:page;mso-position-vertical-relative:page">
          <v:imagedata r:id="rId1" o:title=""/>
          <w10:wrap anchorx="page" anchory="page"/>
        </v:shape>
      </w:pict>
    </w:r>
    <w:r>
      <w:rPr>
        <w:noProof/>
      </w:rPr>
      <w:pict>
        <v:shapetype id="_x0000_t202" coordsize="21600,21600" o:spt="202" path="m,l,21600r21600,l21600,xe">
          <v:stroke joinstyle="miter"/>
          <v:path gradientshapeok="t" o:connecttype="rect"/>
        </v:shapetype>
        <v:shape id="Text Box 47" o:spid="_x0000_s2050" type="#_x0000_t202" style="position:absolute;margin-left:1003.2pt;margin-top:53.25pt;width:171pt;height:36pt;z-index:5;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6F7391" w:rsidRDefault="006F7391"/>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91" w:rsidRPr="00313C78" w:rsidRDefault="00107805" w:rsidP="00770E5B">
    <w:pPr>
      <w:pStyle w:val="Nagwek"/>
      <w:spacing w:line="240" w:lineRule="exact"/>
      <w:jc w:val="right"/>
      <w:rPr>
        <w:rFonts w:ascii="Arial" w:hAnsi="Arial" w:cs="Arial"/>
        <w:b/>
        <w:color w:val="4D4D4D"/>
        <w:sz w:val="15"/>
        <w:szCs w:val="15"/>
      </w:rPr>
    </w:pPr>
    <w:r w:rsidRPr="00107805">
      <w:rPr>
        <w:noProof/>
      </w:rPr>
      <w:pict>
        <v:shapetype id="_x0000_t202" coordsize="21600,21600" o:spt="202" path="m,l,21600r21600,l21600,xe">
          <v:stroke joinstyle="miter"/>
          <v:path gradientshapeok="t" o:connecttype="rect"/>
        </v:shapetype>
        <v:shape id="Text Box 62" o:spid="_x0000_s2052" type="#_x0000_t202" style="position:absolute;left:0;text-align:left;margin-left:179.45pt;margin-top:50.75pt;width:329pt;height:35.25pt;z-index: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" stroked="f" strokeweight="0">
          <v:textbox inset="0,0,0,0">
            <w:txbxContent>
              <w:p w:rsidR="006F7391" w:rsidRPr="00B77155" w:rsidRDefault="006F7391" w:rsidP="00E2641B">
                <w:pPr>
                  <w:spacing w:line="220" w:lineRule="exact"/>
                  <w:jc w:val="right"/>
                  <w:rPr>
                    <w:rFonts w:ascii="Arial" w:hAnsi="Arial" w:cs="Arial"/>
                    <w:color w:val="000080"/>
                    <w:sz w:val="15"/>
                    <w:szCs w:val="15"/>
                  </w:rPr>
                </w:pPr>
                <w:r w:rsidRPr="00BD7407">
                  <w:rPr>
                    <w:rFonts w:ascii="Arial" w:hAnsi="Arial" w:cs="Arial"/>
                    <w:sz w:val="15"/>
                    <w:szCs w:val="15"/>
                  </w:rPr>
                  <w:t>Projekt „</w:t>
                </w:r>
                <w:r>
                  <w:rPr>
                    <w:rFonts w:ascii="Arial" w:hAnsi="Arial" w:cs="Arial"/>
                    <w:sz w:val="15"/>
                    <w:szCs w:val="15"/>
                  </w:rPr>
                  <w:t xml:space="preserve">Język polski ponad granicami”   </w:t>
                </w:r>
                <w:r>
                  <w:rPr>
                    <w:rFonts w:ascii="Arial" w:hAnsi="Arial" w:cs="Arial"/>
                    <w:sz w:val="15"/>
                    <w:szCs w:val="15"/>
                  </w:rPr>
                  <w:br/>
                </w:r>
              </w:p>
              <w:p w:rsidR="006F7391" w:rsidRPr="00D867D1" w:rsidRDefault="006F7391" w:rsidP="005B2053">
                <w:pPr>
                  <w:spacing w:line="220" w:lineRule="exact"/>
                  <w:jc w:val="right"/>
                  <w:rPr>
                    <w:rFonts w:ascii="Arial" w:hAnsi="Arial" w:cs="Arial"/>
                    <w:color w:val="4D4D4D"/>
                    <w:sz w:val="15"/>
                    <w:szCs w:val="15"/>
                  </w:rPr>
                </w:pPr>
              </w:p>
            </w:txbxContent>
          </v:textbox>
          <w10:wrap anchorx="margin" anchory="page"/>
        </v:shape>
      </w:pict>
    </w:r>
    <w:r w:rsidRPr="00107805">
      <w:rPr>
        <w:noProof/>
      </w:rPr>
      <w:pict>
        <v:line id="Line 36" o:spid="_x0000_s2053" style="position:absolute;left:0;text-align:left;z-index:4;visibility:visible;mso-wrap-distance-bottom:85.05pt;mso-position-horizontal-relative:margin;mso-position-vertical-relative:page" from="189.65pt,50.35pt" to="50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l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" strokecolor="#5d6a70" strokeweight=".5pt">
          <w10:wrap type="topAndBottom" anchorx="margin" anchory="page"/>
        </v:line>
      </w:pict>
    </w:r>
    <w:r w:rsidRPr="001078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2054" type="#_x0000_t75" alt="Logo_UMCS_58mm_RGB_grayscale" style="position:absolute;left:0;text-align:left;margin-left:24.45pt;margin-top:22.3pt;width:164.65pt;height:57.5pt;z-index:6;visibility:visible;mso-position-horizontal-relative:page;mso-position-vertical-relative:page">
          <v:imagedata r:id="rId1" o:title=""/>
          <w10:wrap anchorx="page" anchory="page"/>
        </v:shape>
      </w:pict>
    </w:r>
    <w:r w:rsidR="006F7391">
      <w:rPr>
        <w:rFonts w:ascii="Arial" w:hAnsi="Arial" w:cs="Arial"/>
        <w:b/>
        <w:color w:val="4D4D4D"/>
        <w:sz w:val="15"/>
        <w:szCs w:val="15"/>
      </w:rPr>
      <w:t xml:space="preserve">   </w:t>
    </w:r>
    <w:r w:rsidR="006F7391" w:rsidRPr="00313C78">
      <w:rPr>
        <w:rFonts w:ascii="Arial" w:hAnsi="Arial" w:cs="Arial"/>
        <w:b/>
        <w:color w:val="4D4D4D"/>
        <w:sz w:val="15"/>
        <w:szCs w:val="15"/>
      </w:rPr>
      <w:t>UNIWERSYTET MARII CURIE-SKŁODOWSKIEJ W LUBLINI</w:t>
    </w:r>
    <w:r w:rsidR="006F7391">
      <w:rPr>
        <w:rFonts w:ascii="Arial" w:hAnsi="Arial" w:cs="Arial"/>
        <w:b/>
        <w:color w:val="4D4D4D"/>
        <w:sz w:val="15"/>
        <w:szCs w:val="15"/>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1E33"/>
    <w:multiLevelType w:val="multilevel"/>
    <w:tmpl w:val="6F0EDC82"/>
    <w:name w:val="WW8Num102"/>
    <w:lvl w:ilvl="0">
      <w:start w:val="9"/>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16C36A13"/>
    <w:multiLevelType w:val="hybridMultilevel"/>
    <w:tmpl w:val="5DD2C70A"/>
    <w:lvl w:ilvl="0" w:tplc="854C1734">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821631C"/>
    <w:multiLevelType w:val="hybridMultilevel"/>
    <w:tmpl w:val="F8E61D0E"/>
    <w:lvl w:ilvl="0" w:tplc="97644FF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8A52220"/>
    <w:multiLevelType w:val="hybridMultilevel"/>
    <w:tmpl w:val="C5282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7FA6091"/>
    <w:multiLevelType w:val="hybridMultilevel"/>
    <w:tmpl w:val="145205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CDD4582"/>
    <w:multiLevelType w:val="hybridMultilevel"/>
    <w:tmpl w:val="8CAAFC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4473A60"/>
    <w:multiLevelType w:val="hybridMultilevel"/>
    <w:tmpl w:val="693ECEDA"/>
    <w:lvl w:ilvl="0" w:tplc="854C1734">
      <w:start w:val="1"/>
      <w:numFmt w:val="ordinal"/>
      <w:lvlText w:val="%1"/>
      <w:lvlJc w:val="left"/>
      <w:pPr>
        <w:ind w:left="540" w:hanging="360"/>
      </w:pPr>
      <w:rPr>
        <w:rFonts w:cs="Times New Roman" w:hint="default"/>
      </w:rPr>
    </w:lvl>
    <w:lvl w:ilvl="1" w:tplc="A52AC3CA">
      <w:start w:val="1"/>
      <w:numFmt w:val="decimal"/>
      <w:lvlText w:val="%2)"/>
      <w:lvlJc w:val="left"/>
      <w:pPr>
        <w:ind w:left="1260" w:hanging="360"/>
      </w:pPr>
      <w:rPr>
        <w:rFonts w:cs="Times New Roman" w:hint="default"/>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8">
    <w:nsid w:val="35496DC1"/>
    <w:multiLevelType w:val="hybridMultilevel"/>
    <w:tmpl w:val="8B640E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A660E0B"/>
    <w:multiLevelType w:val="hybridMultilevel"/>
    <w:tmpl w:val="E64A34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3C0D6FDE"/>
    <w:multiLevelType w:val="hybridMultilevel"/>
    <w:tmpl w:val="BAE6C312"/>
    <w:lvl w:ilvl="0" w:tplc="26561DD8">
      <w:start w:val="1"/>
      <w:numFmt w:val="decimal"/>
      <w:lvlText w:val="%1."/>
      <w:lvlJc w:val="left"/>
      <w:pPr>
        <w:ind w:left="360" w:hanging="360"/>
      </w:pPr>
      <w:rPr>
        <w:rFonts w:ascii="Calibri" w:eastAsia="Times New Roman" w:hAnsi="Calibri"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D16424A"/>
    <w:multiLevelType w:val="hybridMultilevel"/>
    <w:tmpl w:val="813097CC"/>
    <w:lvl w:ilvl="0" w:tplc="151666AE">
      <w:start w:val="14"/>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F126352"/>
    <w:multiLevelType w:val="hybridMultilevel"/>
    <w:tmpl w:val="13EA4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5CC662E"/>
    <w:multiLevelType w:val="hybridMultilevel"/>
    <w:tmpl w:val="55C259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48604B99"/>
    <w:multiLevelType w:val="hybridMultilevel"/>
    <w:tmpl w:val="EFEE21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0C10C2"/>
    <w:multiLevelType w:val="hybridMultilevel"/>
    <w:tmpl w:val="1680A47E"/>
    <w:lvl w:ilvl="0" w:tplc="44689B02">
      <w:start w:val="1"/>
      <w:numFmt w:val="bullet"/>
      <w:lvlText w:val="-"/>
      <w:lvlJc w:val="left"/>
      <w:pPr>
        <w:ind w:left="1003" w:hanging="360"/>
      </w:pPr>
      <w:rPr>
        <w:rFonts w:ascii="Courier New" w:hAnsi="Courier New" w:hint="default"/>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18">
    <w:nsid w:val="4A892669"/>
    <w:multiLevelType w:val="hybridMultilevel"/>
    <w:tmpl w:val="334C51EA"/>
    <w:lvl w:ilvl="0" w:tplc="14929E3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4AAF62F0"/>
    <w:multiLevelType w:val="hybridMultilevel"/>
    <w:tmpl w:val="CD20EB8E"/>
    <w:lvl w:ilvl="0" w:tplc="04150013">
      <w:start w:val="1"/>
      <w:numFmt w:val="upperRoman"/>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BC054FC"/>
    <w:multiLevelType w:val="hybridMultilevel"/>
    <w:tmpl w:val="44D041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3CB4AD0"/>
    <w:multiLevelType w:val="hybridMultilevel"/>
    <w:tmpl w:val="4B520FE6"/>
    <w:lvl w:ilvl="0" w:tplc="336038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49C34DE"/>
    <w:multiLevelType w:val="hybridMultilevel"/>
    <w:tmpl w:val="AEC899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E010624"/>
    <w:multiLevelType w:val="hybridMultilevel"/>
    <w:tmpl w:val="7682EC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F465490"/>
    <w:multiLevelType w:val="hybridMultilevel"/>
    <w:tmpl w:val="1004CD98"/>
    <w:lvl w:ilvl="0" w:tplc="E30A7C0C">
      <w:start w:val="1"/>
      <w:numFmt w:val="decimal"/>
      <w:lvlText w:val="%1)"/>
      <w:lvlJc w:val="left"/>
      <w:pPr>
        <w:ind w:left="1070" w:hanging="360"/>
      </w:pPr>
      <w:rPr>
        <w:rFonts w:cs="Times New Roman"/>
        <w:b w:val="0"/>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6">
    <w:nsid w:val="664B240B"/>
    <w:multiLevelType w:val="hybridMultilevel"/>
    <w:tmpl w:val="C5A83C88"/>
    <w:lvl w:ilvl="0" w:tplc="0415000F">
      <w:start w:val="1"/>
      <w:numFmt w:val="decimal"/>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7">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1CD244D"/>
    <w:multiLevelType w:val="hybridMultilevel"/>
    <w:tmpl w:val="DF3C82AC"/>
    <w:lvl w:ilvl="0" w:tplc="0415000F">
      <w:start w:val="1"/>
      <w:numFmt w:val="decimal"/>
      <w:lvlText w:val="%1."/>
      <w:lvlJc w:val="left"/>
      <w:pPr>
        <w:ind w:left="720" w:hanging="360"/>
      </w:pPr>
      <w:rPr>
        <w:rFonts w:cs="Times New Roman"/>
      </w:rPr>
    </w:lvl>
    <w:lvl w:ilvl="1" w:tplc="97180AC0">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6433240"/>
    <w:multiLevelType w:val="hybridMultilevel"/>
    <w:tmpl w:val="4732AA1E"/>
    <w:lvl w:ilvl="0" w:tplc="4FBE8A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nsid w:val="79D24835"/>
    <w:multiLevelType w:val="hybridMultilevel"/>
    <w:tmpl w:val="3A206E62"/>
    <w:lvl w:ilvl="0" w:tplc="01045D5E">
      <w:start w:val="1"/>
      <w:numFmt w:val="decimal"/>
      <w:lvlText w:val="%1)"/>
      <w:lvlJc w:val="left"/>
      <w:pPr>
        <w:ind w:left="1003" w:hanging="360"/>
      </w:pPr>
      <w:rPr>
        <w:rFonts w:ascii="Calibri" w:eastAsia="Times New Roman" w:hAnsi="Calibri" w:cs="Calibri"/>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2">
    <w:nsid w:val="7A89306C"/>
    <w:multiLevelType w:val="hybridMultilevel"/>
    <w:tmpl w:val="58A88690"/>
    <w:lvl w:ilvl="0" w:tplc="21E0E260">
      <w:start w:val="1"/>
      <w:numFmt w:val="decimal"/>
      <w:lvlText w:val="%1."/>
      <w:lvlJc w:val="left"/>
      <w:pPr>
        <w:ind w:left="540" w:hanging="360"/>
      </w:pPr>
      <w:rPr>
        <w:rFonts w:cs="Times New Roman" w:hint="default"/>
      </w:rPr>
    </w:lvl>
    <w:lvl w:ilvl="1" w:tplc="A52AC3CA">
      <w:start w:val="1"/>
      <w:numFmt w:val="decimal"/>
      <w:lvlText w:val="%2)"/>
      <w:lvlJc w:val="left"/>
      <w:pPr>
        <w:ind w:left="1260" w:hanging="360"/>
      </w:pPr>
      <w:rPr>
        <w:rFonts w:cs="Times New Roman" w:hint="default"/>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num w:numId="1">
    <w:abstractNumId w:val="19"/>
  </w:num>
  <w:num w:numId="2">
    <w:abstractNumId w:val="2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23"/>
  </w:num>
  <w:num w:numId="8">
    <w:abstractNumId w:val="6"/>
  </w:num>
  <w:num w:numId="9">
    <w:abstractNumId w:val="22"/>
  </w:num>
  <w:num w:numId="10">
    <w:abstractNumId w:val="21"/>
  </w:num>
  <w:num w:numId="11">
    <w:abstractNumId w:val="13"/>
  </w:num>
  <w:num w:numId="12">
    <w:abstractNumId w:val="27"/>
  </w:num>
  <w:num w:numId="13">
    <w:abstractNumId w:val="4"/>
  </w:num>
  <w:num w:numId="14">
    <w:abstractNumId w:val="29"/>
  </w:num>
  <w:num w:numId="15">
    <w:abstractNumId w:val="15"/>
  </w:num>
  <w:num w:numId="16">
    <w:abstractNumId w:val="26"/>
  </w:num>
  <w:num w:numId="17">
    <w:abstractNumId w:val="20"/>
  </w:num>
  <w:num w:numId="18">
    <w:abstractNumId w:val="28"/>
  </w:num>
  <w:num w:numId="19">
    <w:abstractNumId w:val="31"/>
  </w:num>
  <w:num w:numId="20">
    <w:abstractNumId w:val="16"/>
  </w:num>
  <w:num w:numId="21">
    <w:abstractNumId w:val="14"/>
  </w:num>
  <w:num w:numId="22">
    <w:abstractNumId w:val="17"/>
  </w:num>
  <w:num w:numId="23">
    <w:abstractNumId w:val="8"/>
  </w:num>
  <w:num w:numId="24">
    <w:abstractNumId w:val="5"/>
  </w:num>
  <w:num w:numId="25">
    <w:abstractNumId w:val="1"/>
  </w:num>
  <w:num w:numId="26">
    <w:abstractNumId w:val="32"/>
  </w:num>
  <w:num w:numId="27">
    <w:abstractNumId w:val="7"/>
  </w:num>
  <w:num w:numId="28">
    <w:abstractNumId w:val="0"/>
  </w:num>
  <w:num w:numId="29">
    <w:abstractNumId w:val="25"/>
  </w:num>
  <w:num w:numId="30">
    <w:abstractNumId w:val="30"/>
  </w:num>
  <w:num w:numId="31">
    <w:abstractNumId w:val="11"/>
  </w:num>
  <w:num w:numId="32">
    <w:abstractNumId w:val="1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E57"/>
    <w:rsid w:val="000238D1"/>
    <w:rsid w:val="00025602"/>
    <w:rsid w:val="00047D97"/>
    <w:rsid w:val="0006460B"/>
    <w:rsid w:val="000675FB"/>
    <w:rsid w:val="000B1102"/>
    <w:rsid w:val="000B7A39"/>
    <w:rsid w:val="000C40B0"/>
    <w:rsid w:val="000C41C7"/>
    <w:rsid w:val="000D2A76"/>
    <w:rsid w:val="000E5836"/>
    <w:rsid w:val="000F135A"/>
    <w:rsid w:val="0010173B"/>
    <w:rsid w:val="00107805"/>
    <w:rsid w:val="00110668"/>
    <w:rsid w:val="001240F3"/>
    <w:rsid w:val="00124A8E"/>
    <w:rsid w:val="0013059C"/>
    <w:rsid w:val="001427AA"/>
    <w:rsid w:val="00153575"/>
    <w:rsid w:val="001571D9"/>
    <w:rsid w:val="00195BBE"/>
    <w:rsid w:val="001F6D16"/>
    <w:rsid w:val="001F7D08"/>
    <w:rsid w:val="0021172B"/>
    <w:rsid w:val="00235E45"/>
    <w:rsid w:val="002430C5"/>
    <w:rsid w:val="00266D18"/>
    <w:rsid w:val="0029060D"/>
    <w:rsid w:val="00297261"/>
    <w:rsid w:val="002A4BAA"/>
    <w:rsid w:val="002B0BF5"/>
    <w:rsid w:val="002B1B8A"/>
    <w:rsid w:val="002B2CD5"/>
    <w:rsid w:val="002B59FC"/>
    <w:rsid w:val="002B5FB0"/>
    <w:rsid w:val="002D4BB7"/>
    <w:rsid w:val="002E5BE3"/>
    <w:rsid w:val="00307E57"/>
    <w:rsid w:val="00313C78"/>
    <w:rsid w:val="003201E9"/>
    <w:rsid w:val="00332AF2"/>
    <w:rsid w:val="003A6315"/>
    <w:rsid w:val="003C2FDA"/>
    <w:rsid w:val="003D45E7"/>
    <w:rsid w:val="003E354E"/>
    <w:rsid w:val="00401B3D"/>
    <w:rsid w:val="00435EF8"/>
    <w:rsid w:val="00456010"/>
    <w:rsid w:val="00462522"/>
    <w:rsid w:val="00462B0F"/>
    <w:rsid w:val="00470B66"/>
    <w:rsid w:val="004748B5"/>
    <w:rsid w:val="004A5995"/>
    <w:rsid w:val="004B3135"/>
    <w:rsid w:val="004B7C3A"/>
    <w:rsid w:val="004E4215"/>
    <w:rsid w:val="00514289"/>
    <w:rsid w:val="00527BFC"/>
    <w:rsid w:val="00545E11"/>
    <w:rsid w:val="00567F37"/>
    <w:rsid w:val="00577FCE"/>
    <w:rsid w:val="005B2053"/>
    <w:rsid w:val="005B221E"/>
    <w:rsid w:val="005E33E5"/>
    <w:rsid w:val="00677EF5"/>
    <w:rsid w:val="00690AAD"/>
    <w:rsid w:val="006A5A85"/>
    <w:rsid w:val="006A605C"/>
    <w:rsid w:val="006B42D1"/>
    <w:rsid w:val="006E72E9"/>
    <w:rsid w:val="006E745B"/>
    <w:rsid w:val="006F7391"/>
    <w:rsid w:val="0070211E"/>
    <w:rsid w:val="0071120F"/>
    <w:rsid w:val="007244A8"/>
    <w:rsid w:val="00765778"/>
    <w:rsid w:val="00765A83"/>
    <w:rsid w:val="0076662F"/>
    <w:rsid w:val="00767E55"/>
    <w:rsid w:val="00770E5B"/>
    <w:rsid w:val="00775F7F"/>
    <w:rsid w:val="007A6636"/>
    <w:rsid w:val="007B749A"/>
    <w:rsid w:val="008225D6"/>
    <w:rsid w:val="00853D88"/>
    <w:rsid w:val="0086064F"/>
    <w:rsid w:val="008617B9"/>
    <w:rsid w:val="0087011A"/>
    <w:rsid w:val="008870F8"/>
    <w:rsid w:val="008A7FC2"/>
    <w:rsid w:val="009121A4"/>
    <w:rsid w:val="0092387A"/>
    <w:rsid w:val="0092732A"/>
    <w:rsid w:val="00984A6C"/>
    <w:rsid w:val="00987F5D"/>
    <w:rsid w:val="009970AC"/>
    <w:rsid w:val="009C04A7"/>
    <w:rsid w:val="009D0532"/>
    <w:rsid w:val="009E5772"/>
    <w:rsid w:val="00A031EC"/>
    <w:rsid w:val="00A04920"/>
    <w:rsid w:val="00A10785"/>
    <w:rsid w:val="00A230CB"/>
    <w:rsid w:val="00A41D43"/>
    <w:rsid w:val="00A43C5B"/>
    <w:rsid w:val="00A678B3"/>
    <w:rsid w:val="00A763A8"/>
    <w:rsid w:val="00A87D74"/>
    <w:rsid w:val="00AA46CF"/>
    <w:rsid w:val="00AA7BDF"/>
    <w:rsid w:val="00AC34C7"/>
    <w:rsid w:val="00AC4A65"/>
    <w:rsid w:val="00AF3602"/>
    <w:rsid w:val="00AF61F7"/>
    <w:rsid w:val="00B079D3"/>
    <w:rsid w:val="00B6177E"/>
    <w:rsid w:val="00B622BA"/>
    <w:rsid w:val="00B7660F"/>
    <w:rsid w:val="00B77155"/>
    <w:rsid w:val="00B8171E"/>
    <w:rsid w:val="00BA701B"/>
    <w:rsid w:val="00BB14F3"/>
    <w:rsid w:val="00BD7407"/>
    <w:rsid w:val="00BE4C9D"/>
    <w:rsid w:val="00BE7164"/>
    <w:rsid w:val="00BE7DC8"/>
    <w:rsid w:val="00BF209C"/>
    <w:rsid w:val="00C033FD"/>
    <w:rsid w:val="00C067F7"/>
    <w:rsid w:val="00C55F0B"/>
    <w:rsid w:val="00C64835"/>
    <w:rsid w:val="00C83787"/>
    <w:rsid w:val="00CC7943"/>
    <w:rsid w:val="00CD47B1"/>
    <w:rsid w:val="00D16030"/>
    <w:rsid w:val="00D2265A"/>
    <w:rsid w:val="00D22A69"/>
    <w:rsid w:val="00D22E1E"/>
    <w:rsid w:val="00D25E40"/>
    <w:rsid w:val="00D44435"/>
    <w:rsid w:val="00D774B8"/>
    <w:rsid w:val="00D867D1"/>
    <w:rsid w:val="00DA5A7D"/>
    <w:rsid w:val="00DC41DF"/>
    <w:rsid w:val="00DC5E25"/>
    <w:rsid w:val="00DD7306"/>
    <w:rsid w:val="00DE7667"/>
    <w:rsid w:val="00E2641B"/>
    <w:rsid w:val="00E60F57"/>
    <w:rsid w:val="00E92D81"/>
    <w:rsid w:val="00E947E6"/>
    <w:rsid w:val="00EE66D0"/>
    <w:rsid w:val="00EF1547"/>
    <w:rsid w:val="00EF15A0"/>
    <w:rsid w:val="00F05F0A"/>
    <w:rsid w:val="00F139FA"/>
    <w:rsid w:val="00F24CD7"/>
    <w:rsid w:val="00F378E3"/>
    <w:rsid w:val="00F45020"/>
    <w:rsid w:val="00F618C2"/>
    <w:rsid w:val="00F627E2"/>
    <w:rsid w:val="00F710A5"/>
    <w:rsid w:val="00FA473A"/>
    <w:rsid w:val="00FD2D4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E5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07E57"/>
    <w:pPr>
      <w:tabs>
        <w:tab w:val="center" w:pos="4536"/>
        <w:tab w:val="right" w:pos="9072"/>
      </w:tabs>
    </w:pPr>
    <w:rPr>
      <w:rFonts w:eastAsia="Calibri"/>
      <w:lang/>
    </w:rPr>
  </w:style>
  <w:style w:type="character" w:customStyle="1" w:styleId="NagwekZnak">
    <w:name w:val="Nagłówek Znak"/>
    <w:link w:val="Nagwek"/>
    <w:uiPriority w:val="99"/>
    <w:locked/>
    <w:rsid w:val="00307E57"/>
    <w:rPr>
      <w:rFonts w:ascii="Times New Roman" w:hAnsi="Times New Roman" w:cs="Times New Roman"/>
      <w:sz w:val="24"/>
      <w:szCs w:val="24"/>
      <w:lang w:eastAsia="pl-PL"/>
    </w:rPr>
  </w:style>
  <w:style w:type="paragraph" w:styleId="Stopka">
    <w:name w:val="footer"/>
    <w:basedOn w:val="Normalny"/>
    <w:link w:val="StopkaZnak"/>
    <w:uiPriority w:val="99"/>
    <w:rsid w:val="00307E57"/>
    <w:pPr>
      <w:tabs>
        <w:tab w:val="center" w:pos="4536"/>
        <w:tab w:val="right" w:pos="9072"/>
      </w:tabs>
    </w:pPr>
    <w:rPr>
      <w:rFonts w:eastAsia="Calibri"/>
      <w:lang/>
    </w:rPr>
  </w:style>
  <w:style w:type="character" w:customStyle="1" w:styleId="StopkaZnak">
    <w:name w:val="Stopka Znak"/>
    <w:link w:val="Stopka"/>
    <w:uiPriority w:val="99"/>
    <w:locked/>
    <w:rsid w:val="00307E57"/>
    <w:rPr>
      <w:rFonts w:ascii="Times New Roman" w:hAnsi="Times New Roman" w:cs="Times New Roman"/>
      <w:sz w:val="24"/>
      <w:szCs w:val="24"/>
      <w:lang w:eastAsia="pl-PL"/>
    </w:rPr>
  </w:style>
  <w:style w:type="character" w:styleId="Numerstrony">
    <w:name w:val="page number"/>
    <w:uiPriority w:val="99"/>
    <w:rsid w:val="00307E57"/>
    <w:rPr>
      <w:rFonts w:cs="Times New Roman"/>
    </w:rPr>
  </w:style>
  <w:style w:type="character" w:styleId="Hipercze">
    <w:name w:val="Hyperlink"/>
    <w:uiPriority w:val="99"/>
    <w:rsid w:val="00307E57"/>
    <w:rPr>
      <w:rFonts w:cs="Times New Roman"/>
      <w:color w:val="0000FF"/>
      <w:u w:val="single"/>
    </w:rPr>
  </w:style>
  <w:style w:type="paragraph" w:styleId="Akapitzlist">
    <w:name w:val="List Paragraph"/>
    <w:basedOn w:val="Normalny"/>
    <w:link w:val="AkapitzlistZnak"/>
    <w:uiPriority w:val="99"/>
    <w:qFormat/>
    <w:rsid w:val="00307E57"/>
    <w:pPr>
      <w:ind w:left="720"/>
      <w:contextualSpacing/>
    </w:pPr>
    <w:rPr>
      <w:rFonts w:ascii="Calibri" w:hAnsi="Calibri"/>
      <w:szCs w:val="20"/>
    </w:rPr>
  </w:style>
  <w:style w:type="paragraph" w:customStyle="1" w:styleId="Default">
    <w:name w:val="Default"/>
    <w:uiPriority w:val="99"/>
    <w:rsid w:val="00307E57"/>
    <w:pPr>
      <w:autoSpaceDE w:val="0"/>
      <w:autoSpaceDN w:val="0"/>
      <w:adjustRightInd w:val="0"/>
    </w:pPr>
    <w:rPr>
      <w:rFonts w:eastAsia="Times New Roman" w:cs="Calibri"/>
      <w:color w:val="000000"/>
      <w:sz w:val="24"/>
      <w:szCs w:val="24"/>
    </w:rPr>
  </w:style>
  <w:style w:type="character" w:styleId="Odwoaniedokomentarza">
    <w:name w:val="annotation reference"/>
    <w:uiPriority w:val="99"/>
    <w:semiHidden/>
    <w:rsid w:val="00307E57"/>
    <w:rPr>
      <w:rFonts w:cs="Times New Roman"/>
      <w:sz w:val="16"/>
      <w:szCs w:val="16"/>
    </w:rPr>
  </w:style>
  <w:style w:type="paragraph" w:styleId="Tekstkomentarza">
    <w:name w:val="annotation text"/>
    <w:basedOn w:val="Normalny"/>
    <w:link w:val="TekstkomentarzaZnak"/>
    <w:uiPriority w:val="99"/>
    <w:rsid w:val="00307E57"/>
    <w:rPr>
      <w:rFonts w:eastAsia="Calibri"/>
      <w:sz w:val="20"/>
      <w:szCs w:val="20"/>
      <w:lang/>
    </w:rPr>
  </w:style>
  <w:style w:type="character" w:customStyle="1" w:styleId="TekstkomentarzaZnak">
    <w:name w:val="Tekst komentarza Znak"/>
    <w:link w:val="Tekstkomentarza"/>
    <w:uiPriority w:val="99"/>
    <w:locked/>
    <w:rsid w:val="00307E57"/>
    <w:rPr>
      <w:rFonts w:ascii="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rsid w:val="00307E57"/>
    <w:pPr>
      <w:spacing w:after="120"/>
      <w:ind w:left="284" w:hanging="284"/>
      <w:jc w:val="both"/>
    </w:pPr>
    <w:rPr>
      <w:rFonts w:eastAsia="Calibri"/>
      <w:sz w:val="20"/>
      <w:szCs w:val="20"/>
      <w:lang/>
    </w:rPr>
  </w:style>
  <w:style w:type="character" w:customStyle="1" w:styleId="TekstprzypisudolnegoZnak">
    <w:name w:val="Tekst przypisu dolnego Znak"/>
    <w:aliases w:val="Podrozdział Znak,Footnote Znak,Podrozdzia3 Znak"/>
    <w:link w:val="Tekstprzypisudolnego"/>
    <w:uiPriority w:val="99"/>
    <w:locked/>
    <w:rsid w:val="00307E57"/>
    <w:rPr>
      <w:rFonts w:ascii="Times New Roman" w:hAnsi="Times New Roman" w:cs="Times New Roman"/>
      <w:sz w:val="20"/>
      <w:szCs w:val="20"/>
      <w:lang w:eastAsia="pl-PL"/>
    </w:rPr>
  </w:style>
  <w:style w:type="character" w:styleId="Odwoanieprzypisudolnego">
    <w:name w:val="footnote reference"/>
    <w:uiPriority w:val="99"/>
    <w:rsid w:val="00307E57"/>
    <w:rPr>
      <w:rFonts w:cs="Times New Roman"/>
      <w:vertAlign w:val="superscript"/>
    </w:rPr>
  </w:style>
  <w:style w:type="table" w:styleId="Tabela-Siatka">
    <w:name w:val="Table Grid"/>
    <w:basedOn w:val="Standardowy"/>
    <w:uiPriority w:val="99"/>
    <w:rsid w:val="00307E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307E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307E57"/>
    <w:rPr>
      <w:rFonts w:ascii="Tahoma" w:eastAsia="Calibri" w:hAnsi="Tahoma"/>
      <w:sz w:val="16"/>
      <w:szCs w:val="16"/>
      <w:lang/>
    </w:rPr>
  </w:style>
  <w:style w:type="character" w:customStyle="1" w:styleId="TekstdymkaZnak">
    <w:name w:val="Tekst dymka Znak"/>
    <w:link w:val="Tekstdymka"/>
    <w:uiPriority w:val="99"/>
    <w:semiHidden/>
    <w:locked/>
    <w:rsid w:val="00307E57"/>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470B66"/>
    <w:rPr>
      <w:b/>
      <w:bCs/>
    </w:rPr>
  </w:style>
  <w:style w:type="character" w:customStyle="1" w:styleId="TematkomentarzaZnak">
    <w:name w:val="Temat komentarza Znak"/>
    <w:link w:val="Tematkomentarza"/>
    <w:uiPriority w:val="99"/>
    <w:semiHidden/>
    <w:locked/>
    <w:rsid w:val="00470B66"/>
    <w:rPr>
      <w:rFonts w:ascii="Times New Roman" w:hAnsi="Times New Roman" w:cs="Times New Roman"/>
      <w:b/>
      <w:bCs/>
      <w:sz w:val="20"/>
      <w:szCs w:val="20"/>
      <w:lang w:eastAsia="pl-PL"/>
    </w:rPr>
  </w:style>
  <w:style w:type="character" w:customStyle="1" w:styleId="AkapitzlistZnak">
    <w:name w:val="Akapit z listą Znak"/>
    <w:link w:val="Akapitzlist"/>
    <w:uiPriority w:val="99"/>
    <w:locked/>
    <w:rsid w:val="00DC41DF"/>
    <w:rPr>
      <w:rFonts w:eastAsia="Times New Roman"/>
      <w:sz w:val="24"/>
      <w:lang w:val="pl-PL" w:eastAsia="pl-PL"/>
    </w:rPr>
  </w:style>
</w:styles>
</file>

<file path=word/webSettings.xml><?xml version="1.0" encoding="utf-8"?>
<w:webSettings xmlns:r="http://schemas.openxmlformats.org/officeDocument/2006/relationships" xmlns:w="http://schemas.openxmlformats.org/wordprocessingml/2006/main">
  <w:divs>
    <w:div w:id="533659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fpumcs@poczta.umcs.lublin.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3511</Words>
  <Characters>21072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Niewiadomska Katarzyna</dc:creator>
  <cp:keywords/>
  <dc:description/>
  <cp:lastModifiedBy>drewienkowskim</cp:lastModifiedBy>
  <cp:revision>22</cp:revision>
  <dcterms:created xsi:type="dcterms:W3CDTF">2020-12-01T12:22:00Z</dcterms:created>
  <dcterms:modified xsi:type="dcterms:W3CDTF">2020-12-03T10:25:00Z</dcterms:modified>
</cp:coreProperties>
</file>