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13</w:t>
      </w:r>
      <w:r>
        <w:rPr>
          <w:rFonts w:ascii="Calibri" w:hAnsi="Calibri" w:cs="Calibri"/>
          <w:sz w:val="14"/>
          <w:szCs w:val="14"/>
        </w:rPr>
        <w:t>.11.2020r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7</w:t>
      </w:r>
      <w:bookmarkStart w:id="0" w:name="_GoBack"/>
      <w:bookmarkEnd w:id="0"/>
      <w:r>
        <w:rPr>
          <w:rFonts w:hint="default" w:ascii="Calibri" w:hAnsi="Calibri" w:cs="Calibri"/>
          <w:bCs w:val="0"/>
          <w:sz w:val="14"/>
          <w:szCs w:val="14"/>
          <w:lang w:val="pl-PL"/>
        </w:rPr>
        <w:t>06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 xml:space="preserve"> </w:t>
      </w:r>
      <w:r>
        <w:rPr>
          <w:rFonts w:ascii="Calibri" w:hAnsi="Calibri" w:cs="Calibri"/>
          <w:sz w:val="14"/>
          <w:szCs w:val="14"/>
          <w:lang w:eastAsia="ar-SA"/>
        </w:rPr>
        <w:t xml:space="preserve">pkt 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>8</w:t>
      </w:r>
      <w:r>
        <w:rPr>
          <w:rFonts w:ascii="Calibri" w:hAnsi="Calibri" w:cs="Calibri"/>
          <w:sz w:val="14"/>
          <w:szCs w:val="14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Lampa rtęciowa krótkołukowa 50W/AC L1, napięcie znamionowe 39V z trzonkiem SFa6-2/8 np. nr kat. OS-4050300507132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szt.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16</w:t>
      </w:r>
      <w:r>
        <w:rPr>
          <w:rFonts w:asciiTheme="minorHAnsi" w:hAnsiTheme="minorHAnsi" w:cstheme="minorHAnsi"/>
          <w:b/>
          <w:sz w:val="14"/>
          <w:szCs w:val="14"/>
        </w:rPr>
        <w:t>.11.2020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10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8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10222526"/>
    <w:rsid w:val="17992467"/>
    <w:rsid w:val="1F267E61"/>
    <w:rsid w:val="20CF4B6B"/>
    <w:rsid w:val="22FF6FD6"/>
    <w:rsid w:val="27BF00E6"/>
    <w:rsid w:val="28FA3BF4"/>
    <w:rsid w:val="2905585E"/>
    <w:rsid w:val="30D059AA"/>
    <w:rsid w:val="32007C75"/>
    <w:rsid w:val="33F744B2"/>
    <w:rsid w:val="39A54DAD"/>
    <w:rsid w:val="404F4EB3"/>
    <w:rsid w:val="47B64701"/>
    <w:rsid w:val="5D875DAC"/>
    <w:rsid w:val="661D4825"/>
    <w:rsid w:val="6D0169D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5</TotalTime>
  <ScaleCrop>false</ScaleCrop>
  <LinksUpToDate>false</LinksUpToDate>
  <CharactersWithSpaces>8195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Madzia</cp:lastModifiedBy>
  <cp:lastPrinted>2020-07-15T09:30:00Z</cp:lastPrinted>
  <dcterms:modified xsi:type="dcterms:W3CDTF">2020-11-13T07:09:43Z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