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D1" w:rsidRDefault="00BE06A9">
      <w:pPr>
        <w:pStyle w:val="Tre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6A9">
      <w:pPr>
        <w:pStyle w:val="Tre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Lublin, </w:t>
      </w:r>
      <w:r w:rsidR="00AB2A7D">
        <w:rPr>
          <w:sz w:val="24"/>
          <w:szCs w:val="24"/>
        </w:rPr>
        <w:t>2 listopada</w:t>
      </w:r>
      <w:r>
        <w:rPr>
          <w:sz w:val="24"/>
          <w:szCs w:val="24"/>
        </w:rPr>
        <w:t xml:space="preserve"> 2020 r.</w:t>
      </w: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6A9">
      <w:pPr>
        <w:pStyle w:val="Tre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KORZYSTANIA Z SAL W INSTYTUCIE MUZYKI</w:t>
      </w:r>
    </w:p>
    <w:p w:rsidR="00BE0BD1" w:rsidRDefault="00BE06A9">
      <w:pPr>
        <w:pStyle w:val="Tre"/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NA POTRZEBY INDYWIDUALNEGO ĆWICZENIA</w:t>
      </w:r>
    </w:p>
    <w:p w:rsidR="00BE0BD1" w:rsidRDefault="00BE0BD1">
      <w:pPr>
        <w:pStyle w:val="Tre"/>
        <w:jc w:val="center"/>
        <w:rPr>
          <w:rFonts w:hint="eastAsia"/>
          <w:sz w:val="24"/>
          <w:szCs w:val="24"/>
        </w:rPr>
      </w:pPr>
    </w:p>
    <w:p w:rsidR="00BE0BD1" w:rsidRDefault="00BE0BD1">
      <w:pPr>
        <w:pStyle w:val="Tre"/>
        <w:jc w:val="center"/>
        <w:rPr>
          <w:rFonts w:hint="eastAsia"/>
          <w:sz w:val="24"/>
          <w:szCs w:val="24"/>
        </w:rPr>
      </w:pPr>
    </w:p>
    <w:p w:rsidR="00BE0BD1" w:rsidRDefault="00BE0BD1">
      <w:pPr>
        <w:pStyle w:val="Tre"/>
        <w:jc w:val="center"/>
        <w:rPr>
          <w:rFonts w:hint="eastAsia"/>
          <w:sz w:val="24"/>
          <w:szCs w:val="24"/>
        </w:rPr>
      </w:pPr>
    </w:p>
    <w:p w:rsidR="00BE0BD1" w:rsidRDefault="00BE0BD1">
      <w:pPr>
        <w:pStyle w:val="Tre"/>
        <w:jc w:val="center"/>
        <w:rPr>
          <w:rFonts w:hint="eastAsia"/>
          <w:sz w:val="24"/>
          <w:szCs w:val="24"/>
        </w:rPr>
      </w:pPr>
    </w:p>
    <w:p w:rsidR="00BE0BD1" w:rsidRDefault="00BE06A9">
      <w:pPr>
        <w:pStyle w:val="Tre"/>
        <w:numPr>
          <w:ilvl w:val="0"/>
          <w:numId w:val="2"/>
        </w:numPr>
        <w:rPr>
          <w:rFonts w:hint="eastAsia"/>
          <w:b/>
          <w:bCs/>
          <w:sz w:val="24"/>
          <w:szCs w:val="24"/>
        </w:rPr>
      </w:pPr>
      <w:r>
        <w:rPr>
          <w:sz w:val="24"/>
          <w:szCs w:val="24"/>
        </w:rPr>
        <w:t>Z dostępnych do ćwiczenia sal w Instytucie Muzyki mogą korzystać wszyscy zatrudnieni w IM nauczyciele akademiccy oraz wszyscy studenci IM, legitymujący się ważną legitymacją studencką.</w:t>
      </w: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6A9">
      <w:pPr>
        <w:pStyle w:val="Tre"/>
        <w:numPr>
          <w:ilvl w:val="0"/>
          <w:numId w:val="2"/>
        </w:numPr>
        <w:rPr>
          <w:rFonts w:hint="eastAsia"/>
          <w:b/>
          <w:bCs/>
          <w:sz w:val="24"/>
          <w:szCs w:val="24"/>
        </w:rPr>
      </w:pPr>
      <w:r>
        <w:rPr>
          <w:sz w:val="24"/>
          <w:szCs w:val="24"/>
        </w:rPr>
        <w:t>W salach Instytutu Muzyki dozwolone jest tylko ćwiczenie indywidualne.</w:t>
      </w: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6A9">
      <w:pPr>
        <w:pStyle w:val="Tre"/>
        <w:numPr>
          <w:ilvl w:val="0"/>
          <w:numId w:val="2"/>
        </w:numPr>
        <w:rPr>
          <w:rFonts w:hint="eastAsia"/>
          <w:b/>
          <w:bCs/>
          <w:sz w:val="24"/>
          <w:szCs w:val="24"/>
        </w:rPr>
      </w:pPr>
      <w:r>
        <w:rPr>
          <w:sz w:val="24"/>
          <w:szCs w:val="24"/>
        </w:rPr>
        <w:t>Ćwiczenie zespołowe dozwolone jest tylko za wiedzą i zgodą dyrekcji Instytutu Muzyki, na wniosek opiekuna zespołu. Wniosek może być przesłany do sekretariatu IM drogą mailową</w:t>
      </w:r>
      <w:r w:rsidR="00AB2A7D">
        <w:rPr>
          <w:sz w:val="24"/>
          <w:szCs w:val="24"/>
        </w:rPr>
        <w:t xml:space="preserve"> </w:t>
      </w:r>
      <w:hyperlink r:id="rId7" w:history="1">
        <w:r w:rsidR="00AB2A7D" w:rsidRPr="00AB2A7D">
          <w:rPr>
            <w:rStyle w:val="Hipercze"/>
            <w:rFonts w:ascii="Georgia" w:hAnsi="Georgia"/>
            <w:color w:val="0000CC"/>
            <w:shd w:val="clear" w:color="auto" w:fill="FFFFFF"/>
          </w:rPr>
          <w:t>muzyka@poczta.umcs.lublin.pl</w:t>
        </w:r>
      </w:hyperlink>
      <w:r w:rsidR="00AB2A7D">
        <w:t xml:space="preserve">  </w:t>
      </w: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6A9">
      <w:pPr>
        <w:pStyle w:val="Tre"/>
        <w:numPr>
          <w:ilvl w:val="0"/>
          <w:numId w:val="2"/>
        </w:numPr>
        <w:rPr>
          <w:rFonts w:hint="eastAsia"/>
          <w:b/>
          <w:bCs/>
          <w:sz w:val="24"/>
          <w:szCs w:val="24"/>
        </w:rPr>
      </w:pPr>
      <w:r>
        <w:rPr>
          <w:sz w:val="24"/>
          <w:szCs w:val="24"/>
        </w:rPr>
        <w:t>W przypadku ćwiczenia zespołowego należy pozostawić w sekretariacie lub na portierni IM imienną listę osób korzystających z sali, ze wskazaną datą i godzinami ćwiczenia.</w:t>
      </w: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Default="00BE06A9">
      <w:pPr>
        <w:pStyle w:val="Tre"/>
        <w:numPr>
          <w:ilvl w:val="0"/>
          <w:numId w:val="2"/>
        </w:numPr>
        <w:rPr>
          <w:rFonts w:hint="eastAsia"/>
          <w:b/>
          <w:bCs/>
          <w:sz w:val="24"/>
          <w:szCs w:val="24"/>
        </w:rPr>
      </w:pPr>
      <w:r>
        <w:rPr>
          <w:sz w:val="24"/>
          <w:szCs w:val="24"/>
        </w:rPr>
        <w:t>Osoby spoza Instytutu Muzyki mogą przebywać w salach ćwiczeniowych tylko za zgodą dyrekcji IM i zobowiązane są do pozostawienia na portierni swoich danych kontaktowych (imię, nazwisko, adres, numer telefonu).</w:t>
      </w:r>
    </w:p>
    <w:p w:rsidR="00BE0BD1" w:rsidRDefault="00BE0BD1">
      <w:pPr>
        <w:pStyle w:val="Tre"/>
        <w:rPr>
          <w:rFonts w:hint="eastAsia"/>
          <w:sz w:val="24"/>
          <w:szCs w:val="24"/>
        </w:rPr>
      </w:pPr>
    </w:p>
    <w:p w:rsidR="00BE0BD1" w:rsidRPr="00DF4C3B" w:rsidRDefault="00BE06A9">
      <w:pPr>
        <w:pStyle w:val="Tre"/>
        <w:numPr>
          <w:ilvl w:val="0"/>
          <w:numId w:val="2"/>
        </w:numPr>
        <w:rPr>
          <w:rFonts w:hint="eastAsia"/>
          <w:b/>
          <w:bCs/>
          <w:sz w:val="24"/>
          <w:szCs w:val="24"/>
        </w:rPr>
      </w:pPr>
      <w:r>
        <w:rPr>
          <w:sz w:val="24"/>
          <w:szCs w:val="24"/>
        </w:rPr>
        <w:t xml:space="preserve">W salach ćwiczeniowych należy bezwzględnie przestrzegać zasad higieny określonych w rozporządzeniach władz UMCS, szczególnie w zakresie dezynfekcji rąk i wietrzenia pomieszczeń.  </w:t>
      </w:r>
    </w:p>
    <w:p w:rsidR="00DF4C3B" w:rsidRPr="00DF4C3B" w:rsidRDefault="00DF4C3B" w:rsidP="00DF4C3B">
      <w:pPr>
        <w:pStyle w:val="Akapitzlist"/>
        <w:rPr>
          <w:b/>
          <w:bCs/>
          <w:lang w:val="pl-PL"/>
        </w:rPr>
      </w:pPr>
    </w:p>
    <w:p w:rsidR="00DF4C3B" w:rsidRPr="00AB2A7D" w:rsidRDefault="00DF4C3B" w:rsidP="00DF4C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C00000"/>
          <w:lang w:val="pl-PL"/>
        </w:rPr>
      </w:pPr>
      <w:r w:rsidRPr="00AB2A7D">
        <w:rPr>
          <w:lang w:val="pl-PL"/>
        </w:rPr>
        <w:t>Wymóg związany z obowiązkiem podania służbom sanitarnym kontaktów w przypadku wystąpienia zakażenia wirusem</w:t>
      </w:r>
      <w:r w:rsidR="00AB2A7D">
        <w:rPr>
          <w:lang w:val="pl-PL"/>
        </w:rPr>
        <w:t xml:space="preserve"> - </w:t>
      </w:r>
      <w:r w:rsidRPr="00AB2A7D">
        <w:rPr>
          <w:color w:val="C00000"/>
          <w:lang w:val="pl-PL"/>
        </w:rPr>
        <w:t xml:space="preserve">osoby korzystające z sal IM wraz ze zdaniem klucza od sali składają na portierni do specjalnego pojemnika listę osób obecnych w sali kontaktujących się ze sobą w danym czasie. Puste druki list obecności dostępne </w:t>
      </w:r>
      <w:r w:rsidR="00AB2A7D">
        <w:rPr>
          <w:color w:val="C00000"/>
          <w:lang w:val="pl-PL"/>
        </w:rPr>
        <w:t>s</w:t>
      </w:r>
      <w:r w:rsidRPr="00AB2A7D">
        <w:rPr>
          <w:color w:val="C00000"/>
          <w:lang w:val="pl-PL"/>
        </w:rPr>
        <w:t xml:space="preserve">ą przy portierni. </w:t>
      </w:r>
    </w:p>
    <w:p w:rsidR="00DF4C3B" w:rsidRDefault="00DF4C3B" w:rsidP="00DF4C3B">
      <w:pPr>
        <w:pStyle w:val="Tre"/>
        <w:ind w:left="393"/>
        <w:rPr>
          <w:rFonts w:hint="eastAsia"/>
          <w:b/>
          <w:bCs/>
          <w:sz w:val="24"/>
          <w:szCs w:val="24"/>
        </w:rPr>
      </w:pPr>
    </w:p>
    <w:sectPr w:rsidR="00DF4C3B" w:rsidSect="00BE0BD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8D" w:rsidRDefault="00910D8D" w:rsidP="00BE0BD1">
      <w:r>
        <w:separator/>
      </w:r>
    </w:p>
  </w:endnote>
  <w:endnote w:type="continuationSeparator" w:id="0">
    <w:p w:rsidR="00910D8D" w:rsidRDefault="00910D8D" w:rsidP="00B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D1" w:rsidRDefault="00BE0B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8D" w:rsidRDefault="00910D8D" w:rsidP="00BE0BD1">
      <w:r>
        <w:separator/>
      </w:r>
    </w:p>
  </w:footnote>
  <w:footnote w:type="continuationSeparator" w:id="0">
    <w:p w:rsidR="00910D8D" w:rsidRDefault="00910D8D" w:rsidP="00BE0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D1" w:rsidRDefault="00BE0B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866"/>
    <w:multiLevelType w:val="multilevel"/>
    <w:tmpl w:val="914449B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CC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F72B3B"/>
    <w:multiLevelType w:val="hybridMultilevel"/>
    <w:tmpl w:val="4FE8EAFC"/>
    <w:styleLink w:val="Numery"/>
    <w:lvl w:ilvl="0" w:tplc="4C5A847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2B0C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72565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CE74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A597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0D70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CF4C8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2D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8228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85844A7"/>
    <w:multiLevelType w:val="hybridMultilevel"/>
    <w:tmpl w:val="4FE8EAFC"/>
    <w:numStyleLink w:val="Numery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BD1"/>
    <w:rsid w:val="00910D8D"/>
    <w:rsid w:val="00AB2A7D"/>
    <w:rsid w:val="00B024D1"/>
    <w:rsid w:val="00BE06A9"/>
    <w:rsid w:val="00BE0BD1"/>
    <w:rsid w:val="00DF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0BD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0BD1"/>
    <w:rPr>
      <w:u w:val="single"/>
    </w:rPr>
  </w:style>
  <w:style w:type="table" w:customStyle="1" w:styleId="TableNormal">
    <w:name w:val="Table Normal"/>
    <w:rsid w:val="00BE0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BE0BD1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Numery">
    <w:name w:val="Numery"/>
    <w:rsid w:val="00BE0BD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F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yka@poczta.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2020-11-08T23:03:00Z</dcterms:created>
  <dcterms:modified xsi:type="dcterms:W3CDTF">2020-11-08T23:03:00Z</dcterms:modified>
</cp:coreProperties>
</file>