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 w:rsidR="001B34D6"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7A77AA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-2020/SKS</w:t>
      </w:r>
      <w:r w:rsidRPr="00622D42">
        <w:rPr>
          <w:rFonts w:asciiTheme="minorHAnsi" w:hAnsiTheme="minorHAnsi" w:cstheme="minorHAnsi"/>
          <w:b/>
          <w:bCs/>
          <w:sz w:val="18"/>
          <w:szCs w:val="18"/>
        </w:rPr>
        <w:t>-n</w:t>
      </w:r>
      <w:bookmarkEnd w:id="0"/>
    </w:p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Załącznik Nr 2 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do zaproszenia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FORMULARZ OFERTY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OFERTA z dnia ……………………………………</w:t>
      </w: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1B34D6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DANE</w:t>
      </w:r>
      <w:r w:rsidR="00B36B12" w:rsidRPr="00622D42">
        <w:rPr>
          <w:rFonts w:asciiTheme="minorHAnsi" w:hAnsiTheme="minorHAnsi" w:cstheme="minorHAnsi"/>
          <w:b/>
          <w:sz w:val="18"/>
          <w:szCs w:val="18"/>
        </w:rPr>
        <w:t xml:space="preserve"> ZLECENIOBIORCY: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świadczenie usług </w:t>
      </w:r>
      <w:r w:rsidR="00C31A42" w:rsidRPr="00C31A42">
        <w:rPr>
          <w:rFonts w:asciiTheme="minorHAnsi" w:hAnsiTheme="minorHAnsi" w:cstheme="minorHAnsi"/>
          <w:bCs/>
          <w:color w:val="000000"/>
          <w:sz w:val="18"/>
          <w:szCs w:val="18"/>
        </w:rPr>
        <w:t>konsultacji doradztwa edukacyjnego dla studentów, doktorantów UMCS w tym konsultacji dla pracowników Zespołu ds. Wsparcia Osób z Niepełnosprawnościami UMCS i innych pracowników Uczelni</w:t>
      </w:r>
      <w:r w:rsidR="00C31A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(oznaczenie sprawy:</w:t>
      </w:r>
      <w:r w:rsidRPr="00622D42">
        <w:rPr>
          <w:rFonts w:asciiTheme="minorHAnsi" w:hAnsiTheme="minorHAnsi" w:cstheme="minorHAnsi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C31A42">
        <w:rPr>
          <w:rFonts w:asciiTheme="minorHAnsi" w:hAnsiTheme="minorHAnsi" w:cstheme="minorHAnsi"/>
          <w:bCs/>
          <w:color w:val="000000"/>
          <w:sz w:val="18"/>
          <w:szCs w:val="18"/>
        </w:rPr>
        <w:t>7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-20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20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/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KS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-n), składamy niniejszą ofertę.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:rsidR="00B36B12" w:rsidRPr="0089109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424"/>
        <w:gridCol w:w="1417"/>
        <w:gridCol w:w="2547"/>
      </w:tblGrid>
      <w:tr w:rsidR="00891092" w:rsidRPr="00891092" w:rsidTr="00891092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36B12" w:rsidRPr="00891092" w:rsidRDefault="00B36B12" w:rsidP="00430DEF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B36B12" w:rsidP="00891092">
            <w:pPr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891092" w:rsidP="00891092">
            <w:pPr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="00B36B12"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1 godz. </w:t>
            </w: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specjalistycznych konsultacji psychologicznych</w:t>
            </w:r>
            <w:r w:rsidR="000B46ED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891092" w:rsidRPr="00891092" w:rsidTr="00891092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shd w:val="clear" w:color="auto" w:fill="auto"/>
          </w:tcPr>
          <w:p w:rsidR="00B36B12" w:rsidRPr="00891092" w:rsidRDefault="00891092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specjalistycznych </w:t>
            </w:r>
            <w:r w:rsidR="007A77AA" w:rsidRPr="007A77AA">
              <w:rPr>
                <w:rFonts w:asciiTheme="minorHAnsi" w:hAnsiTheme="minorHAnsi" w:cstheme="minorHAnsi"/>
                <w:b/>
                <w:sz w:val="18"/>
                <w:szCs w:val="18"/>
              </w:rPr>
              <w:t>konsultacji doradztwa edukacyjnego dla studentów, doktorantów UMCS w tym konsultacji dla pracowników Zespołu ds. Wsparcia Osób z Niepełnosprawnościami UMCS i innych pracowników Uniwersytetu.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91092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89109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zawodowe.</w:t>
      </w:r>
    </w:p>
    <w:p w:rsidR="00622D42" w:rsidRPr="00891092" w:rsidRDefault="00B36B12" w:rsidP="001B34D6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aktualne uprawnienia do prowadzenia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specjalistycznych konsultacji psychologicznych</w:t>
      </w:r>
      <w:r w:rsidRPr="00891092">
        <w:rPr>
          <w:rFonts w:asciiTheme="minorHAnsi" w:hAnsiTheme="minorHAnsi" w:cstheme="minorHAnsi"/>
          <w:bCs/>
          <w:sz w:val="18"/>
          <w:szCs w:val="18"/>
        </w:rPr>
        <w:t xml:space="preserve"> (jakie?):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622D4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Ś</w:t>
      </w:r>
      <w:r w:rsidRPr="00622D42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B36B12" w:rsidRPr="00622D42" w:rsidRDefault="00B36B12" w:rsidP="00B36B12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622D4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22D42"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:rsidR="00B36B12" w:rsidRPr="00622D42" w:rsidRDefault="00B36B12" w:rsidP="00B36B12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B36B12" w:rsidRPr="00622D42" w:rsidRDefault="00B36B12" w:rsidP="00B36B1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:rsidR="00B36B12" w:rsidRDefault="00B36B12" w:rsidP="001B34D6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r w:rsidR="001B34D6" w:rsidRPr="001B34D6">
        <w:rPr>
          <w:rFonts w:asciiTheme="minorHAnsi" w:hAnsiTheme="minorHAnsi" w:cstheme="minorHAnsi"/>
          <w:bCs/>
          <w:sz w:val="18"/>
          <w:szCs w:val="18"/>
        </w:rPr>
        <w:t xml:space="preserve">specjalistycznych </w:t>
      </w:r>
      <w:r w:rsidR="00FA307A">
        <w:rPr>
          <w:rFonts w:asciiTheme="minorHAnsi" w:hAnsiTheme="minorHAnsi" w:cstheme="minorHAnsi"/>
          <w:bCs/>
          <w:sz w:val="18"/>
          <w:szCs w:val="18"/>
        </w:rPr>
        <w:t>konsultacji doradztwa edukacyjnego</w:t>
      </w:r>
      <w:r w:rsidR="001B34D6" w:rsidRPr="001B34D6">
        <w:rPr>
          <w:rFonts w:asciiTheme="minorHAnsi" w:hAnsiTheme="minorHAnsi" w:cstheme="minorHAnsi"/>
          <w:bCs/>
          <w:sz w:val="18"/>
          <w:szCs w:val="18"/>
        </w:rPr>
        <w:t xml:space="preserve"> dla studentów, doktorantów, w tym konsultacji dla Zespołu ds. Wsparcia Osób z Niepełnosprawnościami UMCS i innych pracowników Uniwersytetu </w:t>
      </w:r>
      <w:r w:rsidR="00622D42">
        <w:rPr>
          <w:rFonts w:asciiTheme="minorHAnsi" w:hAnsiTheme="minorHAnsi" w:cstheme="minorHAnsi"/>
          <w:bCs/>
          <w:sz w:val="18"/>
          <w:szCs w:val="18"/>
        </w:rPr>
        <w:t xml:space="preserve">działań </w:t>
      </w:r>
      <w:r w:rsidR="001B34D6">
        <w:rPr>
          <w:rFonts w:asciiTheme="minorHAnsi" w:hAnsiTheme="minorHAnsi" w:cstheme="minorHAnsi"/>
          <w:bCs/>
          <w:sz w:val="18"/>
          <w:szCs w:val="18"/>
        </w:rPr>
        <w:t xml:space="preserve">na zasadach przewidzianych w </w:t>
      </w:r>
      <w:r w:rsidRPr="00622D42">
        <w:rPr>
          <w:rFonts w:asciiTheme="minorHAnsi" w:hAnsiTheme="minorHAnsi" w:cstheme="minorHAnsi"/>
          <w:bCs/>
          <w:sz w:val="18"/>
          <w:szCs w:val="18"/>
        </w:rPr>
        <w:t>Zap</w:t>
      </w:r>
      <w:r w:rsidR="001B34D6">
        <w:rPr>
          <w:rFonts w:asciiTheme="minorHAnsi" w:hAnsiTheme="minorHAnsi" w:cstheme="minorHAnsi"/>
          <w:bCs/>
          <w:sz w:val="18"/>
          <w:szCs w:val="18"/>
        </w:rPr>
        <w:t>ytaniu Ofertowym oraz zgodnie z </w:t>
      </w:r>
      <w:r w:rsidRPr="00622D42">
        <w:rPr>
          <w:rFonts w:asciiTheme="minorHAnsi" w:hAnsiTheme="minorHAnsi" w:cstheme="minorHAnsi"/>
          <w:bCs/>
          <w:sz w:val="18"/>
          <w:szCs w:val="18"/>
        </w:rPr>
        <w:t>uzgodnionym harmonogramem.</w:t>
      </w:r>
    </w:p>
    <w:p w:rsidR="00FA307A" w:rsidRPr="00FA307A" w:rsidRDefault="00FA307A" w:rsidP="00FA307A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:rsidR="00FA307A" w:rsidRPr="00FA307A" w:rsidRDefault="00FA307A" w:rsidP="00FA307A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:rsidR="00B36B12" w:rsidRPr="00622D42" w:rsidRDefault="00B36B12" w:rsidP="00B36B12">
      <w:pPr>
        <w:widowControl w:val="0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B36B12" w:rsidRPr="00622D42" w:rsidRDefault="00B36B12" w:rsidP="00B36B12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B36B12" w:rsidRPr="00622D42" w:rsidRDefault="00B36B12" w:rsidP="00B36B12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B36B12" w:rsidRPr="00622D42" w:rsidRDefault="00B36B12" w:rsidP="00B36B12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B36B12" w:rsidRPr="00622D42" w:rsidRDefault="00B36B12" w:rsidP="00B36B12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B36B12" w:rsidRPr="00622D42" w:rsidRDefault="00B36B12" w:rsidP="00B36B12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B36B12" w:rsidRPr="00622D42" w:rsidRDefault="00B36B12" w:rsidP="00B36B12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:rsidR="00E93D17" w:rsidRDefault="00E93D17" w:rsidP="00B36B12">
      <w:pPr>
        <w:rPr>
          <w:rFonts w:asciiTheme="minorHAnsi" w:hAnsiTheme="minorHAnsi" w:cstheme="minorHAnsi"/>
        </w:rPr>
      </w:pPr>
    </w:p>
    <w:p w:rsidR="00FA307A" w:rsidRDefault="00FA307A" w:rsidP="00B36B12">
      <w:pPr>
        <w:rPr>
          <w:rFonts w:asciiTheme="minorHAnsi" w:hAnsiTheme="minorHAnsi" w:cstheme="minorHAnsi"/>
        </w:rPr>
      </w:pPr>
    </w:p>
    <w:p w:rsidR="00FA307A" w:rsidRDefault="00FA307A" w:rsidP="00B36B12">
      <w:pPr>
        <w:rPr>
          <w:rFonts w:asciiTheme="minorHAnsi" w:hAnsiTheme="minorHAnsi" w:cstheme="minorHAnsi"/>
        </w:rPr>
      </w:pPr>
    </w:p>
    <w:p w:rsidR="00FA307A" w:rsidRDefault="00FA307A" w:rsidP="00B36B12">
      <w:pPr>
        <w:rPr>
          <w:rFonts w:asciiTheme="minorHAnsi" w:hAnsiTheme="minorHAnsi" w:cstheme="minorHAnsi"/>
        </w:rPr>
      </w:pPr>
    </w:p>
    <w:p w:rsidR="00FA307A" w:rsidRDefault="00FA307A" w:rsidP="00B36B12">
      <w:pPr>
        <w:rPr>
          <w:rFonts w:asciiTheme="minorHAnsi" w:hAnsiTheme="minorHAnsi" w:cstheme="minorHAnsi"/>
        </w:rPr>
      </w:pPr>
    </w:p>
    <w:p w:rsidR="00FA307A" w:rsidRDefault="00FA307A" w:rsidP="00B36B12">
      <w:pPr>
        <w:rPr>
          <w:rFonts w:asciiTheme="minorHAnsi" w:hAnsiTheme="minorHAnsi" w:cstheme="minorHAnsi"/>
        </w:rPr>
      </w:pPr>
    </w:p>
    <w:p w:rsidR="00FA307A" w:rsidRPr="00FA307A" w:rsidRDefault="00FA307A" w:rsidP="00FA307A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FA307A" w:rsidRPr="00FA307A" w:rsidRDefault="00FA307A" w:rsidP="00FA307A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307A" w:rsidRPr="00FA307A" w:rsidRDefault="00FA307A" w:rsidP="00FA307A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307A" w:rsidRPr="00FA307A" w:rsidRDefault="00FA307A" w:rsidP="00FA307A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jeśli dotyczy.</w:t>
      </w:r>
    </w:p>
    <w:p w:rsidR="00FA307A" w:rsidRPr="00622D42" w:rsidRDefault="00FA307A" w:rsidP="00B36B12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FA307A" w:rsidRPr="00622D42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64" w:rsidRDefault="00634364">
      <w:r>
        <w:separator/>
      </w:r>
    </w:p>
  </w:endnote>
  <w:endnote w:type="continuationSeparator" w:id="0">
    <w:p w:rsidR="00634364" w:rsidRDefault="0063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9109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64" w:rsidRDefault="00634364">
      <w:r>
        <w:separator/>
      </w:r>
    </w:p>
  </w:footnote>
  <w:footnote w:type="continuationSeparator" w:id="0">
    <w:p w:rsidR="00634364" w:rsidRDefault="00634364">
      <w:r>
        <w:continuationSeparator/>
      </w:r>
    </w:p>
  </w:footnote>
  <w:footnote w:id="1">
    <w:p w:rsidR="000B46ED" w:rsidRPr="004E2C4B" w:rsidRDefault="000B46ED" w:rsidP="004E2C4B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4E2C4B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4E2C4B">
        <w:rPr>
          <w:rFonts w:asciiTheme="minorHAnsi" w:hAnsiTheme="minorHAnsi" w:cstheme="minorHAnsi"/>
          <w:b/>
          <w:sz w:val="16"/>
          <w:szCs w:val="16"/>
        </w:rPr>
        <w:t xml:space="preserve">W przypadku ofert składanych przez osoby fizyczne nie prowadzące działalność gospodarczej zaoferowana cena powinna uwzględniać wszystkie koszty, jakie poniesie Zamawiający w związku z </w:t>
      </w:r>
      <w:r w:rsidR="004E2C4B" w:rsidRPr="004E2C4B">
        <w:rPr>
          <w:rFonts w:asciiTheme="minorHAnsi" w:hAnsiTheme="minorHAnsi" w:cstheme="minorHAnsi"/>
          <w:b/>
          <w:sz w:val="16"/>
          <w:szCs w:val="16"/>
        </w:rPr>
        <w:t>udzielaniem</w:t>
      </w:r>
      <w:r w:rsidRPr="004E2C4B">
        <w:rPr>
          <w:rFonts w:asciiTheme="minorHAnsi" w:hAnsiTheme="minorHAnsi" w:cstheme="minorHAnsi"/>
          <w:b/>
          <w:sz w:val="16"/>
          <w:szCs w:val="16"/>
        </w:rPr>
        <w:t xml:space="preserve"> zamówienia (wszystkie obciążenia publiczno- prawne</w:t>
      </w:r>
      <w:r w:rsidR="004E2C4B" w:rsidRPr="004E2C4B">
        <w:rPr>
          <w:rFonts w:asciiTheme="minorHAnsi" w:hAnsiTheme="minorHAnsi" w:cstheme="minorHAnsi"/>
          <w:b/>
          <w:sz w:val="16"/>
          <w:szCs w:val="16"/>
        </w:rPr>
        <w:t xml:space="preserve"> w tym zaliczki na ubezpieczenie społeczne i zdrowotne oraz zaliczki na podatek dochodowy). Z osobą fizyczną zawarta zostanie umowa zlecenie.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28EC3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20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10"/>
  </w:num>
  <w:num w:numId="21">
    <w:abstractNumId w:val="19"/>
  </w:num>
  <w:num w:numId="22">
    <w:abstractNumId w:val="1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33F3D"/>
    <w:rsid w:val="000619DA"/>
    <w:rsid w:val="00074BAA"/>
    <w:rsid w:val="0009435B"/>
    <w:rsid w:val="000A7F7A"/>
    <w:rsid w:val="000B46ED"/>
    <w:rsid w:val="000C00A8"/>
    <w:rsid w:val="000C4612"/>
    <w:rsid w:val="00115C2C"/>
    <w:rsid w:val="00157F96"/>
    <w:rsid w:val="00184B79"/>
    <w:rsid w:val="001B34D6"/>
    <w:rsid w:val="001B4643"/>
    <w:rsid w:val="001D029D"/>
    <w:rsid w:val="001D6AA5"/>
    <w:rsid w:val="001E0C79"/>
    <w:rsid w:val="00267BB4"/>
    <w:rsid w:val="002B16F0"/>
    <w:rsid w:val="002C0B49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2C4B"/>
    <w:rsid w:val="004E4308"/>
    <w:rsid w:val="004E7368"/>
    <w:rsid w:val="00502CB4"/>
    <w:rsid w:val="00512381"/>
    <w:rsid w:val="00531DBD"/>
    <w:rsid w:val="00580C23"/>
    <w:rsid w:val="005878B7"/>
    <w:rsid w:val="005B0AB3"/>
    <w:rsid w:val="005D7968"/>
    <w:rsid w:val="005E2893"/>
    <w:rsid w:val="005E612B"/>
    <w:rsid w:val="005F1BF2"/>
    <w:rsid w:val="00622D42"/>
    <w:rsid w:val="00634364"/>
    <w:rsid w:val="006522D0"/>
    <w:rsid w:val="00661CE0"/>
    <w:rsid w:val="00675A34"/>
    <w:rsid w:val="006852C9"/>
    <w:rsid w:val="00697B5C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A77AA"/>
    <w:rsid w:val="007E5CE3"/>
    <w:rsid w:val="00820BEE"/>
    <w:rsid w:val="00834093"/>
    <w:rsid w:val="00882499"/>
    <w:rsid w:val="00891092"/>
    <w:rsid w:val="008911C4"/>
    <w:rsid w:val="008A215C"/>
    <w:rsid w:val="008A36B5"/>
    <w:rsid w:val="009319B5"/>
    <w:rsid w:val="009345CB"/>
    <w:rsid w:val="009544C1"/>
    <w:rsid w:val="00966D02"/>
    <w:rsid w:val="009D0492"/>
    <w:rsid w:val="009E2FD4"/>
    <w:rsid w:val="009F05F1"/>
    <w:rsid w:val="00A15FA8"/>
    <w:rsid w:val="00A36802"/>
    <w:rsid w:val="00A37632"/>
    <w:rsid w:val="00A87D74"/>
    <w:rsid w:val="00A9388E"/>
    <w:rsid w:val="00AA1FE3"/>
    <w:rsid w:val="00AD48BF"/>
    <w:rsid w:val="00AE1695"/>
    <w:rsid w:val="00B27455"/>
    <w:rsid w:val="00B27737"/>
    <w:rsid w:val="00B36B12"/>
    <w:rsid w:val="00B72349"/>
    <w:rsid w:val="00BD15BC"/>
    <w:rsid w:val="00BF16BA"/>
    <w:rsid w:val="00BF5528"/>
    <w:rsid w:val="00C00A6F"/>
    <w:rsid w:val="00C03985"/>
    <w:rsid w:val="00C22A38"/>
    <w:rsid w:val="00C242A2"/>
    <w:rsid w:val="00C31A42"/>
    <w:rsid w:val="00CA0A36"/>
    <w:rsid w:val="00CC13DB"/>
    <w:rsid w:val="00CC2871"/>
    <w:rsid w:val="00CC3D14"/>
    <w:rsid w:val="00CD2758"/>
    <w:rsid w:val="00D10946"/>
    <w:rsid w:val="00D94D92"/>
    <w:rsid w:val="00DA183A"/>
    <w:rsid w:val="00DD21A5"/>
    <w:rsid w:val="00E12F1F"/>
    <w:rsid w:val="00E54FA5"/>
    <w:rsid w:val="00E84F29"/>
    <w:rsid w:val="00E93D17"/>
    <w:rsid w:val="00EB7D35"/>
    <w:rsid w:val="00F04060"/>
    <w:rsid w:val="00F22A7F"/>
    <w:rsid w:val="00F27A6F"/>
    <w:rsid w:val="00F41C54"/>
    <w:rsid w:val="00F44E90"/>
    <w:rsid w:val="00F456A2"/>
    <w:rsid w:val="00F6393F"/>
    <w:rsid w:val="00F6725C"/>
    <w:rsid w:val="00F8395D"/>
    <w:rsid w:val="00FA307A"/>
    <w:rsid w:val="00FA34C3"/>
    <w:rsid w:val="00FB0A27"/>
    <w:rsid w:val="00FB1C9D"/>
    <w:rsid w:val="00FD1F4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8181C1B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6ED"/>
  </w:style>
  <w:style w:type="character" w:styleId="Odwoanieprzypisudolnego">
    <w:name w:val="footnote reference"/>
    <w:basedOn w:val="Domylnaczcionkaakapitu"/>
    <w:uiPriority w:val="99"/>
    <w:semiHidden/>
    <w:unhideWhenUsed/>
    <w:rsid w:val="000B4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FCF7-8131-45B0-A1E1-696E5961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4805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5</cp:revision>
  <cp:lastPrinted>2020-09-18T09:01:00Z</cp:lastPrinted>
  <dcterms:created xsi:type="dcterms:W3CDTF">2020-09-11T10:27:00Z</dcterms:created>
  <dcterms:modified xsi:type="dcterms:W3CDTF">2020-09-24T08:03:00Z</dcterms:modified>
</cp:coreProperties>
</file>