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254EDD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5D73B7">
        <w:rPr>
          <w:rFonts w:asciiTheme="minorHAnsi" w:hAnsiTheme="minorHAnsi" w:cstheme="minorHAnsi"/>
          <w:b/>
          <w:bCs/>
          <w:sz w:val="18"/>
          <w:szCs w:val="18"/>
        </w:rPr>
        <w:t>5</w:t>
      </w:r>
      <w:r>
        <w:rPr>
          <w:rFonts w:asciiTheme="minorHAnsi" w:hAnsiTheme="minorHAnsi" w:cstheme="minorHAnsi"/>
          <w:b/>
          <w:bCs/>
          <w:sz w:val="18"/>
          <w:szCs w:val="18"/>
        </w:rPr>
        <w:t>-20</w:t>
      </w:r>
      <w:r w:rsidR="005D73B7">
        <w:rPr>
          <w:rFonts w:asciiTheme="minorHAnsi" w:hAnsiTheme="minorHAnsi" w:cstheme="minorHAnsi"/>
          <w:b/>
          <w:bCs/>
          <w:sz w:val="18"/>
          <w:szCs w:val="18"/>
        </w:rPr>
        <w:t>20</w:t>
      </w:r>
      <w:bookmarkStart w:id="0" w:name="_GoBack"/>
      <w:bookmarkEnd w:id="0"/>
      <w:r w:rsidRPr="003B7708">
        <w:rPr>
          <w:rFonts w:asciiTheme="minorHAnsi" w:hAnsiTheme="minorHAnsi" w:cstheme="minorHAnsi"/>
          <w:b/>
          <w:bCs/>
          <w:sz w:val="18"/>
          <w:szCs w:val="18"/>
        </w:rPr>
        <w:t>/KSS-n</w:t>
      </w:r>
    </w:p>
    <w:p w:rsidR="00830CF1" w:rsidRPr="00254EDD" w:rsidRDefault="00830CF1" w:rsidP="00830CF1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</w:p>
    <w:p w:rsidR="00830CF1" w:rsidRPr="001072D1" w:rsidRDefault="00830CF1" w:rsidP="00830CF1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1072D1" w:rsidRDefault="00830CF1" w:rsidP="00830CF1">
      <w:pPr>
        <w:spacing w:line="259" w:lineRule="auto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1072D1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tel./ fax.: +48 81 537 59 65, adres email: zampubl@umcs.lublin.pl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830CF1" w:rsidRPr="00254EDD" w:rsidRDefault="00830CF1" w:rsidP="00830CF1">
      <w:pPr>
        <w:numPr>
          <w:ilvl w:val="0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Uniwersytecie Marii Curie-Skłodowskiej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jest 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kontakt: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dane.osobowe@poczta.umcs.lublin.pl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/ </w:t>
      </w: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830CF1" w:rsidRPr="00254EDD" w:rsidRDefault="00830CF1" w:rsidP="00830CF1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254EDD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254EDD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254EDD">
        <w:rPr>
          <w:rFonts w:ascii="Calibri" w:eastAsia="Calibri" w:hAnsi="Calibri" w:cs="Arial"/>
          <w:sz w:val="18"/>
          <w:szCs w:val="18"/>
          <w:lang w:eastAsia="en-US"/>
        </w:rPr>
        <w:t xml:space="preserve">o udzielenie zamówienia publicznego pod nazwą: </w:t>
      </w:r>
      <w:r w:rsidRPr="00254EDD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ŚWIADCZENIE USŁUG TŁUMACZENIA NA JĘZYK MIGOWY </w:t>
      </w:r>
      <w:r w:rsidRPr="00254EDD">
        <w:rPr>
          <w:rFonts w:ascii="Calibri" w:eastAsia="Calibri" w:hAnsi="Calibri" w:cs="Arial"/>
          <w:b/>
          <w:color w:val="000000" w:themeColor="text1"/>
          <w:sz w:val="18"/>
          <w:szCs w:val="18"/>
          <w:lang w:eastAsia="en-US"/>
        </w:rPr>
        <w:t>Z</w:t>
      </w:r>
      <w:r w:rsidRPr="00254EDD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AJĘĆ DLA STUDENTÓW NIESŁYSZĄCYCH UMCS W LUBLINIE 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prowadzonego na podstawie art. 4 pkt 8 ustawy z dnia 29 stycznia 2004r. Prawo zam</w:t>
      </w:r>
      <w:r>
        <w:rPr>
          <w:rFonts w:ascii="Calibri" w:eastAsia="Calibri" w:hAnsi="Calibri" w:cs="Arial"/>
          <w:bCs/>
          <w:sz w:val="18"/>
          <w:szCs w:val="18"/>
          <w:lang w:eastAsia="en-US"/>
        </w:rPr>
        <w:t>ówień publicznych (Dz. U. z 2018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r. </w:t>
      </w:r>
      <w:r>
        <w:rPr>
          <w:rFonts w:ascii="Calibri" w:eastAsia="Calibri" w:hAnsi="Calibri" w:cs="Arial"/>
          <w:bCs/>
          <w:sz w:val="18"/>
          <w:szCs w:val="18"/>
          <w:lang w:eastAsia="en-US"/>
        </w:rPr>
        <w:t xml:space="preserve">poz. </w:t>
      </w:r>
      <w:r w:rsidRPr="00BB144B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1986 z </w:t>
      </w:r>
      <w:proofErr w:type="spellStart"/>
      <w:r w:rsidRPr="00BB144B">
        <w:rPr>
          <w:rFonts w:ascii="Calibri" w:eastAsia="Calibri" w:hAnsi="Calibri" w:cs="Arial"/>
          <w:bCs/>
          <w:sz w:val="18"/>
          <w:szCs w:val="18"/>
          <w:lang w:eastAsia="en-US"/>
        </w:rPr>
        <w:t>późn</w:t>
      </w:r>
      <w:proofErr w:type="spellEnd"/>
      <w:r w:rsidRPr="00BB144B">
        <w:rPr>
          <w:rFonts w:ascii="Calibri" w:eastAsia="Calibri" w:hAnsi="Calibri" w:cs="Arial"/>
          <w:bCs/>
          <w:sz w:val="18"/>
          <w:szCs w:val="18"/>
          <w:lang w:eastAsia="en-US"/>
        </w:rPr>
        <w:t>. zm.)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)</w:t>
      </w:r>
      <w:r w:rsidRPr="00254EDD">
        <w:rPr>
          <w:rFonts w:ascii="Calibri" w:eastAsia="Calibri" w:hAnsi="Calibri"/>
          <w:sz w:val="18"/>
          <w:szCs w:val="18"/>
          <w:lang w:eastAsia="ar-SA"/>
        </w:rPr>
        <w:t xml:space="preserve"> 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oraz zgodnie z obowiązującym Regulaminem zamówień publicznych UMCS.</w:t>
      </w:r>
    </w:p>
    <w:p w:rsidR="00830CF1" w:rsidRPr="001072D1" w:rsidRDefault="00830CF1" w:rsidP="00830CF1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="Calibri" w:eastAsia="Calibri" w:hAnsi="Calibri" w:cs="Arial"/>
          <w:sz w:val="18"/>
          <w:szCs w:val="18"/>
          <w:lang w:eastAsia="en-US"/>
        </w:rPr>
        <w:t>ówień publicznych (Dz. U. z 2018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 r. poz. </w:t>
      </w:r>
      <w:r w:rsidRPr="002B0356">
        <w:rPr>
          <w:rFonts w:ascii="Calibri" w:eastAsia="Calibri" w:hAnsi="Calibri" w:cs="Arial"/>
          <w:sz w:val="18"/>
          <w:szCs w:val="18"/>
          <w:lang w:eastAsia="en-US"/>
        </w:rPr>
        <w:t>1986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), dalej „ustawa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830CF1" w:rsidRPr="001072D1" w:rsidRDefault="00830CF1" w:rsidP="00830CF1">
      <w:pPr>
        <w:numPr>
          <w:ilvl w:val="0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830CF1" w:rsidRPr="001072D1" w:rsidRDefault="00830CF1" w:rsidP="00830CF1">
      <w:pPr>
        <w:numPr>
          <w:ilvl w:val="0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830CF1" w:rsidRPr="001072D1" w:rsidRDefault="00830CF1" w:rsidP="00830CF1">
      <w:pPr>
        <w:numPr>
          <w:ilvl w:val="0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:rsidR="00830CF1" w:rsidRPr="001072D1" w:rsidRDefault="00830CF1" w:rsidP="00830CF1">
      <w:pPr>
        <w:numPr>
          <w:ilvl w:val="0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posiada Pani/Pan:</w:t>
      </w:r>
    </w:p>
    <w:p w:rsidR="00830CF1" w:rsidRPr="001072D1" w:rsidRDefault="00830CF1" w:rsidP="00830CF1">
      <w:pPr>
        <w:numPr>
          <w:ilvl w:val="0"/>
          <w:numId w:val="20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na podstawie art. 15 RODO prawo dostępu do danych osobowych Pani/Pana dotyczących;</w:t>
      </w:r>
    </w:p>
    <w:p w:rsidR="00830CF1" w:rsidRPr="001072D1" w:rsidRDefault="00830CF1" w:rsidP="00830CF1">
      <w:pPr>
        <w:numPr>
          <w:ilvl w:val="0"/>
          <w:numId w:val="20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na podstawie art. 16 RODO prawo do sprostowania Pani/Pana danych osobowych </w:t>
      </w:r>
      <w:r w:rsidRPr="001072D1">
        <w:rPr>
          <w:rFonts w:ascii="Calibri" w:eastAsia="Calibri" w:hAnsi="Calibri" w:cs="Arial"/>
          <w:b/>
          <w:sz w:val="18"/>
          <w:szCs w:val="18"/>
          <w:vertAlign w:val="superscript"/>
          <w:lang w:eastAsia="en-US"/>
        </w:rPr>
        <w:t>**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830CF1" w:rsidRPr="001072D1" w:rsidRDefault="00830CF1" w:rsidP="00830CF1">
      <w:pPr>
        <w:numPr>
          <w:ilvl w:val="0"/>
          <w:numId w:val="20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830CF1" w:rsidRPr="001072D1" w:rsidRDefault="00830CF1" w:rsidP="00830CF1">
      <w:pPr>
        <w:numPr>
          <w:ilvl w:val="0"/>
          <w:numId w:val="20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30CF1" w:rsidRPr="001072D1" w:rsidRDefault="00830CF1" w:rsidP="00830CF1">
      <w:pPr>
        <w:numPr>
          <w:ilvl w:val="0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nie przysługuje Pani/Panu:</w:t>
      </w:r>
    </w:p>
    <w:p w:rsidR="00830CF1" w:rsidRPr="001072D1" w:rsidRDefault="00830CF1" w:rsidP="00830CF1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w związku z art. 17 ust. 3 lit. b, d lub e RODO prawo do usunięcia danych osobowych;</w:t>
      </w:r>
    </w:p>
    <w:p w:rsidR="00830CF1" w:rsidRPr="001072D1" w:rsidRDefault="00830CF1" w:rsidP="00830CF1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prawo do przenoszenia danych osobowych, o którym mowa w art. 20 RODO;</w:t>
      </w:r>
    </w:p>
    <w:p w:rsidR="00830CF1" w:rsidRPr="001072D1" w:rsidRDefault="00830CF1" w:rsidP="00830CF1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b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.</w:t>
      </w:r>
      <w:r w:rsidRPr="001072D1">
        <w:rPr>
          <w:rFonts w:ascii="Calibri" w:eastAsia="Calibri" w:hAnsi="Calibri" w:cs="Arial"/>
          <w:b/>
          <w:sz w:val="18"/>
          <w:szCs w:val="18"/>
          <w:lang w:eastAsia="en-US"/>
        </w:rPr>
        <w:t xml:space="preserve"> </w:t>
      </w:r>
    </w:p>
    <w:p w:rsidR="00830CF1" w:rsidRPr="001072D1" w:rsidRDefault="00830CF1" w:rsidP="00830CF1">
      <w:pPr>
        <w:spacing w:after="160" w:line="259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830CF1" w:rsidRPr="00BB144B" w:rsidRDefault="00830CF1" w:rsidP="00830CF1">
      <w:pPr>
        <w:spacing w:after="160" w:line="259" w:lineRule="auto"/>
        <w:ind w:left="426"/>
        <w:jc w:val="both"/>
        <w:rPr>
          <w:rFonts w:ascii="Calibri" w:hAnsi="Calibri" w:cs="Arial"/>
          <w:i/>
          <w:sz w:val="12"/>
          <w:szCs w:val="12"/>
        </w:rPr>
      </w:pPr>
      <w:r w:rsidRPr="00BB144B">
        <w:rPr>
          <w:rFonts w:ascii="Calibri" w:eastAsia="Calibri" w:hAnsi="Calibri" w:cs="Arial"/>
          <w:b/>
          <w:i/>
          <w:sz w:val="12"/>
          <w:szCs w:val="12"/>
          <w:vertAlign w:val="superscript"/>
          <w:lang w:eastAsia="en-US"/>
        </w:rPr>
        <w:t>*</w:t>
      </w:r>
      <w:r w:rsidRPr="00BB144B">
        <w:rPr>
          <w:rFonts w:ascii="Calibri" w:eastAsia="Calibri" w:hAnsi="Calibri" w:cs="Arial"/>
          <w:b/>
          <w:i/>
          <w:sz w:val="12"/>
          <w:szCs w:val="12"/>
          <w:lang w:eastAsia="en-US"/>
        </w:rPr>
        <w:t xml:space="preserve"> Wyjaśnienie:</w:t>
      </w:r>
      <w:r w:rsidRPr="00BB144B">
        <w:rPr>
          <w:rFonts w:ascii="Calibri" w:eastAsia="Calibri" w:hAnsi="Calibri" w:cs="Arial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30CF1" w:rsidRPr="00BB144B" w:rsidRDefault="00830CF1" w:rsidP="00830CF1">
      <w:pPr>
        <w:spacing w:after="160" w:line="259" w:lineRule="auto"/>
        <w:ind w:left="426"/>
        <w:contextualSpacing/>
        <w:jc w:val="both"/>
        <w:rPr>
          <w:rFonts w:ascii="Calibri" w:eastAsia="Calibri" w:hAnsi="Calibri" w:cs="Arial"/>
          <w:i/>
          <w:sz w:val="12"/>
          <w:szCs w:val="12"/>
          <w:lang w:eastAsia="en-US"/>
        </w:rPr>
      </w:pPr>
      <w:r w:rsidRPr="00BB144B">
        <w:rPr>
          <w:rFonts w:ascii="Calibri" w:eastAsia="Calibri" w:hAnsi="Calibri" w:cs="Arial"/>
          <w:b/>
          <w:i/>
          <w:sz w:val="12"/>
          <w:szCs w:val="12"/>
          <w:vertAlign w:val="superscript"/>
          <w:lang w:eastAsia="en-US"/>
        </w:rPr>
        <w:lastRenderedPageBreak/>
        <w:t xml:space="preserve">** </w:t>
      </w:r>
      <w:r w:rsidRPr="00BB144B">
        <w:rPr>
          <w:rFonts w:ascii="Calibri" w:eastAsia="Calibri" w:hAnsi="Calibri" w:cs="Arial"/>
          <w:b/>
          <w:i/>
          <w:sz w:val="12"/>
          <w:szCs w:val="12"/>
          <w:lang w:eastAsia="en-US"/>
        </w:rPr>
        <w:t>Wyjaśnienie:</w:t>
      </w:r>
      <w:r w:rsidRPr="00BB144B">
        <w:rPr>
          <w:rFonts w:ascii="Calibri" w:eastAsia="Calibri" w:hAnsi="Calibri" w:cs="Arial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BB144B">
        <w:rPr>
          <w:rFonts w:ascii="Calibri" w:eastAsia="Calibri" w:hAnsi="Calibri" w:cs="Arial"/>
          <w:i/>
          <w:sz w:val="12"/>
          <w:szCs w:val="12"/>
          <w:lang w:eastAsia="en-US"/>
        </w:rPr>
        <w:t>Pzp</w:t>
      </w:r>
      <w:proofErr w:type="spellEnd"/>
      <w:r w:rsidRPr="00BB144B">
        <w:rPr>
          <w:rFonts w:ascii="Calibri" w:eastAsia="Calibri" w:hAnsi="Calibri" w:cs="Arial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830CF1" w:rsidRPr="00BB144B" w:rsidRDefault="00830CF1" w:rsidP="00830CF1">
      <w:pPr>
        <w:spacing w:after="160" w:line="259" w:lineRule="auto"/>
        <w:ind w:left="426"/>
        <w:contextualSpacing/>
        <w:jc w:val="both"/>
        <w:rPr>
          <w:rFonts w:ascii="Calibri" w:hAnsi="Calibri" w:cs="Arial"/>
          <w:i/>
          <w:sz w:val="12"/>
          <w:szCs w:val="12"/>
        </w:rPr>
      </w:pPr>
      <w:r w:rsidRPr="00BB144B">
        <w:rPr>
          <w:rFonts w:ascii="Calibri" w:eastAsia="Calibri" w:hAnsi="Calibri" w:cs="Arial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BB144B">
        <w:rPr>
          <w:rFonts w:ascii="Calibri" w:eastAsia="Calibri" w:hAnsi="Calibri" w:cs="Arial"/>
          <w:b/>
          <w:i/>
          <w:sz w:val="12"/>
          <w:szCs w:val="12"/>
          <w:lang w:eastAsia="en-US"/>
        </w:rPr>
        <w:t>Wyjaśnienie:</w:t>
      </w:r>
      <w:r w:rsidRPr="00BB144B">
        <w:rPr>
          <w:rFonts w:ascii="Calibri" w:eastAsia="Calibri" w:hAnsi="Calibri" w:cs="Arial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830CF1" w:rsidRPr="001072D1" w:rsidRDefault="00830CF1" w:rsidP="00830CF1">
      <w:pPr>
        <w:spacing w:after="120" w:line="259" w:lineRule="auto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E93D17" w:rsidRPr="00830CF1" w:rsidRDefault="00E93D17" w:rsidP="00830CF1"/>
    <w:sectPr w:rsidR="00E93D17" w:rsidRPr="00830CF1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8B" w:rsidRDefault="00EC2A8B">
      <w:r>
        <w:separator/>
      </w:r>
    </w:p>
  </w:endnote>
  <w:endnote w:type="continuationSeparator" w:id="0">
    <w:p w:rsidR="00EC2A8B" w:rsidRDefault="00E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31DB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3E6F5533" wp14:editId="502467AF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F45A8" w:rsidRDefault="00531DBD" w:rsidP="006F45A8">
    <w:pPr>
      <w:pStyle w:val="Stopka"/>
      <w:rPr>
        <w:rFonts w:ascii="Arial" w:hAnsi="Arial"/>
        <w:color w:val="5D6A70"/>
        <w:sz w:val="15"/>
      </w:rPr>
    </w:pP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8B" w:rsidRDefault="00EC2A8B">
      <w:r>
        <w:separator/>
      </w:r>
    </w:p>
  </w:footnote>
  <w:footnote w:type="continuationSeparator" w:id="0">
    <w:p w:rsidR="00EC2A8B" w:rsidRDefault="00EC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1312" behindDoc="0" locked="0" layoutInCell="1" allowOverlap="1" wp14:anchorId="1320E28F" wp14:editId="6FA03D9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DFAFE" id="Line 36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54A9439" wp14:editId="292532F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94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33F3D"/>
    <w:rsid w:val="000619DA"/>
    <w:rsid w:val="00074BAA"/>
    <w:rsid w:val="0009435B"/>
    <w:rsid w:val="000A7F7A"/>
    <w:rsid w:val="000C00A8"/>
    <w:rsid w:val="000C4612"/>
    <w:rsid w:val="00157F96"/>
    <w:rsid w:val="00184B79"/>
    <w:rsid w:val="001B4643"/>
    <w:rsid w:val="001D029D"/>
    <w:rsid w:val="001D6AA5"/>
    <w:rsid w:val="001E0C79"/>
    <w:rsid w:val="00267BB4"/>
    <w:rsid w:val="002B16F0"/>
    <w:rsid w:val="002C0B49"/>
    <w:rsid w:val="002D4D1D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35EF8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E5CE3"/>
    <w:rsid w:val="00820BEE"/>
    <w:rsid w:val="00830CF1"/>
    <w:rsid w:val="00834093"/>
    <w:rsid w:val="00882499"/>
    <w:rsid w:val="008911C4"/>
    <w:rsid w:val="008A215C"/>
    <w:rsid w:val="008A36B5"/>
    <w:rsid w:val="009319B5"/>
    <w:rsid w:val="009345CB"/>
    <w:rsid w:val="009544C1"/>
    <w:rsid w:val="009D0492"/>
    <w:rsid w:val="009E2FD4"/>
    <w:rsid w:val="009F05F1"/>
    <w:rsid w:val="00A15FA8"/>
    <w:rsid w:val="00A36802"/>
    <w:rsid w:val="00A37632"/>
    <w:rsid w:val="00A87D74"/>
    <w:rsid w:val="00A9388E"/>
    <w:rsid w:val="00AA1FE3"/>
    <w:rsid w:val="00AD48BF"/>
    <w:rsid w:val="00AE1695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A0A36"/>
    <w:rsid w:val="00CC13DB"/>
    <w:rsid w:val="00CC2871"/>
    <w:rsid w:val="00CD2758"/>
    <w:rsid w:val="00D10946"/>
    <w:rsid w:val="00D94D92"/>
    <w:rsid w:val="00DA183A"/>
    <w:rsid w:val="00DD21A5"/>
    <w:rsid w:val="00E12F1F"/>
    <w:rsid w:val="00E54FA5"/>
    <w:rsid w:val="00E84F29"/>
    <w:rsid w:val="00E93D17"/>
    <w:rsid w:val="00EC2A8B"/>
    <w:rsid w:val="00F04060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24EE8B5"/>
  <w15:docId w15:val="{FE84D418-3D74-44D4-9C1E-1E82B3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5D7F-0686-4D59-A157-38A56C6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3974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guest 1</cp:lastModifiedBy>
  <cp:revision>3</cp:revision>
  <cp:lastPrinted>2020-03-04T13:39:00Z</cp:lastPrinted>
  <dcterms:created xsi:type="dcterms:W3CDTF">2020-09-01T09:56:00Z</dcterms:created>
  <dcterms:modified xsi:type="dcterms:W3CDTF">2020-09-01T09:56:00Z</dcterms:modified>
</cp:coreProperties>
</file>