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94773A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94773A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b/>
          <w:sz w:val="18"/>
          <w:szCs w:val="18"/>
        </w:rPr>
        <w:t>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16271F">
        <w:rPr>
          <w:rFonts w:ascii="Calibri" w:hAnsi="Calibri" w:cs="Calibri"/>
          <w:b/>
          <w:bCs/>
          <w:sz w:val="18"/>
          <w:szCs w:val="18"/>
        </w:rPr>
        <w:t>/127</w:t>
      </w:r>
      <w:r w:rsidR="001C0B0A">
        <w:rPr>
          <w:rFonts w:ascii="Calibri" w:hAnsi="Calibri" w:cs="Calibri"/>
          <w:b/>
          <w:bCs/>
          <w:sz w:val="18"/>
          <w:szCs w:val="18"/>
        </w:rPr>
        <w:t>-1)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1C0B0A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1C0B0A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1C0B0A">
        <w:rPr>
          <w:rFonts w:ascii="Calibri" w:hAnsi="Calibri" w:cs="Calibri"/>
          <w:bCs/>
          <w:sz w:val="18"/>
          <w:szCs w:val="18"/>
          <w:lang w:eastAsia="ar-SA"/>
        </w:rPr>
        <w:t>…………………………………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1C0B0A">
        <w:rPr>
          <w:rFonts w:ascii="Calibri" w:hAnsi="Calibri" w:cs="Calibri"/>
          <w:b/>
          <w:sz w:val="18"/>
          <w:szCs w:val="18"/>
        </w:rPr>
        <w:t>1</w:t>
      </w:r>
      <w:r w:rsidR="00B26F3E">
        <w:rPr>
          <w:rFonts w:ascii="Calibri" w:hAnsi="Calibri" w:cs="Calibri"/>
          <w:b/>
          <w:sz w:val="18"/>
          <w:szCs w:val="18"/>
        </w:rPr>
        <w:t>4</w:t>
      </w:r>
      <w:r w:rsidR="001C0B0A">
        <w:rPr>
          <w:rFonts w:ascii="Calibri" w:hAnsi="Calibri" w:cs="Calibri"/>
          <w:b/>
          <w:sz w:val="18"/>
          <w:szCs w:val="18"/>
        </w:rPr>
        <w:t>.08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6271F">
        <w:rPr>
          <w:rFonts w:ascii="Calibri" w:hAnsi="Calibri" w:cs="Calibri"/>
          <w:b/>
          <w:sz w:val="18"/>
          <w:szCs w:val="18"/>
        </w:rPr>
        <w:t>2020 r. do godz.</w:t>
      </w:r>
      <w:r w:rsidR="001C0B0A">
        <w:rPr>
          <w:rFonts w:ascii="Calibri" w:hAnsi="Calibri" w:cs="Calibri"/>
          <w:b/>
          <w:sz w:val="18"/>
          <w:szCs w:val="18"/>
        </w:rPr>
        <w:t xml:space="preserve">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563F2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DA3180" w:rsidRPr="00D2671D" w:rsidRDefault="00DA3180" w:rsidP="00DA31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Wzór Umowy</w:t>
      </w:r>
    </w:p>
    <w:p w:rsidR="00E442B7" w:rsidRPr="004529E8" w:rsidRDefault="00E442B7" w:rsidP="004529E8">
      <w:pPr>
        <w:pStyle w:val="Tekstpodstawowywcity"/>
        <w:widowControl w:val="0"/>
        <w:tabs>
          <w:tab w:val="left" w:pos="851"/>
        </w:tabs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16271F">
        <w:rPr>
          <w:rFonts w:ascii="Calibri" w:hAnsi="Calibri" w:cs="Calibri"/>
          <w:bCs/>
          <w:sz w:val="18"/>
          <w:szCs w:val="18"/>
          <w:lang w:val="pl-PL"/>
        </w:rPr>
        <w:t>127</w:t>
      </w:r>
      <w:r w:rsidR="001C0B0A">
        <w:rPr>
          <w:rFonts w:ascii="Calibri" w:hAnsi="Calibri" w:cs="Calibri"/>
          <w:bCs/>
          <w:sz w:val="18"/>
          <w:szCs w:val="18"/>
          <w:lang w:val="pl-PL"/>
        </w:rPr>
        <w:t>-1)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6B321E" w:rsidRPr="001C0B0A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sz w:val="18"/>
          <w:szCs w:val="18"/>
        </w:rPr>
        <w:t>laboratoryjnych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4B56E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z PP o pojemności 1000 ml.</w:t>
            </w:r>
          </w:p>
        </w:tc>
        <w:tc>
          <w:tcPr>
            <w:tcW w:w="992" w:type="dxa"/>
            <w:vAlign w:val="center"/>
          </w:tcPr>
          <w:p w:rsidR="00AC5BFB" w:rsidRPr="00B71651" w:rsidRDefault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F31234" w:rsidRPr="00B71651" w:rsidTr="002D3FEA">
        <w:trPr>
          <w:trHeight w:val="284"/>
        </w:trPr>
        <w:tc>
          <w:tcPr>
            <w:tcW w:w="674" w:type="dxa"/>
            <w:vAlign w:val="center"/>
          </w:tcPr>
          <w:p w:rsidR="00F3123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F31234" w:rsidRDefault="004B56E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250 ml.</w:t>
            </w:r>
          </w:p>
        </w:tc>
        <w:tc>
          <w:tcPr>
            <w:tcW w:w="992" w:type="dxa"/>
            <w:vAlign w:val="center"/>
          </w:tcPr>
          <w:p w:rsidR="00F31234" w:rsidRDefault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4B56EC" w:rsidRPr="00B71651" w:rsidTr="002D3FEA">
        <w:trPr>
          <w:trHeight w:val="284"/>
        </w:trPr>
        <w:tc>
          <w:tcPr>
            <w:tcW w:w="674" w:type="dxa"/>
            <w:vAlign w:val="center"/>
          </w:tcPr>
          <w:p w:rsidR="004B56EC" w:rsidRPr="00B71651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4B56EC" w:rsidRDefault="004B56EC" w:rsidP="004B56E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500 ml.</w:t>
            </w:r>
          </w:p>
        </w:tc>
        <w:tc>
          <w:tcPr>
            <w:tcW w:w="992" w:type="dxa"/>
            <w:vAlign w:val="center"/>
          </w:tcPr>
          <w:p w:rsidR="004B56EC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4B56EC" w:rsidRPr="00B71651" w:rsidTr="002D3FEA">
        <w:trPr>
          <w:trHeight w:val="284"/>
        </w:trPr>
        <w:tc>
          <w:tcPr>
            <w:tcW w:w="674" w:type="dxa"/>
            <w:vAlign w:val="center"/>
          </w:tcPr>
          <w:p w:rsidR="004B56EC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4B56EC" w:rsidRDefault="004B56EC" w:rsidP="004B56E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1000 ml.</w:t>
            </w:r>
          </w:p>
        </w:tc>
        <w:tc>
          <w:tcPr>
            <w:tcW w:w="992" w:type="dxa"/>
            <w:vAlign w:val="center"/>
          </w:tcPr>
          <w:p w:rsidR="004B56EC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C729E4" w:rsidRDefault="00CB6328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PS 151x201x21.</w:t>
            </w:r>
          </w:p>
        </w:tc>
        <w:tc>
          <w:tcPr>
            <w:tcW w:w="992" w:type="dxa"/>
            <w:vAlign w:val="center"/>
          </w:tcPr>
          <w:p w:rsidR="00C729E4" w:rsidRDefault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 w:rsidRPr="00802657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252x352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151x201x4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253x353x42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300x408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</w:tr>
      <w:tr w:rsidR="004B56EC" w:rsidRPr="00B71651" w:rsidTr="002D3FEA">
        <w:trPr>
          <w:trHeight w:val="284"/>
        </w:trPr>
        <w:tc>
          <w:tcPr>
            <w:tcW w:w="674" w:type="dxa"/>
            <w:vAlign w:val="center"/>
          </w:tcPr>
          <w:p w:rsidR="004B56EC" w:rsidRDefault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819" w:type="dxa"/>
            <w:vAlign w:val="center"/>
          </w:tcPr>
          <w:p w:rsidR="004B56EC" w:rsidRDefault="00CB6328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Nosidło na butelki 310x210x305, szare, 6-pozycyjne, z przegrodami.</w:t>
            </w:r>
          </w:p>
        </w:tc>
        <w:tc>
          <w:tcPr>
            <w:tcW w:w="992" w:type="dxa"/>
            <w:vAlign w:val="center"/>
          </w:tcPr>
          <w:p w:rsidR="004B56EC" w:rsidRDefault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szt.</w:t>
            </w:r>
          </w:p>
        </w:tc>
      </w:tr>
      <w:tr w:rsidR="008B29C1" w:rsidRPr="00B71651" w:rsidTr="002D3FEA">
        <w:trPr>
          <w:trHeight w:val="284"/>
        </w:trPr>
        <w:tc>
          <w:tcPr>
            <w:tcW w:w="674" w:type="dxa"/>
            <w:vAlign w:val="center"/>
          </w:tcPr>
          <w:p w:rsidR="008B29C1" w:rsidRDefault="008B29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819" w:type="dxa"/>
            <w:vAlign w:val="center"/>
          </w:tcPr>
          <w:p w:rsidR="008B29C1" w:rsidRDefault="008B29C1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Lejek PP z śr. 100 mm, wysokość nóżki 84 mm, średnica nóżki 9 mm.</w:t>
            </w:r>
          </w:p>
        </w:tc>
        <w:tc>
          <w:tcPr>
            <w:tcW w:w="992" w:type="dxa"/>
            <w:vAlign w:val="center"/>
          </w:tcPr>
          <w:p w:rsidR="008B29C1" w:rsidRDefault="008B29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Chemii </w:t>
      </w:r>
      <w:r w:rsidR="0016271F">
        <w:rPr>
          <w:rFonts w:ascii="Calibri" w:hAnsi="Calibri" w:cs="Calibri"/>
          <w:b/>
          <w:sz w:val="18"/>
          <w:szCs w:val="18"/>
        </w:rPr>
        <w:t>Nieo</w:t>
      </w:r>
      <w:r w:rsidR="00A732B7">
        <w:rPr>
          <w:rFonts w:ascii="Calibri" w:hAnsi="Calibri" w:cs="Calibri"/>
          <w:b/>
          <w:sz w:val="18"/>
          <w:szCs w:val="18"/>
        </w:rPr>
        <w:t>rganicznej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16271F">
        <w:rPr>
          <w:rFonts w:ascii="Calibri" w:hAnsi="Calibri" w:cs="Calibri"/>
          <w:b/>
          <w:sz w:val="18"/>
          <w:szCs w:val="18"/>
        </w:rPr>
        <w:t>Pl. Marii Skłodowskiej 2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20-</w:t>
      </w:r>
      <w:r w:rsidR="0016271F">
        <w:rPr>
          <w:rFonts w:ascii="Calibri" w:hAnsi="Calibri" w:cs="Calibri"/>
          <w:b/>
          <w:sz w:val="18"/>
          <w:szCs w:val="18"/>
        </w:rPr>
        <w:t>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</w:t>
      </w:r>
      <w:r w:rsidR="004B56EC">
        <w:rPr>
          <w:rFonts w:ascii="Calibri" w:hAnsi="Calibri" w:cs="Calibri"/>
          <w:b/>
          <w:sz w:val="18"/>
          <w:szCs w:val="18"/>
          <w:lang w:val="pl-PL"/>
        </w:rPr>
        <w:t>Marzena Gęca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 xml:space="preserve">81 537 </w:t>
      </w:r>
      <w:r w:rsidR="004B56EC">
        <w:rPr>
          <w:rFonts w:ascii="Calibri" w:hAnsi="Calibri" w:cs="Calibri"/>
          <w:b/>
          <w:sz w:val="18"/>
          <w:szCs w:val="18"/>
          <w:lang w:val="pl-PL"/>
        </w:rPr>
        <w:t>57 36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DA3180" w:rsidRDefault="00DA318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16271F">
        <w:rPr>
          <w:rFonts w:ascii="Calibri" w:hAnsi="Calibri" w:cs="Calibri"/>
          <w:bCs/>
          <w:sz w:val="16"/>
          <w:szCs w:val="16"/>
          <w:lang w:val="pl-PL"/>
        </w:rPr>
        <w:t>127</w:t>
      </w:r>
      <w:r w:rsidR="001C0B0A">
        <w:rPr>
          <w:rFonts w:ascii="Calibri" w:hAnsi="Calibri" w:cs="Calibri"/>
          <w:bCs/>
          <w:sz w:val="16"/>
          <w:szCs w:val="16"/>
          <w:lang w:val="pl-PL"/>
        </w:rPr>
        <w:t>-1)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</w:t>
      </w:r>
      <w:r w:rsidR="001C0B0A">
        <w:rPr>
          <w:rFonts w:ascii="Calibri" w:hAnsi="Calibri" w:cs="Calibri"/>
          <w:sz w:val="16"/>
          <w:szCs w:val="16"/>
        </w:rPr>
        <w:t xml:space="preserve">                           </w:t>
      </w:r>
      <w:r w:rsidRPr="00737A2C">
        <w:rPr>
          <w:rFonts w:ascii="Calibri" w:hAnsi="Calibri" w:cs="Calibri"/>
          <w:sz w:val="16"/>
          <w:szCs w:val="16"/>
        </w:rPr>
        <w:t>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862DC0">
        <w:rPr>
          <w:rFonts w:ascii="Calibri" w:hAnsi="Calibri" w:cs="Calibri"/>
          <w:b/>
          <w:sz w:val="16"/>
          <w:szCs w:val="16"/>
        </w:rPr>
        <w:t>laboratoryjnych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A732B7" w:rsidRPr="00DA3180" w:rsidRDefault="00AC5BFB" w:rsidP="00DA3180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540FA2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B86397" w:rsidRPr="00E5069A" w:rsidTr="00B86397">
        <w:trPr>
          <w:trHeight w:hRule="exact" w:val="236"/>
        </w:trPr>
        <w:tc>
          <w:tcPr>
            <w:tcW w:w="522" w:type="dxa"/>
            <w:vAlign w:val="center"/>
            <w:hideMark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B86397" w:rsidRPr="00DD535D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z PP o pojemności 1000 ml.</w:t>
            </w:r>
          </w:p>
        </w:tc>
        <w:tc>
          <w:tcPr>
            <w:tcW w:w="850" w:type="dxa"/>
            <w:vAlign w:val="center"/>
          </w:tcPr>
          <w:p w:rsidR="00B86397" w:rsidRPr="00B71651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Pr="00E5069A" w:rsidRDefault="00B86397" w:rsidP="00B863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24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250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30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500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22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1000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6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PS 151x201x21.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76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 w:rsidRPr="00802657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94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252x352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4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151x201x4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73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91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253x353x42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1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300x408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26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Nosidło na butelki 310x210x305, szare, 6-pozycyjne, z przegrodami.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575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Lejek PP z śr. 100 mm, wysokość nóżki 84 mm, średnica nóżki 9 mm.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1C0B0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Pr="00B07E52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3576EA">
        <w:rPr>
          <w:rFonts w:ascii="Calibri" w:hAnsi="Calibri" w:cs="Calibri"/>
          <w:b/>
          <w:sz w:val="16"/>
          <w:szCs w:val="16"/>
        </w:rPr>
        <w:t>laboratoryjnych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16271F">
        <w:rPr>
          <w:rFonts w:ascii="Calibri" w:hAnsi="Calibri" w:cs="Calibri"/>
          <w:b/>
          <w:bCs/>
          <w:i/>
          <w:sz w:val="16"/>
          <w:szCs w:val="16"/>
        </w:rPr>
        <w:t>127</w:t>
      </w:r>
      <w:r w:rsidR="001C0B0A">
        <w:rPr>
          <w:rFonts w:ascii="Calibri" w:hAnsi="Calibri" w:cs="Calibri"/>
          <w:b/>
          <w:bCs/>
          <w:i/>
          <w:sz w:val="16"/>
          <w:szCs w:val="16"/>
        </w:rPr>
        <w:t>-1)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DA3180" w:rsidRPr="00B441D6" w:rsidRDefault="00DA3180" w:rsidP="00DA3180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UMOWA DOSTAWY </w:t>
      </w:r>
      <w:r w:rsidR="001C0B0A">
        <w:rPr>
          <w:rFonts w:ascii="Calibri" w:hAnsi="Calibri" w:cs="Calibri"/>
          <w:b/>
          <w:sz w:val="18"/>
          <w:szCs w:val="18"/>
        </w:rPr>
        <w:t>(wzór)</w:t>
      </w:r>
    </w:p>
    <w:p w:rsidR="00DA3180" w:rsidRPr="00B441D6" w:rsidRDefault="00DA3180" w:rsidP="00DA3180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PU/127</w:t>
      </w:r>
      <w:r w:rsidRPr="00B441D6">
        <w:rPr>
          <w:rFonts w:ascii="Calibri" w:hAnsi="Calibri" w:cs="Calibri"/>
          <w:sz w:val="18"/>
          <w:szCs w:val="18"/>
        </w:rPr>
        <w:t>-2020/DZP-z</w:t>
      </w:r>
    </w:p>
    <w:p w:rsidR="00DA3180" w:rsidRPr="00B441D6" w:rsidRDefault="00DA3180" w:rsidP="00DA3180">
      <w:pPr>
        <w:tabs>
          <w:tab w:val="left" w:pos="4029"/>
        </w:tabs>
        <w:ind w:right="561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ab/>
      </w:r>
    </w:p>
    <w:p w:rsidR="00DA3180" w:rsidRPr="00B441D6" w:rsidRDefault="00DA3180" w:rsidP="00DA3180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DA3180" w:rsidRPr="008B7404" w:rsidRDefault="00DA3180" w:rsidP="00DA3180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reprezentowanym przez: </w:t>
      </w:r>
      <w:r w:rsidRPr="00BA7BB2">
        <w:rPr>
          <w:rFonts w:ascii="Calibri" w:hAnsi="Calibri" w:cs="Calibri"/>
          <w:sz w:val="18"/>
          <w:szCs w:val="18"/>
          <w:lang w:eastAsia="ar-SA"/>
        </w:rPr>
        <w:t>prof. dr hab. Radosława Dobrowolskiego - Prorektora ds. Nauki i Współpracy Międzynarodowej</w:t>
      </w:r>
      <w:r w:rsidRPr="00B441D6">
        <w:rPr>
          <w:rFonts w:ascii="Calibri" w:hAnsi="Calibri" w:cs="Calibri"/>
          <w:sz w:val="18"/>
          <w:szCs w:val="18"/>
          <w:lang w:eastAsia="ar-SA"/>
        </w:rPr>
        <w:t>, przy kontrasygnacie Kwestora UMCS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…………………………………………….zwanym</w:t>
      </w:r>
      <w:r w:rsidRPr="00B441D6">
        <w:rPr>
          <w:rFonts w:ascii="Calibri" w:hAnsi="Calibri" w:cs="Calibri"/>
          <w:sz w:val="18"/>
          <w:szCs w:val="18"/>
        </w:rPr>
        <w:t xml:space="preserve"> dalej w treści Umowy</w:t>
      </w:r>
      <w:r>
        <w:rPr>
          <w:rFonts w:ascii="Calibri" w:hAnsi="Calibri" w:cs="Calibri"/>
          <w:b/>
          <w:sz w:val="18"/>
          <w:szCs w:val="18"/>
        </w:rPr>
        <w:t xml:space="preserve"> "Wykonawcą”.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Umowa niniejsza została zawarta na podstawie </w:t>
      </w:r>
      <w:r>
        <w:rPr>
          <w:rFonts w:ascii="Calibri" w:hAnsi="Calibri" w:cs="Calibri"/>
          <w:b/>
          <w:sz w:val="18"/>
          <w:szCs w:val="18"/>
        </w:rPr>
        <w:t xml:space="preserve">art. 4 </w:t>
      </w:r>
      <w:r w:rsidRPr="00B441D6">
        <w:rPr>
          <w:rFonts w:ascii="Calibri" w:hAnsi="Calibri" w:cs="Calibri"/>
          <w:b/>
          <w:sz w:val="18"/>
          <w:szCs w:val="18"/>
        </w:rPr>
        <w:t xml:space="preserve">pkt. </w:t>
      </w:r>
      <w:r>
        <w:rPr>
          <w:rFonts w:ascii="Calibri" w:hAnsi="Calibri" w:cs="Calibri"/>
          <w:b/>
          <w:sz w:val="18"/>
          <w:szCs w:val="18"/>
        </w:rPr>
        <w:t>8</w:t>
      </w:r>
      <w:r w:rsidRPr="00B441D6"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</w:p>
    <w:p w:rsidR="00DA3180" w:rsidRPr="00B441D6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§ 1</w:t>
      </w:r>
    </w:p>
    <w:p w:rsidR="00DA3180" w:rsidRPr="00B441D6" w:rsidRDefault="00DA3180" w:rsidP="00DA318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DA3180" w:rsidRPr="00B441D6" w:rsidRDefault="00DA3180" w:rsidP="00DA318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Pr="00B441D6">
        <w:rPr>
          <w:rFonts w:ascii="Calibri" w:hAnsi="Calibri" w:cs="Calibri"/>
          <w:b/>
          <w:sz w:val="18"/>
          <w:szCs w:val="18"/>
        </w:rPr>
        <w:t xml:space="preserve">materiałów </w:t>
      </w:r>
      <w:r w:rsidR="008F41CC">
        <w:rPr>
          <w:rFonts w:ascii="Calibri" w:hAnsi="Calibri" w:cs="Calibri"/>
          <w:b/>
          <w:sz w:val="18"/>
          <w:szCs w:val="18"/>
        </w:rPr>
        <w:t>laboratoryjnych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Pr="00B441D6">
        <w:rPr>
          <w:rFonts w:ascii="Calibri" w:hAnsi="Calibri" w:cs="Calibri"/>
          <w:bCs/>
          <w:kern w:val="32"/>
          <w:sz w:val="18"/>
          <w:szCs w:val="18"/>
        </w:rPr>
        <w:t>wymienionych w ofercie stanowiącej integralną część umowy.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DA3180" w:rsidRPr="00B441D6" w:rsidRDefault="00DA3180" w:rsidP="00DA318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2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DA3180" w:rsidRPr="00B441D6" w:rsidRDefault="00DA3180" w:rsidP="00DA3180">
      <w:pPr>
        <w:suppressAutoHyphens/>
        <w:ind w:firstLine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 w:rsidRPr="00B441D6">
        <w:rPr>
          <w:rFonts w:ascii="Calibri" w:hAnsi="Calibri" w:cs="Calibri"/>
          <w:b/>
          <w:sz w:val="18"/>
          <w:szCs w:val="18"/>
        </w:rPr>
        <w:t xml:space="preserve">w ciągu 30 dni </w:t>
      </w:r>
      <w:r w:rsidRPr="00B441D6">
        <w:rPr>
          <w:rFonts w:ascii="Calibri" w:hAnsi="Calibri" w:cs="Calibri"/>
          <w:sz w:val="18"/>
          <w:szCs w:val="18"/>
        </w:rPr>
        <w:t>od dnia zawarcia umowy</w:t>
      </w:r>
      <w:r w:rsidRPr="00B441D6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DA3180" w:rsidRPr="00B441D6" w:rsidRDefault="00DA3180" w:rsidP="00DA3180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2.     Przedmiot umowy dostarczony będzie na koszt i ryzyko Wykonawcy do miejsca wskazanego przez Zamawiającego:</w:t>
      </w:r>
      <w:r w:rsidRPr="00B441D6">
        <w:rPr>
          <w:rFonts w:ascii="Calibri" w:hAnsi="Calibri" w:cs="Calibri"/>
          <w:bCs/>
          <w:sz w:val="18"/>
          <w:szCs w:val="18"/>
        </w:rPr>
        <w:t xml:space="preserve"> </w:t>
      </w:r>
    </w:p>
    <w:p w:rsidR="00DA3180" w:rsidRPr="00B441D6" w:rsidRDefault="00DA3180" w:rsidP="00DA3180">
      <w:pPr>
        <w:suppressAutoHyphens/>
        <w:contextualSpacing/>
        <w:rPr>
          <w:rFonts w:ascii="Calibri" w:hAnsi="Calibri" w:cs="Calibri"/>
          <w:b/>
          <w:sz w:val="18"/>
          <w:szCs w:val="18"/>
        </w:rPr>
      </w:pPr>
    </w:p>
    <w:p w:rsidR="00DA3180" w:rsidRPr="00032EF4" w:rsidRDefault="00DA3180" w:rsidP="00DA318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DA3180" w:rsidRPr="00032EF4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>
        <w:rPr>
          <w:rFonts w:ascii="Calibri" w:hAnsi="Calibri" w:cs="Calibri"/>
          <w:b/>
          <w:sz w:val="18"/>
          <w:szCs w:val="18"/>
        </w:rPr>
        <w:t>Chemii</w:t>
      </w:r>
    </w:p>
    <w:p w:rsidR="00DA3180" w:rsidRPr="00032EF4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Chemii Nieorganicznej</w:t>
      </w:r>
    </w:p>
    <w:p w:rsidR="00DA3180" w:rsidRPr="00032EF4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Pl. Marii Skłodowskiej 2, 20-031</w:t>
      </w:r>
      <w:r w:rsidRPr="00032EF4">
        <w:rPr>
          <w:rFonts w:ascii="Calibri" w:hAnsi="Calibri" w:cs="Calibri"/>
          <w:b/>
          <w:sz w:val="18"/>
          <w:szCs w:val="18"/>
        </w:rPr>
        <w:t xml:space="preserve"> Lublin</w:t>
      </w:r>
      <w:r>
        <w:rPr>
          <w:rFonts w:ascii="Calibri" w:hAnsi="Calibri" w:cs="Calibri"/>
          <w:b/>
          <w:sz w:val="18"/>
          <w:szCs w:val="18"/>
        </w:rPr>
        <w:t xml:space="preserve">, </w:t>
      </w:r>
    </w:p>
    <w:p w:rsidR="00DA3180" w:rsidRPr="00032EF4" w:rsidRDefault="00DA3180" w:rsidP="00DA318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</w:t>
      </w:r>
      <w:r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DA3180" w:rsidRDefault="00DA3180" w:rsidP="00DA3180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Marzena Gęca, tel. 81 537 57 36 </w:t>
      </w:r>
    </w:p>
    <w:p w:rsidR="00DA3180" w:rsidRPr="00B441D6" w:rsidRDefault="00DA3180" w:rsidP="00DA3180">
      <w:pPr>
        <w:rPr>
          <w:rFonts w:ascii="Calibri" w:hAnsi="Calibri" w:cs="Calibri"/>
          <w:b/>
          <w:sz w:val="18"/>
          <w:szCs w:val="18"/>
        </w:rPr>
      </w:pPr>
    </w:p>
    <w:p w:rsidR="00DA3180" w:rsidRPr="00B441D6" w:rsidRDefault="00DA3180" w:rsidP="00DA3180">
      <w:pPr>
        <w:ind w:left="36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3.      Dostawa przedmiotu umowy obejmuje: transport, rozładunek i wniesienie do wskazanego pomieszczenia.                                       </w:t>
      </w:r>
    </w:p>
    <w:p w:rsidR="00DA3180" w:rsidRPr="00B441D6" w:rsidRDefault="00DA3180" w:rsidP="00DA3180">
      <w:pPr>
        <w:suppressAutoHyphens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B441D6">
        <w:rPr>
          <w:rFonts w:ascii="Calibri" w:hAnsi="Calibri" w:cs="Calibri"/>
          <w:sz w:val="18"/>
          <w:szCs w:val="18"/>
        </w:rPr>
        <w:t>4.      Odbiór przedmiotu umowy zostanie dokonany na podstawie protokołu odbioru podpisanego bez zastrzeżeń.</w:t>
      </w:r>
    </w:p>
    <w:p w:rsidR="00DA3180" w:rsidRPr="00B441D6" w:rsidRDefault="00DA3180" w:rsidP="00DA3180">
      <w:pPr>
        <w:suppressAutoHyphens/>
        <w:spacing w:after="160"/>
        <w:ind w:left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.   </w:t>
      </w:r>
      <w:r w:rsidRPr="00B441D6">
        <w:rPr>
          <w:rFonts w:ascii="Calibri" w:hAnsi="Calibri" w:cs="Calibri"/>
          <w:sz w:val="18"/>
          <w:szCs w:val="18"/>
        </w:rPr>
        <w:t xml:space="preserve"> Jeżeli w trakcie odbioru zostaną stwierdzone wady nadające się do usunięcia, Zamawiający odmówi przyjęcia dostawy do momentu usunięcia wad przez Wykonawcę.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3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DA3180" w:rsidRPr="00B441D6" w:rsidRDefault="00DA3180" w:rsidP="00DA3180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B441D6">
        <w:rPr>
          <w:rFonts w:ascii="Calibri" w:hAnsi="Calibri" w:cs="Calibri"/>
          <w:sz w:val="18"/>
          <w:szCs w:val="18"/>
          <w:lang w:eastAsia="ar-SA"/>
        </w:rPr>
        <w:tab/>
      </w:r>
    </w:p>
    <w:p w:rsidR="00DA3180" w:rsidRDefault="001C0B0A" w:rsidP="00DA3180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Wartość umowy </w:t>
      </w:r>
      <w:r w:rsidR="00DA3180" w:rsidRPr="00B441D6">
        <w:rPr>
          <w:rFonts w:ascii="Calibri" w:hAnsi="Calibri" w:cs="Calibri"/>
          <w:sz w:val="18"/>
          <w:szCs w:val="18"/>
        </w:rPr>
        <w:t xml:space="preserve">ustala się na kwotę: </w:t>
      </w:r>
      <w:r w:rsidR="00DA3180">
        <w:rPr>
          <w:rFonts w:ascii="Calibri" w:hAnsi="Calibri" w:cs="Calibri"/>
          <w:sz w:val="18"/>
          <w:szCs w:val="18"/>
        </w:rPr>
        <w:t>……………….</w:t>
      </w:r>
      <w:r w:rsidR="00DA3180" w:rsidRPr="00B441D6">
        <w:rPr>
          <w:rFonts w:ascii="Calibri" w:hAnsi="Calibri" w:cs="Calibri"/>
          <w:b/>
          <w:sz w:val="18"/>
          <w:szCs w:val="18"/>
        </w:rPr>
        <w:t xml:space="preserve"> </w:t>
      </w:r>
      <w:r w:rsidR="00DA3180" w:rsidRPr="00B441D6">
        <w:rPr>
          <w:rFonts w:ascii="Calibri" w:hAnsi="Calibri" w:cs="Calibri"/>
          <w:sz w:val="18"/>
          <w:szCs w:val="18"/>
        </w:rPr>
        <w:t>zł brutto, (słownie:</w:t>
      </w:r>
      <w:r w:rsidR="00DA3180">
        <w:rPr>
          <w:rFonts w:ascii="Calibri" w:hAnsi="Calibri" w:cs="Calibri"/>
          <w:sz w:val="18"/>
          <w:szCs w:val="18"/>
        </w:rPr>
        <w:t xml:space="preserve"> …………………………………………………)</w:t>
      </w:r>
      <w:r w:rsidR="00DA3180" w:rsidRPr="00B441D6">
        <w:rPr>
          <w:rFonts w:ascii="Calibri" w:hAnsi="Calibri" w:cs="Calibri"/>
          <w:sz w:val="18"/>
          <w:szCs w:val="18"/>
        </w:rPr>
        <w:t xml:space="preserve"> w tym wartość podatku od towarów i usług według stawki  </w:t>
      </w:r>
      <w:r w:rsidR="00DA3180">
        <w:rPr>
          <w:rFonts w:ascii="Calibri" w:hAnsi="Calibri" w:cs="Calibri"/>
          <w:sz w:val="18"/>
          <w:szCs w:val="18"/>
        </w:rPr>
        <w:t>………</w:t>
      </w:r>
      <w:r w:rsidR="00DA3180" w:rsidRPr="00B441D6">
        <w:rPr>
          <w:rFonts w:ascii="Calibri" w:hAnsi="Calibri" w:cs="Calibri"/>
          <w:sz w:val="18"/>
          <w:szCs w:val="18"/>
        </w:rPr>
        <w:t>%, wartość netto:</w:t>
      </w:r>
      <w:r w:rsidR="00DA3180" w:rsidRPr="0061017E">
        <w:t xml:space="preserve"> </w:t>
      </w:r>
      <w:r w:rsidR="00DA3180">
        <w:rPr>
          <w:rFonts w:ascii="Calibri" w:hAnsi="Calibri" w:cs="Calibri"/>
          <w:sz w:val="18"/>
          <w:szCs w:val="18"/>
        </w:rPr>
        <w:t>…………………………… zł (słownie: …………………………………….)</w:t>
      </w:r>
      <w:r w:rsidR="00DA3180" w:rsidRPr="00B441D6">
        <w:rPr>
          <w:rFonts w:ascii="Calibri" w:hAnsi="Calibri" w:cs="Calibri"/>
          <w:sz w:val="18"/>
          <w:szCs w:val="18"/>
        </w:rPr>
        <w:t>.</w:t>
      </w:r>
    </w:p>
    <w:p w:rsidR="00DA3180" w:rsidRPr="00B441D6" w:rsidRDefault="00DA3180" w:rsidP="00DA3180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DA3180" w:rsidRPr="00B441D6" w:rsidRDefault="00DA3180" w:rsidP="00DA3180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suppressAutoHyphens/>
        <w:ind w:left="72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§ 4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DA3180" w:rsidRPr="00B441D6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DA3180" w:rsidRPr="00B441D6" w:rsidRDefault="00DA3180" w:rsidP="00DA3180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 usług (t.j. Dz.U.2020 poz. 106)</w:t>
      </w:r>
    </w:p>
    <w:p w:rsidR="00DA3180" w:rsidRPr="00B441D6" w:rsidRDefault="00DA3180" w:rsidP="00DA3180">
      <w:pPr>
        <w:widowControl w:val="0"/>
        <w:suppressAutoHyphens/>
        <w:autoSpaceDE w:val="0"/>
        <w:ind w:left="644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DA3180" w:rsidRPr="00B441D6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DA3180" w:rsidRPr="00B441D6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3180" w:rsidRPr="00D23C9B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  <w:r>
        <w:rPr>
          <w:rFonts w:ascii="Calibri" w:hAnsi="Calibri" w:cs="Calibri"/>
          <w:sz w:val="18"/>
          <w:szCs w:val="18"/>
        </w:rPr>
        <w:t>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5</w:t>
      </w:r>
    </w:p>
    <w:p w:rsidR="00DA3180" w:rsidRPr="00B441D6" w:rsidRDefault="00DA3180" w:rsidP="00DA318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</w:t>
      </w:r>
      <w:r>
        <w:rPr>
          <w:rFonts w:ascii="Calibri" w:hAnsi="Calibri" w:cs="Calibri"/>
          <w:sz w:val="18"/>
          <w:szCs w:val="18"/>
        </w:rPr>
        <w:t>terminie określonym w § 7 ust. 4</w:t>
      </w:r>
      <w:r w:rsidRPr="00B441D6">
        <w:rPr>
          <w:rFonts w:ascii="Calibri" w:hAnsi="Calibri" w:cs="Calibri"/>
          <w:sz w:val="18"/>
          <w:szCs w:val="18"/>
        </w:rPr>
        <w:t xml:space="preserve">, zapłaci Zamawiającemu </w:t>
      </w:r>
      <w:r w:rsidRPr="00B441D6">
        <w:rPr>
          <w:rFonts w:ascii="Calibri" w:hAnsi="Calibri" w:cs="Calibri"/>
          <w:sz w:val="18"/>
          <w:szCs w:val="18"/>
        </w:rPr>
        <w:lastRenderedPageBreak/>
        <w:t>karę umowną w wysokości 1 % wartości produktu brutto niedostarczonego w terminie, za każdy dzień zwłoki w dostawie, nie więcej niż 30% wartości brutto umowy.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B441D6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DA3180" w:rsidRPr="00B441D6" w:rsidRDefault="00DA3180" w:rsidP="00DA3180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DA3180" w:rsidRPr="00B441D6" w:rsidRDefault="00DA3180" w:rsidP="00DA3180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(t.j. Dz. U. 2020r. poz. 106), Wykonawca zapłaci karę w wy</w:t>
      </w:r>
      <w:r w:rsidR="001C0B0A">
        <w:rPr>
          <w:rFonts w:ascii="Calibri" w:hAnsi="Calibri" w:cs="Calibri"/>
          <w:sz w:val="18"/>
          <w:szCs w:val="18"/>
        </w:rPr>
        <w:t xml:space="preserve">sokości 30% wartości </w:t>
      </w:r>
      <w:bookmarkStart w:id="0" w:name="_GoBack"/>
      <w:bookmarkEnd w:id="0"/>
      <w:r w:rsidRPr="00B441D6">
        <w:rPr>
          <w:rFonts w:ascii="Calibri" w:hAnsi="Calibri" w:cs="Calibri"/>
          <w:sz w:val="18"/>
          <w:szCs w:val="18"/>
        </w:rPr>
        <w:t>faktury brutto.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DA3180" w:rsidRPr="00B441D6" w:rsidRDefault="00DA3180" w:rsidP="00DA3180">
      <w:pPr>
        <w:numPr>
          <w:ilvl w:val="0"/>
          <w:numId w:val="10"/>
        </w:numPr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DA3180" w:rsidRPr="00B441D6" w:rsidRDefault="00DA3180" w:rsidP="00DA3180">
      <w:pPr>
        <w:rPr>
          <w:rFonts w:ascii="Calibri" w:hAnsi="Calibri" w:cs="Calibri"/>
          <w:b/>
          <w:bCs/>
          <w:sz w:val="18"/>
          <w:szCs w:val="18"/>
        </w:rPr>
      </w:pP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6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DA3180" w:rsidRPr="00B441D6" w:rsidRDefault="00DA3180" w:rsidP="00DA3180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>
        <w:rPr>
          <w:rFonts w:ascii="Calibri" w:hAnsi="Calibri" w:cs="Calibri"/>
          <w:bCs/>
          <w:sz w:val="18"/>
          <w:szCs w:val="18"/>
        </w:rPr>
        <w:t>§ 2 ust. 1 oraz § 7 ust. 4</w:t>
      </w:r>
      <w:r w:rsidRPr="00B441D6">
        <w:rPr>
          <w:rFonts w:ascii="Calibri" w:hAnsi="Calibri" w:cs="Calibri"/>
          <w:bCs/>
          <w:sz w:val="18"/>
          <w:szCs w:val="18"/>
        </w:rPr>
        <w:t>.</w:t>
      </w:r>
    </w:p>
    <w:p w:rsidR="00DA3180" w:rsidRPr="00B441D6" w:rsidRDefault="00DA3180" w:rsidP="00DA3180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7</w:t>
      </w:r>
    </w:p>
    <w:p w:rsidR="00DA3180" w:rsidRPr="00B441D6" w:rsidRDefault="00DA3180" w:rsidP="00DA318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20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B441D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8</w:t>
      </w:r>
    </w:p>
    <w:p w:rsidR="00DA3180" w:rsidRPr="00B441D6" w:rsidRDefault="00DA3180" w:rsidP="00DA318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DA3180" w:rsidRPr="00B441D6" w:rsidRDefault="00DA3180" w:rsidP="00DA3180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DA3180" w:rsidRPr="00B441D6" w:rsidRDefault="00DA3180" w:rsidP="00DA3180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DA3180" w:rsidRPr="00B441D6" w:rsidRDefault="00DA3180" w:rsidP="00DA3180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DA3180" w:rsidRPr="00B441D6" w:rsidRDefault="00DA3180" w:rsidP="00DA3180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Załącznik: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- Oferta Wykonawcy.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   </w:t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DA3180" w:rsidRPr="00B441D6" w:rsidRDefault="00DA3180" w:rsidP="00DA3180">
      <w:pPr>
        <w:jc w:val="both"/>
        <w:rPr>
          <w:rFonts w:ascii="Calibri" w:hAnsi="Calibri" w:cs="Calibri"/>
          <w:b/>
          <w:sz w:val="18"/>
          <w:szCs w:val="18"/>
        </w:rPr>
      </w:pPr>
    </w:p>
    <w:p w:rsidR="0016271F" w:rsidRDefault="00DA3180" w:rsidP="00DA3180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  <w:r w:rsidRPr="00B441D6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B441D6">
        <w:rPr>
          <w:rFonts w:ascii="Calibri" w:hAnsi="Calibri" w:cs="Calibri"/>
          <w:sz w:val="18"/>
          <w:szCs w:val="18"/>
        </w:rPr>
        <w:tab/>
      </w:r>
      <w:r w:rsidRPr="00B441D6">
        <w:rPr>
          <w:rFonts w:ascii="Calibri" w:hAnsi="Calibri" w:cs="Calibri"/>
          <w:sz w:val="18"/>
          <w:szCs w:val="18"/>
        </w:rPr>
        <w:tab/>
        <w:t xml:space="preserve">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</w:t>
      </w:r>
      <w:r w:rsidRPr="00B441D6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…….……………………………..</w:t>
      </w: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Pr="00C41B7E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08662F" w:rsidRPr="00C41B7E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3A" w:rsidRDefault="0094773A">
      <w:r>
        <w:separator/>
      </w:r>
    </w:p>
  </w:endnote>
  <w:endnote w:type="continuationSeparator" w:id="0">
    <w:p w:rsidR="0094773A" w:rsidRDefault="0094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Default="005F7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5F7289" w:rsidRDefault="005F72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59" w:rsidRPr="0008662F" w:rsidRDefault="001C0B0A" w:rsidP="0008662F">
    <w:pPr>
      <w:pStyle w:val="Stopka"/>
      <w:tabs>
        <w:tab w:val="clear" w:pos="4536"/>
        <w:tab w:val="clear" w:pos="9072"/>
        <w:tab w:val="center" w:pos="5233"/>
      </w:tabs>
      <w:rPr>
        <w:lang w:val="pl-PL"/>
      </w:rPr>
    </w:pPr>
    <w:r>
      <w:rPr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45pt;height:56.3pt;mso-position-horizontal-relative:char;mso-position-vertical-relative:line">
          <v:imagedata r:id="rId1" o:title=""/>
        </v:shape>
      </w:pict>
    </w:r>
    <w:r>
      <w:rPr>
        <w:lang w:val="pl-PL"/>
      </w:rPr>
      <w:pict>
        <v:shape id="_x0000_i1026" type="#_x0000_t75" style="width:104.1pt;height:36.5pt;mso-position-horizontal-relative:char;mso-position-vertical-relative:line">
          <v:imagedata r:id="rId2" o:title=""/>
        </v:shape>
      </w:pict>
    </w:r>
    <w:r w:rsidR="0008662F">
      <w:tab/>
    </w:r>
    <w:r>
      <w:rPr>
        <w:lang w:val="pl-PL"/>
      </w:rPr>
      <w:pict>
        <v:shape id="_x0000_i1027" type="#_x0000_t75" style="width:118.05pt;height:33.45pt;mso-position-horizontal-relative:char;mso-position-vertical-relative:line">
          <v:imagedata r:id="rId3" o:title=""/>
        </v:shape>
      </w:pict>
    </w:r>
    <w:r w:rsidR="0008662F">
      <w:rPr>
        <w:lang w:val="pl-PL"/>
      </w:rPr>
      <w:t xml:space="preserve">            </w:t>
    </w:r>
    <w:r>
      <w:rPr>
        <w:lang w:val="pl-PL"/>
      </w:rPr>
      <w:pict>
        <v:shape id="_x0000_i1028" type="#_x0000_t75" style="width:149.45pt;height:43.7pt;mso-position-horizontal-relative:char;mso-position-vertical-relative:line">
          <v:imagedata r:id="rId4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Pr="00BB0807" w:rsidRDefault="0094773A" w:rsidP="00BB0807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5.45pt;height:56.3pt;mso-position-horizontal-relative:char;mso-position-vertical-relative:line">
          <v:imagedata r:id="rId1" o:title=""/>
        </v:shape>
      </w:pict>
    </w:r>
    <w:r>
      <w:rPr>
        <w:rFonts w:ascii="Arial" w:hAnsi="Arial"/>
        <w:color w:val="5D6A70"/>
        <w:sz w:val="15"/>
        <w:lang w:val="pl-PL"/>
      </w:rPr>
      <w:pict>
        <v:shape id="_x0000_i1030" type="#_x0000_t75" style="width:104.4pt;height:36.5pt;mso-position-horizontal-relative:char;mso-position-vertical-relative:line">
          <v:imagedata r:id="rId2" o:title=""/>
        </v:shape>
      </w:pict>
    </w:r>
    <w:r>
      <w:rPr>
        <w:rFonts w:ascii="Arial" w:hAnsi="Arial"/>
        <w:color w:val="5D6A70"/>
        <w:sz w:val="15"/>
        <w:lang w:val="pl-PL"/>
      </w:rPr>
      <w:pict>
        <v:shape id="_x0000_i1031" type="#_x0000_t75" style="width:118.05pt;height:33.45pt;mso-position-horizontal-relative:char;mso-position-vertical-relative:line">
          <v:imagedata r:id="rId3" o:title=""/>
        </v:shape>
      </w:pict>
    </w:r>
    <w:r>
      <w:rPr>
        <w:rFonts w:ascii="Arial" w:hAnsi="Arial"/>
        <w:color w:val="5D6A70"/>
        <w:sz w:val="15"/>
        <w:lang w:val="pl-PL"/>
      </w:rPr>
      <w:pict>
        <v:shape id="_x0000_i1032" type="#_x0000_t75" style="width:149.8pt;height:44pt;mso-position-horizontal-relative:char;mso-position-vertical-relative:line">
          <v:imagedata r:id="rId4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3A" w:rsidRDefault="0094773A">
      <w:r>
        <w:separator/>
      </w:r>
    </w:p>
  </w:footnote>
  <w:footnote w:type="continuationSeparator" w:id="0">
    <w:p w:rsidR="0094773A" w:rsidRDefault="0094773A">
      <w:r>
        <w:continuationSeparator/>
      </w:r>
    </w:p>
  </w:footnote>
  <w:footnote w:id="1">
    <w:p w:rsidR="005F7289" w:rsidRPr="00027599" w:rsidRDefault="005F728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5F7289" w:rsidRPr="00027599" w:rsidRDefault="005F728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F7289" w:rsidRDefault="005F7289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62F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71F"/>
    <w:rsid w:val="001628ED"/>
    <w:rsid w:val="00162D13"/>
    <w:rsid w:val="00163776"/>
    <w:rsid w:val="00164055"/>
    <w:rsid w:val="0016406E"/>
    <w:rsid w:val="00164109"/>
    <w:rsid w:val="00167620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0B0A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AE7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6EC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333A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D4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3F27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A78A6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5F7289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0B83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6AC3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7B2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659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29C1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1CC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81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4773A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005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6F3E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6397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328"/>
    <w:rsid w:val="00CB7985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A5B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180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1679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2240D09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2CBF-0ADA-4AC7-B544-FA8F2A7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22587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2020-08-06T07:14:00Z</dcterms:created>
  <dcterms:modified xsi:type="dcterms:W3CDTF">2020-08-06T07:14:00Z</dcterms:modified>
</cp:coreProperties>
</file>