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3E7CCA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3E7CCA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E67C83">
        <w:rPr>
          <w:rFonts w:ascii="Calibri" w:hAnsi="Calibri" w:cs="Calibri"/>
          <w:b/>
          <w:sz w:val="18"/>
          <w:szCs w:val="18"/>
        </w:rPr>
        <w:t>materiałów laboratoryjnych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C93B3C">
        <w:rPr>
          <w:rFonts w:ascii="Calibri" w:hAnsi="Calibri" w:cs="Calibri"/>
          <w:b/>
          <w:bCs/>
          <w:sz w:val="18"/>
          <w:szCs w:val="18"/>
        </w:rPr>
        <w:t>(PU</w:t>
      </w:r>
      <w:r w:rsidR="00E67C83">
        <w:rPr>
          <w:rFonts w:ascii="Calibri" w:hAnsi="Calibri" w:cs="Calibri"/>
          <w:b/>
          <w:bCs/>
          <w:sz w:val="18"/>
          <w:szCs w:val="18"/>
        </w:rPr>
        <w:t>/128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</w:t>
      </w:r>
      <w:r w:rsidR="00C93B3C">
        <w:rPr>
          <w:rFonts w:ascii="Calibri" w:hAnsi="Calibri" w:cs="Calibri"/>
          <w:sz w:val="18"/>
          <w:szCs w:val="18"/>
          <w:lang w:eastAsia="ar-SA"/>
        </w:rPr>
        <w:t xml:space="preserve"> na podstawie </w:t>
      </w:r>
      <w:r w:rsidR="00C93B3C" w:rsidRPr="006151BC">
        <w:rPr>
          <w:rFonts w:ascii="Calibri" w:hAnsi="Calibri" w:cs="Calibri"/>
          <w:b/>
          <w:sz w:val="18"/>
          <w:szCs w:val="18"/>
          <w:lang w:eastAsia="ar-SA"/>
        </w:rPr>
        <w:t>art.4 pkt.8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6151B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E67C83">
        <w:rPr>
          <w:rFonts w:ascii="Calibri" w:hAnsi="Calibri" w:cs="Calibri"/>
          <w:sz w:val="18"/>
          <w:szCs w:val="18"/>
        </w:rPr>
        <w:t>, obejmujący części od 1 do 3.</w:t>
      </w:r>
    </w:p>
    <w:p w:rsidR="00E67C83" w:rsidRDefault="00E67C83" w:rsidP="006151B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="00E67C83">
        <w:rPr>
          <w:rFonts w:ascii="Calibri" w:hAnsi="Calibri" w:cs="Calibri"/>
          <w:bCs/>
          <w:sz w:val="18"/>
          <w:szCs w:val="18"/>
          <w:lang w:eastAsia="ar-SA"/>
        </w:rPr>
        <w:t>, w części:……………………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8B1F9A">
        <w:rPr>
          <w:rFonts w:ascii="Calibri" w:hAnsi="Calibri" w:cs="Calibri"/>
          <w:b/>
          <w:sz w:val="18"/>
          <w:szCs w:val="18"/>
        </w:rPr>
        <w:t>03.08</w:t>
      </w:r>
      <w:bookmarkStart w:id="0" w:name="_GoBack"/>
      <w:bookmarkEnd w:id="0"/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16271F">
        <w:rPr>
          <w:rFonts w:ascii="Calibri" w:hAnsi="Calibri" w:cs="Calibri"/>
          <w:b/>
          <w:sz w:val="18"/>
          <w:szCs w:val="18"/>
        </w:rPr>
        <w:t>2020 r. do godz.</w:t>
      </w:r>
      <w:r w:rsidR="00E67C83">
        <w:rPr>
          <w:rFonts w:ascii="Calibri" w:hAnsi="Calibri" w:cs="Calibri"/>
          <w:b/>
          <w:sz w:val="18"/>
          <w:szCs w:val="18"/>
        </w:rPr>
        <w:t xml:space="preserve"> 13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</w:t>
      </w:r>
      <w:r w:rsidR="00E67C83">
        <w:rPr>
          <w:rFonts w:ascii="Calibri" w:hAnsi="Calibri" w:cs="Calibri"/>
          <w:b/>
          <w:sz w:val="18"/>
          <w:szCs w:val="18"/>
        </w:rPr>
        <w:t xml:space="preserve"> (dotyczy wszystkich części postępowania)</w:t>
      </w:r>
      <w:r w:rsidRPr="00CF3FEF">
        <w:rPr>
          <w:rFonts w:ascii="Calibri" w:hAnsi="Calibri" w:cs="Calibri"/>
          <w:b/>
          <w:sz w:val="18"/>
          <w:szCs w:val="18"/>
        </w:rPr>
        <w:t>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</w:t>
      </w:r>
      <w:r w:rsidR="00563F27">
        <w:rPr>
          <w:rFonts w:ascii="Calibri" w:hAnsi="Calibri" w:cs="Calibri"/>
          <w:sz w:val="18"/>
          <w:szCs w:val="18"/>
        </w:rPr>
        <w:t>awo do nieudzielenia zamówienia, bez ponoszenia jakichkolwiek skutków prawnych i finansowych.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6151BC" w:rsidRPr="00CF3FEF" w:rsidRDefault="006151BC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/</w:t>
      </w:r>
      <w:r w:rsidR="00E67C83">
        <w:rPr>
          <w:rFonts w:ascii="Calibri" w:hAnsi="Calibri" w:cs="Calibri"/>
          <w:bCs/>
          <w:sz w:val="18"/>
          <w:szCs w:val="18"/>
          <w:lang w:val="pl-PL"/>
        </w:rPr>
        <w:t>128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6B321E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E67C83">
        <w:rPr>
          <w:rFonts w:ascii="Calibri" w:hAnsi="Calibri" w:cs="Calibri"/>
          <w:sz w:val="18"/>
          <w:szCs w:val="18"/>
        </w:rPr>
        <w:t xml:space="preserve">materiałów laboratoryjnych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464D4E" w:rsidRPr="00464D4E" w:rsidRDefault="00464D4E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 w:rsidRPr="00464D4E"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464D4E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64D4E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464D4E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Tryskawka PE 500 ml żółta, w opakowaniu 12 sztuk np. nr kat. K665.1-OS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464D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464D4E" w:rsidRPr="00B71651" w:rsidTr="002D3FEA">
        <w:trPr>
          <w:trHeight w:val="284"/>
        </w:trPr>
        <w:tc>
          <w:tcPr>
            <w:tcW w:w="674" w:type="dxa"/>
            <w:vAlign w:val="center"/>
          </w:tcPr>
          <w:p w:rsidR="00464D4E" w:rsidRPr="00464D4E" w:rsidRDefault="00464D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464D4E" w:rsidRDefault="00464D4E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Łapa do statywu 25 mm np. nr kat. 2000.1-OS lub produkt równoważny.</w:t>
            </w:r>
          </w:p>
        </w:tc>
        <w:tc>
          <w:tcPr>
            <w:tcW w:w="992" w:type="dxa"/>
            <w:vAlign w:val="center"/>
          </w:tcPr>
          <w:p w:rsidR="00464D4E" w:rsidRDefault="00464D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</w:tbl>
    <w:p w:rsidR="00464D4E" w:rsidRPr="00464D4E" w:rsidRDefault="00464D4E" w:rsidP="00464D4E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2</w:t>
      </w:r>
      <w:r w:rsidRPr="00464D4E">
        <w:rPr>
          <w:rFonts w:ascii="Calibri" w:hAnsi="Calibri" w:cs="Calibri"/>
          <w:b/>
          <w:sz w:val="16"/>
          <w:szCs w:val="16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464D4E" w:rsidRPr="00464D4E" w:rsidTr="00C34B2D">
        <w:trPr>
          <w:trHeight w:val="557"/>
        </w:trPr>
        <w:tc>
          <w:tcPr>
            <w:tcW w:w="674" w:type="dxa"/>
            <w:vAlign w:val="center"/>
            <w:hideMark/>
          </w:tcPr>
          <w:p w:rsidR="00464D4E" w:rsidRPr="00464D4E" w:rsidRDefault="00464D4E" w:rsidP="00464D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64D4E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464D4E" w:rsidRPr="00464D4E" w:rsidRDefault="00464D4E" w:rsidP="00464D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64D4E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464D4E" w:rsidRPr="00464D4E" w:rsidRDefault="00464D4E" w:rsidP="00464D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64D4E" w:rsidRPr="00464D4E" w:rsidRDefault="00464D4E" w:rsidP="00464D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64D4E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464D4E" w:rsidRPr="00464D4E" w:rsidTr="00C34B2D">
        <w:trPr>
          <w:trHeight w:val="284"/>
        </w:trPr>
        <w:tc>
          <w:tcPr>
            <w:tcW w:w="674" w:type="dxa"/>
            <w:vAlign w:val="center"/>
            <w:hideMark/>
          </w:tcPr>
          <w:p w:rsidR="00464D4E" w:rsidRPr="00464D4E" w:rsidRDefault="00464D4E" w:rsidP="00464D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64D4E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464D4E" w:rsidRPr="00464D4E" w:rsidRDefault="00464D4E" w:rsidP="00464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Hollow Rectangular Capillaries Manufactured in Synthetic Fused Silica ID: 0.02mm x 0.20 mm, Wall Thickness 0.020 mm Tolerances +/- 10%, Lenght 100 mm, opakowanie 25 sztuk np. nr kat. 5002S-100 lub produkt równoważny.</w:t>
            </w:r>
          </w:p>
        </w:tc>
        <w:tc>
          <w:tcPr>
            <w:tcW w:w="992" w:type="dxa"/>
            <w:vAlign w:val="center"/>
          </w:tcPr>
          <w:p w:rsidR="00464D4E" w:rsidRPr="00464D4E" w:rsidRDefault="00464D4E" w:rsidP="00464D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464D4E" w:rsidRPr="00464D4E" w:rsidTr="00C34B2D">
        <w:trPr>
          <w:trHeight w:val="284"/>
        </w:trPr>
        <w:tc>
          <w:tcPr>
            <w:tcW w:w="674" w:type="dxa"/>
            <w:vAlign w:val="center"/>
          </w:tcPr>
          <w:p w:rsidR="00464D4E" w:rsidRPr="00464D4E" w:rsidRDefault="00464D4E" w:rsidP="00464D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464D4E" w:rsidRPr="00464D4E" w:rsidRDefault="00464D4E" w:rsidP="00464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Heavy Wall Capillary ID 0.350 mm, outer diameter 3.0 mm, Lenght 60 cm np. nr kat. HWC014 lub produkt równoważny.</w:t>
            </w:r>
          </w:p>
        </w:tc>
        <w:tc>
          <w:tcPr>
            <w:tcW w:w="992" w:type="dxa"/>
            <w:vAlign w:val="center"/>
          </w:tcPr>
          <w:p w:rsidR="00464D4E" w:rsidRPr="00464D4E" w:rsidRDefault="00464D4E" w:rsidP="00464D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</w:tr>
      <w:tr w:rsidR="00464D4E" w:rsidRPr="00464D4E" w:rsidTr="00C34B2D">
        <w:trPr>
          <w:trHeight w:val="284"/>
        </w:trPr>
        <w:tc>
          <w:tcPr>
            <w:tcW w:w="674" w:type="dxa"/>
            <w:vAlign w:val="center"/>
          </w:tcPr>
          <w:p w:rsidR="00464D4E" w:rsidRPr="00464D4E" w:rsidRDefault="00464D4E" w:rsidP="00464D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464D4E" w:rsidRPr="00464D4E" w:rsidRDefault="00464D4E" w:rsidP="00E43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Heavy Wall Capillary ID 0.300 mm</w:t>
            </w:r>
            <w:r w:rsidR="00E43C6F">
              <w:rPr>
                <w:rFonts w:ascii="Calibri" w:hAnsi="Calibri" w:cs="Calibri"/>
                <w:sz w:val="18"/>
                <w:szCs w:val="18"/>
              </w:rPr>
              <w:t xml:space="preserve">, lenght 60 cm np. nr kat. HWC012-OD </w:t>
            </w:r>
            <w:r w:rsidR="00E43C6F" w:rsidRPr="00E43C6F">
              <w:rPr>
                <w:rFonts w:ascii="Calibri" w:hAnsi="Calibri" w:cs="Calibri"/>
                <w:sz w:val="18"/>
                <w:szCs w:val="18"/>
              </w:rPr>
              <w:t>3.0 mm</w:t>
            </w:r>
            <w:r w:rsidR="00E43C6F"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464D4E" w:rsidRPr="00464D4E" w:rsidRDefault="00E43C6F" w:rsidP="00464D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</w:tbl>
    <w:p w:rsidR="00E43C6F" w:rsidRPr="00464D4E" w:rsidRDefault="00E43C6F" w:rsidP="00E43C6F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3</w:t>
      </w:r>
      <w:r w:rsidRPr="00464D4E">
        <w:rPr>
          <w:rFonts w:ascii="Calibri" w:hAnsi="Calibri" w:cs="Calibri"/>
          <w:b/>
          <w:sz w:val="16"/>
          <w:szCs w:val="16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E43C6F" w:rsidRPr="00032EF4" w:rsidTr="00C34B2D">
        <w:trPr>
          <w:trHeight w:val="557"/>
        </w:trPr>
        <w:tc>
          <w:tcPr>
            <w:tcW w:w="674" w:type="dxa"/>
            <w:vAlign w:val="center"/>
            <w:hideMark/>
          </w:tcPr>
          <w:p w:rsidR="00E43C6F" w:rsidRPr="00032EF4" w:rsidRDefault="00E43C6F" w:rsidP="00C34B2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E43C6F" w:rsidRPr="00032EF4" w:rsidRDefault="00E43C6F" w:rsidP="00C34B2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E43C6F" w:rsidRPr="00032EF4" w:rsidRDefault="00E43C6F" w:rsidP="00C34B2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43C6F" w:rsidRPr="00032EF4" w:rsidRDefault="00E43C6F" w:rsidP="00C34B2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E43C6F" w:rsidRPr="00B71651" w:rsidTr="00C34B2D">
        <w:trPr>
          <w:trHeight w:val="284"/>
        </w:trPr>
        <w:tc>
          <w:tcPr>
            <w:tcW w:w="674" w:type="dxa"/>
            <w:vAlign w:val="center"/>
            <w:hideMark/>
          </w:tcPr>
          <w:p w:rsidR="00E43C6F" w:rsidRPr="00464D4E" w:rsidRDefault="00E43C6F" w:rsidP="00C34B2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64D4E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E43C6F" w:rsidRPr="00DD535D" w:rsidRDefault="00E43C6F" w:rsidP="00C34B2D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Amberlite XAD7HP, 20-60 mesh, w opakowaniu 1 kg np. nr kat. XAD7-1KG lub produkt równoważny.</w:t>
            </w:r>
          </w:p>
        </w:tc>
        <w:tc>
          <w:tcPr>
            <w:tcW w:w="992" w:type="dxa"/>
            <w:vAlign w:val="center"/>
          </w:tcPr>
          <w:p w:rsidR="00E43C6F" w:rsidRPr="00B71651" w:rsidRDefault="00E43C6F" w:rsidP="00C34B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862DC0">
        <w:rPr>
          <w:rFonts w:ascii="Calibri" w:hAnsi="Calibri" w:cs="Calibri"/>
          <w:sz w:val="18"/>
          <w:szCs w:val="18"/>
        </w:rPr>
        <w:t>wniesienie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862DC0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2506B3">
        <w:rPr>
          <w:rFonts w:ascii="Calibri" w:hAnsi="Calibri" w:cs="Calibri"/>
          <w:b/>
          <w:sz w:val="18"/>
          <w:szCs w:val="18"/>
        </w:rPr>
        <w:t>Chemii</w:t>
      </w:r>
    </w:p>
    <w:p w:rsidR="00BB5B5F" w:rsidRPr="00032EF4" w:rsidRDefault="002506B3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8409F4">
        <w:rPr>
          <w:rFonts w:ascii="Calibri" w:hAnsi="Calibri" w:cs="Calibri"/>
          <w:b/>
          <w:sz w:val="18"/>
          <w:szCs w:val="18"/>
        </w:rPr>
        <w:t>Chemii Analitycznej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16271F">
        <w:rPr>
          <w:rFonts w:ascii="Calibri" w:hAnsi="Calibri" w:cs="Calibri"/>
          <w:b/>
          <w:sz w:val="18"/>
          <w:szCs w:val="18"/>
        </w:rPr>
        <w:t xml:space="preserve">Pl. Marii </w:t>
      </w:r>
      <w:r w:rsidR="006151BC">
        <w:rPr>
          <w:rFonts w:ascii="Calibri" w:hAnsi="Calibri" w:cs="Calibri"/>
          <w:b/>
          <w:sz w:val="18"/>
          <w:szCs w:val="18"/>
        </w:rPr>
        <w:t>Curie-Skłodowskiej 3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A732B7">
        <w:rPr>
          <w:rFonts w:ascii="Calibri" w:hAnsi="Calibri" w:cs="Calibri"/>
          <w:b/>
          <w:sz w:val="18"/>
          <w:szCs w:val="18"/>
        </w:rPr>
        <w:t>20-</w:t>
      </w:r>
      <w:r w:rsidR="0016271F">
        <w:rPr>
          <w:rFonts w:ascii="Calibri" w:hAnsi="Calibri" w:cs="Calibri"/>
          <w:b/>
          <w:sz w:val="18"/>
          <w:szCs w:val="18"/>
        </w:rPr>
        <w:t>031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9E25BE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Prof. Mieczysław Korolczuk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>
        <w:rPr>
          <w:rFonts w:ascii="Calibri" w:hAnsi="Calibri" w:cs="Calibri"/>
          <w:b/>
          <w:sz w:val="18"/>
          <w:szCs w:val="18"/>
          <w:lang w:val="pl-PL"/>
        </w:rPr>
        <w:t>81 537 55 92</w:t>
      </w:r>
      <w:r w:rsidR="00A732B7">
        <w:rPr>
          <w:rFonts w:ascii="Calibri" w:hAnsi="Calibri" w:cs="Calibri"/>
          <w:b/>
          <w:sz w:val="18"/>
          <w:szCs w:val="18"/>
          <w:lang w:val="pl-PL"/>
        </w:rPr>
        <w:t xml:space="preserve"> 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E67C83" w:rsidRPr="00E67C83" w:rsidRDefault="00E67C83" w:rsidP="00E67C83">
      <w:pPr>
        <w:pStyle w:val="Nagwek"/>
        <w:rPr>
          <w:rFonts w:ascii="Calibri" w:hAnsi="Calibri" w:cs="Calibri"/>
          <w:sz w:val="18"/>
          <w:szCs w:val="18"/>
          <w:lang w:val="pl-PL"/>
        </w:rPr>
      </w:pPr>
      <w:r w:rsidRPr="00E67C83">
        <w:rPr>
          <w:rFonts w:ascii="Calibri" w:hAnsi="Calibri" w:cs="Calibri"/>
          <w:sz w:val="18"/>
          <w:szCs w:val="18"/>
          <w:lang w:val="pl-PL"/>
        </w:rPr>
        <w:t>6. Zamawiający wymaga oddzielnych faktur dla każdej  z części zamówienia.</w:t>
      </w: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AC5BFB" w:rsidP="006151BC">
      <w:pPr>
        <w:pStyle w:val="Nagwek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862DC0">
        <w:rPr>
          <w:rFonts w:ascii="Calibri" w:hAnsi="Calibri" w:cs="Calibri"/>
          <w:bCs/>
          <w:sz w:val="16"/>
          <w:szCs w:val="16"/>
        </w:rPr>
        <w:t>PU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E67C83">
        <w:rPr>
          <w:rFonts w:ascii="Calibri" w:hAnsi="Calibri" w:cs="Calibri"/>
          <w:bCs/>
          <w:sz w:val="16"/>
          <w:szCs w:val="16"/>
          <w:lang w:val="pl-PL"/>
        </w:rPr>
        <w:t>128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</w:t>
      </w:r>
    </w:p>
    <w:p w:rsidR="006151BC" w:rsidRPr="00E03458" w:rsidRDefault="00AC5BFB" w:rsidP="00E03458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E67C83">
        <w:rPr>
          <w:rFonts w:ascii="Calibri" w:hAnsi="Calibri" w:cs="Calibri"/>
          <w:b/>
          <w:sz w:val="16"/>
          <w:szCs w:val="16"/>
        </w:rPr>
        <w:t>materiałów laboratoryjnych</w:t>
      </w:r>
      <w:r w:rsidR="00862DC0">
        <w:rPr>
          <w:rFonts w:ascii="Calibri" w:hAnsi="Calibri" w:cs="Calibri"/>
          <w:b/>
          <w:sz w:val="16"/>
          <w:szCs w:val="16"/>
        </w:rPr>
        <w:t xml:space="preserve"> do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B86397" w:rsidRPr="00E03458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E012F8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E43C6F" w:rsidRPr="00E5069A" w:rsidTr="00E43C6F">
        <w:trPr>
          <w:trHeight w:hRule="exact" w:val="527"/>
        </w:trPr>
        <w:tc>
          <w:tcPr>
            <w:tcW w:w="522" w:type="dxa"/>
            <w:vAlign w:val="center"/>
            <w:hideMark/>
          </w:tcPr>
          <w:p w:rsidR="00E43C6F" w:rsidRPr="00B86397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E43C6F" w:rsidRPr="00DD535D" w:rsidRDefault="00E43C6F" w:rsidP="00E43C6F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Tryskawka PE 500 ml żółta, w opakowaniu 12 sztuk np. nr kat. K665.1-OS lub produkt równoważny.</w:t>
            </w:r>
          </w:p>
        </w:tc>
        <w:tc>
          <w:tcPr>
            <w:tcW w:w="850" w:type="dxa"/>
            <w:vAlign w:val="center"/>
          </w:tcPr>
          <w:p w:rsidR="00E43C6F" w:rsidRPr="00B71651" w:rsidRDefault="00E43C6F" w:rsidP="00E43C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Pr="00E5069A" w:rsidRDefault="00E43C6F" w:rsidP="00E43C6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43C6F" w:rsidRPr="00E5069A" w:rsidTr="00E43C6F">
        <w:trPr>
          <w:trHeight w:hRule="exact" w:val="563"/>
        </w:trPr>
        <w:tc>
          <w:tcPr>
            <w:tcW w:w="522" w:type="dxa"/>
            <w:vAlign w:val="center"/>
          </w:tcPr>
          <w:p w:rsidR="00E43C6F" w:rsidRPr="00B86397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E43C6F" w:rsidRDefault="00E43C6F" w:rsidP="00E43C6F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Łapa do statywu 25 mm np. nr kat. 2000.1-OS lub produkt równoważny.</w:t>
            </w:r>
          </w:p>
        </w:tc>
        <w:tc>
          <w:tcPr>
            <w:tcW w:w="850" w:type="dxa"/>
            <w:vAlign w:val="center"/>
          </w:tcPr>
          <w:p w:rsidR="00E43C6F" w:rsidRDefault="00E43C6F" w:rsidP="00E43C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43C6F" w:rsidRPr="00DB78FC" w:rsidRDefault="006151BC" w:rsidP="00E43C6F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="00E43C6F"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E43C6F" w:rsidRPr="00E5069A" w:rsidTr="00C34B2D">
        <w:trPr>
          <w:trHeight w:hRule="exact" w:val="624"/>
        </w:trPr>
        <w:tc>
          <w:tcPr>
            <w:tcW w:w="522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E43C6F" w:rsidRPr="00340F03" w:rsidRDefault="00E43C6F" w:rsidP="00C34B2D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E43C6F" w:rsidRPr="00E5069A" w:rsidTr="00E43C6F">
        <w:trPr>
          <w:trHeight w:hRule="exact" w:val="1089"/>
        </w:trPr>
        <w:tc>
          <w:tcPr>
            <w:tcW w:w="522" w:type="dxa"/>
            <w:vAlign w:val="center"/>
            <w:hideMark/>
          </w:tcPr>
          <w:p w:rsidR="00E43C6F" w:rsidRPr="00B86397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E43C6F" w:rsidRPr="00464D4E" w:rsidRDefault="00E43C6F" w:rsidP="00E43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Hollow Rectangular Capillaries Manufactured in Synthetic Fused Silica ID: 0.02mm x 0.20 mm, Wall Thickness 0.020 mm Tolerances +/- 10%, Lenght 100 mm, opakowanie 25 sztuk np. nr kat. 5002S-100 lub produkt równoważny.</w:t>
            </w:r>
          </w:p>
        </w:tc>
        <w:tc>
          <w:tcPr>
            <w:tcW w:w="850" w:type="dxa"/>
            <w:vAlign w:val="center"/>
          </w:tcPr>
          <w:p w:rsidR="00E43C6F" w:rsidRPr="00464D4E" w:rsidRDefault="00E43C6F" w:rsidP="00E43C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Pr="00E5069A" w:rsidRDefault="00E43C6F" w:rsidP="00E43C6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43C6F" w:rsidRPr="00E5069A" w:rsidTr="00E43C6F">
        <w:trPr>
          <w:trHeight w:hRule="exact" w:val="708"/>
        </w:trPr>
        <w:tc>
          <w:tcPr>
            <w:tcW w:w="522" w:type="dxa"/>
            <w:vAlign w:val="center"/>
          </w:tcPr>
          <w:p w:rsidR="00E43C6F" w:rsidRPr="00B86397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E43C6F" w:rsidRPr="00464D4E" w:rsidRDefault="00E43C6F" w:rsidP="00E43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Heavy Wall Capillary ID 0.350 mm, outer diameter 3.0 mm, Lenght 60 cm np. nr kat. HWC014 lub produkt równoważny.</w:t>
            </w:r>
          </w:p>
        </w:tc>
        <w:tc>
          <w:tcPr>
            <w:tcW w:w="850" w:type="dxa"/>
            <w:vAlign w:val="center"/>
          </w:tcPr>
          <w:p w:rsidR="00E43C6F" w:rsidRPr="00464D4E" w:rsidRDefault="00E43C6F" w:rsidP="00E43C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  <w:tc>
          <w:tcPr>
            <w:tcW w:w="2127" w:type="dxa"/>
            <w:vAlign w:val="center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43C6F" w:rsidRPr="00E5069A" w:rsidTr="00C34B2D">
        <w:trPr>
          <w:trHeight w:hRule="exact" w:val="563"/>
        </w:trPr>
        <w:tc>
          <w:tcPr>
            <w:tcW w:w="522" w:type="dxa"/>
            <w:vAlign w:val="center"/>
          </w:tcPr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  <w:vAlign w:val="center"/>
          </w:tcPr>
          <w:p w:rsidR="00E43C6F" w:rsidRPr="00464D4E" w:rsidRDefault="00E43C6F" w:rsidP="00E43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Heavy Wall Capillary ID 0.300 mm, lenght 60 cm np. nr kat. HWC012-OD </w:t>
            </w:r>
            <w:r w:rsidRPr="00E43C6F">
              <w:rPr>
                <w:rFonts w:ascii="Calibri" w:hAnsi="Calibri" w:cs="Calibri"/>
                <w:sz w:val="18"/>
                <w:szCs w:val="18"/>
              </w:rPr>
              <w:t>3.0 mm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850" w:type="dxa"/>
            <w:vAlign w:val="center"/>
          </w:tcPr>
          <w:p w:rsidR="00E43C6F" w:rsidRPr="00464D4E" w:rsidRDefault="00E43C6F" w:rsidP="00E43C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43C6F" w:rsidRPr="00E5069A" w:rsidTr="00C34B2D">
        <w:trPr>
          <w:trHeight w:val="609"/>
        </w:trPr>
        <w:tc>
          <w:tcPr>
            <w:tcW w:w="522" w:type="dxa"/>
            <w:vAlign w:val="center"/>
          </w:tcPr>
          <w:p w:rsidR="00E43C6F" w:rsidRPr="00E5069A" w:rsidRDefault="00E43C6F" w:rsidP="00C34B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E43C6F" w:rsidRDefault="00E43C6F" w:rsidP="00C34B2D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E43C6F" w:rsidRDefault="00E43C6F" w:rsidP="00C34B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43C6F" w:rsidRPr="00E5069A" w:rsidRDefault="00E43C6F" w:rsidP="00C34B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E43C6F" w:rsidRPr="00E5069A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43C6F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43C6F" w:rsidRPr="00E03458" w:rsidRDefault="00E43C6F" w:rsidP="00E43C6F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sz w:val="16"/>
          <w:szCs w:val="16"/>
        </w:rPr>
      </w:pPr>
    </w:p>
    <w:p w:rsidR="00E43C6F" w:rsidRPr="00DB78FC" w:rsidRDefault="00E43C6F" w:rsidP="00E43C6F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3: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E43C6F" w:rsidRPr="00E5069A" w:rsidTr="00C34B2D">
        <w:trPr>
          <w:trHeight w:hRule="exact" w:val="624"/>
        </w:trPr>
        <w:tc>
          <w:tcPr>
            <w:tcW w:w="522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E43C6F" w:rsidRPr="00340F03" w:rsidRDefault="00E43C6F" w:rsidP="00C34B2D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E43C6F" w:rsidRPr="00E5069A" w:rsidTr="00C34B2D">
        <w:trPr>
          <w:trHeight w:hRule="exact" w:val="527"/>
        </w:trPr>
        <w:tc>
          <w:tcPr>
            <w:tcW w:w="522" w:type="dxa"/>
            <w:vAlign w:val="center"/>
            <w:hideMark/>
          </w:tcPr>
          <w:p w:rsidR="00E43C6F" w:rsidRPr="00B86397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E43C6F" w:rsidRPr="00DD535D" w:rsidRDefault="00E43C6F" w:rsidP="00E43C6F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Amberlite XAD7HP, 20-60 mesh, w opakowaniu 1 kg np. nr kat. XAD7-1KG lub produkt równoważny.</w:t>
            </w:r>
          </w:p>
        </w:tc>
        <w:tc>
          <w:tcPr>
            <w:tcW w:w="850" w:type="dxa"/>
            <w:vAlign w:val="center"/>
          </w:tcPr>
          <w:p w:rsidR="00E43C6F" w:rsidRPr="00B71651" w:rsidRDefault="00E43C6F" w:rsidP="00E43C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2127" w:type="dxa"/>
            <w:vAlign w:val="center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43C6F" w:rsidRPr="00E5069A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Default="00E43C6F" w:rsidP="00E43C6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43C6F" w:rsidRPr="00E5069A" w:rsidRDefault="00E43C6F" w:rsidP="00E43C6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43C6F" w:rsidRPr="00E5069A" w:rsidTr="00C34B2D">
        <w:trPr>
          <w:trHeight w:val="609"/>
        </w:trPr>
        <w:tc>
          <w:tcPr>
            <w:tcW w:w="522" w:type="dxa"/>
            <w:vAlign w:val="center"/>
          </w:tcPr>
          <w:p w:rsidR="00E43C6F" w:rsidRPr="00E5069A" w:rsidRDefault="00E43C6F" w:rsidP="00C34B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E43C6F" w:rsidRDefault="00E43C6F" w:rsidP="00C34B2D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E43C6F" w:rsidRDefault="00E43C6F" w:rsidP="00C34B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43C6F" w:rsidRPr="00E5069A" w:rsidRDefault="00E43C6F" w:rsidP="00C34B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43C6F" w:rsidRPr="00340F03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E43C6F" w:rsidRPr="00E5069A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43C6F" w:rsidRDefault="00E43C6F" w:rsidP="00C34B2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936419" w:rsidP="00E0345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E1207D" w:rsidRPr="00936419" w:rsidRDefault="00E1207D" w:rsidP="0093641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936419"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07E52" w:rsidRDefault="00E03458" w:rsidP="00E03458">
      <w:pPr>
        <w:pStyle w:val="FR1"/>
        <w:spacing w:before="0"/>
        <w:jc w:val="lef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           </w:t>
      </w:r>
      <w:r w:rsidR="00AC5BFB"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="00AC5BFB"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="00AC5BFB"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5A78A6" w:rsidRDefault="00AC5BFB" w:rsidP="00E03458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E03458">
        <w:rPr>
          <w:rFonts w:ascii="Calibri" w:hAnsi="Calibri" w:cs="Calibri"/>
          <w:i/>
          <w:sz w:val="16"/>
          <w:szCs w:val="16"/>
        </w:rPr>
        <w:t>adczeń woli w imieniu Wykonawcy</w:t>
      </w:r>
    </w:p>
    <w:p w:rsidR="00E03458" w:rsidRPr="00B07E52" w:rsidRDefault="00E03458" w:rsidP="00E03458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E67C83">
        <w:rPr>
          <w:rFonts w:ascii="Calibri" w:hAnsi="Calibri" w:cs="Calibri"/>
          <w:b/>
          <w:sz w:val="16"/>
          <w:szCs w:val="16"/>
        </w:rPr>
        <w:t>materiałów laboratoryjnych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U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/</w:t>
      </w:r>
      <w:r w:rsidR="00E67C83">
        <w:rPr>
          <w:rFonts w:ascii="Calibri" w:hAnsi="Calibri" w:cs="Calibri"/>
          <w:b/>
          <w:bCs/>
          <w:i/>
          <w:sz w:val="16"/>
          <w:szCs w:val="16"/>
        </w:rPr>
        <w:t>128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C93B3C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C93B3C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sectPr w:rsidR="008409F4" w:rsidSect="004970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CA" w:rsidRDefault="003E7CCA">
      <w:r>
        <w:separator/>
      </w:r>
    </w:p>
  </w:endnote>
  <w:endnote w:type="continuationSeparator" w:id="0">
    <w:p w:rsidR="003E7CCA" w:rsidRDefault="003E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89" w:rsidRDefault="005F72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5F7289" w:rsidRDefault="005F72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59" w:rsidRPr="0008662F" w:rsidRDefault="0008662F" w:rsidP="0008662F">
    <w:pPr>
      <w:pStyle w:val="Stopka"/>
      <w:tabs>
        <w:tab w:val="clear" w:pos="4536"/>
        <w:tab w:val="clear" w:pos="9072"/>
        <w:tab w:val="center" w:pos="5233"/>
      </w:tabs>
      <w:rPr>
        <w:lang w:val="pl-PL"/>
      </w:rPr>
    </w:pPr>
    <w:r>
      <w:tab/>
    </w:r>
    <w:r>
      <w:rPr>
        <w:lang w:val="pl-PL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89" w:rsidRPr="00BB0807" w:rsidRDefault="005F7289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CA" w:rsidRDefault="003E7CCA">
      <w:r>
        <w:separator/>
      </w:r>
    </w:p>
  </w:footnote>
  <w:footnote w:type="continuationSeparator" w:id="0">
    <w:p w:rsidR="003E7CCA" w:rsidRDefault="003E7CCA">
      <w:r>
        <w:continuationSeparator/>
      </w:r>
    </w:p>
  </w:footnote>
  <w:footnote w:id="1">
    <w:p w:rsidR="005F7289" w:rsidRPr="00027599" w:rsidRDefault="005F7289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5F7289" w:rsidRPr="00027599" w:rsidRDefault="005F7289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F7289" w:rsidRDefault="005F7289" w:rsidP="00AC5B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ED" w:rsidRDefault="00E90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ED" w:rsidRDefault="00E901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ED" w:rsidRDefault="00E90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17D88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D6B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62F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642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4B2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71F"/>
    <w:rsid w:val="001628ED"/>
    <w:rsid w:val="00162D13"/>
    <w:rsid w:val="00163776"/>
    <w:rsid w:val="00164055"/>
    <w:rsid w:val="0016406E"/>
    <w:rsid w:val="00164109"/>
    <w:rsid w:val="00167620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06B3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A7659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3A5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9D8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AE7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6EA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E7CCA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9E8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4D4E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6EC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333A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1D4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3F27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6D9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A78A6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5F7289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51BC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46B2A"/>
    <w:rsid w:val="00650799"/>
    <w:rsid w:val="006507E0"/>
    <w:rsid w:val="00650D6B"/>
    <w:rsid w:val="00650D8A"/>
    <w:rsid w:val="00650DB0"/>
    <w:rsid w:val="00652E5D"/>
    <w:rsid w:val="00655264"/>
    <w:rsid w:val="0066087C"/>
    <w:rsid w:val="00660B83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6AC3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9F4"/>
    <w:rsid w:val="00840CFB"/>
    <w:rsid w:val="008417B2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659"/>
    <w:rsid w:val="00855786"/>
    <w:rsid w:val="00856761"/>
    <w:rsid w:val="008567C9"/>
    <w:rsid w:val="00856821"/>
    <w:rsid w:val="00857116"/>
    <w:rsid w:val="008618EC"/>
    <w:rsid w:val="00861BB6"/>
    <w:rsid w:val="00862DC0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1F9A"/>
    <w:rsid w:val="008B29C1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1CC"/>
    <w:rsid w:val="008F44B7"/>
    <w:rsid w:val="008F4547"/>
    <w:rsid w:val="008F6B4A"/>
    <w:rsid w:val="009001D3"/>
    <w:rsid w:val="00900326"/>
    <w:rsid w:val="00900403"/>
    <w:rsid w:val="00900563"/>
    <w:rsid w:val="00900C49"/>
    <w:rsid w:val="00901682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81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6419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85C85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5BE"/>
    <w:rsid w:val="009E28C2"/>
    <w:rsid w:val="009E3171"/>
    <w:rsid w:val="009E3F7C"/>
    <w:rsid w:val="009E424B"/>
    <w:rsid w:val="009E468A"/>
    <w:rsid w:val="009E7A4A"/>
    <w:rsid w:val="009F0B6F"/>
    <w:rsid w:val="009F1005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7EC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97F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67C26"/>
    <w:rsid w:val="00A718E7"/>
    <w:rsid w:val="00A721FF"/>
    <w:rsid w:val="00A732B7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506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E7E1C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6F3E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667C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6397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1966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B7E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29E4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3B3C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999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B6328"/>
    <w:rsid w:val="00CB7985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BF1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209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0A5B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180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4DC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458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C6F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C83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01ED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1679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1234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FE5A6D6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mc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8775B-F0F3-482C-B1B5-93C86B60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2273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15882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5</cp:revision>
  <cp:lastPrinted>2020-07-28T07:55:00Z</cp:lastPrinted>
  <dcterms:created xsi:type="dcterms:W3CDTF">2020-07-28T08:07:00Z</dcterms:created>
  <dcterms:modified xsi:type="dcterms:W3CDTF">2020-07-30T09:14:00Z</dcterms:modified>
</cp:coreProperties>
</file>