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E02E" w14:textId="77777777" w:rsidR="006D0166" w:rsidRPr="00020711" w:rsidRDefault="006D0166" w:rsidP="00C1082B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020711">
        <w:rPr>
          <w:rFonts w:asciiTheme="minorHAnsi" w:hAnsiTheme="minorHAnsi" w:cs="Arial"/>
          <w:b/>
          <w:sz w:val="18"/>
          <w:szCs w:val="18"/>
        </w:rPr>
        <w:t>UMOWA NR …..……</w:t>
      </w:r>
      <w:r w:rsidR="00020711" w:rsidRPr="00020711">
        <w:rPr>
          <w:rFonts w:asciiTheme="minorHAnsi" w:hAnsiTheme="minorHAnsi" w:cs="Arial"/>
          <w:b/>
          <w:sz w:val="18"/>
          <w:szCs w:val="18"/>
        </w:rPr>
        <w:t xml:space="preserve"> (WZÓR)</w:t>
      </w:r>
    </w:p>
    <w:p w14:paraId="7454213F" w14:textId="77777777" w:rsidR="006D0166" w:rsidRPr="00020711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14:paraId="5A8C543D" w14:textId="213D37B4" w:rsidR="006D0166" w:rsidRPr="00020711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020711">
        <w:rPr>
          <w:rFonts w:asciiTheme="minorHAnsi" w:hAnsiTheme="minorHAnsi"/>
          <w:sz w:val="18"/>
          <w:szCs w:val="18"/>
        </w:rPr>
        <w:t>zawarta w Lublinie w dniu ………………………..20</w:t>
      </w:r>
      <w:r w:rsidR="000F6045">
        <w:rPr>
          <w:rFonts w:asciiTheme="minorHAnsi" w:hAnsiTheme="minorHAnsi"/>
          <w:sz w:val="18"/>
          <w:szCs w:val="18"/>
        </w:rPr>
        <w:t>20</w:t>
      </w:r>
      <w:r w:rsidRPr="00020711">
        <w:rPr>
          <w:rFonts w:asciiTheme="minorHAnsi" w:hAnsiTheme="minorHAnsi"/>
          <w:sz w:val="18"/>
          <w:szCs w:val="18"/>
        </w:rPr>
        <w:t>r., pomiędzy:</w:t>
      </w:r>
    </w:p>
    <w:p w14:paraId="548886CB" w14:textId="77777777" w:rsidR="006D0166" w:rsidRPr="00020711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14:paraId="14A80366" w14:textId="77777777" w:rsidR="006D0166" w:rsidRPr="00020711" w:rsidRDefault="006D0166" w:rsidP="006D0166">
      <w:pPr>
        <w:jc w:val="both"/>
        <w:rPr>
          <w:rFonts w:asciiTheme="minorHAnsi" w:hAnsiTheme="minorHAnsi" w:cs="Arial"/>
          <w:sz w:val="18"/>
          <w:szCs w:val="18"/>
        </w:rPr>
      </w:pPr>
      <w:r w:rsidRPr="00020711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020711">
        <w:rPr>
          <w:rFonts w:asciiTheme="minorHAnsi" w:hAnsiTheme="minorHAnsi"/>
          <w:b/>
          <w:sz w:val="18"/>
          <w:szCs w:val="18"/>
        </w:rPr>
        <w:t>„Zamawiającym”,</w:t>
      </w:r>
      <w:r w:rsidRPr="00020711">
        <w:rPr>
          <w:rFonts w:asciiTheme="minorHAnsi" w:hAnsiTheme="minorHAnsi"/>
          <w:sz w:val="18"/>
          <w:szCs w:val="18"/>
        </w:rPr>
        <w:t xml:space="preserve">  reprezentowanym przez </w:t>
      </w:r>
      <w:r w:rsidRPr="00020711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020711">
        <w:rPr>
          <w:rFonts w:asciiTheme="minorHAnsi" w:hAnsiTheme="minorHAnsi"/>
          <w:sz w:val="18"/>
          <w:szCs w:val="18"/>
        </w:rPr>
        <w:t xml:space="preserve">     </w:t>
      </w:r>
      <w:r w:rsidRPr="00020711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14:paraId="0C9717E1" w14:textId="77777777" w:rsidR="006D0166" w:rsidRPr="00020711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020711">
        <w:rPr>
          <w:rFonts w:asciiTheme="minorHAnsi" w:hAnsiTheme="minorHAnsi" w:cs="Arial"/>
          <w:sz w:val="18"/>
          <w:szCs w:val="18"/>
        </w:rPr>
        <w:t>a:</w:t>
      </w:r>
    </w:p>
    <w:p w14:paraId="1B7BD294" w14:textId="77777777" w:rsidR="006D0166" w:rsidRPr="00020711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20711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14:paraId="784A484F" w14:textId="77777777" w:rsidR="006D0166" w:rsidRPr="00020711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20711">
        <w:rPr>
          <w:rFonts w:asciiTheme="minorHAnsi" w:hAnsiTheme="minorHAnsi" w:cs="Arial"/>
          <w:sz w:val="18"/>
          <w:szCs w:val="18"/>
        </w:rPr>
        <w:t>zwanym/ą dalej w treści umowy „</w:t>
      </w:r>
      <w:r w:rsidRPr="00020711">
        <w:rPr>
          <w:rFonts w:asciiTheme="minorHAnsi" w:hAnsiTheme="minorHAnsi" w:cs="Arial"/>
          <w:b/>
          <w:sz w:val="18"/>
          <w:szCs w:val="18"/>
        </w:rPr>
        <w:t>Wykonawcą</w:t>
      </w:r>
      <w:r w:rsidRPr="00020711">
        <w:rPr>
          <w:rFonts w:asciiTheme="minorHAnsi" w:hAnsiTheme="minorHAnsi" w:cs="Arial"/>
          <w:sz w:val="18"/>
          <w:szCs w:val="18"/>
        </w:rPr>
        <w:t xml:space="preserve">”, </w:t>
      </w:r>
    </w:p>
    <w:p w14:paraId="54C50904" w14:textId="77777777" w:rsidR="006D0166" w:rsidRPr="00020711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20711">
        <w:rPr>
          <w:rFonts w:asciiTheme="minorHAnsi" w:hAnsiTheme="minorHAnsi" w:cs="Arial"/>
          <w:sz w:val="18"/>
          <w:szCs w:val="18"/>
        </w:rPr>
        <w:t>a wspólnie zwanymi dalej „Stronami”.</w:t>
      </w:r>
    </w:p>
    <w:p w14:paraId="25F7C448" w14:textId="77777777" w:rsidR="006D0166" w:rsidRPr="00020711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D31D23A" w14:textId="6EF46853" w:rsidR="00B20EAC" w:rsidRPr="00020711" w:rsidRDefault="00B20EAC" w:rsidP="00B20EAC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020711">
        <w:rPr>
          <w:rFonts w:asciiTheme="minorHAnsi" w:hAnsiTheme="minorHAnsi"/>
          <w:sz w:val="18"/>
          <w:szCs w:val="18"/>
        </w:rPr>
        <w:t xml:space="preserve">Umowa niniejsza została zawarta w wyniku udzielenia zamówienia publicznego na podstawie art. 4 pkt. 8 ustawy z dnia 29 stycznia 2004 r. Prawo zamówień publicznych </w:t>
      </w:r>
      <w:r w:rsidR="00793580" w:rsidRPr="00020711">
        <w:rPr>
          <w:rFonts w:asciiTheme="minorHAnsi" w:hAnsiTheme="minorHAnsi"/>
          <w:sz w:val="18"/>
          <w:szCs w:val="18"/>
        </w:rPr>
        <w:t>(t. j. Dz.U. z 201</w:t>
      </w:r>
      <w:r w:rsidR="00793580">
        <w:rPr>
          <w:rFonts w:asciiTheme="minorHAnsi" w:hAnsiTheme="minorHAnsi"/>
          <w:sz w:val="18"/>
          <w:szCs w:val="18"/>
        </w:rPr>
        <w:t>9</w:t>
      </w:r>
      <w:r w:rsidR="00793580" w:rsidRPr="00020711">
        <w:rPr>
          <w:rFonts w:asciiTheme="minorHAnsi" w:hAnsiTheme="minorHAnsi"/>
          <w:sz w:val="18"/>
          <w:szCs w:val="18"/>
        </w:rPr>
        <w:t xml:space="preserve">r. poz. </w:t>
      </w:r>
      <w:r w:rsidR="00793580">
        <w:rPr>
          <w:rFonts w:asciiTheme="minorHAnsi" w:hAnsiTheme="minorHAnsi"/>
          <w:sz w:val="18"/>
          <w:szCs w:val="18"/>
        </w:rPr>
        <w:t>1843</w:t>
      </w:r>
      <w:r w:rsidRPr="00020711">
        <w:rPr>
          <w:rFonts w:asciiTheme="minorHAnsi" w:hAnsiTheme="minorHAnsi"/>
          <w:sz w:val="18"/>
          <w:szCs w:val="18"/>
        </w:rPr>
        <w:t xml:space="preserve">) oraz Zarządzenia Rektora UMCS Nr 25/2017r. </w:t>
      </w:r>
      <w:r w:rsidR="00793580">
        <w:rPr>
          <w:rFonts w:asciiTheme="minorHAnsi" w:hAnsiTheme="minorHAnsi"/>
          <w:sz w:val="18"/>
          <w:szCs w:val="18"/>
        </w:rPr>
        <w:t xml:space="preserve">                      </w:t>
      </w:r>
      <w:r w:rsidRPr="00020711">
        <w:rPr>
          <w:rFonts w:asciiTheme="minorHAnsi" w:hAnsiTheme="minorHAnsi"/>
          <w:sz w:val="18"/>
          <w:szCs w:val="18"/>
        </w:rPr>
        <w:t>z dnia 30.05.2017r.</w:t>
      </w:r>
    </w:p>
    <w:p w14:paraId="6F920AD7" w14:textId="77777777" w:rsidR="00455808" w:rsidRDefault="00455808" w:rsidP="00022BC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5818D83" w14:textId="6E23D43D" w:rsidR="006D0166" w:rsidRPr="00867BC7" w:rsidRDefault="006D0166" w:rsidP="00022BC6">
      <w:pPr>
        <w:jc w:val="center"/>
        <w:rPr>
          <w:rFonts w:asciiTheme="minorHAnsi" w:hAnsiTheme="minorHAnsi"/>
          <w:b/>
          <w:sz w:val="18"/>
          <w:szCs w:val="18"/>
        </w:rPr>
      </w:pPr>
      <w:r w:rsidRPr="00867BC7">
        <w:rPr>
          <w:rFonts w:asciiTheme="minorHAnsi" w:hAnsiTheme="minorHAnsi"/>
          <w:b/>
          <w:sz w:val="18"/>
          <w:szCs w:val="18"/>
        </w:rPr>
        <w:t>§ 1</w:t>
      </w:r>
    </w:p>
    <w:p w14:paraId="261E8BF8" w14:textId="77777777" w:rsidR="006D0166" w:rsidRPr="00867BC7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867BC7">
        <w:rPr>
          <w:rFonts w:asciiTheme="minorHAnsi" w:hAnsiTheme="minorHAnsi"/>
          <w:b/>
          <w:sz w:val="18"/>
          <w:szCs w:val="18"/>
        </w:rPr>
        <w:t>Przedmiot umowy</w:t>
      </w:r>
    </w:p>
    <w:p w14:paraId="7CEC7777" w14:textId="7ED69C7B" w:rsidR="006D0166" w:rsidRPr="00867BC7" w:rsidRDefault="006D0166" w:rsidP="00C1488C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Pr="00867BC7">
        <w:rPr>
          <w:rFonts w:asciiTheme="minorHAnsi" w:hAnsiTheme="minorHAnsi"/>
          <w:b/>
          <w:sz w:val="18"/>
          <w:szCs w:val="18"/>
        </w:rPr>
        <w:t>„</w:t>
      </w:r>
      <w:r w:rsidR="00C1488C" w:rsidRPr="00C1488C">
        <w:rPr>
          <w:rFonts w:asciiTheme="minorHAnsi" w:hAnsiTheme="minorHAnsi"/>
          <w:b/>
          <w:sz w:val="18"/>
          <w:szCs w:val="18"/>
        </w:rPr>
        <w:t xml:space="preserve">Wykonanie </w:t>
      </w:r>
      <w:r w:rsidR="000F6045">
        <w:rPr>
          <w:rFonts w:asciiTheme="minorHAnsi" w:hAnsiTheme="minorHAnsi"/>
          <w:b/>
          <w:sz w:val="18"/>
          <w:szCs w:val="18"/>
        </w:rPr>
        <w:t>odciągów wentylacyjnych od dygestorium pok. 0110A na Wydziale Biologii i Biotechnologii UMCS Lublin, 20-001 Lublin,                 ul. Akademicka 19 – projekt”</w:t>
      </w:r>
      <w:r w:rsidRPr="00867BC7">
        <w:rPr>
          <w:rFonts w:asciiTheme="minorHAnsi" w:hAnsiTheme="minorHAnsi"/>
          <w:b/>
          <w:sz w:val="18"/>
          <w:szCs w:val="18"/>
        </w:rPr>
        <w:t xml:space="preserve"> </w:t>
      </w:r>
      <w:r w:rsidRPr="00867BC7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867BC7">
        <w:rPr>
          <w:rFonts w:asciiTheme="minorHAnsi" w:hAnsiTheme="minorHAnsi"/>
          <w:b/>
          <w:sz w:val="18"/>
          <w:szCs w:val="18"/>
        </w:rPr>
        <w:t>.</w:t>
      </w:r>
    </w:p>
    <w:p w14:paraId="16B01049" w14:textId="77777777" w:rsidR="006D0166" w:rsidRPr="00867BC7" w:rsidRDefault="006D0166" w:rsidP="006D0166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14:paraId="7B6D8454" w14:textId="77777777" w:rsidR="006D0166" w:rsidRPr="00455808" w:rsidRDefault="00022BC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Spo</w:t>
      </w:r>
      <w:r w:rsidR="00B23A3E" w:rsidRPr="00867BC7">
        <w:rPr>
          <w:rFonts w:asciiTheme="minorHAnsi" w:hAnsiTheme="minorHAnsi"/>
          <w:sz w:val="18"/>
          <w:szCs w:val="18"/>
        </w:rPr>
        <w:t>rz</w:t>
      </w:r>
      <w:r w:rsidRPr="00867BC7">
        <w:rPr>
          <w:rFonts w:asciiTheme="minorHAnsi" w:hAnsiTheme="minorHAnsi"/>
          <w:sz w:val="18"/>
          <w:szCs w:val="18"/>
        </w:rPr>
        <w:t>ądzenie</w:t>
      </w:r>
      <w:r w:rsidR="006D0166" w:rsidRPr="00867BC7">
        <w:rPr>
          <w:rFonts w:asciiTheme="minorHAnsi" w:hAnsiTheme="minorHAnsi"/>
          <w:sz w:val="18"/>
          <w:szCs w:val="18"/>
        </w:rPr>
        <w:t xml:space="preserve"> inwentaryzacji istniejącego budynku </w:t>
      </w:r>
      <w:r w:rsidR="00A74925" w:rsidRPr="00867BC7">
        <w:rPr>
          <w:rFonts w:asciiTheme="minorHAnsi" w:hAnsiTheme="minorHAnsi"/>
          <w:sz w:val="18"/>
          <w:szCs w:val="18"/>
        </w:rPr>
        <w:t xml:space="preserve">w </w:t>
      </w:r>
      <w:r w:rsidR="006D0166" w:rsidRPr="00867BC7">
        <w:rPr>
          <w:rFonts w:asciiTheme="minorHAnsi" w:hAnsiTheme="minorHAnsi"/>
          <w:sz w:val="18"/>
          <w:szCs w:val="18"/>
        </w:rPr>
        <w:t>zakresie objętym przedmiotem zamówienia, niezbędnym do sporządzenia dokumentacji projektowej i kosztorysów.</w:t>
      </w:r>
    </w:p>
    <w:p w14:paraId="337A731E" w14:textId="77777777" w:rsidR="006D0166" w:rsidRPr="00455808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55808">
        <w:rPr>
          <w:rFonts w:asciiTheme="minorHAnsi" w:hAnsiTheme="minorHAnsi"/>
          <w:bCs/>
          <w:sz w:val="18"/>
          <w:szCs w:val="18"/>
        </w:rPr>
        <w:t>Sporządzenie wielobranżowego projektu budowlanego.</w:t>
      </w:r>
    </w:p>
    <w:p w14:paraId="7B9F0F40" w14:textId="77777777" w:rsidR="006D0166" w:rsidRPr="00455808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55808">
        <w:rPr>
          <w:rFonts w:asciiTheme="minorHAnsi" w:hAnsiTheme="minorHAnsi"/>
          <w:bCs/>
          <w:sz w:val="18"/>
          <w:szCs w:val="18"/>
        </w:rPr>
        <w:t>Sporządzenie wielobranżowego projektu wykonawczego</w:t>
      </w:r>
      <w:r w:rsidRPr="00455808">
        <w:rPr>
          <w:rFonts w:asciiTheme="minorHAnsi" w:hAnsiTheme="minorHAnsi"/>
          <w:sz w:val="18"/>
          <w:szCs w:val="18"/>
        </w:rPr>
        <w:t>.</w:t>
      </w:r>
    </w:p>
    <w:p w14:paraId="201903C9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bCs/>
          <w:sz w:val="18"/>
          <w:szCs w:val="18"/>
        </w:rPr>
        <w:t>Sporządzenie</w:t>
      </w:r>
      <w:r w:rsidRPr="00867BC7">
        <w:rPr>
          <w:rFonts w:asciiTheme="minorHAnsi" w:hAnsiTheme="minorHAnsi"/>
          <w:sz w:val="18"/>
          <w:szCs w:val="18"/>
        </w:rPr>
        <w:t xml:space="preserve"> kosztorysu inwestorskiego </w:t>
      </w:r>
      <w:r w:rsidR="00A137B3" w:rsidRPr="00867BC7">
        <w:rPr>
          <w:rFonts w:asciiTheme="minorHAnsi" w:hAnsiTheme="minorHAnsi"/>
          <w:sz w:val="18"/>
          <w:szCs w:val="18"/>
        </w:rPr>
        <w:t xml:space="preserve">i przedmiarów robót </w:t>
      </w:r>
      <w:r w:rsidRPr="00867BC7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867BC7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14:paraId="7AB30178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bCs/>
          <w:sz w:val="18"/>
          <w:szCs w:val="18"/>
        </w:rPr>
        <w:t>Sporządzenie</w:t>
      </w:r>
      <w:r w:rsidRPr="00867BC7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14:paraId="404C556D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bCs/>
          <w:sz w:val="18"/>
          <w:szCs w:val="18"/>
        </w:rPr>
        <w:t>Sporządzenie</w:t>
      </w:r>
      <w:r w:rsidRPr="00867BC7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14:paraId="092E03B6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Uzyskanie niezbędnych warunków zabudowy/ decyzji ustalającej lokalizację celu publicznego (</w:t>
      </w:r>
      <w:r w:rsidR="000D7D56" w:rsidRPr="00867BC7">
        <w:rPr>
          <w:rFonts w:asciiTheme="minorHAnsi" w:hAnsiTheme="minorHAnsi"/>
          <w:sz w:val="18"/>
          <w:szCs w:val="18"/>
        </w:rPr>
        <w:t>o ile będzie wymagane</w:t>
      </w:r>
      <w:r w:rsidRPr="00867BC7">
        <w:rPr>
          <w:rFonts w:asciiTheme="minorHAnsi" w:hAnsiTheme="minorHAnsi"/>
          <w:sz w:val="18"/>
          <w:szCs w:val="18"/>
        </w:rPr>
        <w:t>).</w:t>
      </w:r>
    </w:p>
    <w:p w14:paraId="4551123E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Uzyskanie niezbędnych uzgodnień m.in. w zakresie ppoż., wymagań sanita</w:t>
      </w:r>
      <w:r w:rsidR="00A74925" w:rsidRPr="00867BC7">
        <w:rPr>
          <w:rFonts w:asciiTheme="minorHAnsi" w:hAnsiTheme="minorHAnsi"/>
          <w:sz w:val="18"/>
          <w:szCs w:val="18"/>
        </w:rPr>
        <w:t>rnyc</w:t>
      </w:r>
      <w:r w:rsidR="006F21BB" w:rsidRPr="00867BC7">
        <w:rPr>
          <w:rFonts w:asciiTheme="minorHAnsi" w:hAnsiTheme="minorHAnsi"/>
          <w:sz w:val="18"/>
          <w:szCs w:val="18"/>
        </w:rPr>
        <w:t xml:space="preserve">h, bhp od rzeczoznawców. </w:t>
      </w:r>
    </w:p>
    <w:p w14:paraId="5235A60B" w14:textId="77777777" w:rsidR="006D0166" w:rsidRPr="00867BC7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Uzyskanie decyzji zatwierdzającej projekt i udzielającej pozwolenia na budowę z Wydziału Architektury, Budownictwa i Urbanistyki Urzędu Miasta Lublin o ile będzie wymagane.</w:t>
      </w:r>
    </w:p>
    <w:p w14:paraId="6F2FE5CF" w14:textId="77777777" w:rsidR="00022BC6" w:rsidRPr="00867BC7" w:rsidRDefault="00022BC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867BC7">
        <w:rPr>
          <w:rFonts w:asciiTheme="minorHAnsi" w:hAnsiTheme="minorHAnsi" w:cs="Arial"/>
          <w:sz w:val="18"/>
          <w:szCs w:val="18"/>
        </w:rPr>
        <w:t>Zgłoszenie w Wydziale Architektury i Budownictwa Urzędu Miasta Lublin robót nie wymagających pozwolenia na budowę o ile będzie wymagane</w:t>
      </w:r>
    </w:p>
    <w:p w14:paraId="1B903308" w14:textId="77777777" w:rsidR="006D0166" w:rsidRPr="00867BC7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14:paraId="06028510" w14:textId="77777777" w:rsidR="006D0166" w:rsidRPr="00867BC7" w:rsidRDefault="006D0166" w:rsidP="006D016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14:paraId="29B77168" w14:textId="77777777" w:rsidR="006D0166" w:rsidRPr="00867BC7" w:rsidRDefault="006D0166" w:rsidP="006D0166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14:paraId="7D867E44" w14:textId="77777777" w:rsidR="006D0166" w:rsidRPr="00867BC7" w:rsidRDefault="006D0166" w:rsidP="006D0166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14:paraId="2BA6EE97" w14:textId="77777777" w:rsidR="006D0166" w:rsidRPr="00867BC7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14:paraId="3E1BE24F" w14:textId="77777777" w:rsidR="006D0166" w:rsidRPr="00867BC7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14:paraId="4EC5C72A" w14:textId="77777777" w:rsidR="006D0166" w:rsidRPr="00867BC7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14:paraId="147687A1" w14:textId="77777777" w:rsidR="006D0166" w:rsidRPr="00867BC7" w:rsidRDefault="006D0166" w:rsidP="006D0166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14:paraId="223DD826" w14:textId="49DA08E7" w:rsidR="006D0166" w:rsidRPr="00455808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867BC7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793580">
        <w:rPr>
          <w:rFonts w:asciiTheme="minorHAnsi" w:hAnsiTheme="minorHAnsi"/>
          <w:sz w:val="18"/>
          <w:szCs w:val="18"/>
        </w:rPr>
        <w:t xml:space="preserve">1 </w:t>
      </w:r>
      <w:r w:rsidRPr="00867BC7">
        <w:rPr>
          <w:rFonts w:asciiTheme="minorHAnsi" w:hAnsiTheme="minorHAnsi"/>
          <w:sz w:val="18"/>
          <w:szCs w:val="18"/>
        </w:rPr>
        <w:t>egz.,</w:t>
      </w:r>
    </w:p>
    <w:p w14:paraId="3999E72C" w14:textId="4435D85B" w:rsidR="006D0166" w:rsidRPr="00455808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55808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793580">
        <w:rPr>
          <w:rFonts w:asciiTheme="minorHAnsi" w:hAnsiTheme="minorHAnsi"/>
          <w:sz w:val="18"/>
          <w:szCs w:val="18"/>
        </w:rPr>
        <w:t>4</w:t>
      </w:r>
      <w:r w:rsidR="00E42CB5" w:rsidRPr="00455808">
        <w:rPr>
          <w:rFonts w:asciiTheme="minorHAnsi" w:hAnsiTheme="minorHAnsi"/>
          <w:sz w:val="18"/>
          <w:szCs w:val="18"/>
        </w:rPr>
        <w:t xml:space="preserve"> egz. </w:t>
      </w:r>
      <w:r w:rsidR="00793580">
        <w:rPr>
          <w:rFonts w:asciiTheme="minorHAnsi" w:hAnsiTheme="minorHAnsi"/>
          <w:sz w:val="18"/>
          <w:szCs w:val="18"/>
        </w:rPr>
        <w:t>(2</w:t>
      </w:r>
      <w:r w:rsidRPr="00455808">
        <w:rPr>
          <w:rFonts w:asciiTheme="minorHAnsi" w:hAnsiTheme="minorHAnsi"/>
          <w:sz w:val="18"/>
          <w:szCs w:val="18"/>
        </w:rPr>
        <w:t xml:space="preserve"> egz. Projekt budowlany, </w:t>
      </w:r>
      <w:r w:rsidR="00793580">
        <w:rPr>
          <w:rFonts w:asciiTheme="minorHAnsi" w:hAnsiTheme="minorHAnsi"/>
          <w:sz w:val="18"/>
          <w:szCs w:val="18"/>
        </w:rPr>
        <w:t>2</w:t>
      </w:r>
      <w:r w:rsidRPr="00455808">
        <w:rPr>
          <w:rFonts w:asciiTheme="minorHAnsi" w:hAnsiTheme="minorHAnsi"/>
          <w:sz w:val="18"/>
          <w:szCs w:val="18"/>
        </w:rPr>
        <w:t xml:space="preserve"> egz. Projekt wykonawczy),</w:t>
      </w:r>
    </w:p>
    <w:p w14:paraId="604653C1" w14:textId="77777777" w:rsidR="006D0166" w:rsidRPr="007A6B78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55808">
        <w:rPr>
          <w:rFonts w:asciiTheme="minorHAnsi" w:hAnsiTheme="minorHAnsi"/>
          <w:sz w:val="18"/>
          <w:szCs w:val="18"/>
        </w:rPr>
        <w:t>dokumentacja projektowa budowlano-wykonawcza w wersji elektronicznej</w:t>
      </w:r>
      <w:r w:rsidRPr="007A6B78">
        <w:rPr>
          <w:rFonts w:asciiTheme="minorHAnsi" w:hAnsiTheme="minorHAnsi"/>
          <w:sz w:val="18"/>
          <w:szCs w:val="18"/>
        </w:rPr>
        <w:t xml:space="preserve"> – 2 egz. (część opisowa powinna być dostarczona w formacie *.doc., schematy, plany, rysunki winny być dostarczone w standardzie plików PDF i *.</w:t>
      </w:r>
      <w:proofErr w:type="spellStart"/>
      <w:r w:rsidRPr="007A6B78">
        <w:rPr>
          <w:rFonts w:asciiTheme="minorHAnsi" w:hAnsiTheme="minorHAnsi"/>
          <w:sz w:val="18"/>
          <w:szCs w:val="18"/>
        </w:rPr>
        <w:t>dwg</w:t>
      </w:r>
      <w:proofErr w:type="spellEnd"/>
      <w:r w:rsidRPr="007A6B78">
        <w:rPr>
          <w:rFonts w:asciiTheme="minorHAnsi" w:hAnsiTheme="minorHAnsi"/>
          <w:sz w:val="18"/>
          <w:szCs w:val="18"/>
        </w:rPr>
        <w:t>.,</w:t>
      </w:r>
    </w:p>
    <w:p w14:paraId="05080BFA" w14:textId="77777777" w:rsidR="006D0166" w:rsidRPr="00993D20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14:paraId="20C028C6" w14:textId="77777777" w:rsidR="006D0166" w:rsidRPr="00993D20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lastRenderedPageBreak/>
        <w:t>kosztorysy inwestorskie oraz przedmiary robót – po 2 egz., w wersji papierowej oraz w formacie elektronicznym *.</w:t>
      </w:r>
      <w:proofErr w:type="spellStart"/>
      <w:r w:rsidRPr="00993D20">
        <w:rPr>
          <w:rFonts w:asciiTheme="minorHAnsi" w:hAnsiTheme="minorHAnsi"/>
          <w:sz w:val="18"/>
          <w:szCs w:val="18"/>
        </w:rPr>
        <w:t>ath</w:t>
      </w:r>
      <w:proofErr w:type="spellEnd"/>
      <w:r w:rsidRPr="00993D20">
        <w:rPr>
          <w:rFonts w:asciiTheme="minorHAnsi" w:hAnsiTheme="minorHAnsi"/>
          <w:sz w:val="18"/>
          <w:szCs w:val="18"/>
        </w:rPr>
        <w:t xml:space="preserve"> (Norma Pro),</w:t>
      </w:r>
    </w:p>
    <w:p w14:paraId="06E8FB31" w14:textId="77777777" w:rsidR="006D0166" w:rsidRPr="00993D20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14:paraId="32F93050" w14:textId="77777777" w:rsidR="006D0166" w:rsidRPr="00993D20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14:paraId="1CBF38AB" w14:textId="77777777" w:rsidR="006D0166" w:rsidRPr="00993D20" w:rsidRDefault="006D0166" w:rsidP="006D0166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993D20">
        <w:rPr>
          <w:rFonts w:asciiTheme="minorHAnsi" w:hAnsiTheme="minorHAnsi"/>
          <w:bCs/>
          <w:iCs/>
          <w:sz w:val="18"/>
          <w:szCs w:val="18"/>
        </w:rPr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14:paraId="4E5ABAFA" w14:textId="77777777" w:rsidR="00455808" w:rsidRDefault="00455808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0722C05" w14:textId="4724158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§ 2</w:t>
      </w:r>
    </w:p>
    <w:p w14:paraId="270F8FAA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Obowiązki Wykonawcy i Zamawiającego</w:t>
      </w:r>
    </w:p>
    <w:p w14:paraId="1B072A0D" w14:textId="77777777" w:rsidR="006D0166" w:rsidRPr="00993D20" w:rsidRDefault="006D0166" w:rsidP="009E233C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1. </w:t>
      </w:r>
      <w:r w:rsidR="009E233C" w:rsidRPr="00993D20">
        <w:rPr>
          <w:rFonts w:asciiTheme="minorHAnsi" w:hAnsiTheme="minorHAnsi"/>
          <w:sz w:val="18"/>
          <w:szCs w:val="18"/>
        </w:rPr>
        <w:t xml:space="preserve">  </w:t>
      </w:r>
      <w:r w:rsidRPr="00993D20">
        <w:rPr>
          <w:rFonts w:asciiTheme="minorHAnsi" w:hAnsiTheme="minorHAnsi"/>
          <w:sz w:val="18"/>
          <w:szCs w:val="18"/>
        </w:rPr>
        <w:t>Do obowiązków Wykonawcy należy:</w:t>
      </w:r>
    </w:p>
    <w:p w14:paraId="7CE4FE86" w14:textId="77777777" w:rsidR="00B23A3E" w:rsidRPr="00993D20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wykonanie inwentaryzacji istniejącego budynku w zakresie objętym przedmiotem zamówienia,  niezbędnym do sporządzenia dokumentacji projektowej i kosztorysów,</w:t>
      </w:r>
    </w:p>
    <w:p w14:paraId="780557A8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993D20">
        <w:rPr>
          <w:rFonts w:asciiTheme="minorHAnsi" w:hAnsiTheme="minorHAnsi"/>
          <w:sz w:val="18"/>
          <w:szCs w:val="18"/>
        </w:rPr>
        <w:t>funkcjonalno</w:t>
      </w:r>
      <w:proofErr w:type="spellEnd"/>
      <w:r w:rsidRPr="00993D20">
        <w:rPr>
          <w:rFonts w:asciiTheme="minorHAnsi" w:hAnsiTheme="minorHAnsi"/>
          <w:sz w:val="18"/>
          <w:szCs w:val="18"/>
        </w:rPr>
        <w:t xml:space="preserve"> - użytkowego (Dz. U. 2013 poz. 1129 tekst jednolity),</w:t>
      </w:r>
    </w:p>
    <w:p w14:paraId="0000C757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14:paraId="38EBF919" w14:textId="77777777" w:rsidR="00B23A3E" w:rsidRPr="00993D20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993D20">
        <w:rPr>
          <w:rFonts w:asciiTheme="minorHAnsi" w:hAnsiTheme="minorHAnsi"/>
          <w:bCs/>
          <w:sz w:val="18"/>
          <w:szCs w:val="18"/>
        </w:rPr>
        <w:t>sporządzenie</w:t>
      </w:r>
      <w:r w:rsidRPr="00993D20">
        <w:rPr>
          <w:rFonts w:asciiTheme="minorHAnsi" w:hAnsiTheme="minorHAnsi"/>
          <w:sz w:val="18"/>
          <w:szCs w:val="18"/>
        </w:rPr>
        <w:t xml:space="preserve"> kosztorysu inwestorskiego </w:t>
      </w:r>
      <w:r w:rsidR="009F32AA" w:rsidRPr="00993D20">
        <w:rPr>
          <w:rFonts w:asciiTheme="minorHAnsi" w:hAnsiTheme="minorHAnsi"/>
          <w:sz w:val="18"/>
          <w:szCs w:val="18"/>
        </w:rPr>
        <w:t xml:space="preserve">i przedmiarów robót </w:t>
      </w:r>
      <w:r w:rsidRPr="00993D20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993D20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14:paraId="4FBFF92B" w14:textId="77777777" w:rsidR="00B23A3E" w:rsidRPr="00993D20" w:rsidRDefault="00B23A3E" w:rsidP="00B23A3E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993D20">
        <w:rPr>
          <w:rFonts w:asciiTheme="minorHAnsi" w:hAnsiTheme="minorHAnsi"/>
          <w:bCs/>
          <w:sz w:val="18"/>
          <w:szCs w:val="18"/>
        </w:rPr>
        <w:t>sporządzenie</w:t>
      </w:r>
      <w:r w:rsidRPr="00993D20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14:paraId="12C6BA05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14:paraId="2A5B34ED" w14:textId="77777777" w:rsidR="006D0166" w:rsidRPr="00993D20" w:rsidRDefault="006D0166" w:rsidP="006D0166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14:paraId="080A3C8C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14:paraId="0BC16F2D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14:paraId="16D2BA30" w14:textId="77777777" w:rsidR="000D7D56" w:rsidRPr="00993D20" w:rsidRDefault="000D7D56" w:rsidP="000D7D5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uzyskanie niezbędnych uzgodnień m.in. w zakresie ppoż., wymagań sanitarnych </w:t>
      </w:r>
      <w:r w:rsidR="00F400BD" w:rsidRPr="00993D20">
        <w:rPr>
          <w:rFonts w:asciiTheme="minorHAnsi" w:hAnsiTheme="minorHAnsi"/>
          <w:sz w:val="18"/>
          <w:szCs w:val="18"/>
        </w:rPr>
        <w:t>oraz bhp od rzeczoznawców,</w:t>
      </w:r>
    </w:p>
    <w:p w14:paraId="29FF2112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14:paraId="3BA46EEE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uzyskanie decyzji o ustaleniu warunków zabudowy (</w:t>
      </w:r>
      <w:r w:rsidR="00A16780" w:rsidRPr="00993D20">
        <w:rPr>
          <w:rFonts w:asciiTheme="minorHAnsi" w:hAnsiTheme="minorHAnsi"/>
          <w:sz w:val="18"/>
          <w:szCs w:val="18"/>
        </w:rPr>
        <w:t>o ile będzie wymagane)</w:t>
      </w:r>
      <w:r w:rsidRPr="00993D20">
        <w:rPr>
          <w:rFonts w:asciiTheme="minorHAnsi" w:hAnsiTheme="minorHAnsi"/>
          <w:sz w:val="18"/>
          <w:szCs w:val="18"/>
        </w:rPr>
        <w:t>,</w:t>
      </w:r>
    </w:p>
    <w:p w14:paraId="2E406D90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14:paraId="78B803A0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14:paraId="46701AEB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14:paraId="55C584B5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uzyskanie w imieniu Zamawiającego prawomocnego pozwolenia na budowę (</w:t>
      </w:r>
      <w:r w:rsidR="000D7D56" w:rsidRPr="00993D20">
        <w:rPr>
          <w:rFonts w:asciiTheme="minorHAnsi" w:hAnsiTheme="minorHAnsi"/>
          <w:sz w:val="18"/>
          <w:szCs w:val="18"/>
        </w:rPr>
        <w:t>o ile będzie wymagane</w:t>
      </w:r>
      <w:r w:rsidRPr="00993D20">
        <w:rPr>
          <w:rFonts w:asciiTheme="minorHAnsi" w:hAnsiTheme="minorHAnsi"/>
          <w:sz w:val="18"/>
          <w:szCs w:val="18"/>
        </w:rPr>
        <w:t>) lub zgłoszenia</w:t>
      </w:r>
      <w:r w:rsidR="000D7D56" w:rsidRPr="00993D20">
        <w:rPr>
          <w:rFonts w:asciiTheme="minorHAnsi" w:hAnsiTheme="minorHAnsi"/>
          <w:sz w:val="18"/>
          <w:szCs w:val="18"/>
        </w:rPr>
        <w:t xml:space="preserve"> </w:t>
      </w:r>
      <w:r w:rsidRPr="00993D20">
        <w:rPr>
          <w:rFonts w:asciiTheme="minorHAnsi" w:hAnsiTheme="minorHAnsi"/>
          <w:sz w:val="18"/>
          <w:szCs w:val="18"/>
        </w:rPr>
        <w:t xml:space="preserve"> </w:t>
      </w:r>
      <w:r w:rsidR="000D7D56" w:rsidRPr="00993D20">
        <w:rPr>
          <w:rFonts w:asciiTheme="minorHAnsi" w:hAnsiTheme="minorHAnsi"/>
          <w:sz w:val="18"/>
          <w:szCs w:val="18"/>
        </w:rPr>
        <w:t xml:space="preserve">(o ile będzie wymagane) </w:t>
      </w:r>
      <w:r w:rsidRPr="00993D20">
        <w:rPr>
          <w:rFonts w:asciiTheme="minorHAnsi" w:hAnsiTheme="minorHAnsi"/>
          <w:sz w:val="18"/>
          <w:szCs w:val="18"/>
        </w:rPr>
        <w:t>wraz z pokryciem wszystkich opłat z tym związanych,</w:t>
      </w:r>
    </w:p>
    <w:p w14:paraId="1580FDB5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14:paraId="1091B617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14:paraId="41033FB6" w14:textId="77777777" w:rsidR="006D0166" w:rsidRPr="00993D20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</w:t>
      </w:r>
      <w:r w:rsidRPr="00020711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993D20">
        <w:rPr>
          <w:rFonts w:asciiTheme="minorHAnsi" w:hAnsiTheme="minorHAnsi"/>
          <w:sz w:val="18"/>
          <w:szCs w:val="18"/>
        </w:rPr>
        <w:t>„lub równoważny”. W takim przypadku, Wykonawca, który powołuje się na rozwiązanie równoważne, przygotowując dokumentację projektową musi wykazać, w jaki sposób należy określić równoważność.</w:t>
      </w:r>
    </w:p>
    <w:p w14:paraId="34AFFB2A" w14:textId="77777777" w:rsidR="006D0166" w:rsidRPr="00020711" w:rsidRDefault="006D0166" w:rsidP="006D0166">
      <w:pPr>
        <w:tabs>
          <w:tab w:val="num" w:pos="360"/>
        </w:tabs>
        <w:ind w:left="284" w:hanging="284"/>
        <w:jc w:val="both"/>
        <w:rPr>
          <w:rFonts w:asciiTheme="minorHAnsi" w:hAnsiTheme="minorHAnsi"/>
          <w:color w:val="C00000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2.  </w:t>
      </w:r>
      <w:r w:rsidR="009E233C" w:rsidRPr="00993D20">
        <w:rPr>
          <w:rFonts w:asciiTheme="minorHAnsi" w:hAnsiTheme="minorHAnsi"/>
          <w:sz w:val="18"/>
          <w:szCs w:val="18"/>
        </w:rPr>
        <w:t xml:space="preserve"> </w:t>
      </w:r>
      <w:r w:rsidRPr="00993D20">
        <w:rPr>
          <w:rFonts w:asciiTheme="minorHAnsi" w:hAnsiTheme="minorHAnsi"/>
          <w:sz w:val="18"/>
          <w:szCs w:val="18"/>
        </w:rPr>
        <w:t xml:space="preserve">Wykonawca w zakresie realizacji niniejszej umowy, w szczególności w zakresie określonym w § 2 ust. 1 pkt </w:t>
      </w:r>
      <w:r w:rsidR="00B23A3E" w:rsidRPr="00993D20">
        <w:rPr>
          <w:rFonts w:asciiTheme="minorHAnsi" w:hAnsiTheme="minorHAnsi"/>
          <w:sz w:val="18"/>
          <w:szCs w:val="18"/>
        </w:rPr>
        <w:t>6</w:t>
      </w:r>
      <w:r w:rsidRPr="00993D20">
        <w:rPr>
          <w:rFonts w:asciiTheme="minorHAnsi" w:hAnsiTheme="minorHAnsi"/>
          <w:sz w:val="18"/>
          <w:szCs w:val="18"/>
        </w:rPr>
        <w:t xml:space="preserve"> działa jako pełnomocnik Zamawiającego,</w:t>
      </w:r>
      <w:r w:rsidRPr="00020711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7A6B78">
        <w:rPr>
          <w:rFonts w:asciiTheme="minorHAnsi" w:hAnsiTheme="minorHAnsi"/>
          <w:sz w:val="18"/>
          <w:szCs w:val="18"/>
        </w:rPr>
        <w:t>w rozumieniu art. 15 ust. 3 ustawy PZP.</w:t>
      </w:r>
      <w:r w:rsidRPr="00020711">
        <w:rPr>
          <w:rFonts w:asciiTheme="minorHAnsi" w:hAnsiTheme="minorHAnsi"/>
          <w:color w:val="C00000"/>
          <w:sz w:val="18"/>
          <w:szCs w:val="18"/>
        </w:rPr>
        <w:t xml:space="preserve">  </w:t>
      </w:r>
    </w:p>
    <w:p w14:paraId="5E435020" w14:textId="77777777" w:rsidR="006D0166" w:rsidRPr="00993D20" w:rsidRDefault="006D0166" w:rsidP="006D0166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3.   Do obowiązków Zamawiającego należy:</w:t>
      </w:r>
    </w:p>
    <w:p w14:paraId="5765BB9B" w14:textId="77777777" w:rsidR="006D0166" w:rsidRPr="00993D20" w:rsidRDefault="006D0166" w:rsidP="001F1A26">
      <w:pPr>
        <w:numPr>
          <w:ilvl w:val="0"/>
          <w:numId w:val="21"/>
        </w:numPr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lastRenderedPageBreak/>
        <w:t>zapewnienie dokumentów uzasadniających jego prawo do władania nieruchomością, na której będą prowadzone roboty budowlane,</w:t>
      </w:r>
    </w:p>
    <w:p w14:paraId="74DB1D4B" w14:textId="77777777" w:rsidR="006D0166" w:rsidRPr="00993D20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14:paraId="14FFCD58" w14:textId="77777777" w:rsidR="006D0166" w:rsidRPr="00993D20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14:paraId="34756FA1" w14:textId="77777777" w:rsidR="006D0166" w:rsidRPr="00993D20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14:paraId="24B23065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§ 3</w:t>
      </w:r>
    </w:p>
    <w:p w14:paraId="62F74DBC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Termin realizacji umowy</w:t>
      </w:r>
    </w:p>
    <w:p w14:paraId="446E043B" w14:textId="77777777" w:rsidR="006D0166" w:rsidRPr="00993D20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14:paraId="4BA52A98" w14:textId="0401B4F9" w:rsidR="006D0166" w:rsidRPr="007A6B78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A6B78">
        <w:rPr>
          <w:rFonts w:asciiTheme="minorHAnsi" w:hAnsiTheme="minorHAnsi"/>
          <w:sz w:val="18"/>
          <w:szCs w:val="18"/>
        </w:rPr>
        <w:t xml:space="preserve">Wykonawca zobowiązuje się wykonać przedmiot umowy określony w § 1 ust. 1 za wyjątkiem § 1 ust. 4 w terminie                                        </w:t>
      </w:r>
      <w:r w:rsidR="000F6045">
        <w:rPr>
          <w:rFonts w:asciiTheme="minorHAnsi" w:hAnsiTheme="minorHAnsi"/>
          <w:b/>
          <w:sz w:val="18"/>
          <w:szCs w:val="18"/>
        </w:rPr>
        <w:t>30</w:t>
      </w:r>
      <w:r w:rsidR="00C1488C" w:rsidRPr="00C1488C">
        <w:rPr>
          <w:rFonts w:asciiTheme="minorHAnsi" w:hAnsiTheme="minorHAnsi"/>
          <w:b/>
          <w:sz w:val="18"/>
          <w:szCs w:val="18"/>
        </w:rPr>
        <w:t xml:space="preserve"> dni od dnia podpisania umowy</w:t>
      </w:r>
      <w:r w:rsidRPr="00C1488C">
        <w:rPr>
          <w:rFonts w:asciiTheme="minorHAnsi" w:hAnsiTheme="minorHAnsi"/>
          <w:b/>
          <w:sz w:val="18"/>
          <w:szCs w:val="18"/>
        </w:rPr>
        <w:t>.</w:t>
      </w:r>
      <w:r w:rsidRPr="007A6B78">
        <w:rPr>
          <w:rFonts w:asciiTheme="minorHAnsi" w:hAnsiTheme="minorHAnsi"/>
          <w:sz w:val="18"/>
          <w:szCs w:val="18"/>
        </w:rPr>
        <w:t xml:space="preserve"> Jako wykonanie przedmiotu zamówienia należy rozumieć:</w:t>
      </w:r>
    </w:p>
    <w:p w14:paraId="1A5FD6EC" w14:textId="15AC25EB" w:rsidR="006D0166" w:rsidRPr="001C761B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sz w:val="18"/>
          <w:szCs w:val="18"/>
        </w:rPr>
      </w:pPr>
      <w:r w:rsidRPr="001C761B">
        <w:rPr>
          <w:rFonts w:asciiTheme="minorHAnsi" w:hAnsiTheme="minorHAnsi"/>
          <w:sz w:val="18"/>
          <w:szCs w:val="18"/>
        </w:rPr>
        <w:t>Złożenie wniosku stosowym instytucjom o wydanie pozwolenia na budowę wraz z wymaganymi załącznikami i przekazanie Zamawiającemu dokumentu potwierdzającego złożenie wniosku o wydanie pozwolenia na budowę oraz dokumentacji projektowej w zakresie określonym w opisie przedmiotu zamówienia</w:t>
      </w:r>
      <w:r w:rsidR="00C1488C" w:rsidRPr="001C761B">
        <w:rPr>
          <w:rFonts w:asciiTheme="minorHAnsi" w:hAnsiTheme="minorHAnsi"/>
          <w:sz w:val="18"/>
          <w:szCs w:val="18"/>
        </w:rPr>
        <w:t xml:space="preserve"> o ile będzie wymagane</w:t>
      </w:r>
      <w:r w:rsidRPr="001C761B">
        <w:rPr>
          <w:rFonts w:asciiTheme="minorHAnsi" w:hAnsiTheme="minorHAnsi"/>
          <w:sz w:val="18"/>
          <w:szCs w:val="18"/>
        </w:rPr>
        <w:t>.</w:t>
      </w:r>
    </w:p>
    <w:p w14:paraId="69C4DD12" w14:textId="4514E59C" w:rsidR="006D0166" w:rsidRPr="001C761B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sz w:val="18"/>
          <w:szCs w:val="18"/>
        </w:rPr>
      </w:pPr>
      <w:r w:rsidRPr="001C761B">
        <w:rPr>
          <w:rFonts w:asciiTheme="minorHAnsi" w:hAnsiTheme="minorHAnsi"/>
          <w:sz w:val="18"/>
          <w:szCs w:val="18"/>
        </w:rPr>
        <w:t xml:space="preserve">Złożenie zgłoszenia właściwemu organowi zgodnie z art. 30 ustawy z dnia 7 lipca 1994r. Prawo Budowlane (Dz. U. 2013 poz. 1409 z </w:t>
      </w:r>
      <w:proofErr w:type="spellStart"/>
      <w:r w:rsidRPr="001C761B">
        <w:rPr>
          <w:rFonts w:asciiTheme="minorHAnsi" w:hAnsiTheme="minorHAnsi"/>
          <w:sz w:val="18"/>
          <w:szCs w:val="18"/>
        </w:rPr>
        <w:t>późn</w:t>
      </w:r>
      <w:proofErr w:type="spellEnd"/>
      <w:r w:rsidRPr="001C761B">
        <w:rPr>
          <w:rFonts w:asciiTheme="minorHAnsi" w:hAnsiTheme="minorHAnsi"/>
          <w:sz w:val="18"/>
          <w:szCs w:val="18"/>
        </w:rPr>
        <w:t>. zm.) w przypadku braku konieczności występowania o pozwolenie na budowę i przekazanie Zamawiającemu dokumentu potwierdzającego złożenia zgłoszenia oraz dokumentacji projektowej w zakresie określonym w opisie przedmiotu zamówienia</w:t>
      </w:r>
      <w:r w:rsidR="00C1488C" w:rsidRPr="001C761B">
        <w:rPr>
          <w:rFonts w:asciiTheme="minorHAnsi" w:hAnsiTheme="minorHAnsi"/>
          <w:sz w:val="18"/>
          <w:szCs w:val="18"/>
        </w:rPr>
        <w:t xml:space="preserve"> o ile będzie wymagane</w:t>
      </w:r>
      <w:r w:rsidRPr="001C761B">
        <w:rPr>
          <w:rFonts w:asciiTheme="minorHAnsi" w:hAnsiTheme="minorHAnsi"/>
          <w:sz w:val="18"/>
          <w:szCs w:val="18"/>
        </w:rPr>
        <w:t>.</w:t>
      </w:r>
    </w:p>
    <w:p w14:paraId="4061E45D" w14:textId="77777777" w:rsidR="007E3EE3" w:rsidRPr="00993D20" w:rsidRDefault="00B82617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Przekazanie Zamawiającemu kompletnej dokumentacji projektowej w zakresie określonym w opisie przedmiotu zamówienia potwierdzonej protokołem odbioru o </w:t>
      </w:r>
      <w:r w:rsidR="006221C6" w:rsidRPr="00993D20">
        <w:rPr>
          <w:rFonts w:asciiTheme="minorHAnsi" w:hAnsiTheme="minorHAnsi"/>
          <w:sz w:val="18"/>
          <w:szCs w:val="18"/>
        </w:rPr>
        <w:t>ile nie będzie wymagan</w:t>
      </w:r>
      <w:r w:rsidR="003C7FB7" w:rsidRPr="00993D20">
        <w:rPr>
          <w:rFonts w:asciiTheme="minorHAnsi" w:hAnsiTheme="minorHAnsi"/>
          <w:sz w:val="18"/>
          <w:szCs w:val="18"/>
        </w:rPr>
        <w:t xml:space="preserve">e </w:t>
      </w:r>
      <w:r w:rsidR="006221C6" w:rsidRPr="00993D20">
        <w:rPr>
          <w:rFonts w:asciiTheme="minorHAnsi" w:hAnsiTheme="minorHAnsi"/>
          <w:sz w:val="18"/>
          <w:szCs w:val="18"/>
        </w:rPr>
        <w:t>złożenie wniosku o wydanie pozwolenia na budowę lub zgłoszeni</w:t>
      </w:r>
      <w:r w:rsidR="000266A5" w:rsidRPr="00993D20">
        <w:rPr>
          <w:rFonts w:asciiTheme="minorHAnsi" w:hAnsiTheme="minorHAnsi"/>
          <w:sz w:val="18"/>
          <w:szCs w:val="18"/>
        </w:rPr>
        <w:t>e właściwemu organowi</w:t>
      </w:r>
      <w:r w:rsidRPr="00993D20">
        <w:rPr>
          <w:rFonts w:asciiTheme="minorHAnsi" w:hAnsiTheme="minorHAnsi"/>
          <w:sz w:val="18"/>
          <w:szCs w:val="18"/>
        </w:rPr>
        <w:t>.</w:t>
      </w:r>
      <w:r w:rsidR="006221C6" w:rsidRPr="00993D20">
        <w:rPr>
          <w:rFonts w:asciiTheme="minorHAnsi" w:hAnsiTheme="minorHAnsi"/>
          <w:sz w:val="18"/>
          <w:szCs w:val="18"/>
        </w:rPr>
        <w:t xml:space="preserve"> </w:t>
      </w:r>
    </w:p>
    <w:p w14:paraId="0682A20C" w14:textId="77777777" w:rsidR="006D0166" w:rsidRPr="00993D20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14:paraId="5C8F6D2A" w14:textId="77777777" w:rsidR="006D0166" w:rsidRPr="00993D20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udzieli dodatkowych wyjaśnień oraz dokona uzupełnień lub zmian w dokumentacji w terminie wskazanym przez Zamawiającego lub organ wydający decyzję administracyjną lub warunki techniczne.</w:t>
      </w:r>
    </w:p>
    <w:p w14:paraId="055BD70D" w14:textId="77777777" w:rsidR="006D0166" w:rsidRPr="00993D20" w:rsidRDefault="006D0166" w:rsidP="00550C5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14:paraId="2F55CBB1" w14:textId="77777777" w:rsidR="006D0166" w:rsidRPr="00993D20" w:rsidRDefault="006D0166" w:rsidP="00550C5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może żądać zmiany terminu wykonania dokumentacji, zgodnie z ustawą PZP, w przypadku, gdy:</w:t>
      </w:r>
    </w:p>
    <w:p w14:paraId="09740119" w14:textId="77777777" w:rsidR="006D0166" w:rsidRPr="00993D20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zmienią się w trakcie wykonywania umowy przepisy, normy lub normatywy mające zastosowanie do przedmiotu umowy,</w:t>
      </w:r>
    </w:p>
    <w:p w14:paraId="425ACD9C" w14:textId="77777777" w:rsidR="006D0166" w:rsidRPr="00993D20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14:paraId="308EB5FC" w14:textId="77777777" w:rsidR="006D0166" w:rsidRPr="00993D20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14:paraId="6DE855FE" w14:textId="77777777" w:rsidR="006D0166" w:rsidRPr="00993D20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Nowy termin wykonania przedmiotu umowy Strony określą w aneksie do niniejszej umowy. </w:t>
      </w:r>
    </w:p>
    <w:p w14:paraId="0537DC20" w14:textId="77777777" w:rsidR="006D0166" w:rsidRPr="00993D20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14:paraId="4B046C00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§ 4</w:t>
      </w:r>
    </w:p>
    <w:p w14:paraId="03B01492" w14:textId="77777777" w:rsidR="006D0166" w:rsidRPr="00993D20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3D20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14:paraId="1511CCFB" w14:textId="77777777" w:rsidR="006D0166" w:rsidRPr="00993D20" w:rsidRDefault="006D0166" w:rsidP="00550C59">
      <w:pPr>
        <w:pStyle w:val="Tekstpodstawowy"/>
        <w:numPr>
          <w:ilvl w:val="0"/>
          <w:numId w:val="5"/>
        </w:numPr>
        <w:tabs>
          <w:tab w:val="clear" w:pos="397"/>
          <w:tab w:val="left" w:pos="284"/>
        </w:tabs>
        <w:suppressAutoHyphens/>
        <w:overflowPunct w:val="0"/>
        <w:autoSpaceDE w:val="0"/>
        <w:spacing w:after="0"/>
        <w:ind w:left="284" w:right="-1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Całkowita cena wykonania przedmiotu umowy wynosi:</w:t>
      </w:r>
    </w:p>
    <w:p w14:paraId="66F1658A" w14:textId="77777777" w:rsidR="006D0166" w:rsidRPr="00993D20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14:paraId="55D14D5A" w14:textId="77777777" w:rsidR="006D0166" w:rsidRPr="00993D20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14:paraId="599156F3" w14:textId="77777777" w:rsidR="006D0166" w:rsidRPr="00993D20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993D20">
        <w:rPr>
          <w:rFonts w:asciiTheme="minorHAnsi" w:hAnsiTheme="minorHAnsi"/>
          <w:sz w:val="18"/>
          <w:szCs w:val="18"/>
          <w:u w:val="single"/>
        </w:rPr>
        <w:t>cena umowy:</w:t>
      </w:r>
      <w:r w:rsidRPr="00993D20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14:paraId="37C19FA4" w14:textId="77777777" w:rsidR="006D0166" w:rsidRPr="00993D20" w:rsidRDefault="006D0166" w:rsidP="00E0653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 tym wartość pełnienia nadzoru autorskiego: </w:t>
      </w:r>
    </w:p>
    <w:p w14:paraId="1A16179E" w14:textId="77777777" w:rsidR="006D0166" w:rsidRPr="00993D20" w:rsidRDefault="006D0166" w:rsidP="001F1A26">
      <w:pPr>
        <w:tabs>
          <w:tab w:val="num" w:pos="567"/>
        </w:tabs>
        <w:ind w:left="709" w:hanging="142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14:paraId="5C94D559" w14:textId="77777777" w:rsidR="006D0166" w:rsidRPr="00993D20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suppressAutoHyphens w:val="0"/>
        <w:ind w:left="284" w:right="0" w:hanging="284"/>
        <w:rPr>
          <w:rFonts w:asciiTheme="minorHAnsi" w:hAnsiTheme="minorHAnsi" w:cs="Times New Roman"/>
          <w:b/>
          <w:sz w:val="18"/>
          <w:szCs w:val="18"/>
        </w:rPr>
      </w:pPr>
      <w:r w:rsidRPr="00993D20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 wraz z pozwoleniem na budowę (jeżeli będzie wymagane) lub dokumentem potwierdzającym złożenie wniosku o zgłoszenie (</w:t>
      </w:r>
      <w:r w:rsidR="000266A5" w:rsidRPr="00993D20">
        <w:rPr>
          <w:rFonts w:asciiTheme="minorHAnsi" w:hAnsiTheme="minorHAnsi"/>
          <w:sz w:val="18"/>
          <w:szCs w:val="18"/>
        </w:rPr>
        <w:t>o ile będzie wymagane</w:t>
      </w:r>
      <w:r w:rsidRPr="00993D20">
        <w:rPr>
          <w:rFonts w:asciiTheme="minorHAnsi" w:hAnsiTheme="minorHAnsi" w:cs="Times New Roman"/>
          <w:sz w:val="18"/>
          <w:szCs w:val="18"/>
        </w:rPr>
        <w:t>)</w:t>
      </w:r>
      <w:r w:rsidR="00975FFC" w:rsidRPr="00993D20">
        <w:rPr>
          <w:rFonts w:asciiTheme="minorHAnsi" w:hAnsiTheme="minorHAnsi" w:cs="Times New Roman"/>
          <w:sz w:val="18"/>
          <w:szCs w:val="18"/>
        </w:rPr>
        <w:t xml:space="preserve"> lub po przekazaniu dokumentacji projektowej Zamawiającemu</w:t>
      </w:r>
      <w:r w:rsidRPr="00993D20">
        <w:rPr>
          <w:rFonts w:asciiTheme="minorHAnsi" w:hAnsiTheme="minorHAnsi" w:cs="Times New Roman"/>
          <w:sz w:val="18"/>
          <w:szCs w:val="18"/>
        </w:rPr>
        <w:t>.</w:t>
      </w:r>
    </w:p>
    <w:p w14:paraId="54C9A613" w14:textId="77777777" w:rsidR="006D0166" w:rsidRPr="00993D20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textAlignment w:val="auto"/>
        <w:rPr>
          <w:rFonts w:asciiTheme="minorHAnsi" w:hAnsiTheme="minorHAnsi" w:cs="Times New Roman"/>
          <w:sz w:val="18"/>
          <w:szCs w:val="18"/>
        </w:rPr>
      </w:pPr>
      <w:r w:rsidRPr="00993D20">
        <w:rPr>
          <w:rFonts w:asciiTheme="minorHAnsi" w:hAnsiTheme="minorHAnsi" w:cs="Times New Roman"/>
          <w:sz w:val="18"/>
          <w:szCs w:val="18"/>
        </w:rPr>
        <w:t xml:space="preserve">Wynagrodzenie o którym mowa w § 4 ust. 1 pkt 4 nie może stanowić mniej niż </w:t>
      </w:r>
      <w:r w:rsidRPr="00993D20">
        <w:rPr>
          <w:rFonts w:asciiTheme="minorHAnsi" w:hAnsiTheme="minorHAnsi" w:cs="Times New Roman"/>
          <w:b/>
          <w:sz w:val="18"/>
          <w:szCs w:val="18"/>
        </w:rPr>
        <w:t>10%</w:t>
      </w:r>
      <w:r w:rsidRPr="00993D20">
        <w:rPr>
          <w:rFonts w:asciiTheme="minorHAnsi" w:hAnsiTheme="minorHAnsi" w:cs="Times New Roman"/>
          <w:sz w:val="18"/>
          <w:szCs w:val="18"/>
        </w:rPr>
        <w:t xml:space="preserve"> całkowitej ceny wykonania przedmiotu umowy tj. określonej w § 4 ust. 1 pkt 3 niniejszej umowy.</w:t>
      </w:r>
    </w:p>
    <w:p w14:paraId="56F51293" w14:textId="77777777" w:rsidR="006D0166" w:rsidRPr="00993D20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rPr>
          <w:rFonts w:asciiTheme="minorHAnsi" w:hAnsiTheme="minorHAnsi" w:cs="Times New Roman"/>
          <w:sz w:val="18"/>
          <w:szCs w:val="18"/>
        </w:rPr>
      </w:pPr>
      <w:r w:rsidRPr="00993D20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14:paraId="12D66BEB" w14:textId="77777777" w:rsidR="006D0166" w:rsidRPr="00993D20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14:paraId="46F6DA08" w14:textId="77777777" w:rsidR="006D0166" w:rsidRPr="00993D20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</w:t>
      </w:r>
      <w:r w:rsidRPr="00993D20">
        <w:rPr>
          <w:rFonts w:asciiTheme="minorHAnsi" w:hAnsiTheme="minorHAnsi"/>
          <w:sz w:val="18"/>
          <w:szCs w:val="18"/>
        </w:rPr>
        <w:lastRenderedPageBreak/>
        <w:t>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993D20">
        <w:rPr>
          <w:rFonts w:asciiTheme="minorHAnsi" w:hAnsiTheme="minorHAnsi"/>
          <w:bCs/>
          <w:sz w:val="18"/>
          <w:szCs w:val="18"/>
        </w:rPr>
        <w:t>.</w:t>
      </w:r>
    </w:p>
    <w:p w14:paraId="07173F93" w14:textId="77777777" w:rsidR="006D0166" w:rsidRPr="00993D20" w:rsidRDefault="006D0166" w:rsidP="00537627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14:paraId="21EE95A3" w14:textId="5BB3C8DE" w:rsidR="006D0166" w:rsidRDefault="006D0166" w:rsidP="00537627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14:paraId="67336358" w14:textId="77777777" w:rsidR="00537627" w:rsidRPr="00537627" w:rsidRDefault="00537627" w:rsidP="00537627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37627">
        <w:rPr>
          <w:rFonts w:asciiTheme="minorHAnsi" w:hAnsiTheme="minorHAnsi"/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(Dz. U. 2018r. poz. 2174 z późniejszymi zmianami).</w:t>
      </w:r>
    </w:p>
    <w:p w14:paraId="1B2DE6DC" w14:textId="77777777" w:rsidR="00537627" w:rsidRPr="00993D20" w:rsidRDefault="00537627" w:rsidP="00537627">
      <w:pPr>
        <w:tabs>
          <w:tab w:val="left" w:pos="284"/>
        </w:tabs>
        <w:suppressAutoHyphens/>
        <w:overflowPunct w:val="0"/>
        <w:autoSpaceDE w:val="0"/>
        <w:ind w:left="284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14:paraId="58EF60A3" w14:textId="77777777" w:rsidR="00B82617" w:rsidRPr="00020711" w:rsidRDefault="00B82617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color w:val="C00000"/>
          <w:sz w:val="18"/>
          <w:szCs w:val="18"/>
        </w:rPr>
      </w:pPr>
    </w:p>
    <w:p w14:paraId="725B1F8F" w14:textId="77777777" w:rsidR="006D0166" w:rsidRPr="00993D20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993D20">
        <w:rPr>
          <w:rFonts w:asciiTheme="minorHAnsi" w:hAnsiTheme="minorHAnsi"/>
          <w:b/>
          <w:bCs/>
          <w:sz w:val="18"/>
          <w:szCs w:val="18"/>
        </w:rPr>
        <w:t>§ 5</w:t>
      </w:r>
    </w:p>
    <w:p w14:paraId="2CD6A2B1" w14:textId="77777777" w:rsidR="006D0166" w:rsidRPr="00993D20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14:paraId="412C2FF3" w14:textId="77777777" w:rsidR="006D0166" w:rsidRPr="00993D20" w:rsidRDefault="006D0166" w:rsidP="00E06536">
      <w:pPr>
        <w:widowControl w:val="0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ind w:hanging="720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14:paraId="57385A56" w14:textId="77777777" w:rsidR="006D0166" w:rsidRPr="00993D20" w:rsidRDefault="006D0166" w:rsidP="00E06536">
      <w:pPr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14:paraId="27EE8603" w14:textId="77777777" w:rsidR="006D0166" w:rsidRPr="00993D20" w:rsidRDefault="006D0166" w:rsidP="00E06536">
      <w:pPr>
        <w:tabs>
          <w:tab w:val="left" w:pos="284"/>
          <w:tab w:val="left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2)</w:t>
      </w:r>
      <w:r w:rsidRPr="00993D20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14:paraId="0497E2BB" w14:textId="77777777" w:rsidR="006D0166" w:rsidRPr="00993D20" w:rsidRDefault="006D0166" w:rsidP="00E06536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ind w:left="644" w:hanging="644"/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Osoby </w:t>
      </w:r>
      <w:r w:rsidRPr="00993D20">
        <w:rPr>
          <w:rFonts w:asciiTheme="minorHAnsi" w:hAnsiTheme="minorHAnsi"/>
          <w:bCs/>
          <w:sz w:val="18"/>
          <w:szCs w:val="18"/>
        </w:rPr>
        <w:t>wymienione w ust. 1 pkt 1 umowy</w:t>
      </w:r>
      <w:r w:rsidRPr="00993D20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14:paraId="51E1D7E7" w14:textId="77777777" w:rsidR="006D0166" w:rsidRPr="00993D20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14:paraId="6024AD0E" w14:textId="77777777" w:rsidR="006D0166" w:rsidRPr="00993D20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14:paraId="7A0FE0C0" w14:textId="77777777" w:rsidR="00B82617" w:rsidRPr="00993D20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E2E30D1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§ 6</w:t>
      </w:r>
    </w:p>
    <w:p w14:paraId="5D13A08F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14:paraId="55037799" w14:textId="77777777" w:rsidR="006D0166" w:rsidRPr="00993D20" w:rsidRDefault="006D0166" w:rsidP="006D0166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14:paraId="011006C5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14:paraId="5EE07367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14:paraId="63B82D54" w14:textId="789FD7B2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Bieg okresu gwarancji rozpoczyna się od dnia końcowego odbioru dokumentacji projektowej.</w:t>
      </w:r>
    </w:p>
    <w:p w14:paraId="2BAFDEF0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1508547D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14:paraId="7B9DF4D5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14:paraId="75C67CC5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993D2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993D20">
        <w:rPr>
          <w:rFonts w:asciiTheme="minorHAnsi" w:hAnsiTheme="minorHAnsi"/>
          <w:sz w:val="18"/>
          <w:szCs w:val="18"/>
        </w:rPr>
        <w:t>w formie pisemnej.</w:t>
      </w:r>
    </w:p>
    <w:p w14:paraId="5AAD9943" w14:textId="77777777" w:rsidR="006D0166" w:rsidRPr="00993D20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14:paraId="50DD7761" w14:textId="77777777" w:rsidR="00B82617" w:rsidRPr="00020711" w:rsidRDefault="00B82617" w:rsidP="006D0166">
      <w:pPr>
        <w:jc w:val="center"/>
        <w:rPr>
          <w:rFonts w:asciiTheme="minorHAnsi" w:hAnsiTheme="minorHAnsi"/>
          <w:b/>
          <w:color w:val="C00000"/>
          <w:sz w:val="18"/>
          <w:szCs w:val="18"/>
        </w:rPr>
      </w:pPr>
    </w:p>
    <w:p w14:paraId="5B39AE7C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§ 7</w:t>
      </w:r>
    </w:p>
    <w:p w14:paraId="4EE7BA9D" w14:textId="77777777" w:rsidR="006D0166" w:rsidRPr="00993D2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3D20">
        <w:rPr>
          <w:rFonts w:asciiTheme="minorHAnsi" w:hAnsiTheme="minorHAnsi"/>
          <w:b/>
          <w:sz w:val="18"/>
          <w:szCs w:val="18"/>
        </w:rPr>
        <w:t>Prawa autorskie</w:t>
      </w:r>
    </w:p>
    <w:p w14:paraId="2AEF04A2" w14:textId="77777777" w:rsidR="006D0166" w:rsidRPr="00993D20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14:paraId="2E918E66" w14:textId="77777777" w:rsidR="006D0166" w:rsidRPr="00993D20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14:paraId="2110A6D7" w14:textId="77777777" w:rsidR="00B82617" w:rsidRPr="00993D20" w:rsidRDefault="006D0166" w:rsidP="0055712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3D20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14:paraId="16DD3A09" w14:textId="77777777" w:rsidR="00B82617" w:rsidRPr="00993D20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0081A06" w14:textId="77777777" w:rsidR="006D0166" w:rsidRPr="00A34153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A34153">
        <w:rPr>
          <w:rFonts w:asciiTheme="minorHAnsi" w:hAnsiTheme="minorHAnsi"/>
          <w:b/>
          <w:sz w:val="18"/>
          <w:szCs w:val="18"/>
        </w:rPr>
        <w:t>§ 8</w:t>
      </w:r>
    </w:p>
    <w:p w14:paraId="11DB3F36" w14:textId="77777777" w:rsidR="006D0166" w:rsidRPr="00A34153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A34153">
        <w:rPr>
          <w:rFonts w:asciiTheme="minorHAnsi" w:hAnsiTheme="minorHAnsi"/>
          <w:b/>
          <w:sz w:val="18"/>
          <w:szCs w:val="18"/>
        </w:rPr>
        <w:t>Kary umowne</w:t>
      </w:r>
    </w:p>
    <w:p w14:paraId="2314A4BB" w14:textId="77777777" w:rsidR="006D0166" w:rsidRPr="00A34153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34153">
        <w:rPr>
          <w:rFonts w:asciiTheme="minorHAnsi" w:hAnsiTheme="minorHAnsi"/>
          <w:sz w:val="18"/>
          <w:szCs w:val="18"/>
        </w:rPr>
        <w:lastRenderedPageBreak/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14:paraId="6A00508E" w14:textId="77777777" w:rsidR="006D0166" w:rsidRPr="00A34153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34153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14:paraId="291F4163" w14:textId="08AB6EF2" w:rsidR="006D0166" w:rsidRPr="00A34153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A34153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A34153">
        <w:rPr>
          <w:rFonts w:asciiTheme="minorHAnsi" w:hAnsiTheme="minorHAnsi"/>
          <w:i/>
          <w:iCs/>
          <w:sz w:val="18"/>
          <w:szCs w:val="18"/>
        </w:rPr>
        <w:t>.</w:t>
      </w:r>
    </w:p>
    <w:p w14:paraId="33CBFDE0" w14:textId="01AEA79D" w:rsidR="00537627" w:rsidRPr="00A34153" w:rsidRDefault="00A34153" w:rsidP="00A34153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iCs/>
          <w:sz w:val="18"/>
          <w:szCs w:val="18"/>
        </w:rPr>
      </w:pPr>
      <w:r w:rsidRPr="00A34153">
        <w:rPr>
          <w:rFonts w:asciiTheme="minorHAnsi" w:hAnsiTheme="minorHAnsi"/>
          <w:iCs/>
          <w:sz w:val="18"/>
          <w:szCs w:val="18"/>
        </w:rPr>
        <w:t>W przypadku, gdy na dzień zlecenia przelewu rachunek bankowy Wykonawcy określony na fakturze nie figuruje w wykazie podmiotów o którym mowa w art. 96 b ust. 1 ustawy o podatku od towarów i usług, Wykonawca zapłaci karę w wysokości 10% wynagrodzenia  umownego brutto.</w:t>
      </w:r>
    </w:p>
    <w:p w14:paraId="2F1C38B9" w14:textId="77777777" w:rsidR="006D0166" w:rsidRPr="00A34153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34153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14:paraId="68B8EF2A" w14:textId="77777777" w:rsidR="006D0166" w:rsidRPr="00A34153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34153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14:paraId="19BC15EC" w14:textId="77777777" w:rsidR="006D0166" w:rsidRPr="00A34153" w:rsidRDefault="006D0166" w:rsidP="006D0166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14:paraId="1405301C" w14:textId="77777777" w:rsidR="0055712A" w:rsidRPr="00020711" w:rsidRDefault="0055712A" w:rsidP="0055712A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Theme="minorHAnsi" w:hAnsiTheme="minorHAnsi"/>
          <w:color w:val="C00000"/>
          <w:sz w:val="18"/>
          <w:szCs w:val="18"/>
        </w:rPr>
      </w:pPr>
    </w:p>
    <w:p w14:paraId="26135F9D" w14:textId="6FF3255C" w:rsidR="006D0166" w:rsidRPr="006407B0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6407B0">
        <w:rPr>
          <w:rFonts w:asciiTheme="minorHAnsi" w:hAnsiTheme="minorHAnsi"/>
          <w:b/>
          <w:bCs/>
          <w:sz w:val="18"/>
          <w:szCs w:val="18"/>
        </w:rPr>
        <w:t xml:space="preserve">§ </w:t>
      </w:r>
      <w:r w:rsidR="00793580">
        <w:rPr>
          <w:rFonts w:asciiTheme="minorHAnsi" w:hAnsiTheme="minorHAnsi"/>
          <w:b/>
          <w:bCs/>
          <w:sz w:val="18"/>
          <w:szCs w:val="18"/>
        </w:rPr>
        <w:t>9</w:t>
      </w:r>
    </w:p>
    <w:p w14:paraId="5047E1C7" w14:textId="77777777" w:rsidR="006D0166" w:rsidRPr="006407B0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6407B0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14:paraId="70AD5DAA" w14:textId="77777777" w:rsidR="001604C0" w:rsidRPr="006407B0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14:paraId="45EF42CF" w14:textId="77777777" w:rsidR="001604C0" w:rsidRPr="006407B0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14:paraId="06E2E960" w14:textId="77777777" w:rsidR="001604C0" w:rsidRPr="006407B0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14:paraId="4A1FCA1C" w14:textId="77777777" w:rsidR="001604C0" w:rsidRPr="006407B0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jeżeli Wykonawca nie podjął wykonania obowiązków wynikających z niniejszej umowy lub przerwał ich wykonanie z </w:t>
      </w:r>
      <w:r w:rsidR="00CA6D37" w:rsidRPr="006407B0">
        <w:rPr>
          <w:rFonts w:asciiTheme="minorHAnsi" w:hAnsiTheme="minorHAnsi"/>
          <w:sz w:val="18"/>
          <w:szCs w:val="18"/>
        </w:rPr>
        <w:t xml:space="preserve"> </w:t>
      </w:r>
      <w:r w:rsidRPr="006407B0">
        <w:rPr>
          <w:rFonts w:asciiTheme="minorHAnsi" w:hAnsiTheme="minorHAnsi"/>
          <w:sz w:val="18"/>
          <w:szCs w:val="18"/>
        </w:rPr>
        <w:t>przyczyn leżących po stronie Wykonawcy, w okresie dłuższym niż 14 dni;</w:t>
      </w:r>
    </w:p>
    <w:p w14:paraId="409983E4" w14:textId="77777777" w:rsidR="001604C0" w:rsidRPr="006407B0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426"/>
          <w:tab w:val="left" w:pos="567"/>
        </w:tabs>
        <w:suppressAutoHyphens/>
        <w:overflowPunct w:val="0"/>
        <w:autoSpaceDE w:val="0"/>
        <w:ind w:left="284" w:firstLine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6407B0">
        <w:rPr>
          <w:rFonts w:asciiTheme="minorHAnsi" w:hAnsiTheme="minorHAnsi"/>
          <w:bCs/>
          <w:sz w:val="18"/>
          <w:szCs w:val="18"/>
        </w:rPr>
        <w:t xml:space="preserve">§ </w:t>
      </w:r>
      <w:r w:rsidRPr="006407B0">
        <w:rPr>
          <w:rFonts w:asciiTheme="minorHAnsi" w:hAnsiTheme="minorHAnsi"/>
          <w:sz w:val="18"/>
          <w:szCs w:val="18"/>
        </w:rPr>
        <w:t>3 ust. 2 niniejszej umowy;</w:t>
      </w:r>
    </w:p>
    <w:p w14:paraId="5C6594FF" w14:textId="77777777" w:rsidR="001604C0" w:rsidRPr="006407B0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14:paraId="4011EC4E" w14:textId="77777777" w:rsidR="006D0166" w:rsidRPr="006407B0" w:rsidRDefault="001604C0" w:rsidP="0055712A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 W przypadkach opisanych w ust. 3 pkt 3, przepis § 8 ust. 3 nie ma zastosowania.</w:t>
      </w:r>
    </w:p>
    <w:p w14:paraId="0AA334DF" w14:textId="77777777" w:rsidR="00CA6D37" w:rsidRPr="00020711" w:rsidRDefault="00CA6D37" w:rsidP="006D0166">
      <w:pPr>
        <w:jc w:val="center"/>
        <w:rPr>
          <w:rFonts w:asciiTheme="minorHAnsi" w:hAnsiTheme="minorHAnsi"/>
          <w:b/>
          <w:bCs/>
          <w:color w:val="C00000"/>
          <w:sz w:val="18"/>
          <w:szCs w:val="18"/>
        </w:rPr>
      </w:pPr>
    </w:p>
    <w:p w14:paraId="322FFBE5" w14:textId="63D2981D" w:rsidR="006D0166" w:rsidRPr="006407B0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6407B0">
        <w:rPr>
          <w:rFonts w:asciiTheme="minorHAnsi" w:hAnsiTheme="minorHAnsi"/>
          <w:b/>
          <w:bCs/>
          <w:sz w:val="18"/>
          <w:szCs w:val="18"/>
        </w:rPr>
        <w:t>§ 1</w:t>
      </w:r>
      <w:r w:rsidR="00793580">
        <w:rPr>
          <w:rFonts w:asciiTheme="minorHAnsi" w:hAnsiTheme="minorHAnsi"/>
          <w:b/>
          <w:bCs/>
          <w:sz w:val="18"/>
          <w:szCs w:val="18"/>
        </w:rPr>
        <w:t>0</w:t>
      </w:r>
    </w:p>
    <w:p w14:paraId="75DF5276" w14:textId="77777777" w:rsidR="006D0166" w:rsidRPr="006407B0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6407B0">
        <w:rPr>
          <w:rFonts w:asciiTheme="minorHAnsi" w:hAnsiTheme="minorHAnsi"/>
          <w:b/>
          <w:bCs/>
          <w:sz w:val="18"/>
          <w:szCs w:val="18"/>
        </w:rPr>
        <w:t>Zmiany umowy</w:t>
      </w:r>
    </w:p>
    <w:p w14:paraId="136B63A5" w14:textId="77777777" w:rsidR="00975FFC" w:rsidRPr="006407B0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Zmiana postanowień niniejszej umowy może nastąpić w formie pisemnego aneksu pod rygorem nieważności w następujących przypadkach:</w:t>
      </w:r>
    </w:p>
    <w:p w14:paraId="19DA5E47" w14:textId="77777777" w:rsidR="00975FFC" w:rsidRPr="006407B0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14:paraId="695F7925" w14:textId="77777777" w:rsidR="00975FFC" w:rsidRPr="006407B0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14:paraId="0EB778DB" w14:textId="77777777" w:rsidR="00975FFC" w:rsidRPr="006407B0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14:paraId="2FA41911" w14:textId="77777777" w:rsidR="00975FFC" w:rsidRPr="006407B0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14:paraId="45625ACC" w14:textId="77777777" w:rsidR="00975FFC" w:rsidRPr="006407B0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14:paraId="694211BC" w14:textId="77777777" w:rsidR="00975FFC" w:rsidRPr="006407B0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14:paraId="26AF3A08" w14:textId="77777777" w:rsidR="00975FFC" w:rsidRPr="006407B0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14:paraId="2B520B7E" w14:textId="77777777" w:rsidR="00F41208" w:rsidRPr="006407B0" w:rsidRDefault="00975FFC" w:rsidP="00A97C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14:paraId="70D265F0" w14:textId="415CCB71" w:rsidR="006D0166" w:rsidRPr="006407B0" w:rsidRDefault="00793580" w:rsidP="006D0166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§ 11</w:t>
      </w:r>
    </w:p>
    <w:p w14:paraId="529D8938" w14:textId="77777777" w:rsidR="006D0166" w:rsidRPr="006407B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6407B0">
        <w:rPr>
          <w:rFonts w:asciiTheme="minorHAnsi" w:hAnsiTheme="minorHAnsi"/>
          <w:b/>
          <w:sz w:val="18"/>
          <w:szCs w:val="18"/>
        </w:rPr>
        <w:t>Postanowienia końcowe</w:t>
      </w:r>
    </w:p>
    <w:p w14:paraId="00A60BE1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14:paraId="7D2264BE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Wykonawca nie może bez pisemnej zgody Zamawiającego powierzyć realizacji umowy innemu Wykonawcy.</w:t>
      </w:r>
    </w:p>
    <w:p w14:paraId="2B7FBB19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 razie naruszenia przez Wykonawcę postanowień zawartych w ust. 1 lub ust.2, Zamawiający może odstąpić od umowy. Przepis § 8 ust. 3 stosuje się odpowiednio.</w:t>
      </w:r>
    </w:p>
    <w:p w14:paraId="5E3966A7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 w:cs="Arial"/>
          <w:sz w:val="18"/>
          <w:szCs w:val="18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5B23F3D3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14:paraId="0D4DD9B8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lastRenderedPageBreak/>
        <w:t>W sprawach nieuregulowanych niniejszą umową mają zastosowanie przepisy ustaw:</w:t>
      </w:r>
    </w:p>
    <w:p w14:paraId="7EA6292D" w14:textId="77777777" w:rsidR="00016951" w:rsidRPr="006407B0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Prawo budowlane;</w:t>
      </w:r>
    </w:p>
    <w:p w14:paraId="4786B289" w14:textId="77777777" w:rsidR="00016951" w:rsidRPr="006407B0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14:paraId="157C101B" w14:textId="77777777" w:rsidR="00016951" w:rsidRPr="006407B0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Kodeks cywilny;</w:t>
      </w:r>
    </w:p>
    <w:p w14:paraId="5382A995" w14:textId="77777777" w:rsidR="00016951" w:rsidRPr="006407B0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Prawo zamówień publicznych;</w:t>
      </w:r>
    </w:p>
    <w:p w14:paraId="56B0A7CC" w14:textId="77777777" w:rsidR="00016951" w:rsidRPr="006407B0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14:paraId="522221D0" w14:textId="77777777" w:rsidR="00016951" w:rsidRPr="006407B0" w:rsidRDefault="00016951" w:rsidP="00016951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     z odnośnymi przepisami wykonawczymi.</w:t>
      </w:r>
    </w:p>
    <w:p w14:paraId="02780733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14:paraId="51B8F2D0" w14:textId="77777777" w:rsidR="00016951" w:rsidRPr="006407B0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14:paraId="3F47F3C0" w14:textId="77777777" w:rsidR="00016951" w:rsidRPr="006407B0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Wykonawcy,</w:t>
      </w:r>
    </w:p>
    <w:p w14:paraId="465EE398" w14:textId="77777777" w:rsidR="00016951" w:rsidRPr="006407B0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Zamawiającego (DTI UMCS),</w:t>
      </w:r>
    </w:p>
    <w:p w14:paraId="414E05B3" w14:textId="77777777" w:rsidR="00016951" w:rsidRPr="006407B0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Zamawiającego (Kwestura UMCS).</w:t>
      </w:r>
    </w:p>
    <w:p w14:paraId="693D88CE" w14:textId="77777777" w:rsidR="006D0166" w:rsidRPr="006407B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8B62C70" w14:textId="77777777" w:rsidR="006D0166" w:rsidRPr="006407B0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FD3AA36" w14:textId="77777777" w:rsidR="006D0166" w:rsidRPr="006407B0" w:rsidRDefault="006D0166" w:rsidP="006D0166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14:paraId="7635DE9D" w14:textId="7914DEAC" w:rsidR="006D0166" w:rsidRPr="006407B0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Załącznik </w:t>
      </w:r>
      <w:bookmarkStart w:id="0" w:name="_GoBack"/>
      <w:bookmarkEnd w:id="0"/>
      <w:r w:rsidRPr="006407B0">
        <w:rPr>
          <w:rFonts w:asciiTheme="minorHAnsi" w:hAnsiTheme="minorHAnsi"/>
          <w:sz w:val="18"/>
          <w:szCs w:val="18"/>
        </w:rPr>
        <w:t>nr 1 -  Opis przedmiotu zamówienia – program funkcjonalno-użytkowy;</w:t>
      </w:r>
    </w:p>
    <w:p w14:paraId="0BAA16C3" w14:textId="5B37FD8C" w:rsidR="006D0166" w:rsidRPr="006407B0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Załącznik nr 2 </w:t>
      </w:r>
      <w:r w:rsidR="00455808">
        <w:rPr>
          <w:rFonts w:asciiTheme="minorHAnsi" w:hAnsiTheme="minorHAnsi"/>
          <w:sz w:val="18"/>
          <w:szCs w:val="18"/>
        </w:rPr>
        <w:t>-</w:t>
      </w:r>
      <w:r w:rsidRPr="006407B0">
        <w:rPr>
          <w:rFonts w:asciiTheme="minorHAnsi" w:hAnsiTheme="minorHAnsi"/>
          <w:sz w:val="18"/>
          <w:szCs w:val="18"/>
        </w:rPr>
        <w:t xml:space="preserve"> Oferta Wykonawcy;</w:t>
      </w:r>
    </w:p>
    <w:p w14:paraId="1737F5B5" w14:textId="77777777" w:rsidR="006D0166" w:rsidRPr="006407B0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14:paraId="58D9E370" w14:textId="77777777" w:rsidR="006D0166" w:rsidRPr="006407B0" w:rsidRDefault="006D0166" w:rsidP="006D0166">
      <w:pPr>
        <w:ind w:firstLine="360"/>
        <w:rPr>
          <w:rFonts w:asciiTheme="minorHAnsi" w:hAnsiTheme="minorHAnsi"/>
          <w:b/>
          <w:sz w:val="18"/>
          <w:szCs w:val="18"/>
        </w:rPr>
      </w:pPr>
    </w:p>
    <w:p w14:paraId="39F732DA" w14:textId="77777777" w:rsidR="006D0166" w:rsidRPr="006407B0" w:rsidRDefault="006D0166" w:rsidP="006D0166">
      <w:pPr>
        <w:ind w:firstLine="360"/>
        <w:rPr>
          <w:rFonts w:asciiTheme="minorHAnsi" w:hAnsiTheme="minorHAnsi"/>
          <w:sz w:val="18"/>
          <w:szCs w:val="18"/>
        </w:rPr>
      </w:pPr>
      <w:r w:rsidRPr="006407B0">
        <w:rPr>
          <w:rFonts w:asciiTheme="minorHAnsi" w:hAnsiTheme="minorHAnsi"/>
          <w:sz w:val="18"/>
          <w:szCs w:val="18"/>
        </w:rPr>
        <w:t xml:space="preserve">ZAMAWIAJĄCY </w:t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</w:r>
      <w:r w:rsidRPr="006407B0">
        <w:rPr>
          <w:rFonts w:asciiTheme="minorHAnsi" w:hAnsiTheme="minorHAnsi"/>
          <w:sz w:val="18"/>
          <w:szCs w:val="18"/>
        </w:rPr>
        <w:tab/>
        <w:t>WYKONAWCA</w:t>
      </w:r>
    </w:p>
    <w:p w14:paraId="5B66B600" w14:textId="77777777" w:rsidR="006D0166" w:rsidRPr="006407B0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14:paraId="0E6111EB" w14:textId="77777777" w:rsidR="006D0166" w:rsidRPr="006407B0" w:rsidRDefault="006D0166" w:rsidP="006D0166">
      <w:pPr>
        <w:outlineLvl w:val="0"/>
        <w:rPr>
          <w:rFonts w:asciiTheme="minorHAnsi" w:hAnsiTheme="minorHAnsi"/>
          <w:i/>
          <w:sz w:val="16"/>
          <w:szCs w:val="18"/>
        </w:rPr>
      </w:pPr>
    </w:p>
    <w:p w14:paraId="3CF917C6" w14:textId="77777777" w:rsidR="006D0166" w:rsidRPr="006407B0" w:rsidRDefault="006D0166">
      <w:pPr>
        <w:rPr>
          <w:rFonts w:asciiTheme="minorHAnsi" w:hAnsiTheme="minorHAnsi"/>
        </w:rPr>
      </w:pPr>
    </w:p>
    <w:p w14:paraId="3B11D1A2" w14:textId="77777777" w:rsidR="006D0166" w:rsidRPr="006407B0" w:rsidRDefault="006D0166">
      <w:pPr>
        <w:rPr>
          <w:rFonts w:asciiTheme="minorHAnsi" w:hAnsiTheme="minorHAnsi"/>
        </w:rPr>
      </w:pPr>
    </w:p>
    <w:sectPr w:rsidR="006D0166" w:rsidRPr="006407B0" w:rsidSect="00E0653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60699" w14:textId="77777777" w:rsidR="0053675B" w:rsidRDefault="0053675B" w:rsidP="00404DA5">
      <w:r>
        <w:separator/>
      </w:r>
    </w:p>
  </w:endnote>
  <w:endnote w:type="continuationSeparator" w:id="0">
    <w:p w14:paraId="64671EFD" w14:textId="77777777" w:rsidR="0053675B" w:rsidRDefault="0053675B" w:rsidP="004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421"/>
      <w:docPartObj>
        <w:docPartGallery w:val="Page Numbers (Bottom of Page)"/>
        <w:docPartUnique/>
      </w:docPartObj>
    </w:sdtPr>
    <w:sdtEndPr/>
    <w:sdtContent>
      <w:p w14:paraId="7E96FFA6" w14:textId="43B58902" w:rsidR="00404DA5" w:rsidRDefault="004F78CA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0F6FBC">
          <w:rPr>
            <w:noProof/>
          </w:rPr>
          <w:t>6</w:t>
        </w:r>
        <w:r>
          <w:fldChar w:fldCharType="end"/>
        </w:r>
      </w:p>
    </w:sdtContent>
  </w:sdt>
  <w:p w14:paraId="01DA6D2F" w14:textId="77777777" w:rsidR="00404DA5" w:rsidRDefault="00404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BEA04" w14:textId="77777777" w:rsidR="0053675B" w:rsidRDefault="0053675B" w:rsidP="00404DA5">
      <w:r>
        <w:separator/>
      </w:r>
    </w:p>
  </w:footnote>
  <w:footnote w:type="continuationSeparator" w:id="0">
    <w:p w14:paraId="22D56046" w14:textId="77777777" w:rsidR="0053675B" w:rsidRDefault="0053675B" w:rsidP="0040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EA5A035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06706B0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FCBE9F3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6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D86"/>
    <w:multiLevelType w:val="hybridMultilevel"/>
    <w:tmpl w:val="EAC427CE"/>
    <w:lvl w:ilvl="0" w:tplc="7A32697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7"/>
  </w:num>
  <w:num w:numId="15">
    <w:abstractNumId w:val="19"/>
  </w:num>
  <w:num w:numId="16">
    <w:abstractNumId w:val="10"/>
  </w:num>
  <w:num w:numId="17">
    <w:abstractNumId w:val="2"/>
  </w:num>
  <w:num w:numId="18">
    <w:abstractNumId w:val="5"/>
  </w:num>
  <w:num w:numId="19">
    <w:abstractNumId w:val="24"/>
  </w:num>
  <w:num w:numId="20">
    <w:abstractNumId w:val="17"/>
  </w:num>
  <w:num w:numId="21">
    <w:abstractNumId w:val="21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A"/>
    <w:rsid w:val="00016951"/>
    <w:rsid w:val="00020711"/>
    <w:rsid w:val="00022BC6"/>
    <w:rsid w:val="000266A5"/>
    <w:rsid w:val="00027C09"/>
    <w:rsid w:val="0003177C"/>
    <w:rsid w:val="000405D2"/>
    <w:rsid w:val="00045E44"/>
    <w:rsid w:val="00051C16"/>
    <w:rsid w:val="00056773"/>
    <w:rsid w:val="000B5168"/>
    <w:rsid w:val="000D233B"/>
    <w:rsid w:val="000D7D56"/>
    <w:rsid w:val="000E6C2E"/>
    <w:rsid w:val="000F6045"/>
    <w:rsid w:val="000F6FBC"/>
    <w:rsid w:val="00102532"/>
    <w:rsid w:val="0010266C"/>
    <w:rsid w:val="00123C32"/>
    <w:rsid w:val="00146C9B"/>
    <w:rsid w:val="0016030E"/>
    <w:rsid w:val="001604C0"/>
    <w:rsid w:val="001647C0"/>
    <w:rsid w:val="00165D81"/>
    <w:rsid w:val="00182A8D"/>
    <w:rsid w:val="001C4BF7"/>
    <w:rsid w:val="001C761B"/>
    <w:rsid w:val="001D207C"/>
    <w:rsid w:val="001F1A26"/>
    <w:rsid w:val="00203C88"/>
    <w:rsid w:val="0023149E"/>
    <w:rsid w:val="002365D8"/>
    <w:rsid w:val="00262117"/>
    <w:rsid w:val="00276B39"/>
    <w:rsid w:val="00280550"/>
    <w:rsid w:val="0028196E"/>
    <w:rsid w:val="00285664"/>
    <w:rsid w:val="00287BEE"/>
    <w:rsid w:val="00315F60"/>
    <w:rsid w:val="003321C6"/>
    <w:rsid w:val="003427A7"/>
    <w:rsid w:val="0034740E"/>
    <w:rsid w:val="00363BB5"/>
    <w:rsid w:val="003962E4"/>
    <w:rsid w:val="003B1696"/>
    <w:rsid w:val="003C7FB7"/>
    <w:rsid w:val="003D09E7"/>
    <w:rsid w:val="003D486D"/>
    <w:rsid w:val="003D622F"/>
    <w:rsid w:val="00404DA5"/>
    <w:rsid w:val="00421C45"/>
    <w:rsid w:val="004230FD"/>
    <w:rsid w:val="00424A3D"/>
    <w:rsid w:val="00445FB9"/>
    <w:rsid w:val="00453BD0"/>
    <w:rsid w:val="00455808"/>
    <w:rsid w:val="00456F6D"/>
    <w:rsid w:val="00480FB6"/>
    <w:rsid w:val="004B0605"/>
    <w:rsid w:val="004B6B04"/>
    <w:rsid w:val="004C4238"/>
    <w:rsid w:val="004E40AB"/>
    <w:rsid w:val="004F4F93"/>
    <w:rsid w:val="004F78CA"/>
    <w:rsid w:val="00503097"/>
    <w:rsid w:val="0053675B"/>
    <w:rsid w:val="00537627"/>
    <w:rsid w:val="00550C59"/>
    <w:rsid w:val="0055712A"/>
    <w:rsid w:val="00575AB6"/>
    <w:rsid w:val="00576226"/>
    <w:rsid w:val="00595E04"/>
    <w:rsid w:val="005C53B5"/>
    <w:rsid w:val="006221C6"/>
    <w:rsid w:val="00622206"/>
    <w:rsid w:val="006407B0"/>
    <w:rsid w:val="00640B8E"/>
    <w:rsid w:val="006520C4"/>
    <w:rsid w:val="006A2583"/>
    <w:rsid w:val="006D0166"/>
    <w:rsid w:val="006E1C97"/>
    <w:rsid w:val="006F21BB"/>
    <w:rsid w:val="006F25CD"/>
    <w:rsid w:val="0071333C"/>
    <w:rsid w:val="007177F2"/>
    <w:rsid w:val="00767D3E"/>
    <w:rsid w:val="00772169"/>
    <w:rsid w:val="00772EF6"/>
    <w:rsid w:val="00777385"/>
    <w:rsid w:val="00792824"/>
    <w:rsid w:val="00793580"/>
    <w:rsid w:val="007A6B78"/>
    <w:rsid w:val="007E1F9A"/>
    <w:rsid w:val="007E3EE3"/>
    <w:rsid w:val="008303CD"/>
    <w:rsid w:val="00835183"/>
    <w:rsid w:val="00835350"/>
    <w:rsid w:val="00867BC7"/>
    <w:rsid w:val="0088218A"/>
    <w:rsid w:val="0088222F"/>
    <w:rsid w:val="008A7F15"/>
    <w:rsid w:val="008B6193"/>
    <w:rsid w:val="008C4B46"/>
    <w:rsid w:val="008D76B7"/>
    <w:rsid w:val="009325C3"/>
    <w:rsid w:val="009473D5"/>
    <w:rsid w:val="00962810"/>
    <w:rsid w:val="00975FFC"/>
    <w:rsid w:val="00993D20"/>
    <w:rsid w:val="00996EA9"/>
    <w:rsid w:val="009B6711"/>
    <w:rsid w:val="009E233C"/>
    <w:rsid w:val="009E7677"/>
    <w:rsid w:val="009F32AA"/>
    <w:rsid w:val="009F3E55"/>
    <w:rsid w:val="00A06142"/>
    <w:rsid w:val="00A137B3"/>
    <w:rsid w:val="00A16780"/>
    <w:rsid w:val="00A24DAA"/>
    <w:rsid w:val="00A34153"/>
    <w:rsid w:val="00A57B49"/>
    <w:rsid w:val="00A70C23"/>
    <w:rsid w:val="00A74925"/>
    <w:rsid w:val="00A74B68"/>
    <w:rsid w:val="00A8411C"/>
    <w:rsid w:val="00A95867"/>
    <w:rsid w:val="00A97C9A"/>
    <w:rsid w:val="00AC67C6"/>
    <w:rsid w:val="00AE30B0"/>
    <w:rsid w:val="00AF3D97"/>
    <w:rsid w:val="00B00CC1"/>
    <w:rsid w:val="00B05C27"/>
    <w:rsid w:val="00B12B70"/>
    <w:rsid w:val="00B20EAC"/>
    <w:rsid w:val="00B23A3E"/>
    <w:rsid w:val="00B82617"/>
    <w:rsid w:val="00B939B8"/>
    <w:rsid w:val="00B95DE5"/>
    <w:rsid w:val="00BE3864"/>
    <w:rsid w:val="00C1082B"/>
    <w:rsid w:val="00C1488C"/>
    <w:rsid w:val="00C21E82"/>
    <w:rsid w:val="00C265BA"/>
    <w:rsid w:val="00C27D08"/>
    <w:rsid w:val="00C35702"/>
    <w:rsid w:val="00C865E7"/>
    <w:rsid w:val="00CA6D37"/>
    <w:rsid w:val="00CB6381"/>
    <w:rsid w:val="00CC6703"/>
    <w:rsid w:val="00CE5B5D"/>
    <w:rsid w:val="00D05B93"/>
    <w:rsid w:val="00D0723E"/>
    <w:rsid w:val="00D13025"/>
    <w:rsid w:val="00D4217E"/>
    <w:rsid w:val="00D7012D"/>
    <w:rsid w:val="00D877AC"/>
    <w:rsid w:val="00DA3FD4"/>
    <w:rsid w:val="00E06536"/>
    <w:rsid w:val="00E10636"/>
    <w:rsid w:val="00E140F6"/>
    <w:rsid w:val="00E22D0D"/>
    <w:rsid w:val="00E42CB5"/>
    <w:rsid w:val="00E75E55"/>
    <w:rsid w:val="00E774B7"/>
    <w:rsid w:val="00E84394"/>
    <w:rsid w:val="00ED2F87"/>
    <w:rsid w:val="00ED615E"/>
    <w:rsid w:val="00EF3D1A"/>
    <w:rsid w:val="00F12F5A"/>
    <w:rsid w:val="00F400BD"/>
    <w:rsid w:val="00F41208"/>
    <w:rsid w:val="00F47A15"/>
    <w:rsid w:val="00FA7302"/>
    <w:rsid w:val="00FB6ED4"/>
    <w:rsid w:val="00FD2521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38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3864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38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3864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3497</Words>
  <Characters>20986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Iwanek Damian</cp:lastModifiedBy>
  <cp:revision>5</cp:revision>
  <cp:lastPrinted>2019-12-04T09:23:00Z</cp:lastPrinted>
  <dcterms:created xsi:type="dcterms:W3CDTF">2019-12-03T08:12:00Z</dcterms:created>
  <dcterms:modified xsi:type="dcterms:W3CDTF">2020-07-08T06:31:00Z</dcterms:modified>
</cp:coreProperties>
</file>