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BA162" w14:textId="47AB146D" w:rsidR="00094122" w:rsidRPr="00896E96" w:rsidRDefault="00896E96" w:rsidP="005E58CA">
      <w:pPr>
        <w:pStyle w:val="Tekstpodstawowy"/>
        <w:spacing w:line="100" w:lineRule="atLeast"/>
        <w:rPr>
          <w:bCs/>
          <w:sz w:val="16"/>
          <w:szCs w:val="1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Cs/>
          <w:sz w:val="16"/>
          <w:szCs w:val="16"/>
        </w:rPr>
        <w:t>Zał. Nr .1 do Uchwały nr I/44/2020 /KD</w:t>
      </w:r>
    </w:p>
    <w:p w14:paraId="4B1B192C" w14:textId="6AE0334E" w:rsidR="00094122" w:rsidRPr="00896E96" w:rsidRDefault="00896E96" w:rsidP="00BB497F">
      <w:pPr>
        <w:pStyle w:val="Tekstpodstawowy"/>
        <w:spacing w:line="100" w:lineRule="atLeast"/>
        <w:jc w:val="center"/>
        <w:rPr>
          <w:bCs/>
          <w:sz w:val="16"/>
          <w:szCs w:val="1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96E96">
        <w:rPr>
          <w:bCs/>
          <w:sz w:val="16"/>
          <w:szCs w:val="16"/>
        </w:rPr>
        <w:t xml:space="preserve">             </w:t>
      </w:r>
      <w:r>
        <w:rPr>
          <w:bCs/>
          <w:sz w:val="16"/>
          <w:szCs w:val="16"/>
        </w:rPr>
        <w:t xml:space="preserve">                            </w:t>
      </w:r>
      <w:bookmarkStart w:id="0" w:name="_GoBack"/>
      <w:bookmarkEnd w:id="0"/>
      <w:r>
        <w:rPr>
          <w:bCs/>
          <w:sz w:val="16"/>
          <w:szCs w:val="16"/>
        </w:rPr>
        <w:t>z</w:t>
      </w:r>
      <w:r w:rsidRPr="00896E96">
        <w:rPr>
          <w:bCs/>
          <w:sz w:val="16"/>
          <w:szCs w:val="16"/>
        </w:rPr>
        <w:t xml:space="preserve"> dnia 15 czerwca 2020</w:t>
      </w:r>
    </w:p>
    <w:p w14:paraId="69A18E64" w14:textId="77777777" w:rsidR="00094122" w:rsidRDefault="00094122" w:rsidP="00BB497F">
      <w:pPr>
        <w:pStyle w:val="Tekstpodstawowy"/>
        <w:spacing w:line="1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Regulamin praktyk zawodowych studentów studiów stacjonarnych </w:t>
      </w:r>
      <w:r>
        <w:rPr>
          <w:b/>
          <w:bCs/>
          <w:sz w:val="20"/>
          <w:szCs w:val="20"/>
        </w:rPr>
        <w:br/>
        <w:t xml:space="preserve"> kierunku Społeczeństwo informacyjne, studia II stopnia, profil praktyczny</w:t>
      </w:r>
    </w:p>
    <w:p w14:paraId="75E07142" w14:textId="77777777" w:rsidR="00094122" w:rsidRDefault="00094122" w:rsidP="00BB497F">
      <w:pPr>
        <w:spacing w:line="360" w:lineRule="auto"/>
        <w:jc w:val="center"/>
        <w:rPr>
          <w:sz w:val="20"/>
          <w:szCs w:val="20"/>
        </w:rPr>
      </w:pPr>
    </w:p>
    <w:p w14:paraId="3E65F680" w14:textId="77777777" w:rsidR="00094122" w:rsidRDefault="00094122" w:rsidP="00BB497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§1.</w:t>
      </w:r>
    </w:p>
    <w:p w14:paraId="68AE5A59" w14:textId="77777777" w:rsidR="00094122" w:rsidRDefault="00094122" w:rsidP="00BB49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Student kierunku </w:t>
      </w:r>
      <w:r>
        <w:rPr>
          <w:i/>
          <w:iCs/>
          <w:sz w:val="20"/>
          <w:szCs w:val="20"/>
        </w:rPr>
        <w:t xml:space="preserve">Społeczeństwo informacyjne </w:t>
      </w:r>
      <w:r>
        <w:rPr>
          <w:sz w:val="20"/>
          <w:szCs w:val="20"/>
        </w:rPr>
        <w:t>realizowanego przez Wydział Politologii i Dziennikarstwa UMCS we współpracy z Wydziałem Matematyki, Fizyki i Informatyki UMCS jest zobowiązany do odbycia praktyki przewidzianej programem studiów.</w:t>
      </w:r>
    </w:p>
    <w:p w14:paraId="03CCFDF9" w14:textId="77777777" w:rsidR="00094122" w:rsidRDefault="00094122" w:rsidP="00BB497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§2. </w:t>
      </w:r>
    </w:p>
    <w:p w14:paraId="6A37F3AD" w14:textId="77777777" w:rsidR="00094122" w:rsidRDefault="00094122" w:rsidP="00BB49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Celem praktyki zawodowej jest:</w:t>
      </w:r>
    </w:p>
    <w:p w14:paraId="7F8C12DA" w14:textId="77777777" w:rsidR="00094122" w:rsidRPr="002C1981" w:rsidRDefault="00094122" w:rsidP="004F443E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2C1981">
        <w:rPr>
          <w:sz w:val="20"/>
          <w:szCs w:val="20"/>
        </w:rPr>
        <w:t xml:space="preserve">zapoznanie się z organizacją i funkcjonowaniem podmiotu (przedsiębiorstwa, </w:t>
      </w:r>
      <w:r>
        <w:rPr>
          <w:sz w:val="20"/>
          <w:szCs w:val="20"/>
        </w:rPr>
        <w:t>firmy, organizacji, instytucji),</w:t>
      </w:r>
    </w:p>
    <w:p w14:paraId="3BBC41B0" w14:textId="77777777" w:rsidR="00094122" w:rsidRPr="002C1981" w:rsidRDefault="00094122" w:rsidP="004F443E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2C1981">
        <w:rPr>
          <w:sz w:val="20"/>
          <w:szCs w:val="20"/>
        </w:rPr>
        <w:t xml:space="preserve"> wykonywanie w warunkach rzeczywistych wybranych prac, zadań lub aktywności typowych dla kierunku</w:t>
      </w:r>
      <w:r>
        <w:rPr>
          <w:sz w:val="20"/>
          <w:szCs w:val="20"/>
        </w:rPr>
        <w:t xml:space="preserve"> kształcenia,</w:t>
      </w:r>
    </w:p>
    <w:p w14:paraId="4030C698" w14:textId="77777777" w:rsidR="00094122" w:rsidRPr="002C1981" w:rsidRDefault="00094122" w:rsidP="004F443E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2C1981">
        <w:rPr>
          <w:sz w:val="20"/>
          <w:szCs w:val="20"/>
        </w:rPr>
        <w:t xml:space="preserve"> analizę i ocenę wybranego obszaru działalności podmiotu (przedsiębiorstwa, </w:t>
      </w:r>
      <w:r>
        <w:rPr>
          <w:sz w:val="20"/>
          <w:szCs w:val="20"/>
        </w:rPr>
        <w:t>firmy, organizacji, instytucji),</w:t>
      </w:r>
    </w:p>
    <w:p w14:paraId="2A3F7DE7" w14:textId="77777777" w:rsidR="00094122" w:rsidRPr="0073639F" w:rsidRDefault="00094122" w:rsidP="004F443E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2C1981">
        <w:rPr>
          <w:sz w:val="20"/>
          <w:szCs w:val="20"/>
        </w:rPr>
        <w:t xml:space="preserve">zapoznanie studentów z działalnością i organizacją jednostek stosujących zaawansowane technologie i systemy informatyczne lub telekomunikacyjne, </w:t>
      </w:r>
    </w:p>
    <w:p w14:paraId="60CDC1BC" w14:textId="77777777" w:rsidR="00094122" w:rsidRPr="0073639F" w:rsidRDefault="00094122" w:rsidP="004F443E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3639F">
        <w:rPr>
          <w:sz w:val="20"/>
          <w:szCs w:val="20"/>
        </w:rPr>
        <w:t>zapoznanie studentów z praktycznymi aspektami zagadnień poznanych w czasie realizacji studiów</w:t>
      </w:r>
      <w:r>
        <w:rPr>
          <w:sz w:val="20"/>
          <w:szCs w:val="20"/>
        </w:rPr>
        <w:t>,</w:t>
      </w:r>
    </w:p>
    <w:p w14:paraId="508E39B0" w14:textId="77777777" w:rsidR="00094122" w:rsidRPr="0073639F" w:rsidRDefault="00094122" w:rsidP="004F443E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3639F">
        <w:rPr>
          <w:sz w:val="20"/>
          <w:szCs w:val="20"/>
        </w:rPr>
        <w:t xml:space="preserve"> weryfikacja, rozwinięcie oraz praktyczne zastosowanie wiedzy i umiejętności nabytych w czasie studiów, </w:t>
      </w:r>
    </w:p>
    <w:p w14:paraId="7B480075" w14:textId="77777777" w:rsidR="00094122" w:rsidRPr="0073639F" w:rsidRDefault="00094122" w:rsidP="004F443E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3639F">
        <w:rPr>
          <w:sz w:val="20"/>
          <w:szCs w:val="20"/>
        </w:rPr>
        <w:t xml:space="preserve">zdobycie doświadczenia, wiedzy o rynku pracy oraz o umiejętnościach wymaganych w pracy, a także dokonanie samooceny umiejętności studenta w celu zwiększenia możliwości skutecznego konkurowania na rynku pracy, </w:t>
      </w:r>
    </w:p>
    <w:p w14:paraId="14467B72" w14:textId="77777777" w:rsidR="00094122" w:rsidRPr="0073639F" w:rsidRDefault="00094122" w:rsidP="004F443E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73639F">
        <w:rPr>
          <w:sz w:val="20"/>
          <w:szCs w:val="20"/>
        </w:rPr>
        <w:t>ogłębienie i poszerzenie umiejętności nabytych w toku studiów oraz wykształcenie zdolności niezbędnych do ich wykorzystania w środowisku zawodowym</w:t>
      </w:r>
      <w:r>
        <w:rPr>
          <w:sz w:val="20"/>
          <w:szCs w:val="20"/>
        </w:rPr>
        <w:t>,</w:t>
      </w:r>
    </w:p>
    <w:p w14:paraId="6EFA9077" w14:textId="77777777" w:rsidR="00094122" w:rsidRPr="002C1981" w:rsidRDefault="00094122" w:rsidP="00A737C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C1981">
        <w:rPr>
          <w:sz w:val="20"/>
          <w:szCs w:val="20"/>
        </w:rPr>
        <w:t>kształtowanie odpowiedzialności oraz umiejętności pracy samodzielnej i w zespole</w:t>
      </w:r>
      <w:r>
        <w:rPr>
          <w:sz w:val="20"/>
          <w:szCs w:val="20"/>
        </w:rPr>
        <w:t>,</w:t>
      </w:r>
    </w:p>
    <w:p w14:paraId="1D850D15" w14:textId="77777777" w:rsidR="00094122" w:rsidRPr="002C1981" w:rsidRDefault="00094122" w:rsidP="00BB497F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C1981">
        <w:rPr>
          <w:sz w:val="20"/>
          <w:szCs w:val="20"/>
        </w:rPr>
        <w:t>gromadzenie materiałów źródłowych do p</w:t>
      </w:r>
      <w:r>
        <w:rPr>
          <w:sz w:val="20"/>
          <w:szCs w:val="20"/>
        </w:rPr>
        <w:t>rzygotowywanej pracy dyplomowej,</w:t>
      </w:r>
    </w:p>
    <w:p w14:paraId="1453AF2E" w14:textId="77777777" w:rsidR="00094122" w:rsidRPr="002C1981" w:rsidRDefault="00094122" w:rsidP="00BB497F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C1981">
        <w:rPr>
          <w:sz w:val="20"/>
          <w:szCs w:val="20"/>
        </w:rPr>
        <w:t>poznanie własnych możliwości na rynku pracy.</w:t>
      </w:r>
    </w:p>
    <w:p w14:paraId="6974354D" w14:textId="77777777" w:rsidR="00094122" w:rsidRDefault="00094122" w:rsidP="00BB497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§3.</w:t>
      </w:r>
    </w:p>
    <w:p w14:paraId="2A2DB0A7" w14:textId="77777777" w:rsidR="00094122" w:rsidRPr="0029042A" w:rsidRDefault="00094122" w:rsidP="00BB49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Praktyka zawodowa trwa 12 tygodni w wymiarze </w:t>
      </w:r>
      <w:r w:rsidRPr="0029042A">
        <w:rPr>
          <w:sz w:val="20"/>
          <w:szCs w:val="20"/>
        </w:rPr>
        <w:t>360 godzin w 3 semestrze studiów.</w:t>
      </w:r>
    </w:p>
    <w:p w14:paraId="35DEBCCD" w14:textId="77777777" w:rsidR="00094122" w:rsidRDefault="00094122" w:rsidP="00BB497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§4.</w:t>
      </w:r>
    </w:p>
    <w:p w14:paraId="3CFDDEE9" w14:textId="7943C636" w:rsidR="00094122" w:rsidRDefault="00094122" w:rsidP="00BB497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Student posiadający I</w:t>
      </w:r>
      <w:r w:rsidR="005E58CA">
        <w:rPr>
          <w:sz w:val="20"/>
          <w:szCs w:val="20"/>
        </w:rPr>
        <w:t>P</w:t>
      </w:r>
      <w:r>
        <w:rPr>
          <w:sz w:val="20"/>
          <w:szCs w:val="20"/>
        </w:rPr>
        <w:t>S lub I</w:t>
      </w:r>
      <w:r w:rsidR="005E58CA">
        <w:rPr>
          <w:sz w:val="20"/>
          <w:szCs w:val="20"/>
        </w:rPr>
        <w:t>O</w:t>
      </w:r>
      <w:r>
        <w:rPr>
          <w:sz w:val="20"/>
          <w:szCs w:val="20"/>
        </w:rPr>
        <w:t>S, a także w innych sytuacjach wyjątkowych ma prawo odbycia praktyki w innym terminie po uzyskaniu zgody opiekuna praktyk z ramienia Wydziału Politologii i Dziennikarstwa UMCS (dalej - z ramienia Wydziału).</w:t>
      </w:r>
    </w:p>
    <w:p w14:paraId="725D73B2" w14:textId="77777777" w:rsidR="00094122" w:rsidRDefault="00094122" w:rsidP="00BB497F">
      <w:pPr>
        <w:spacing w:line="360" w:lineRule="auto"/>
        <w:ind w:left="702" w:hanging="25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§5.</w:t>
      </w:r>
    </w:p>
    <w:p w14:paraId="062C78D1" w14:textId="381804C6" w:rsidR="00094122" w:rsidRDefault="00094122" w:rsidP="002C198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Student jest zobowiązany do zgłoszenia opiekunowi praktyki z ramienia Wydziału terminu i miejsca jej odbywania. Zgłoszenie powinno mieć formę pisemną i być przedłożone najpóźniej dwa tygodnie przed rozpoczęciem praktyki.</w:t>
      </w:r>
    </w:p>
    <w:p w14:paraId="0C7BE864" w14:textId="77777777" w:rsidR="005E58CA" w:rsidRDefault="005E58CA" w:rsidP="002C1981">
      <w:pPr>
        <w:spacing w:line="360" w:lineRule="auto"/>
        <w:jc w:val="both"/>
        <w:rPr>
          <w:sz w:val="20"/>
          <w:szCs w:val="20"/>
        </w:rPr>
      </w:pPr>
    </w:p>
    <w:p w14:paraId="732394DB" w14:textId="77777777" w:rsidR="00094122" w:rsidRDefault="00094122" w:rsidP="005720C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§6.</w:t>
      </w:r>
    </w:p>
    <w:p w14:paraId="371298D5" w14:textId="77777777" w:rsidR="00094122" w:rsidRDefault="00094122" w:rsidP="00BB497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Wyboru miejsca praktyki dokonuje student w porozumieniu z daną instytucją i opiekunem praktyki z ramienia Wydziału. Preferowanymi z punktu widzenia kierunku </w:t>
      </w:r>
      <w:r>
        <w:rPr>
          <w:i/>
          <w:iCs/>
          <w:sz w:val="20"/>
          <w:szCs w:val="20"/>
        </w:rPr>
        <w:t xml:space="preserve">Społeczeństwo informacyjne </w:t>
      </w:r>
      <w:r>
        <w:rPr>
          <w:sz w:val="20"/>
          <w:szCs w:val="20"/>
        </w:rPr>
        <w:t xml:space="preserve"> są:</w:t>
      </w:r>
    </w:p>
    <w:p w14:paraId="5F7E0635" w14:textId="77777777" w:rsidR="00094122" w:rsidRDefault="00094122" w:rsidP="00BB497F">
      <w:pPr>
        <w:spacing w:line="360" w:lineRule="auto"/>
        <w:ind w:left="691" w:hanging="266"/>
        <w:rPr>
          <w:sz w:val="20"/>
          <w:szCs w:val="20"/>
        </w:rPr>
      </w:pPr>
      <w:r>
        <w:rPr>
          <w:sz w:val="20"/>
          <w:szCs w:val="20"/>
        </w:rPr>
        <w:t xml:space="preserve">a) jednostki administracji rządowej i samorządowej; </w:t>
      </w:r>
    </w:p>
    <w:p w14:paraId="00C10F80" w14:textId="77777777" w:rsidR="00094122" w:rsidRDefault="00094122" w:rsidP="00BB497F">
      <w:pPr>
        <w:spacing w:line="360" w:lineRule="auto"/>
        <w:ind w:left="691" w:hanging="266"/>
        <w:rPr>
          <w:sz w:val="20"/>
          <w:szCs w:val="20"/>
        </w:rPr>
      </w:pPr>
      <w:r>
        <w:rPr>
          <w:sz w:val="20"/>
          <w:szCs w:val="20"/>
        </w:rPr>
        <w:t>b) instytucje współpracujące z  jednostkami administracji rządowej i samorządowej;</w:t>
      </w:r>
    </w:p>
    <w:p w14:paraId="097C58BA" w14:textId="77777777" w:rsidR="00094122" w:rsidRDefault="00094122" w:rsidP="00BB497F">
      <w:pPr>
        <w:spacing w:line="360" w:lineRule="auto"/>
        <w:ind w:left="691" w:hanging="266"/>
        <w:rPr>
          <w:sz w:val="20"/>
          <w:szCs w:val="20"/>
        </w:rPr>
      </w:pPr>
      <w:r>
        <w:rPr>
          <w:sz w:val="20"/>
          <w:szCs w:val="20"/>
        </w:rPr>
        <w:t>c) instytucje naukowo-badawcze, urzędy statystyczne, centra badania opinii społecznej itp.;</w:t>
      </w:r>
    </w:p>
    <w:p w14:paraId="02648608" w14:textId="77777777" w:rsidR="00094122" w:rsidRDefault="00094122" w:rsidP="00BB497F">
      <w:pPr>
        <w:spacing w:line="360" w:lineRule="auto"/>
        <w:ind w:left="691" w:hanging="266"/>
        <w:rPr>
          <w:sz w:val="20"/>
          <w:szCs w:val="20"/>
        </w:rPr>
      </w:pPr>
      <w:r>
        <w:rPr>
          <w:sz w:val="20"/>
          <w:szCs w:val="20"/>
        </w:rPr>
        <w:t>d)</w:t>
      </w:r>
      <w:r w:rsidRPr="00AE7A7C">
        <w:rPr>
          <w:sz w:val="20"/>
          <w:szCs w:val="20"/>
        </w:rPr>
        <w:t xml:space="preserve"> </w:t>
      </w:r>
      <w:r>
        <w:rPr>
          <w:sz w:val="20"/>
          <w:szCs w:val="20"/>
        </w:rPr>
        <w:t>start-</w:t>
      </w:r>
      <w:proofErr w:type="spellStart"/>
      <w:r>
        <w:rPr>
          <w:sz w:val="20"/>
          <w:szCs w:val="20"/>
        </w:rPr>
        <w:t>upy</w:t>
      </w:r>
      <w:proofErr w:type="spellEnd"/>
      <w:r>
        <w:rPr>
          <w:sz w:val="20"/>
          <w:szCs w:val="20"/>
        </w:rPr>
        <w:t>, przedsiębiorstwa, firmy;</w:t>
      </w:r>
    </w:p>
    <w:p w14:paraId="65769132" w14:textId="77777777" w:rsidR="00094122" w:rsidRDefault="00094122" w:rsidP="00BB497F">
      <w:pPr>
        <w:spacing w:line="360" w:lineRule="auto"/>
        <w:ind w:left="691" w:hanging="266"/>
        <w:jc w:val="both"/>
        <w:rPr>
          <w:sz w:val="20"/>
          <w:szCs w:val="20"/>
        </w:rPr>
      </w:pPr>
      <w:r>
        <w:rPr>
          <w:sz w:val="20"/>
          <w:szCs w:val="20"/>
        </w:rPr>
        <w:t>e) fundacje, stowarzyszenia, związki, organizacje</w:t>
      </w:r>
    </w:p>
    <w:p w14:paraId="10AD1AC6" w14:textId="77777777" w:rsidR="00094122" w:rsidRDefault="00094122" w:rsidP="00AE7A7C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zajmujące się problematyką technologii ICT lub wykorzystujących te technologie do realizacji swoich zadań. </w:t>
      </w:r>
    </w:p>
    <w:p w14:paraId="5BE8EA6E" w14:textId="77777777" w:rsidR="00094122" w:rsidRDefault="00094122" w:rsidP="00AE7A7C">
      <w:pPr>
        <w:spacing w:line="360" w:lineRule="auto"/>
        <w:jc w:val="both"/>
        <w:rPr>
          <w:sz w:val="20"/>
          <w:szCs w:val="20"/>
        </w:rPr>
      </w:pPr>
    </w:p>
    <w:p w14:paraId="11766943" w14:textId="77777777" w:rsidR="00094122" w:rsidRDefault="00094122" w:rsidP="005720C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§7.</w:t>
      </w:r>
    </w:p>
    <w:p w14:paraId="06B0E704" w14:textId="77777777" w:rsidR="00094122" w:rsidRDefault="00094122" w:rsidP="00BB497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Opiekun praktyk z ramienia Wydziału  może zaliczyć studentowi pracę zarobkową jako praktykę, w tym także pracę za granicą, pod warunkiem, że jej charakter spełnia wymagania programu praktyk.</w:t>
      </w:r>
    </w:p>
    <w:p w14:paraId="4B9B365B" w14:textId="77777777" w:rsidR="00094122" w:rsidRDefault="00094122" w:rsidP="00BB497F">
      <w:pPr>
        <w:pStyle w:val="Tekstpodstawowy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§8. </w:t>
      </w:r>
    </w:p>
    <w:p w14:paraId="1C8119DA" w14:textId="77777777" w:rsidR="00094122" w:rsidRDefault="00094122" w:rsidP="00BB49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Obowiązkiem studenta – praktykanta jest:</w:t>
      </w:r>
    </w:p>
    <w:p w14:paraId="1FC97D0A" w14:textId="77777777" w:rsidR="00094122" w:rsidRDefault="00094122" w:rsidP="00BB497F">
      <w:pPr>
        <w:spacing w:line="360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         a) stawienie się w instytucji przyjmującej w pierwszym dniu trwania praktyki,</w:t>
      </w:r>
    </w:p>
    <w:p w14:paraId="0FCEAEFE" w14:textId="77777777" w:rsidR="00094122" w:rsidRDefault="00094122" w:rsidP="00BB497F">
      <w:pPr>
        <w:spacing w:line="360" w:lineRule="auto"/>
        <w:ind w:left="660" w:hanging="255"/>
        <w:jc w:val="both"/>
        <w:rPr>
          <w:sz w:val="20"/>
          <w:szCs w:val="20"/>
        </w:rPr>
      </w:pPr>
      <w:r>
        <w:rPr>
          <w:sz w:val="20"/>
          <w:szCs w:val="20"/>
        </w:rPr>
        <w:t>b) przestrzeganie przepisów dyscypliny pracy, bhp, jak również tajemnicy państwowej i innych tajemnic ustawowo chronionych,</w:t>
      </w:r>
    </w:p>
    <w:p w14:paraId="071C0F42" w14:textId="77777777" w:rsidR="00094122" w:rsidRDefault="00094122" w:rsidP="00BB497F">
      <w:pPr>
        <w:spacing w:line="360" w:lineRule="auto"/>
        <w:ind w:left="660" w:hanging="255"/>
        <w:jc w:val="both"/>
        <w:rPr>
          <w:sz w:val="20"/>
          <w:szCs w:val="20"/>
        </w:rPr>
      </w:pPr>
      <w:r>
        <w:rPr>
          <w:sz w:val="20"/>
          <w:szCs w:val="20"/>
        </w:rPr>
        <w:t>c) sumienność oraz dbanie o wysoki poziom wykonywania powierzonych zadań.</w:t>
      </w:r>
    </w:p>
    <w:p w14:paraId="5A82074E" w14:textId="77777777" w:rsidR="00094122" w:rsidRDefault="00094122" w:rsidP="00BB497F">
      <w:pPr>
        <w:pStyle w:val="Tekstpodstawowy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§9. </w:t>
      </w:r>
    </w:p>
    <w:p w14:paraId="495F1B3E" w14:textId="77777777" w:rsidR="00094122" w:rsidRDefault="00094122" w:rsidP="00BB49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Obowiązki instytucji przyjmującej wobec studenta-praktykanta to:</w:t>
      </w:r>
    </w:p>
    <w:p w14:paraId="60A5068B" w14:textId="77777777" w:rsidR="00094122" w:rsidRDefault="00094122" w:rsidP="00BB497F">
      <w:pPr>
        <w:spacing w:line="360" w:lineRule="auto"/>
        <w:ind w:left="660" w:hanging="266"/>
        <w:rPr>
          <w:sz w:val="20"/>
          <w:szCs w:val="20"/>
        </w:rPr>
      </w:pPr>
      <w:r>
        <w:rPr>
          <w:sz w:val="20"/>
          <w:szCs w:val="20"/>
        </w:rPr>
        <w:t>a) wyznaczenie opiekuna praktyk;</w:t>
      </w:r>
    </w:p>
    <w:p w14:paraId="35F8E75A" w14:textId="77777777" w:rsidR="00094122" w:rsidRDefault="00094122" w:rsidP="00BB497F">
      <w:pPr>
        <w:spacing w:line="360" w:lineRule="auto"/>
        <w:ind w:left="660" w:hanging="266"/>
        <w:rPr>
          <w:sz w:val="20"/>
          <w:szCs w:val="20"/>
        </w:rPr>
      </w:pPr>
      <w:r>
        <w:rPr>
          <w:sz w:val="20"/>
          <w:szCs w:val="20"/>
        </w:rPr>
        <w:t>b) zapewnienie pełnego wymiaru czasu praktyki (pracy) z potwierdzeniem w zaświadczeniu o odbyciu praktyki;</w:t>
      </w:r>
    </w:p>
    <w:p w14:paraId="28D02DE8" w14:textId="77777777" w:rsidR="00094122" w:rsidRDefault="00094122" w:rsidP="00BB497F">
      <w:pPr>
        <w:spacing w:line="360" w:lineRule="auto"/>
        <w:ind w:left="660" w:hanging="266"/>
        <w:rPr>
          <w:sz w:val="20"/>
          <w:szCs w:val="20"/>
        </w:rPr>
      </w:pPr>
      <w:r>
        <w:rPr>
          <w:sz w:val="20"/>
          <w:szCs w:val="20"/>
        </w:rPr>
        <w:t>c) umożliwienie zapoznania się ze strukturą organizacyjną danej instytucji lub przedsiębiorstwa (za wyjątkiem komórek objętych tajemnicą państwową lub inną tajemnicą ustawowo chronioną);</w:t>
      </w:r>
    </w:p>
    <w:p w14:paraId="557DD853" w14:textId="77777777" w:rsidR="00094122" w:rsidRDefault="00094122" w:rsidP="00BB497F">
      <w:pPr>
        <w:spacing w:line="360" w:lineRule="auto"/>
        <w:ind w:left="660" w:hanging="266"/>
        <w:rPr>
          <w:sz w:val="20"/>
          <w:szCs w:val="20"/>
        </w:rPr>
      </w:pPr>
      <w:r>
        <w:rPr>
          <w:sz w:val="20"/>
          <w:szCs w:val="20"/>
        </w:rPr>
        <w:t>d) zapoznanie studenta-praktykanta z zakresem obowiązków oraz potwierdzenie w formie zaświadczenia o odbytej praktyce;</w:t>
      </w:r>
    </w:p>
    <w:p w14:paraId="57E0C716" w14:textId="77777777" w:rsidR="00094122" w:rsidRDefault="00094122" w:rsidP="00BB497F">
      <w:pPr>
        <w:spacing w:line="360" w:lineRule="auto"/>
        <w:ind w:left="660" w:hanging="266"/>
        <w:rPr>
          <w:sz w:val="20"/>
          <w:szCs w:val="20"/>
        </w:rPr>
      </w:pPr>
      <w:r>
        <w:rPr>
          <w:sz w:val="20"/>
          <w:szCs w:val="20"/>
        </w:rPr>
        <w:t xml:space="preserve">e) kontrola sumienności, punktualności i fachowości wykonywania powierzonych  </w:t>
      </w:r>
      <w:proofErr w:type="spellStart"/>
      <w:r>
        <w:rPr>
          <w:sz w:val="20"/>
          <w:szCs w:val="20"/>
        </w:rPr>
        <w:t>studentowi-praktykantowi</w:t>
      </w:r>
      <w:proofErr w:type="spellEnd"/>
      <w:r>
        <w:rPr>
          <w:sz w:val="20"/>
          <w:szCs w:val="20"/>
        </w:rPr>
        <w:t xml:space="preserve"> zadań;</w:t>
      </w:r>
    </w:p>
    <w:p w14:paraId="65427626" w14:textId="77777777" w:rsidR="00094122" w:rsidRDefault="00094122" w:rsidP="00BB497F">
      <w:pPr>
        <w:spacing w:line="360" w:lineRule="auto"/>
        <w:ind w:left="660" w:hanging="266"/>
        <w:rPr>
          <w:sz w:val="20"/>
          <w:szCs w:val="20"/>
        </w:rPr>
      </w:pPr>
      <w:r>
        <w:rPr>
          <w:sz w:val="20"/>
          <w:szCs w:val="20"/>
        </w:rPr>
        <w:t xml:space="preserve">f) zapewnienie </w:t>
      </w:r>
      <w:proofErr w:type="spellStart"/>
      <w:r>
        <w:rPr>
          <w:sz w:val="20"/>
          <w:szCs w:val="20"/>
        </w:rPr>
        <w:t>studentowi-praktykantowi</w:t>
      </w:r>
      <w:proofErr w:type="spellEnd"/>
      <w:r>
        <w:rPr>
          <w:sz w:val="20"/>
          <w:szCs w:val="20"/>
        </w:rPr>
        <w:t xml:space="preserve"> – w miarę możliwości i pod odpowiednią kontrolą – realizacji samodzielnych zadań;</w:t>
      </w:r>
    </w:p>
    <w:p w14:paraId="41BB83DE" w14:textId="77777777" w:rsidR="00094122" w:rsidRDefault="00094122" w:rsidP="00AE7A7C">
      <w:pPr>
        <w:spacing w:line="360" w:lineRule="auto"/>
        <w:ind w:left="660" w:hanging="266"/>
        <w:rPr>
          <w:sz w:val="20"/>
          <w:szCs w:val="20"/>
        </w:rPr>
      </w:pPr>
      <w:r>
        <w:rPr>
          <w:sz w:val="20"/>
          <w:szCs w:val="20"/>
        </w:rPr>
        <w:t xml:space="preserve">g) zapewnienie </w:t>
      </w:r>
      <w:proofErr w:type="spellStart"/>
      <w:r>
        <w:rPr>
          <w:sz w:val="20"/>
          <w:szCs w:val="20"/>
        </w:rPr>
        <w:t>studentowi-praktykantowi</w:t>
      </w:r>
      <w:proofErr w:type="spellEnd"/>
      <w:r>
        <w:rPr>
          <w:sz w:val="20"/>
          <w:szCs w:val="20"/>
        </w:rPr>
        <w:t xml:space="preserve"> warunków socjalnych i bhp na ogólnie przyjętych zasadach w jednostce przyjmującej na praktyki;</w:t>
      </w:r>
    </w:p>
    <w:p w14:paraId="51BEC359" w14:textId="77777777" w:rsidR="00094122" w:rsidRPr="00AE7A7C" w:rsidRDefault="00094122" w:rsidP="00AE7A7C">
      <w:pPr>
        <w:pStyle w:val="Akapitzlist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E7A7C">
        <w:rPr>
          <w:sz w:val="20"/>
          <w:szCs w:val="20"/>
        </w:rPr>
        <w:t xml:space="preserve">wystawienie </w:t>
      </w:r>
      <w:proofErr w:type="spellStart"/>
      <w:r>
        <w:rPr>
          <w:sz w:val="20"/>
          <w:szCs w:val="20"/>
        </w:rPr>
        <w:t>studentowi-p</w:t>
      </w:r>
      <w:r w:rsidRPr="00AE7A7C">
        <w:rPr>
          <w:sz w:val="20"/>
          <w:szCs w:val="20"/>
        </w:rPr>
        <w:t>raktykantowi</w:t>
      </w:r>
      <w:proofErr w:type="spellEnd"/>
      <w:r w:rsidRPr="00AE7A7C">
        <w:rPr>
          <w:sz w:val="20"/>
          <w:szCs w:val="20"/>
        </w:rPr>
        <w:t xml:space="preserve"> zaświadczenia o odbyciu praktyk (referencji), które potwierdzi czas i profil praktyki, a także oceni jej przebieg</w:t>
      </w:r>
      <w:r>
        <w:rPr>
          <w:sz w:val="20"/>
          <w:szCs w:val="20"/>
        </w:rPr>
        <w:t>.</w:t>
      </w:r>
    </w:p>
    <w:p w14:paraId="1E591629" w14:textId="088EEA3F" w:rsidR="00094122" w:rsidRDefault="00094122" w:rsidP="00BB49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DBD22EA" w14:textId="0BF15569" w:rsidR="005E58CA" w:rsidRDefault="005E58CA" w:rsidP="00BB497F">
      <w:pPr>
        <w:spacing w:line="360" w:lineRule="auto"/>
        <w:rPr>
          <w:sz w:val="20"/>
          <w:szCs w:val="20"/>
        </w:rPr>
      </w:pPr>
    </w:p>
    <w:p w14:paraId="44664DEC" w14:textId="77777777" w:rsidR="005E58CA" w:rsidRDefault="005E58CA" w:rsidP="00BB497F">
      <w:pPr>
        <w:spacing w:line="360" w:lineRule="auto"/>
        <w:rPr>
          <w:sz w:val="20"/>
          <w:szCs w:val="20"/>
        </w:rPr>
      </w:pPr>
    </w:p>
    <w:p w14:paraId="5AB3DACA" w14:textId="77777777" w:rsidR="00094122" w:rsidRDefault="00094122" w:rsidP="00BB497F">
      <w:pPr>
        <w:spacing w:line="360" w:lineRule="auto"/>
        <w:rPr>
          <w:sz w:val="20"/>
          <w:szCs w:val="20"/>
        </w:rPr>
      </w:pPr>
    </w:p>
    <w:p w14:paraId="40DD648E" w14:textId="77777777" w:rsidR="00094122" w:rsidRDefault="00094122" w:rsidP="00BB497F">
      <w:pPr>
        <w:spacing w:line="360" w:lineRule="auto"/>
        <w:rPr>
          <w:sz w:val="20"/>
          <w:szCs w:val="20"/>
        </w:rPr>
      </w:pPr>
    </w:p>
    <w:p w14:paraId="08676804" w14:textId="77777777" w:rsidR="00094122" w:rsidRDefault="00094122" w:rsidP="004B53B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10.</w:t>
      </w:r>
    </w:p>
    <w:p w14:paraId="020E1F6C" w14:textId="77777777" w:rsidR="00094122" w:rsidRDefault="00094122" w:rsidP="00BB497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sprawach wymagających dodatkowych wyjaśnień programowych lub przebiegu praktyki i zachowania praktykanta prosimy o kontakt z opiekunem praktyk z ramienia Wydziału dr Eweliną Kancik-Kołtun, </w:t>
      </w:r>
      <w:r w:rsidRPr="000C0506">
        <w:rPr>
          <w:sz w:val="20"/>
          <w:szCs w:val="20"/>
        </w:rPr>
        <w:t>email: ewelina.kancik-koltun@umcs.pl lub pracownikiem</w:t>
      </w:r>
      <w:r>
        <w:rPr>
          <w:sz w:val="20"/>
          <w:szCs w:val="20"/>
        </w:rPr>
        <w:t xml:space="preserve"> dziekanatu</w:t>
      </w:r>
      <w:r w:rsidRPr="002C36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Wydziału Politologii i Dziennikarstwa UMCS. </w:t>
      </w:r>
    </w:p>
    <w:p w14:paraId="72D82E06" w14:textId="77777777" w:rsidR="00094122" w:rsidRDefault="00094122" w:rsidP="00BB497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§11.</w:t>
      </w:r>
    </w:p>
    <w:p w14:paraId="6A6A9A6F" w14:textId="77777777" w:rsidR="00094122" w:rsidRDefault="00094122" w:rsidP="00BB497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Wydział Politologii i Dziennikarstwa UMCS nie płaci instytucji przyjmującej studenta na praktykę. Instytucja przyjmująca nie płaci studentowi za praktykę, jeżeli nie podpisuje oddzielnej umowy o pracę lub umowy cywilno-prawnej. </w:t>
      </w:r>
    </w:p>
    <w:p w14:paraId="16B387A4" w14:textId="77777777" w:rsidR="00094122" w:rsidRDefault="00094122" w:rsidP="00BB497F">
      <w:pPr>
        <w:pStyle w:val="Tekstpodstawowy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§12. </w:t>
      </w:r>
    </w:p>
    <w:p w14:paraId="006766F7" w14:textId="77777777" w:rsidR="00094122" w:rsidRDefault="00094122" w:rsidP="00BB497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Student w okresie praktyki otrzymuje rekompensatę poniesionych kosztów na zasadach i w wysokości określonej przez Rektora UMCS.</w:t>
      </w:r>
    </w:p>
    <w:p w14:paraId="19E5B0AE" w14:textId="77777777" w:rsidR="00094122" w:rsidRDefault="00094122" w:rsidP="00BB497F">
      <w:pPr>
        <w:pStyle w:val="Tekstpodstawowy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§13. </w:t>
      </w:r>
    </w:p>
    <w:p w14:paraId="1BB7B75D" w14:textId="77777777" w:rsidR="00094122" w:rsidRDefault="00094122" w:rsidP="00BB49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Zasady i warunki zaliczenia praktyk:</w:t>
      </w:r>
    </w:p>
    <w:p w14:paraId="72023CCF" w14:textId="77777777" w:rsidR="00094122" w:rsidRDefault="00094122" w:rsidP="004B53B2">
      <w:pPr>
        <w:spacing w:line="360" w:lineRule="auto"/>
        <w:ind w:left="670" w:hanging="255"/>
        <w:jc w:val="both"/>
        <w:rPr>
          <w:sz w:val="20"/>
          <w:szCs w:val="20"/>
        </w:rPr>
      </w:pPr>
      <w:r>
        <w:rPr>
          <w:sz w:val="20"/>
          <w:szCs w:val="20"/>
        </w:rPr>
        <w:t>a) Praktyki zawodowe podlegają odrębnemu zaliczeniu. Podstawą zaliczenia praktyki jest zaświadczenie zawierające ocenę kierownika (dyrektora) instytucji przyjmującej.</w:t>
      </w:r>
    </w:p>
    <w:p w14:paraId="5AE3D54C" w14:textId="77777777" w:rsidR="00094122" w:rsidRDefault="00094122" w:rsidP="004B53B2">
      <w:pPr>
        <w:spacing w:line="360" w:lineRule="auto"/>
        <w:ind w:left="670" w:hanging="2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Praktykę zawodową zalicza opiekun praktyki z ramienia Wydziału, dokonując odpowiedniego wpisu w systemie praktyk. </w:t>
      </w:r>
    </w:p>
    <w:p w14:paraId="717AA770" w14:textId="77777777" w:rsidR="00094122" w:rsidRDefault="00094122" w:rsidP="00BB49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§14.</w:t>
      </w:r>
    </w:p>
    <w:p w14:paraId="097663EF" w14:textId="77777777" w:rsidR="00094122" w:rsidRDefault="00094122" w:rsidP="00987C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niezaliczenia praktyki:</w:t>
      </w:r>
    </w:p>
    <w:p w14:paraId="1DE47F33" w14:textId="77777777" w:rsidR="00094122" w:rsidRDefault="00094122" w:rsidP="00987C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 Dziekan podejmuje decyzję o skreśleniu z listy studentów lub na wniosek studenta o skierowaniu na powtarzanie semestru studiów.</w:t>
      </w:r>
    </w:p>
    <w:p w14:paraId="61F083EB" w14:textId="77777777" w:rsidR="00094122" w:rsidRDefault="00094122" w:rsidP="00987C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W stosunku do studenta, który z przyczyn uzasadnionych nie odbył praktyki w terminie, a w szczególności ze względu na:</w:t>
      </w:r>
    </w:p>
    <w:p w14:paraId="6301B7A5" w14:textId="77777777" w:rsidR="00094122" w:rsidRDefault="00094122" w:rsidP="00BB497F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uczestnictwo studenta w wymianie międzynarodowej;</w:t>
      </w:r>
    </w:p>
    <w:p w14:paraId="53EF16A6" w14:textId="77777777" w:rsidR="00094122" w:rsidRDefault="00094122" w:rsidP="00BB497F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przyczyny losowe;</w:t>
      </w:r>
    </w:p>
    <w:p w14:paraId="1644B2C0" w14:textId="77777777" w:rsidR="00094122" w:rsidRDefault="00094122" w:rsidP="00987C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Opiekun praktyk z ramienia Wydziału może udzielić zgody na jej odbycie w innym terminie, niekolidującym z planem zajęć dydaktycznych, według indywidualnych zasad, określanych każdorazowo dla poszczególnych takich sytuacji.</w:t>
      </w:r>
    </w:p>
    <w:p w14:paraId="648A3E6C" w14:textId="77777777" w:rsidR="00094122" w:rsidRDefault="00094122" w:rsidP="00BB497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§15.</w:t>
      </w:r>
    </w:p>
    <w:p w14:paraId="2689AACC" w14:textId="77777777" w:rsidR="00094122" w:rsidRDefault="00094122" w:rsidP="00BB497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Na wniosek studenta opiekun praktyk z ramienia Wydziału może podjąć decyzję o zwolnieniu z części lub całości praktyk. O takie zwolnienie mogą ubiegać się studenci:</w:t>
      </w:r>
    </w:p>
    <w:p w14:paraId="0A6A2DBA" w14:textId="77777777" w:rsidR="00094122" w:rsidRDefault="00094122" w:rsidP="00BB497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zatrudnieni w trakcie studiów na podstawie umowy o pracę w wymiarze co najmniej ½ etatu przez okres minimum pół roku w instytucji spełniającej wymogi określone w §6.</w:t>
      </w:r>
    </w:p>
    <w:p w14:paraId="2668F557" w14:textId="77777777" w:rsidR="00094122" w:rsidRDefault="00094122" w:rsidP="004B53B2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uczestniczący w stażach i praktykach w instytucjach krajowych lub zagranicznych spełniających wymogi określone w §6.</w:t>
      </w:r>
    </w:p>
    <w:p w14:paraId="2398C9FF" w14:textId="77777777" w:rsidR="00094122" w:rsidRDefault="00094122" w:rsidP="004B53B2">
      <w:pPr>
        <w:widowControl w:val="0"/>
        <w:suppressAutoHyphens/>
        <w:spacing w:line="36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2. Do podania o zwolnienie z praktyki należy dołączyć uwzględniając okoliczności określone w pkt. 1 dokumenty:</w:t>
      </w:r>
    </w:p>
    <w:p w14:paraId="378A08BD" w14:textId="77777777" w:rsidR="00094122" w:rsidRDefault="00094122" w:rsidP="004B53B2">
      <w:pPr>
        <w:numPr>
          <w:ilvl w:val="0"/>
          <w:numId w:val="4"/>
        </w:numPr>
        <w:tabs>
          <w:tab w:val="clear" w:pos="1800"/>
          <w:tab w:val="num" w:pos="720"/>
        </w:tabs>
        <w:spacing w:line="360" w:lineRule="auto"/>
        <w:ind w:hanging="1440"/>
        <w:jc w:val="both"/>
        <w:rPr>
          <w:sz w:val="20"/>
          <w:szCs w:val="20"/>
        </w:rPr>
      </w:pPr>
      <w:r>
        <w:rPr>
          <w:sz w:val="20"/>
          <w:szCs w:val="20"/>
        </w:rPr>
        <w:t>umowę o pracę;</w:t>
      </w:r>
    </w:p>
    <w:p w14:paraId="457E10FA" w14:textId="77777777" w:rsidR="00094122" w:rsidRDefault="00094122" w:rsidP="004B53B2">
      <w:pPr>
        <w:numPr>
          <w:ilvl w:val="0"/>
          <w:numId w:val="4"/>
        </w:numPr>
        <w:tabs>
          <w:tab w:val="clear" w:pos="1800"/>
          <w:tab w:val="num" w:pos="720"/>
        </w:tabs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zaświadczenie kierownika instytucji zatrudniającej, która powinna zawierać opis stanowiska pracy i wykonywane czynności;</w:t>
      </w:r>
    </w:p>
    <w:p w14:paraId="536958A6" w14:textId="7E2D237A" w:rsidR="005E58CA" w:rsidRPr="005E58CA" w:rsidRDefault="00094122" w:rsidP="005E58CA">
      <w:pPr>
        <w:numPr>
          <w:ilvl w:val="0"/>
          <w:numId w:val="4"/>
        </w:numPr>
        <w:tabs>
          <w:tab w:val="clear" w:pos="1800"/>
          <w:tab w:val="num" w:pos="720"/>
        </w:tabs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zaświadczenie o odbytych stażach lub praktykach.</w:t>
      </w:r>
    </w:p>
    <w:sectPr w:rsidR="005E58CA" w:rsidRPr="005E58CA" w:rsidSect="004B53B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971"/>
    <w:multiLevelType w:val="hybridMultilevel"/>
    <w:tmpl w:val="0A90B78E"/>
    <w:lvl w:ilvl="0" w:tplc="972AAC4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132A72B0"/>
    <w:multiLevelType w:val="hybridMultilevel"/>
    <w:tmpl w:val="4DD681D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314AF1"/>
    <w:multiLevelType w:val="hybridMultilevel"/>
    <w:tmpl w:val="144269A2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D5677"/>
    <w:multiLevelType w:val="hybridMultilevel"/>
    <w:tmpl w:val="DA021C02"/>
    <w:lvl w:ilvl="0" w:tplc="04150017">
      <w:start w:val="1"/>
      <w:numFmt w:val="lowerLetter"/>
      <w:lvlText w:val="%1)"/>
      <w:lvlJc w:val="left"/>
      <w:pPr>
        <w:ind w:left="1114" w:hanging="360"/>
      </w:pPr>
    </w:lvl>
    <w:lvl w:ilvl="1" w:tplc="04150019">
      <w:start w:val="1"/>
      <w:numFmt w:val="lowerLetter"/>
      <w:lvlText w:val="%2."/>
      <w:lvlJc w:val="left"/>
      <w:pPr>
        <w:ind w:left="1834" w:hanging="360"/>
      </w:pPr>
    </w:lvl>
    <w:lvl w:ilvl="2" w:tplc="0415001B">
      <w:start w:val="1"/>
      <w:numFmt w:val="lowerRoman"/>
      <w:lvlText w:val="%3."/>
      <w:lvlJc w:val="right"/>
      <w:pPr>
        <w:ind w:left="2554" w:hanging="180"/>
      </w:pPr>
    </w:lvl>
    <w:lvl w:ilvl="3" w:tplc="0415000F">
      <w:start w:val="1"/>
      <w:numFmt w:val="decimal"/>
      <w:lvlText w:val="%4."/>
      <w:lvlJc w:val="left"/>
      <w:pPr>
        <w:ind w:left="3274" w:hanging="360"/>
      </w:pPr>
    </w:lvl>
    <w:lvl w:ilvl="4" w:tplc="04150019">
      <w:start w:val="1"/>
      <w:numFmt w:val="lowerLetter"/>
      <w:lvlText w:val="%5."/>
      <w:lvlJc w:val="left"/>
      <w:pPr>
        <w:ind w:left="3994" w:hanging="360"/>
      </w:pPr>
    </w:lvl>
    <w:lvl w:ilvl="5" w:tplc="0415001B">
      <w:start w:val="1"/>
      <w:numFmt w:val="lowerRoman"/>
      <w:lvlText w:val="%6."/>
      <w:lvlJc w:val="right"/>
      <w:pPr>
        <w:ind w:left="4714" w:hanging="180"/>
      </w:pPr>
    </w:lvl>
    <w:lvl w:ilvl="6" w:tplc="0415000F">
      <w:start w:val="1"/>
      <w:numFmt w:val="decimal"/>
      <w:lvlText w:val="%7."/>
      <w:lvlJc w:val="left"/>
      <w:pPr>
        <w:ind w:left="5434" w:hanging="360"/>
      </w:pPr>
    </w:lvl>
    <w:lvl w:ilvl="7" w:tplc="04150019">
      <w:start w:val="1"/>
      <w:numFmt w:val="lowerLetter"/>
      <w:lvlText w:val="%8."/>
      <w:lvlJc w:val="left"/>
      <w:pPr>
        <w:ind w:left="6154" w:hanging="360"/>
      </w:pPr>
    </w:lvl>
    <w:lvl w:ilvl="8" w:tplc="0415001B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308A5BF7"/>
    <w:multiLevelType w:val="hybridMultilevel"/>
    <w:tmpl w:val="32FC5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890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15690"/>
    <w:multiLevelType w:val="hybridMultilevel"/>
    <w:tmpl w:val="2B442050"/>
    <w:lvl w:ilvl="0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nsid w:val="689B507E"/>
    <w:multiLevelType w:val="hybridMultilevel"/>
    <w:tmpl w:val="3956FB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F35"/>
    <w:rsid w:val="00052DCE"/>
    <w:rsid w:val="00094122"/>
    <w:rsid w:val="000C0506"/>
    <w:rsid w:val="001C2615"/>
    <w:rsid w:val="00232CCE"/>
    <w:rsid w:val="0025388A"/>
    <w:rsid w:val="0029042A"/>
    <w:rsid w:val="0029289A"/>
    <w:rsid w:val="002C1981"/>
    <w:rsid w:val="002C3600"/>
    <w:rsid w:val="00414427"/>
    <w:rsid w:val="004B53B2"/>
    <w:rsid w:val="004F443E"/>
    <w:rsid w:val="0056479E"/>
    <w:rsid w:val="00565626"/>
    <w:rsid w:val="005720CF"/>
    <w:rsid w:val="005E58CA"/>
    <w:rsid w:val="00602161"/>
    <w:rsid w:val="0065351E"/>
    <w:rsid w:val="0069321F"/>
    <w:rsid w:val="006F26E1"/>
    <w:rsid w:val="0073639F"/>
    <w:rsid w:val="00751FC5"/>
    <w:rsid w:val="00782F35"/>
    <w:rsid w:val="00792E07"/>
    <w:rsid w:val="007B0C6B"/>
    <w:rsid w:val="00834198"/>
    <w:rsid w:val="00896E96"/>
    <w:rsid w:val="008A797B"/>
    <w:rsid w:val="008B090E"/>
    <w:rsid w:val="00976A8D"/>
    <w:rsid w:val="00987CC9"/>
    <w:rsid w:val="009F7E46"/>
    <w:rsid w:val="00A34CE8"/>
    <w:rsid w:val="00A737C0"/>
    <w:rsid w:val="00AE7A7C"/>
    <w:rsid w:val="00B21F46"/>
    <w:rsid w:val="00B85560"/>
    <w:rsid w:val="00BB497F"/>
    <w:rsid w:val="00C322A6"/>
    <w:rsid w:val="00CC0A40"/>
    <w:rsid w:val="00CF02FC"/>
    <w:rsid w:val="00D33FAF"/>
    <w:rsid w:val="00D367A8"/>
    <w:rsid w:val="00DB403C"/>
    <w:rsid w:val="00DB7D87"/>
    <w:rsid w:val="00F304B7"/>
    <w:rsid w:val="00F47C75"/>
    <w:rsid w:val="00F669DA"/>
    <w:rsid w:val="00F7502E"/>
    <w:rsid w:val="00FA78AF"/>
    <w:rsid w:val="00FB70AA"/>
    <w:rsid w:val="00F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B0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9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B497F"/>
    <w:pPr>
      <w:widowControl w:val="0"/>
      <w:suppressAutoHyphens/>
      <w:spacing w:after="120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BB497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E7A7C"/>
    <w:pPr>
      <w:ind w:left="720"/>
    </w:pPr>
  </w:style>
  <w:style w:type="paragraph" w:customStyle="1" w:styleId="Default">
    <w:name w:val="Default"/>
    <w:uiPriority w:val="99"/>
    <w:rsid w:val="00AE7A7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rsid w:val="00565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656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B0C6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6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B0C6B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65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B0C6B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982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Admin</dc:creator>
  <cp:keywords/>
  <dc:description/>
  <cp:lastModifiedBy>wplidtw5</cp:lastModifiedBy>
  <cp:revision>21</cp:revision>
  <dcterms:created xsi:type="dcterms:W3CDTF">2020-06-05T12:02:00Z</dcterms:created>
  <dcterms:modified xsi:type="dcterms:W3CDTF">2020-07-07T11:43:00Z</dcterms:modified>
</cp:coreProperties>
</file>