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D85E3" w14:textId="77777777" w:rsidR="00DD1534" w:rsidRPr="005B1626"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p>
    <w:tbl>
      <w:tblPr>
        <w:tblStyle w:val="TableGrid"/>
        <w:tblW w:w="0" w:type="auto"/>
        <w:tblLook w:val="04A0" w:firstRow="1" w:lastRow="0" w:firstColumn="1" w:lastColumn="0" w:noHBand="0" w:noVBand="1"/>
      </w:tblPr>
      <w:tblGrid>
        <w:gridCol w:w="2802"/>
        <w:gridCol w:w="6410"/>
      </w:tblGrid>
      <w:tr w:rsidR="00DD1534" w:rsidRPr="00195016" w14:paraId="75796EA6"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1AD637D9" w14:textId="77777777" w:rsidR="00DD1534" w:rsidRPr="005B1626" w:rsidRDefault="00DD1534">
            <w:pPr>
              <w:rPr>
                <w:rFonts w:ascii="Arial" w:hAnsi="Arial" w:cs="Arial"/>
                <w:b/>
                <w:sz w:val="20"/>
                <w:szCs w:val="20"/>
                <w:lang w:val="en-GB"/>
              </w:rPr>
            </w:pPr>
            <w:r w:rsidRPr="005B1626">
              <w:rPr>
                <w:rFonts w:ascii="Arial" w:hAnsi="Arial" w:cs="Arial"/>
                <w:b/>
                <w:sz w:val="20"/>
                <w:szCs w:val="20"/>
                <w:lang w:val="en-GB"/>
              </w:rPr>
              <w:t>Module name</w:t>
            </w:r>
          </w:p>
        </w:tc>
        <w:tc>
          <w:tcPr>
            <w:tcW w:w="6410" w:type="dxa"/>
            <w:tcBorders>
              <w:top w:val="single" w:sz="4" w:space="0" w:color="auto"/>
              <w:left w:val="single" w:sz="4" w:space="0" w:color="auto"/>
              <w:bottom w:val="single" w:sz="4" w:space="0" w:color="auto"/>
              <w:right w:val="single" w:sz="4" w:space="0" w:color="auto"/>
            </w:tcBorders>
          </w:tcPr>
          <w:p w14:paraId="27294644" w14:textId="741521D0" w:rsidR="00DD1534" w:rsidRPr="005B1626" w:rsidRDefault="00F81B56">
            <w:pPr>
              <w:rPr>
                <w:rFonts w:ascii="Arial" w:hAnsi="Arial" w:cs="Arial"/>
                <w:b/>
                <w:sz w:val="20"/>
                <w:szCs w:val="20"/>
                <w:lang w:val="en-GB"/>
              </w:rPr>
            </w:pPr>
            <w:r>
              <w:rPr>
                <w:rFonts w:ascii="Arial" w:hAnsi="Arial" w:cs="Arial"/>
                <w:b/>
                <w:sz w:val="20"/>
                <w:szCs w:val="20"/>
                <w:lang w:val="en-GB"/>
              </w:rPr>
              <w:t>Python Programming</w:t>
            </w:r>
          </w:p>
        </w:tc>
      </w:tr>
      <w:tr w:rsidR="00DD1534" w:rsidRPr="005B1626" w14:paraId="32F6934B"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4E96CF3D" w14:textId="77777777" w:rsidR="00DD1534" w:rsidRPr="005B1626" w:rsidRDefault="00DD1534">
            <w:pPr>
              <w:rPr>
                <w:rFonts w:ascii="Arial" w:hAnsi="Arial" w:cs="Arial"/>
                <w:sz w:val="20"/>
                <w:szCs w:val="20"/>
                <w:lang w:val="en-GB"/>
              </w:rPr>
            </w:pPr>
            <w:r w:rsidRPr="005B1626">
              <w:rPr>
                <w:rFonts w:ascii="Arial" w:hAnsi="Arial" w:cs="Arial"/>
                <w:sz w:val="20"/>
                <w:szCs w:val="20"/>
                <w:lang w:val="en-GB"/>
              </w:rPr>
              <w:t>Erasmus code</w:t>
            </w:r>
          </w:p>
        </w:tc>
        <w:tc>
          <w:tcPr>
            <w:tcW w:w="6410" w:type="dxa"/>
            <w:tcBorders>
              <w:top w:val="single" w:sz="4" w:space="0" w:color="auto"/>
              <w:left w:val="single" w:sz="4" w:space="0" w:color="auto"/>
              <w:bottom w:val="single" w:sz="4" w:space="0" w:color="auto"/>
              <w:right w:val="single" w:sz="4" w:space="0" w:color="auto"/>
            </w:tcBorders>
          </w:tcPr>
          <w:p w14:paraId="0A993799" w14:textId="3769CCEA" w:rsidR="00DD1534" w:rsidRPr="005B1626" w:rsidRDefault="00244CA2">
            <w:pPr>
              <w:rPr>
                <w:rFonts w:ascii="Arial" w:hAnsi="Arial" w:cs="Arial"/>
                <w:sz w:val="20"/>
                <w:szCs w:val="20"/>
                <w:lang w:val="en-GB"/>
              </w:rPr>
            </w:pPr>
            <w:r w:rsidRPr="00244CA2">
              <w:rPr>
                <w:rFonts w:ascii="Arial" w:hAnsi="Arial" w:cs="Arial"/>
                <w:sz w:val="20"/>
                <w:szCs w:val="20"/>
                <w:lang w:val="en-GB"/>
              </w:rPr>
              <w:t>PL_UMCS_Phil_1</w:t>
            </w:r>
            <w:r>
              <w:rPr>
                <w:rFonts w:ascii="Arial" w:hAnsi="Arial" w:cs="Arial"/>
                <w:sz w:val="20"/>
                <w:szCs w:val="20"/>
                <w:lang w:val="en-GB"/>
              </w:rPr>
              <w:t>3</w:t>
            </w:r>
          </w:p>
        </w:tc>
      </w:tr>
      <w:tr w:rsidR="00DD1534" w:rsidRPr="005B1626" w14:paraId="5166582B"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387D6C41" w14:textId="77777777" w:rsidR="00DD1534" w:rsidRPr="005B1626" w:rsidRDefault="00DD1534">
            <w:pPr>
              <w:rPr>
                <w:rFonts w:ascii="Arial" w:hAnsi="Arial" w:cs="Arial"/>
                <w:sz w:val="20"/>
                <w:szCs w:val="20"/>
                <w:lang w:val="en-GB"/>
              </w:rPr>
            </w:pPr>
            <w:r w:rsidRPr="005B1626">
              <w:rPr>
                <w:rFonts w:ascii="Arial" w:hAnsi="Arial" w:cs="Arial"/>
                <w:sz w:val="20"/>
                <w:szCs w:val="20"/>
                <w:lang w:val="en-GB"/>
              </w:rPr>
              <w:t>ISCED code</w:t>
            </w:r>
          </w:p>
        </w:tc>
        <w:tc>
          <w:tcPr>
            <w:tcW w:w="6410" w:type="dxa"/>
            <w:tcBorders>
              <w:top w:val="single" w:sz="4" w:space="0" w:color="auto"/>
              <w:left w:val="single" w:sz="4" w:space="0" w:color="auto"/>
              <w:bottom w:val="single" w:sz="4" w:space="0" w:color="auto"/>
              <w:right w:val="single" w:sz="4" w:space="0" w:color="auto"/>
            </w:tcBorders>
          </w:tcPr>
          <w:p w14:paraId="3EAEC272" w14:textId="77777777" w:rsidR="00DD1534" w:rsidRPr="005B1626" w:rsidRDefault="00DD1534">
            <w:pPr>
              <w:rPr>
                <w:rFonts w:ascii="Arial" w:hAnsi="Arial" w:cs="Arial"/>
                <w:sz w:val="20"/>
                <w:szCs w:val="20"/>
                <w:lang w:val="en-GB"/>
              </w:rPr>
            </w:pPr>
          </w:p>
        </w:tc>
      </w:tr>
      <w:tr w:rsidR="00DD1534" w:rsidRPr="005B1626" w14:paraId="4C03A3A3"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5E5151C5"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Language of instruction</w:t>
            </w:r>
          </w:p>
        </w:tc>
        <w:tc>
          <w:tcPr>
            <w:tcW w:w="6410" w:type="dxa"/>
            <w:tcBorders>
              <w:top w:val="single" w:sz="4" w:space="0" w:color="auto"/>
              <w:left w:val="single" w:sz="4" w:space="0" w:color="auto"/>
              <w:bottom w:val="single" w:sz="4" w:space="0" w:color="auto"/>
              <w:right w:val="single" w:sz="4" w:space="0" w:color="auto"/>
            </w:tcBorders>
          </w:tcPr>
          <w:p w14:paraId="70BADED6" w14:textId="77777777" w:rsidR="00DD1534" w:rsidRPr="005B1626" w:rsidRDefault="00C47C17">
            <w:pPr>
              <w:rPr>
                <w:rFonts w:ascii="Arial" w:hAnsi="Arial" w:cs="Arial"/>
                <w:sz w:val="20"/>
                <w:szCs w:val="20"/>
                <w:lang w:val="en-GB"/>
              </w:rPr>
            </w:pPr>
            <w:r w:rsidRPr="005B1626">
              <w:rPr>
                <w:rFonts w:ascii="Arial" w:hAnsi="Arial" w:cs="Arial"/>
                <w:sz w:val="20"/>
                <w:szCs w:val="20"/>
                <w:lang w:val="en-GB"/>
              </w:rPr>
              <w:t>English</w:t>
            </w:r>
          </w:p>
        </w:tc>
      </w:tr>
      <w:tr w:rsidR="00DD1534" w:rsidRPr="005B1626" w14:paraId="30A1FC61"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42A993A2"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Website</w:t>
            </w:r>
          </w:p>
        </w:tc>
        <w:tc>
          <w:tcPr>
            <w:tcW w:w="6410" w:type="dxa"/>
            <w:tcBorders>
              <w:top w:val="single" w:sz="4" w:space="0" w:color="auto"/>
              <w:left w:val="single" w:sz="4" w:space="0" w:color="auto"/>
              <w:bottom w:val="single" w:sz="4" w:space="0" w:color="auto"/>
              <w:right w:val="single" w:sz="4" w:space="0" w:color="auto"/>
            </w:tcBorders>
          </w:tcPr>
          <w:p w14:paraId="7E918B82" w14:textId="77777777" w:rsidR="00DD1534" w:rsidRPr="005B1626" w:rsidRDefault="00DD1534">
            <w:pPr>
              <w:rPr>
                <w:rFonts w:ascii="Arial" w:hAnsi="Arial" w:cs="Arial"/>
                <w:sz w:val="20"/>
                <w:szCs w:val="20"/>
                <w:lang w:val="en-GB"/>
              </w:rPr>
            </w:pPr>
          </w:p>
        </w:tc>
      </w:tr>
      <w:tr w:rsidR="00DD1534" w:rsidRPr="005B1626" w14:paraId="29AD9EEA"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515BDC58"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Prerequisites</w:t>
            </w:r>
          </w:p>
        </w:tc>
        <w:tc>
          <w:tcPr>
            <w:tcW w:w="6410" w:type="dxa"/>
            <w:tcBorders>
              <w:top w:val="single" w:sz="4" w:space="0" w:color="auto"/>
              <w:left w:val="single" w:sz="4" w:space="0" w:color="auto"/>
              <w:bottom w:val="single" w:sz="4" w:space="0" w:color="auto"/>
              <w:right w:val="single" w:sz="4" w:space="0" w:color="auto"/>
            </w:tcBorders>
          </w:tcPr>
          <w:p w14:paraId="4C210445" w14:textId="77777777" w:rsidR="00DD1534" w:rsidRPr="005B1626" w:rsidRDefault="00C47C17">
            <w:pPr>
              <w:rPr>
                <w:rFonts w:ascii="Arial" w:hAnsi="Arial" w:cs="Arial"/>
                <w:sz w:val="20"/>
                <w:szCs w:val="20"/>
              </w:rPr>
            </w:pPr>
            <w:r w:rsidRPr="005B1626">
              <w:rPr>
                <w:rFonts w:ascii="Arial" w:hAnsi="Arial" w:cs="Arial"/>
                <w:sz w:val="20"/>
                <w:szCs w:val="20"/>
                <w:lang w:val="en-GB"/>
              </w:rPr>
              <w:t>None</w:t>
            </w:r>
            <w:r w:rsidR="0023491E" w:rsidRPr="005B1626">
              <w:rPr>
                <w:rFonts w:ascii="Arial" w:hAnsi="Arial" w:cs="Arial"/>
                <w:sz w:val="20"/>
                <w:szCs w:val="20"/>
                <w:lang w:val="en-GB"/>
              </w:rPr>
              <w:t>.</w:t>
            </w:r>
            <w:r w:rsidR="0023491E" w:rsidRPr="005B1626">
              <w:rPr>
                <w:rFonts w:ascii="Arial" w:hAnsi="Arial" w:cs="Arial"/>
                <w:sz w:val="20"/>
                <w:szCs w:val="20"/>
              </w:rPr>
              <w:t xml:space="preserve"> Introductory course.</w:t>
            </w:r>
          </w:p>
        </w:tc>
      </w:tr>
      <w:tr w:rsidR="00DD1534" w:rsidRPr="005B1626" w14:paraId="022C4298"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55F31745"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Educational outcomes verification methods</w:t>
            </w:r>
          </w:p>
        </w:tc>
        <w:tc>
          <w:tcPr>
            <w:tcW w:w="6410" w:type="dxa"/>
            <w:tcBorders>
              <w:top w:val="single" w:sz="4" w:space="0" w:color="auto"/>
              <w:left w:val="single" w:sz="4" w:space="0" w:color="auto"/>
              <w:bottom w:val="single" w:sz="4" w:space="0" w:color="auto"/>
              <w:right w:val="single" w:sz="4" w:space="0" w:color="auto"/>
            </w:tcBorders>
          </w:tcPr>
          <w:p w14:paraId="69D0968B" w14:textId="77777777" w:rsidR="00DD1534" w:rsidRPr="005B1626" w:rsidRDefault="006B22B7">
            <w:pPr>
              <w:rPr>
                <w:rFonts w:ascii="Arial" w:hAnsi="Arial" w:cs="Arial"/>
                <w:sz w:val="20"/>
                <w:szCs w:val="20"/>
                <w:lang w:val="en-GB"/>
              </w:rPr>
            </w:pPr>
            <w:r w:rsidRPr="005B1626">
              <w:rPr>
                <w:rFonts w:ascii="Arial" w:hAnsi="Arial" w:cs="Arial"/>
                <w:sz w:val="20"/>
                <w:szCs w:val="20"/>
                <w:lang w:val="en-GB"/>
              </w:rPr>
              <w:t>Coding exam</w:t>
            </w:r>
          </w:p>
        </w:tc>
      </w:tr>
      <w:tr w:rsidR="00DD1534" w:rsidRPr="00A80A29" w14:paraId="749F2E28"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77036A80"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Description</w:t>
            </w:r>
          </w:p>
        </w:tc>
        <w:tc>
          <w:tcPr>
            <w:tcW w:w="6410" w:type="dxa"/>
            <w:tcBorders>
              <w:top w:val="single" w:sz="4" w:space="0" w:color="auto"/>
              <w:left w:val="single" w:sz="4" w:space="0" w:color="auto"/>
              <w:bottom w:val="single" w:sz="4" w:space="0" w:color="auto"/>
              <w:right w:val="single" w:sz="4" w:space="0" w:color="auto"/>
            </w:tcBorders>
          </w:tcPr>
          <w:p w14:paraId="260A4FAC" w14:textId="69A931B2" w:rsidR="005B1626" w:rsidRPr="005B1626" w:rsidRDefault="00F81B56" w:rsidP="007C43E5">
            <w:pPr>
              <w:jc w:val="both"/>
              <w:rPr>
                <w:rFonts w:ascii="Arial" w:hAnsi="Arial" w:cs="Arial"/>
                <w:sz w:val="20"/>
                <w:szCs w:val="20"/>
                <w:lang w:val="en-US"/>
              </w:rPr>
            </w:pPr>
            <w:r w:rsidRPr="00F81B56">
              <w:rPr>
                <w:rFonts w:ascii="Arial" w:hAnsi="Arial" w:cs="Arial"/>
                <w:sz w:val="20"/>
                <w:szCs w:val="20"/>
                <w:lang w:val="en-US"/>
              </w:rPr>
              <w:t>Basic characteristics of Python programming language, its scope of application, and specific features.  Installation  and  usage  of  Python:  Python  interpreter,  the  built-in  simple  Integrated Debugging  Environment –Idle,  and  more  advanced,  professional,  open  source  IDE –Eric. Python  introduction:  keywords,  identifiers,  statements,  comments,  variables,  data  types, operators, input, and output. Python flow control (loops), Python functions (function definitions, recursion, anonymous functions, globals and locals, modules and packages). Writing simple programs to illustrate basics and somewhat larger projects to solve practical problems and to illustrate modules/packages methodology.</w:t>
            </w:r>
          </w:p>
        </w:tc>
      </w:tr>
      <w:tr w:rsidR="00DD1534" w:rsidRPr="005B1626" w14:paraId="43F60F64"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19BAA8F9"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Practice</w:t>
            </w:r>
          </w:p>
        </w:tc>
        <w:tc>
          <w:tcPr>
            <w:tcW w:w="6410" w:type="dxa"/>
            <w:tcBorders>
              <w:top w:val="single" w:sz="4" w:space="0" w:color="auto"/>
              <w:left w:val="single" w:sz="4" w:space="0" w:color="auto"/>
              <w:bottom w:val="single" w:sz="4" w:space="0" w:color="auto"/>
              <w:right w:val="single" w:sz="4" w:space="0" w:color="auto"/>
            </w:tcBorders>
          </w:tcPr>
          <w:p w14:paraId="28F1166D" w14:textId="77777777" w:rsidR="00DD1534" w:rsidRPr="005B1626" w:rsidRDefault="00E50B7C">
            <w:pPr>
              <w:rPr>
                <w:rFonts w:ascii="Arial" w:hAnsi="Arial" w:cs="Arial"/>
                <w:sz w:val="20"/>
                <w:szCs w:val="20"/>
                <w:lang w:val="en-GB"/>
              </w:rPr>
            </w:pPr>
            <w:r w:rsidRPr="005B1626">
              <w:rPr>
                <w:rFonts w:ascii="Arial" w:hAnsi="Arial" w:cs="Arial"/>
                <w:sz w:val="20"/>
                <w:szCs w:val="20"/>
                <w:lang w:val="en-GB"/>
              </w:rPr>
              <w:t>None</w:t>
            </w:r>
          </w:p>
        </w:tc>
      </w:tr>
    </w:tbl>
    <w:p w14:paraId="51B94738" w14:textId="77777777" w:rsidR="00DD1534" w:rsidRPr="005B1626" w:rsidRDefault="00DD1534" w:rsidP="00DD1534">
      <w:pPr>
        <w:pStyle w:val="HTMLPreformatted"/>
        <w:rPr>
          <w:rFonts w:ascii="Arial" w:hAnsi="Arial" w:cs="Arial"/>
          <w:lang w:val="en-GB"/>
        </w:rPr>
      </w:pPr>
    </w:p>
    <w:p w14:paraId="4BEE0BA8" w14:textId="77777777" w:rsidR="00D055F6" w:rsidRPr="005B1626" w:rsidRDefault="00D055F6">
      <w:pPr>
        <w:rPr>
          <w:rFonts w:ascii="Arial" w:hAnsi="Arial" w:cs="Arial"/>
          <w:sz w:val="20"/>
          <w:szCs w:val="20"/>
          <w:lang w:val="en-GB"/>
        </w:rPr>
      </w:pPr>
    </w:p>
    <w:sectPr w:rsidR="00D055F6" w:rsidRPr="005B1626" w:rsidSect="00D05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1534"/>
    <w:rsid w:val="00033597"/>
    <w:rsid w:val="00095F5F"/>
    <w:rsid w:val="00195016"/>
    <w:rsid w:val="001B40B4"/>
    <w:rsid w:val="001B5233"/>
    <w:rsid w:val="0023491E"/>
    <w:rsid w:val="00244CA2"/>
    <w:rsid w:val="002F5DF6"/>
    <w:rsid w:val="003A19CB"/>
    <w:rsid w:val="004110C3"/>
    <w:rsid w:val="004A3038"/>
    <w:rsid w:val="004D7065"/>
    <w:rsid w:val="0050630E"/>
    <w:rsid w:val="00554C9B"/>
    <w:rsid w:val="005735AA"/>
    <w:rsid w:val="005B1626"/>
    <w:rsid w:val="00697E4C"/>
    <w:rsid w:val="006B22B7"/>
    <w:rsid w:val="006B31D3"/>
    <w:rsid w:val="006C3143"/>
    <w:rsid w:val="00707E9E"/>
    <w:rsid w:val="007B3F65"/>
    <w:rsid w:val="007C43E5"/>
    <w:rsid w:val="00812E18"/>
    <w:rsid w:val="008D200E"/>
    <w:rsid w:val="00977008"/>
    <w:rsid w:val="00980A0E"/>
    <w:rsid w:val="00985729"/>
    <w:rsid w:val="00A80A29"/>
    <w:rsid w:val="00AB1E1D"/>
    <w:rsid w:val="00AD176F"/>
    <w:rsid w:val="00B55FE2"/>
    <w:rsid w:val="00BA02F8"/>
    <w:rsid w:val="00BB2FDD"/>
    <w:rsid w:val="00BE3CEE"/>
    <w:rsid w:val="00BE4BEA"/>
    <w:rsid w:val="00C121B2"/>
    <w:rsid w:val="00C47C17"/>
    <w:rsid w:val="00C63F48"/>
    <w:rsid w:val="00C7556A"/>
    <w:rsid w:val="00CD48AA"/>
    <w:rsid w:val="00D055F6"/>
    <w:rsid w:val="00D22D76"/>
    <w:rsid w:val="00DD1534"/>
    <w:rsid w:val="00E50B7C"/>
    <w:rsid w:val="00E63590"/>
    <w:rsid w:val="00E71E7F"/>
    <w:rsid w:val="00ED4704"/>
    <w:rsid w:val="00F54BE4"/>
    <w:rsid w:val="00F81B56"/>
    <w:rsid w:val="00F84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1C2B"/>
  <w15:docId w15:val="{2DCE7945-4658-4E00-848D-3EFBD411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rsid w:val="00DD1534"/>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9932">
      <w:bodyDiv w:val="1"/>
      <w:marLeft w:val="0"/>
      <w:marRight w:val="0"/>
      <w:marTop w:val="0"/>
      <w:marBottom w:val="0"/>
      <w:divBdr>
        <w:top w:val="none" w:sz="0" w:space="0" w:color="auto"/>
        <w:left w:val="none" w:sz="0" w:space="0" w:color="auto"/>
        <w:bottom w:val="none" w:sz="0" w:space="0" w:color="auto"/>
        <w:right w:val="none" w:sz="0" w:space="0" w:color="auto"/>
      </w:divBdr>
    </w:div>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BE628-29F2-481D-97DA-17E172A6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143</Words>
  <Characters>816</Characters>
  <Application>Microsoft Office Word</Application>
  <DocSecurity>0</DocSecurity>
  <Lines>6</Lines>
  <Paragraphs>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Marcin Rządeczka</cp:lastModifiedBy>
  <cp:revision>39</cp:revision>
  <dcterms:created xsi:type="dcterms:W3CDTF">2016-03-30T06:11:00Z</dcterms:created>
  <dcterms:modified xsi:type="dcterms:W3CDTF">2020-06-29T18:52:00Z</dcterms:modified>
</cp:coreProperties>
</file>