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6F" w:rsidRDefault="001B146F" w:rsidP="009955DB">
      <w:pPr>
        <w:jc w:val="center"/>
        <w:rPr>
          <w:b/>
          <w:sz w:val="28"/>
          <w:szCs w:val="28"/>
        </w:rPr>
      </w:pPr>
      <w:r w:rsidRPr="001B146F">
        <w:rPr>
          <w:b/>
          <w:sz w:val="28"/>
          <w:szCs w:val="28"/>
        </w:rPr>
        <w:t xml:space="preserve">EFEKTY UCZENIA SIĘ DLA KIERUNKU </w:t>
      </w:r>
      <w:r w:rsidR="004A5F81">
        <w:rPr>
          <w:b/>
          <w:sz w:val="28"/>
          <w:szCs w:val="28"/>
        </w:rPr>
        <w:t>FINANSE I RACHUNKOWOŚĆ</w:t>
      </w:r>
      <w:r w:rsidRPr="001B146F">
        <w:rPr>
          <w:b/>
          <w:sz w:val="28"/>
          <w:szCs w:val="28"/>
        </w:rPr>
        <w:t xml:space="preserve"> I st.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A5F81" w:rsidRPr="004A5F81" w:rsidTr="004A5F81">
        <w:trPr>
          <w:trHeight w:val="284"/>
        </w:trPr>
        <w:tc>
          <w:tcPr>
            <w:tcW w:w="9209" w:type="dxa"/>
            <w:shd w:val="clear" w:color="auto" w:fill="auto"/>
            <w:vAlign w:val="center"/>
          </w:tcPr>
          <w:p w:rsidR="004A5F81" w:rsidRPr="002B2654" w:rsidRDefault="004A5F81" w:rsidP="004A5F81">
            <w:pPr>
              <w:spacing w:after="0" w:line="276" w:lineRule="auto"/>
              <w:jc w:val="center"/>
              <w:rPr>
                <w:rFonts w:ascii="Calibri Light" w:eastAsia="Calibri" w:hAnsi="Calibri Light" w:cs="Times New Roman"/>
                <w:b/>
              </w:rPr>
            </w:pPr>
            <w:r w:rsidRPr="002B2654">
              <w:rPr>
                <w:rFonts w:ascii="Calibri Light" w:eastAsia="Calibri" w:hAnsi="Calibri Light" w:cs="Times New Roman"/>
                <w:b/>
              </w:rPr>
              <w:t>Opis efektu</w:t>
            </w:r>
          </w:p>
        </w:tc>
      </w:tr>
      <w:tr w:rsidR="004A5F81" w:rsidRPr="004A5F81" w:rsidTr="004A5F81">
        <w:tc>
          <w:tcPr>
            <w:tcW w:w="9209" w:type="dxa"/>
            <w:shd w:val="clear" w:color="auto" w:fill="auto"/>
          </w:tcPr>
          <w:p w:rsidR="004A5F81" w:rsidRPr="002B2654" w:rsidRDefault="004A5F81" w:rsidP="004A5F81">
            <w:pPr>
              <w:spacing w:after="0" w:line="276" w:lineRule="auto"/>
              <w:rPr>
                <w:rFonts w:ascii="Calibri Light" w:eastAsia="Calibri" w:hAnsi="Calibri Light" w:cs="Arial"/>
                <w:color w:val="000000"/>
                <w:sz w:val="20"/>
                <w:szCs w:val="20"/>
              </w:rPr>
            </w:pPr>
            <w:r w:rsidRPr="002B2654">
              <w:rPr>
                <w:rFonts w:ascii="Calibri Light" w:eastAsia="Calibri" w:hAnsi="Calibri Light" w:cs="Arial"/>
                <w:color w:val="000000"/>
                <w:sz w:val="20"/>
                <w:szCs w:val="20"/>
              </w:rPr>
              <w:t xml:space="preserve">Potrafi </w:t>
            </w:r>
            <w:r w:rsidRPr="002B2654">
              <w:rPr>
                <w:rFonts w:ascii="Calibri" w:eastAsia="Calibri" w:hAnsi="Calibri" w:cs="Times New Roman"/>
              </w:rPr>
              <w:t>dostrzegać i prawidłowo interpretować podstawowe zjawiska i procesy społeczno-gospodarcze oraz wykonywać zadania w warunkach nie w pełni przewidywalnych</w:t>
            </w:r>
          </w:p>
        </w:tc>
      </w:tr>
      <w:tr w:rsidR="004A5F81" w:rsidRPr="004A5F81" w:rsidTr="004A5F8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81" w:rsidRPr="002B2654" w:rsidRDefault="004A5F81" w:rsidP="004A5F81">
            <w:pPr>
              <w:spacing w:after="0" w:line="276" w:lineRule="auto"/>
              <w:rPr>
                <w:rFonts w:ascii="Calibri Light" w:eastAsia="Calibri" w:hAnsi="Calibri Light" w:cs="Arial"/>
                <w:color w:val="000000"/>
                <w:sz w:val="20"/>
                <w:szCs w:val="20"/>
              </w:rPr>
            </w:pPr>
            <w:r w:rsidRPr="002B2654">
              <w:rPr>
                <w:rFonts w:ascii="Calibri Light" w:eastAsia="Calibri" w:hAnsi="Calibri Light" w:cs="Arial"/>
                <w:color w:val="000000"/>
                <w:sz w:val="20"/>
                <w:szCs w:val="20"/>
              </w:rPr>
              <w:t xml:space="preserve">Potrafi </w:t>
            </w:r>
            <w:r w:rsidRPr="002B2654">
              <w:rPr>
                <w:rFonts w:ascii="Calibri" w:eastAsia="Calibri" w:hAnsi="Calibri" w:cs="Times New Roman"/>
              </w:rPr>
              <w:t>komunikować się z otoczeniem z użyciem specjalistycznej terminologii</w:t>
            </w:r>
          </w:p>
        </w:tc>
      </w:tr>
      <w:tr w:rsidR="004A5F81" w:rsidRPr="004A5F81" w:rsidTr="004A5F8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81" w:rsidRPr="002B2654" w:rsidRDefault="004A5F81" w:rsidP="004A5F81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B2654">
              <w:rPr>
                <w:rFonts w:ascii="Calibri" w:eastAsia="Calibri" w:hAnsi="Calibri" w:cs="Times New Roman"/>
              </w:rPr>
              <w:t xml:space="preserve">Potrafi planować i organizować pracę własną oraz pracę zespołu, współdziałać z innymi osobami </w:t>
            </w:r>
            <w:r w:rsidRPr="002B2654">
              <w:rPr>
                <w:rFonts w:ascii="Calibri" w:eastAsia="Calibri" w:hAnsi="Calibri" w:cs="Times New Roman"/>
              </w:rPr>
              <w:br/>
              <w:t>w ramach pracy grupowej</w:t>
            </w:r>
          </w:p>
        </w:tc>
      </w:tr>
      <w:tr w:rsidR="004A5F81" w:rsidRPr="004A5F81" w:rsidTr="004A5F8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81" w:rsidRPr="002B2654" w:rsidRDefault="004A5F81" w:rsidP="004A5F81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B2654">
              <w:rPr>
                <w:rFonts w:ascii="Calibri" w:eastAsia="Calibri" w:hAnsi="Calibri" w:cs="Times New Roman"/>
              </w:rPr>
              <w:t>Jest gotów do aktywnego uczestnictwa w organizacjach i instytucjach realizujących działania ekonomiczne</w:t>
            </w:r>
          </w:p>
        </w:tc>
      </w:tr>
      <w:tr w:rsidR="004A5F81" w:rsidRPr="004A5F81" w:rsidTr="004A5F8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81" w:rsidRPr="002B2654" w:rsidRDefault="004A5F81" w:rsidP="004A5F81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B2654">
              <w:rPr>
                <w:rFonts w:ascii="Calibri" w:eastAsia="Calibri" w:hAnsi="Calibri" w:cs="Times New Roman"/>
              </w:rPr>
              <w:t xml:space="preserve">Jest gotów do zachowania się w sposób profesjonalny, przestrzegania zasad etyki zawodowej </w:t>
            </w:r>
            <w:r w:rsidRPr="002B2654">
              <w:rPr>
                <w:rFonts w:ascii="Calibri" w:eastAsia="Calibri" w:hAnsi="Calibri" w:cs="Times New Roman"/>
              </w:rPr>
              <w:br/>
              <w:t>i wymagania tego od innych</w:t>
            </w:r>
          </w:p>
        </w:tc>
      </w:tr>
    </w:tbl>
    <w:p w:rsidR="001B146F" w:rsidRDefault="001B146F" w:rsidP="001B146F">
      <w:pPr>
        <w:jc w:val="center"/>
        <w:rPr>
          <w:b/>
          <w:sz w:val="28"/>
          <w:szCs w:val="28"/>
        </w:rPr>
      </w:pPr>
    </w:p>
    <w:p w:rsidR="009955DB" w:rsidRDefault="009955DB" w:rsidP="009955DB">
      <w:pPr>
        <w:jc w:val="center"/>
        <w:rPr>
          <w:b/>
          <w:color w:val="00B0F0"/>
          <w:sz w:val="28"/>
          <w:szCs w:val="28"/>
          <w:lang w:val="en-US"/>
        </w:rPr>
      </w:pPr>
      <w:r>
        <w:rPr>
          <w:b/>
          <w:color w:val="00B0F0"/>
          <w:sz w:val="28"/>
          <w:szCs w:val="28"/>
          <w:lang w:val="en-US"/>
        </w:rPr>
        <w:t>LEARNING EFFECTS FOR FINANCE AND ACCOUNTING 1st degree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9955DB" w:rsidTr="009955DB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DB" w:rsidRDefault="009955DB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proofErr w:type="spellStart"/>
            <w:r>
              <w:rPr>
                <w:rFonts w:eastAsia="Calibri" w:cstheme="minorHAnsi"/>
                <w:b/>
              </w:rPr>
              <w:t>Description</w:t>
            </w:r>
            <w:proofErr w:type="spellEnd"/>
            <w:r>
              <w:rPr>
                <w:rFonts w:eastAsia="Calibri" w:cstheme="minorHAnsi"/>
                <w:b/>
              </w:rPr>
              <w:t xml:space="preserve"> of the </w:t>
            </w:r>
            <w:proofErr w:type="spellStart"/>
            <w:r>
              <w:rPr>
                <w:rFonts w:eastAsia="Calibri" w:cstheme="minorHAnsi"/>
                <w:b/>
              </w:rPr>
              <w:t>effect</w:t>
            </w:r>
            <w:proofErr w:type="spellEnd"/>
          </w:p>
        </w:tc>
      </w:tr>
      <w:tr w:rsidR="009955DB" w:rsidTr="009955D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DB" w:rsidRDefault="009955DB">
            <w:pPr>
              <w:spacing w:after="0" w:line="276" w:lineRule="auto"/>
              <w:rPr>
                <w:rFonts w:eastAsia="Calibri" w:cstheme="minorHAnsi"/>
                <w:color w:val="000000"/>
                <w:lang w:val="en-US"/>
              </w:rPr>
            </w:pPr>
            <w:r>
              <w:rPr>
                <w:rFonts w:eastAsia="Calibri" w:cstheme="minorHAnsi"/>
                <w:color w:val="000000"/>
                <w:lang w:val="en-US"/>
              </w:rPr>
              <w:t>Is able to notice and correctly interpret basic phenomena and socio-economic processes and perform tasks in conditions not fully predictable</w:t>
            </w:r>
          </w:p>
        </w:tc>
      </w:tr>
      <w:tr w:rsidR="009955DB" w:rsidTr="009955D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DB" w:rsidRDefault="009955DB">
            <w:pPr>
              <w:spacing w:after="0" w:line="276" w:lineRule="auto"/>
              <w:rPr>
                <w:rFonts w:eastAsia="Calibri" w:cstheme="minorHAnsi"/>
                <w:color w:val="000000"/>
                <w:lang w:val="en-US"/>
              </w:rPr>
            </w:pPr>
            <w:r>
              <w:rPr>
                <w:rFonts w:eastAsia="Calibri" w:cstheme="minorHAnsi"/>
                <w:color w:val="000000"/>
                <w:lang w:val="en-US"/>
              </w:rPr>
              <w:t>Is able to communicate with the environment using specialized terminology</w:t>
            </w:r>
          </w:p>
        </w:tc>
      </w:tr>
      <w:tr w:rsidR="009955DB" w:rsidTr="009955D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DB" w:rsidRDefault="009955DB">
            <w:pPr>
              <w:spacing w:after="0" w:line="276" w:lineRule="auto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Is able to plan and organize own work and team work, interact with other people</w:t>
            </w:r>
          </w:p>
          <w:p w:rsidR="009955DB" w:rsidRDefault="009955DB">
            <w:pPr>
              <w:spacing w:after="0" w:line="276" w:lineRule="auto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as part of group work</w:t>
            </w:r>
          </w:p>
        </w:tc>
      </w:tr>
      <w:tr w:rsidR="009955DB" w:rsidTr="009955D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DB" w:rsidRDefault="009955DB">
            <w:pPr>
              <w:spacing w:after="0" w:line="276" w:lineRule="auto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Is ready to actively participate in organizations and institutions carrying out economic activities</w:t>
            </w:r>
          </w:p>
        </w:tc>
      </w:tr>
      <w:tr w:rsidR="009955DB" w:rsidTr="009955D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DB" w:rsidRDefault="009955DB">
            <w:pPr>
              <w:spacing w:after="0" w:line="276" w:lineRule="auto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Is ready to behave in a professional manner and to observe the principles of professional ethics</w:t>
            </w:r>
          </w:p>
          <w:p w:rsidR="009955DB" w:rsidRDefault="009955DB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and </w:t>
            </w:r>
            <w:proofErr w:type="spellStart"/>
            <w:r>
              <w:rPr>
                <w:rFonts w:eastAsia="Calibri" w:cstheme="minorHAnsi"/>
              </w:rPr>
              <w:t>requirements</w:t>
            </w:r>
            <w:proofErr w:type="spellEnd"/>
            <w:r>
              <w:rPr>
                <w:rFonts w:eastAsia="Calibri" w:cstheme="minorHAnsi"/>
              </w:rPr>
              <w:t xml:space="preserve"> from </w:t>
            </w:r>
            <w:proofErr w:type="spellStart"/>
            <w:r>
              <w:rPr>
                <w:rFonts w:eastAsia="Calibri" w:cstheme="minorHAnsi"/>
              </w:rPr>
              <w:t>others</w:t>
            </w:r>
            <w:proofErr w:type="spellEnd"/>
          </w:p>
        </w:tc>
      </w:tr>
    </w:tbl>
    <w:p w:rsidR="009955DB" w:rsidRDefault="009955DB" w:rsidP="001B146F">
      <w:pPr>
        <w:jc w:val="center"/>
        <w:rPr>
          <w:b/>
          <w:sz w:val="28"/>
          <w:szCs w:val="28"/>
        </w:rPr>
      </w:pPr>
    </w:p>
    <w:p w:rsidR="009955DB" w:rsidRDefault="009955DB" w:rsidP="009955DB">
      <w:pPr>
        <w:jc w:val="center"/>
        <w:rPr>
          <w:b/>
          <w:color w:val="00B0F0"/>
          <w:sz w:val="28"/>
          <w:szCs w:val="28"/>
          <w:lang w:val="ru-RU"/>
        </w:rPr>
      </w:pPr>
      <w:r>
        <w:rPr>
          <w:b/>
          <w:color w:val="00B0F0"/>
          <w:sz w:val="28"/>
          <w:szCs w:val="28"/>
          <w:lang w:val="ru-RU"/>
        </w:rPr>
        <w:t>ЭФФЕКТЫ ОБУЧЕНИЯ ДЛЯ НАПРАВЛЕНИЯ ФИНАНСЫ И УЧЁТ 1 степень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9955DB" w:rsidTr="009955DB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DB" w:rsidRDefault="009955DB">
            <w:pPr>
              <w:spacing w:after="0" w:line="276" w:lineRule="auto"/>
              <w:jc w:val="center"/>
              <w:rPr>
                <w:rFonts w:eastAsia="Calibri" w:cstheme="minorHAnsi"/>
                <w:b/>
                <w:lang w:val="ru-RU"/>
              </w:rPr>
            </w:pPr>
            <w:r>
              <w:rPr>
                <w:rFonts w:eastAsia="Calibri" w:cstheme="minorHAnsi"/>
                <w:b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Описание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эффекта</w:t>
            </w:r>
            <w:proofErr w:type="spellEnd"/>
          </w:p>
        </w:tc>
      </w:tr>
      <w:tr w:rsidR="009955DB" w:rsidTr="009955D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DB" w:rsidRDefault="009955DB">
            <w:pPr>
              <w:spacing w:after="0" w:line="276" w:lineRule="auto"/>
              <w:rPr>
                <w:rFonts w:eastAsia="Calibri" w:cstheme="minorHAnsi"/>
                <w:color w:val="000000"/>
                <w:lang w:val="ru-RU"/>
              </w:rPr>
            </w:pPr>
            <w:r>
              <w:rPr>
                <w:rFonts w:eastAsia="Calibri" w:cstheme="minorHAnsi"/>
                <w:color w:val="000000"/>
                <w:lang w:val="ru-RU"/>
              </w:rPr>
              <w:t xml:space="preserve">Умеет замечать и правильно интерпретировать основные явления и социально-экономические процессы и выполнять задачи в условиях не полностью предсказуемых. </w:t>
            </w:r>
          </w:p>
        </w:tc>
      </w:tr>
      <w:tr w:rsidR="009955DB" w:rsidTr="009955D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DB" w:rsidRDefault="009955DB">
            <w:pPr>
              <w:spacing w:after="0" w:line="276" w:lineRule="auto"/>
              <w:rPr>
                <w:rFonts w:eastAsia="Calibri" w:cstheme="minorHAnsi"/>
                <w:color w:val="000000"/>
                <w:lang w:val="ru-RU"/>
              </w:rPr>
            </w:pPr>
            <w:r>
              <w:rPr>
                <w:rFonts w:eastAsia="Calibri" w:cstheme="minorHAnsi"/>
                <w:lang w:val="ru-RU"/>
              </w:rPr>
              <w:t>Умеет общаться с окружающими, используя специализированную терминологию.</w:t>
            </w:r>
          </w:p>
        </w:tc>
      </w:tr>
      <w:tr w:rsidR="009955DB" w:rsidTr="009955D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DB" w:rsidRDefault="009955DB">
            <w:pPr>
              <w:spacing w:after="0" w:line="276" w:lineRule="auto"/>
              <w:rPr>
                <w:rFonts w:eastAsia="Calibri" w:cstheme="minorHAnsi"/>
                <w:lang w:val="ru-RU"/>
              </w:rPr>
            </w:pPr>
            <w:r>
              <w:rPr>
                <w:rFonts w:eastAsia="Calibri" w:cstheme="minorHAnsi"/>
                <w:lang w:val="ru-RU"/>
              </w:rPr>
              <w:t>Умеет планировать и организовывать свою работу и работу в команде, взаимодействовать с другими в рамках групповой работы.</w:t>
            </w:r>
          </w:p>
        </w:tc>
      </w:tr>
      <w:tr w:rsidR="009955DB" w:rsidTr="009955D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DB" w:rsidRDefault="009955DB">
            <w:pPr>
              <w:spacing w:after="0" w:line="276" w:lineRule="auto"/>
              <w:rPr>
                <w:rFonts w:eastAsia="Calibri" w:cstheme="minorHAnsi"/>
                <w:lang w:val="ru-RU"/>
              </w:rPr>
            </w:pPr>
            <w:r>
              <w:rPr>
                <w:rFonts w:eastAsia="Calibri" w:cstheme="minorHAnsi"/>
                <w:lang w:val="ru-RU"/>
              </w:rPr>
              <w:t>Готов активно участвовать в организациях и учреждениях, осуществляющих хозяйственную деятельность.</w:t>
            </w:r>
          </w:p>
        </w:tc>
      </w:tr>
      <w:tr w:rsidR="009955DB" w:rsidTr="009955D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DB" w:rsidRDefault="009955DB">
            <w:pPr>
              <w:spacing w:after="0" w:line="276" w:lineRule="auto"/>
              <w:rPr>
                <w:rFonts w:eastAsia="Calibri" w:cstheme="minorHAnsi"/>
                <w:lang w:val="ru-RU"/>
              </w:rPr>
            </w:pPr>
            <w:r>
              <w:rPr>
                <w:rFonts w:eastAsia="Calibri" w:cstheme="minorHAnsi"/>
                <w:lang w:val="ru-RU"/>
              </w:rPr>
              <w:t>Он готов вести себя профессионально, придерживаться принципов профессиональной этики и требовать этого от других</w:t>
            </w:r>
          </w:p>
        </w:tc>
      </w:tr>
    </w:tbl>
    <w:p w:rsidR="009955DB" w:rsidRPr="001B146F" w:rsidRDefault="009955DB" w:rsidP="001B146F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9955DB" w:rsidRPr="001B146F" w:rsidSect="001B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6F"/>
    <w:rsid w:val="001B146F"/>
    <w:rsid w:val="002B2654"/>
    <w:rsid w:val="004A5F81"/>
    <w:rsid w:val="007F597B"/>
    <w:rsid w:val="009955DB"/>
    <w:rsid w:val="00A92244"/>
    <w:rsid w:val="00D6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146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14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Kołodziej Agata</cp:lastModifiedBy>
  <cp:revision>4</cp:revision>
  <dcterms:created xsi:type="dcterms:W3CDTF">2019-09-30T19:00:00Z</dcterms:created>
  <dcterms:modified xsi:type="dcterms:W3CDTF">2020-06-26T06:44:00Z</dcterms:modified>
</cp:coreProperties>
</file>